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bookmarkStart w:id="0" w:name="_GoBack"/>
      <w:r w:rsidRPr="007D2CC6">
        <w:rPr>
          <w:rFonts w:ascii="Verdana" w:hAnsi="Verdana" w:cs="Times New Roman"/>
          <w:b/>
          <w:sz w:val="24"/>
          <w:szCs w:val="24"/>
        </w:rPr>
        <w:t>NCAR/EOL Processing and Quality Control:</w:t>
      </w:r>
    </w:p>
    <w:bookmarkEnd w:id="0"/>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704E76">
        <w:rPr>
          <w:rFonts w:ascii="Verdana" w:hAnsi="Verdana" w:cs="Times New Roman"/>
          <w:sz w:val="24"/>
          <w:szCs w:val="24"/>
          <w:lang w:val="de-DE"/>
        </w:rPr>
        <w:t>Dave Turner (NOAA/NSSL)</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704E76">
        <w:rPr>
          <w:rFonts w:ascii="Verdana" w:hAnsi="Verdana" w:cs="Times New Roman"/>
          <w:sz w:val="22"/>
          <w:szCs w:val="22"/>
        </w:rPr>
        <w:t>PECAN Fixed PISA (PECAN Integrated Sounding Array) 6 site in Hesston, Kansas</w:t>
      </w:r>
      <w:r w:rsidR="00DE0135">
        <w:rPr>
          <w:rFonts w:ascii="Verdana" w:hAnsi="Verdana" w:cs="Times New Roman"/>
          <w:sz w:val="22"/>
          <w:szCs w:val="22"/>
        </w:rPr>
        <w:t xml:space="preserve"> (Figure 1)</w:t>
      </w:r>
      <w:r w:rsidR="00704E76">
        <w:rPr>
          <w:rFonts w:ascii="Verdana" w:hAnsi="Verdana" w:cs="Times New Roman"/>
          <w:sz w:val="22"/>
          <w:szCs w:val="22"/>
        </w:rPr>
        <w:t xml:space="preserve"> released radiosondes during PECAN</w:t>
      </w:r>
      <w:r w:rsidR="00DE0135">
        <w:rPr>
          <w:rFonts w:ascii="Verdana" w:hAnsi="Verdana" w:cs="Times New Roman"/>
          <w:sz w:val="22"/>
          <w:szCs w:val="22"/>
        </w:rPr>
        <w:t xml:space="preserve">.  The radiosondes were provided by the </w:t>
      </w:r>
      <w:r w:rsidR="00B670A0">
        <w:rPr>
          <w:rFonts w:ascii="Verdana" w:hAnsi="Verdana" w:cs="Times New Roman"/>
          <w:sz w:val="22"/>
          <w:szCs w:val="22"/>
        </w:rPr>
        <w:t>Atmospheric Radiation Measurement (ARM) program</w:t>
      </w:r>
      <w:r w:rsidR="00DE013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7D2CE3">
        <w:rPr>
          <w:rFonts w:ascii="Verdana" w:hAnsi="Verdana" w:cs="Times New Roman"/>
          <w:sz w:val="22"/>
          <w:szCs w:val="22"/>
        </w:rPr>
        <w:t xml:space="preserve">PECAN Fixed PISA </w:t>
      </w:r>
      <w:r w:rsidR="00DE0135">
        <w:rPr>
          <w:rFonts w:ascii="Verdana" w:hAnsi="Verdana" w:cs="Times New Roman"/>
          <w:sz w:val="22"/>
          <w:szCs w:val="22"/>
        </w:rPr>
        <w:t>6</w:t>
      </w:r>
      <w:r w:rsidR="007D2CE3">
        <w:rPr>
          <w:rFonts w:ascii="Verdana" w:hAnsi="Verdana" w:cs="Times New Roman"/>
          <w:sz w:val="22"/>
          <w:szCs w:val="22"/>
        </w:rPr>
        <w:t xml:space="preserve"> </w:t>
      </w:r>
      <w:r w:rsidR="00DE0135">
        <w:rPr>
          <w:rFonts w:ascii="Verdana" w:hAnsi="Verdana" w:cs="Times New Roman"/>
          <w:sz w:val="22"/>
          <w:szCs w:val="22"/>
        </w:rPr>
        <w:t>Hesston, Kansas</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DE0135">
        <w:rPr>
          <w:rFonts w:ascii="Verdana" w:hAnsi="Verdana" w:cs="Times New Roman"/>
          <w:sz w:val="22"/>
          <w:szCs w:val="22"/>
        </w:rPr>
        <w:t>2</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A total of </w:t>
      </w:r>
      <w:r w:rsidR="00DE0135">
        <w:rPr>
          <w:rFonts w:ascii="Verdana" w:hAnsi="Verdana" w:cs="Times New Roman"/>
          <w:sz w:val="22"/>
          <w:szCs w:val="22"/>
        </w:rPr>
        <w:t>105</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D038AB">
        <w:rPr>
          <w:rFonts w:ascii="Verdana" w:hAnsi="Verdana" w:cs="Times New Roman"/>
          <w:sz w:val="22"/>
          <w:szCs w:val="22"/>
        </w:rPr>
        <w:t>resolution (2</w:t>
      </w:r>
      <w:r w:rsidR="00CB55F0">
        <w:rPr>
          <w:rFonts w:ascii="Verdana" w:hAnsi="Verdana" w:cs="Times New Roman"/>
          <w:sz w:val="22"/>
          <w:szCs w:val="22"/>
        </w:rPr>
        <w:t xml:space="preserve">-second) soundings are contained in the final </w:t>
      </w:r>
      <w:r w:rsidR="007D2CE3">
        <w:rPr>
          <w:rFonts w:ascii="Verdana" w:hAnsi="Verdana" w:cs="Times New Roman"/>
          <w:sz w:val="22"/>
          <w:szCs w:val="22"/>
        </w:rPr>
        <w:t>PECAN</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DE0135"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0152231D" wp14:editId="61DD3730">
            <wp:extent cx="5686425" cy="383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756" t="15385" r="15705" b="15915"/>
                    <a:stretch/>
                  </pic:blipFill>
                  <pic:spPr bwMode="auto">
                    <a:xfrm>
                      <a:off x="0" y="0"/>
                      <a:ext cx="5686425" cy="383537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DE0135">
        <w:rPr>
          <w:rFonts w:ascii="Verdana" w:hAnsi="Verdana" w:cs="Times New Roman"/>
          <w:sz w:val="22"/>
          <w:szCs w:val="22"/>
        </w:rPr>
        <w:t>FP6 Hesston, Kansas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w:t>
      </w:r>
      <w:r w:rsidRPr="007D2CE3">
        <w:rPr>
          <w:rFonts w:ascii="Verdana" w:hAnsi="Verdana" w:cs="Times New Roman"/>
          <w:sz w:val="22"/>
          <w:szCs w:val="22"/>
        </w:rPr>
        <w:lastRenderedPageBreak/>
        <w:t>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1"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2"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06134" w:rsidP="00DF189A">
            <w:pPr>
              <w:pStyle w:val="PlainText"/>
              <w:jc w:val="both"/>
              <w:rPr>
                <w:rFonts w:ascii="Verdana" w:hAnsi="Verdana"/>
                <w:sz w:val="22"/>
                <w:szCs w:val="22"/>
              </w:rPr>
            </w:pPr>
            <w:proofErr w:type="spellStart"/>
            <w:r>
              <w:rPr>
                <w:rFonts w:ascii="Verdana" w:hAnsi="Verdana"/>
                <w:sz w:val="22"/>
                <w:szCs w:val="22"/>
              </w:rPr>
              <w:t>S</w:t>
            </w:r>
            <w:r w:rsidR="003B3674">
              <w:rPr>
                <w:rFonts w:ascii="Verdana" w:hAnsi="Verdana"/>
                <w:sz w:val="22"/>
                <w:szCs w:val="22"/>
              </w:rPr>
              <w:t>onde</w:t>
            </w:r>
            <w:proofErr w:type="spellEnd"/>
            <w:r w:rsidR="003B3674">
              <w:rPr>
                <w:rFonts w:ascii="Verdana" w:hAnsi="Verdana"/>
                <w:sz w:val="22"/>
                <w:szCs w:val="22"/>
              </w:rPr>
              <w:t xml:space="preserve"> </w:t>
            </w:r>
            <w:r>
              <w:rPr>
                <w:rFonts w:ascii="Verdana" w:hAnsi="Verdana"/>
                <w:sz w:val="22"/>
                <w:szCs w:val="22"/>
              </w:rPr>
              <w:t>Id/</w:t>
            </w:r>
            <w:proofErr w:type="spellStart"/>
            <w:r>
              <w:rPr>
                <w:rFonts w:ascii="Verdana" w:hAnsi="Verdana"/>
                <w:sz w:val="22"/>
                <w:szCs w:val="22"/>
              </w:rPr>
              <w:t>Sonde</w:t>
            </w:r>
            <w:proofErr w:type="spellEnd"/>
            <w:r>
              <w:rPr>
                <w:rFonts w:ascii="Verdana" w:hAnsi="Verdana"/>
                <w:sz w:val="22"/>
                <w:szCs w:val="22"/>
              </w:rPr>
              <w:t xml:space="preserve"> </w:t>
            </w:r>
            <w:r w:rsidR="003B3674">
              <w:rPr>
                <w:rFonts w:ascii="Verdana" w:hAnsi="Verdana"/>
                <w:sz w:val="22"/>
                <w:szCs w:val="22"/>
              </w:rPr>
              <w:t>Type</w:t>
            </w:r>
          </w:p>
        </w:tc>
        <w:tc>
          <w:tcPr>
            <w:tcW w:w="4500" w:type="dxa"/>
          </w:tcPr>
          <w:p w:rsidR="00DE0135" w:rsidRPr="003B072B" w:rsidRDefault="00A06134" w:rsidP="00A06134">
            <w:pPr>
              <w:pStyle w:val="PlainText"/>
              <w:jc w:val="both"/>
              <w:rPr>
                <w:rFonts w:ascii="Verdana" w:hAnsi="Verdana"/>
                <w:sz w:val="22"/>
                <w:szCs w:val="22"/>
              </w:rPr>
            </w:pPr>
            <w:r>
              <w:rPr>
                <w:rFonts w:ascii="Verdana" w:hAnsi="Verdana"/>
                <w:sz w:val="22"/>
                <w:szCs w:val="22"/>
              </w:rPr>
              <w:t>Serial number and t</w:t>
            </w:r>
            <w:r w:rsidR="00DF189A">
              <w:rPr>
                <w:rFonts w:ascii="Verdana" w:hAnsi="Verdana"/>
                <w:sz w:val="22"/>
                <w:szCs w:val="22"/>
              </w:rPr>
              <w:t>ype</w:t>
            </w:r>
            <w:r w:rsidR="003B3674">
              <w:rPr>
                <w:rFonts w:ascii="Verdana" w:hAnsi="Verdana"/>
                <w:sz w:val="22"/>
                <w:szCs w:val="22"/>
              </w:rPr>
              <w:t xml:space="preserve"> of </w:t>
            </w:r>
            <w:r w:rsidR="00DF189A">
              <w:rPr>
                <w:rFonts w:ascii="Verdana" w:hAnsi="Verdana"/>
                <w:sz w:val="22"/>
                <w:szCs w:val="22"/>
              </w:rPr>
              <w:t>radio</w:t>
            </w:r>
            <w:r w:rsidR="003B3674">
              <w:rPr>
                <w:rFonts w:ascii="Verdana" w:hAnsi="Verdana"/>
                <w:sz w:val="22"/>
                <w:szCs w:val="22"/>
              </w:rPr>
              <w:t>sonde</w:t>
            </w: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DE0135" w:rsidP="00DF189A">
            <w:pPr>
              <w:pStyle w:val="PlainText"/>
              <w:jc w:val="both"/>
              <w:rPr>
                <w:rFonts w:ascii="Verdana" w:hAnsi="Verdana"/>
                <w:sz w:val="22"/>
                <w:szCs w:val="22"/>
              </w:rPr>
            </w:pPr>
            <w:r>
              <w:rPr>
                <w:rFonts w:ascii="Verdana" w:hAnsi="Verdana"/>
                <w:sz w:val="22"/>
                <w:szCs w:val="22"/>
              </w:rPr>
              <w:t>Ground Station Equipment</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DE0135" w:rsidP="00DF189A">
            <w:pPr>
              <w:pStyle w:val="PlainText"/>
              <w:jc w:val="both"/>
              <w:rPr>
                <w:rFonts w:ascii="Verdana" w:hAnsi="Verdana"/>
                <w:sz w:val="22"/>
                <w:szCs w:val="22"/>
              </w:rPr>
            </w:pPr>
            <w:r>
              <w:rPr>
                <w:rFonts w:ascii="Verdana" w:hAnsi="Verdana"/>
                <w:sz w:val="22"/>
                <w:szCs w:val="22"/>
              </w:rPr>
              <w:t>Ground Check Pressure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DE0135" w:rsidP="00DF189A">
            <w:pPr>
              <w:pStyle w:val="PlainText"/>
              <w:jc w:val="both"/>
              <w:rPr>
                <w:rFonts w:ascii="Verdana" w:hAnsi="Verdana"/>
                <w:sz w:val="22"/>
                <w:szCs w:val="22"/>
              </w:rPr>
            </w:pPr>
            <w:r>
              <w:rPr>
                <w:rFonts w:ascii="Verdana" w:hAnsi="Verdana"/>
                <w:sz w:val="22"/>
                <w:szCs w:val="22"/>
              </w:rPr>
              <w:t>Ground Check Temperature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DE0135" w:rsidP="00DF189A">
            <w:pPr>
              <w:pStyle w:val="PlainText"/>
              <w:jc w:val="both"/>
              <w:rPr>
                <w:rFonts w:ascii="Verdana" w:hAnsi="Verdana"/>
                <w:sz w:val="22"/>
                <w:szCs w:val="22"/>
              </w:rPr>
            </w:pPr>
            <w:r>
              <w:rPr>
                <w:rFonts w:ascii="Verdana" w:hAnsi="Verdana"/>
                <w:sz w:val="22"/>
                <w:szCs w:val="22"/>
              </w:rPr>
              <w:t>Ground Check Humidity</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lastRenderedPageBreak/>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FD0F00">
        <w:rPr>
          <w:rFonts w:ascii="Verdana" w:hAnsi="Verdana"/>
          <w:sz w:val="22"/>
          <w:szCs w:val="22"/>
        </w:rPr>
        <w:t>two</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DE0135" w:rsidP="005507A1">
      <w:pPr>
        <w:pStyle w:val="PlainText"/>
        <w:jc w:val="both"/>
        <w:rPr>
          <w:rFonts w:ascii="Verdana" w:hAnsi="Verdana"/>
          <w:sz w:val="22"/>
          <w:szCs w:val="22"/>
        </w:rPr>
      </w:pPr>
      <w:proofErr w:type="spellStart"/>
      <w:r>
        <w:rPr>
          <w:rFonts w:ascii="Verdana" w:hAnsi="Verdana"/>
          <w:sz w:val="22"/>
          <w:szCs w:val="22"/>
        </w:rPr>
        <w:t>HESS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DE0135">
        <w:rPr>
          <w:rFonts w:ascii="Verdana" w:hAnsi="Verdana"/>
          <w:sz w:val="22"/>
          <w:szCs w:val="22"/>
        </w:rPr>
        <w:t>FP6 Hesston, Kansas</w:t>
      </w:r>
      <w:r w:rsidR="00FD0F00">
        <w:rPr>
          <w:rFonts w:ascii="Verdana" w:hAnsi="Verdana"/>
          <w:sz w:val="22"/>
          <w:szCs w:val="22"/>
        </w:rPr>
        <w:t xml:space="preserve"> station </w:t>
      </w:r>
      <w:r w:rsidR="00B457A1">
        <w:rPr>
          <w:rFonts w:ascii="Verdana" w:hAnsi="Verdana"/>
          <w:sz w:val="22"/>
          <w:szCs w:val="22"/>
        </w:rPr>
        <w:t xml:space="preserve">utilized </w:t>
      </w:r>
      <w:proofErr w:type="spellStart"/>
      <w:r w:rsidR="00A06134">
        <w:rPr>
          <w:rFonts w:ascii="Verdana" w:hAnsi="Verdana"/>
          <w:sz w:val="22"/>
          <w:szCs w:val="22"/>
        </w:rPr>
        <w:t>V</w:t>
      </w:r>
      <w:r w:rsidR="00FD0F00">
        <w:rPr>
          <w:rFonts w:ascii="Verdana" w:hAnsi="Verdana"/>
          <w:sz w:val="22"/>
          <w:szCs w:val="22"/>
        </w:rPr>
        <w:t>aisala</w:t>
      </w:r>
      <w:proofErr w:type="spellEnd"/>
      <w:r w:rsidR="00FD0F00">
        <w:rPr>
          <w:rFonts w:ascii="Verdana" w:hAnsi="Verdana"/>
          <w:sz w:val="22"/>
          <w:szCs w:val="22"/>
        </w:rPr>
        <w:t xml:space="preserve"> RS92</w:t>
      </w:r>
      <w:r w:rsidR="00A06134">
        <w:rPr>
          <w:rFonts w:ascii="Verdana" w:hAnsi="Verdana"/>
          <w:sz w:val="22"/>
          <w:szCs w:val="22"/>
        </w:rPr>
        <w:t xml:space="preserve"> </w:t>
      </w:r>
      <w:r w:rsidR="002B7614">
        <w:rPr>
          <w:rFonts w:ascii="Verdana" w:hAnsi="Verdana"/>
          <w:sz w:val="22"/>
          <w:szCs w:val="22"/>
        </w:rPr>
        <w:t xml:space="preserve">radiosondes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7D2CE3">
        <w:rPr>
          <w:rFonts w:ascii="Verdana" w:hAnsi="Verdana"/>
          <w:sz w:val="22"/>
          <w:szCs w:val="22"/>
        </w:rPr>
        <w:t>PECAN.</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DE0135">
        <w:rPr>
          <w:rFonts w:ascii="Verdana" w:hAnsi="Verdana"/>
          <w:sz w:val="22"/>
          <w:szCs w:val="22"/>
        </w:rPr>
        <w:t>FP6 Hesston, Kansas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Data Type:                         ARM/Ascending</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Project ID:                        PECAN</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Release Site Type/Site ID:         FP6 Hesston, KS/HESS</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Release Location (</w:t>
      </w:r>
      <w:proofErr w:type="spellStart"/>
      <w:r w:rsidRPr="00DE0135">
        <w:rPr>
          <w:rFonts w:ascii="Courier New" w:hAnsi="Courier New" w:cs="FrankRuehl"/>
          <w:sz w:val="12"/>
          <w:szCs w:val="12"/>
        </w:rPr>
        <w:t>lon</w:t>
      </w:r>
      <w:proofErr w:type="gramStart"/>
      <w:r w:rsidRPr="00DE0135">
        <w:rPr>
          <w:rFonts w:ascii="Courier New" w:hAnsi="Courier New" w:cs="FrankRuehl"/>
          <w:sz w:val="12"/>
          <w:szCs w:val="12"/>
        </w:rPr>
        <w:t>,lat,alt</w:t>
      </w:r>
      <w:proofErr w:type="spellEnd"/>
      <w:proofErr w:type="gramEnd"/>
      <w:r w:rsidRPr="00DE0135">
        <w:rPr>
          <w:rFonts w:ascii="Courier New" w:hAnsi="Courier New" w:cs="FrankRuehl"/>
          <w:sz w:val="12"/>
          <w:szCs w:val="12"/>
        </w:rPr>
        <w:t>):    097 25.80'W, 38 08.40'N, -97.430, 38.140, 451.0</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UTC Release Time (</w:t>
      </w:r>
      <w:proofErr w:type="spellStart"/>
      <w:r w:rsidRPr="00DE0135">
        <w:rPr>
          <w:rFonts w:ascii="Courier New" w:hAnsi="Courier New" w:cs="FrankRuehl"/>
          <w:sz w:val="12"/>
          <w:szCs w:val="12"/>
        </w:rPr>
        <w:t>y</w:t>
      </w:r>
      <w:proofErr w:type="gramStart"/>
      <w:r w:rsidRPr="00DE0135">
        <w:rPr>
          <w:rFonts w:ascii="Courier New" w:hAnsi="Courier New" w:cs="FrankRuehl"/>
          <w:sz w:val="12"/>
          <w:szCs w:val="12"/>
        </w:rPr>
        <w:t>,m,d,h,m,s</w:t>
      </w:r>
      <w:proofErr w:type="spellEnd"/>
      <w:proofErr w:type="gramEnd"/>
      <w:r w:rsidRPr="00DE0135">
        <w:rPr>
          <w:rFonts w:ascii="Courier New" w:hAnsi="Courier New" w:cs="FrankRuehl"/>
          <w:sz w:val="12"/>
          <w:szCs w:val="12"/>
        </w:rPr>
        <w:t>):    2015, 06, 02, 03:03:00</w:t>
      </w:r>
    </w:p>
    <w:p w:rsidR="00DE0135" w:rsidRPr="00DE0135" w:rsidRDefault="00DE0135" w:rsidP="00DE0135">
      <w:pPr>
        <w:rPr>
          <w:rFonts w:ascii="Courier New" w:hAnsi="Courier New" w:cs="FrankRuehl"/>
          <w:sz w:val="12"/>
          <w:szCs w:val="12"/>
        </w:rPr>
      </w:pPr>
      <w:proofErr w:type="spellStart"/>
      <w:r w:rsidRPr="00DE0135">
        <w:rPr>
          <w:rFonts w:ascii="Courier New" w:hAnsi="Courier New" w:cs="FrankRuehl"/>
          <w:sz w:val="12"/>
          <w:szCs w:val="12"/>
        </w:rPr>
        <w:t>Sonde</w:t>
      </w:r>
      <w:proofErr w:type="spellEnd"/>
      <w:r w:rsidRPr="00DE0135">
        <w:rPr>
          <w:rFonts w:ascii="Courier New" w:hAnsi="Courier New" w:cs="FrankRuehl"/>
          <w:sz w:val="12"/>
          <w:szCs w:val="12"/>
        </w:rPr>
        <w:t xml:space="preserve"> Id/</w:t>
      </w:r>
      <w:proofErr w:type="spellStart"/>
      <w:r w:rsidRPr="00DE0135">
        <w:rPr>
          <w:rFonts w:ascii="Courier New" w:hAnsi="Courier New" w:cs="FrankRuehl"/>
          <w:sz w:val="12"/>
          <w:szCs w:val="12"/>
        </w:rPr>
        <w:t>Sonde</w:t>
      </w:r>
      <w:proofErr w:type="spellEnd"/>
      <w:r w:rsidRPr="00DE0135">
        <w:rPr>
          <w:rFonts w:ascii="Courier New" w:hAnsi="Courier New" w:cs="FrankRuehl"/>
          <w:sz w:val="12"/>
          <w:szCs w:val="12"/>
        </w:rPr>
        <w:t xml:space="preserve"> Type:               K1924096/</w:t>
      </w:r>
      <w:proofErr w:type="spellStart"/>
      <w:r w:rsidRPr="00DE0135">
        <w:rPr>
          <w:rFonts w:ascii="Courier New" w:hAnsi="Courier New" w:cs="FrankRuehl"/>
          <w:sz w:val="12"/>
          <w:szCs w:val="12"/>
        </w:rPr>
        <w:t>Vaisala</w:t>
      </w:r>
      <w:proofErr w:type="spellEnd"/>
      <w:r w:rsidRPr="00DE0135">
        <w:rPr>
          <w:rFonts w:ascii="Courier New" w:hAnsi="Courier New" w:cs="FrankRuehl"/>
          <w:sz w:val="12"/>
          <w:szCs w:val="12"/>
        </w:rPr>
        <w:t xml:space="preserve"> RS92</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Ground Station Equipment:          MW31 V 3.64.1</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Ground Check Pressure:             Ref 964.0 </w:t>
      </w:r>
      <w:proofErr w:type="spellStart"/>
      <w:r w:rsidRPr="00DE0135">
        <w:rPr>
          <w:rFonts w:ascii="Courier New" w:hAnsi="Courier New" w:cs="FrankRuehl"/>
          <w:sz w:val="12"/>
          <w:szCs w:val="12"/>
        </w:rPr>
        <w:t>Sonde</w:t>
      </w:r>
      <w:proofErr w:type="spellEnd"/>
      <w:r w:rsidRPr="00DE0135">
        <w:rPr>
          <w:rFonts w:ascii="Courier New" w:hAnsi="Courier New" w:cs="FrankRuehl"/>
          <w:sz w:val="12"/>
          <w:szCs w:val="12"/>
        </w:rPr>
        <w:t xml:space="preserve"> 963.1 </w:t>
      </w:r>
      <w:proofErr w:type="spellStart"/>
      <w:r w:rsidRPr="00DE0135">
        <w:rPr>
          <w:rFonts w:ascii="Courier New" w:hAnsi="Courier New" w:cs="FrankRuehl"/>
          <w:sz w:val="12"/>
          <w:szCs w:val="12"/>
        </w:rPr>
        <w:t>Corr</w:t>
      </w:r>
      <w:proofErr w:type="spellEnd"/>
      <w:r w:rsidRPr="00DE0135">
        <w:rPr>
          <w:rFonts w:ascii="Courier New" w:hAnsi="Courier New" w:cs="FrankRuehl"/>
          <w:sz w:val="12"/>
          <w:szCs w:val="12"/>
        </w:rPr>
        <w:t xml:space="preserve"> 0.9</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Ground Check Temperature:          Ref 28.4 </w:t>
      </w:r>
      <w:proofErr w:type="spellStart"/>
      <w:r w:rsidRPr="00DE0135">
        <w:rPr>
          <w:rFonts w:ascii="Courier New" w:hAnsi="Courier New" w:cs="FrankRuehl"/>
          <w:sz w:val="12"/>
          <w:szCs w:val="12"/>
        </w:rPr>
        <w:t>Sonde</w:t>
      </w:r>
      <w:proofErr w:type="spellEnd"/>
      <w:r w:rsidRPr="00DE0135">
        <w:rPr>
          <w:rFonts w:ascii="Courier New" w:hAnsi="Courier New" w:cs="FrankRuehl"/>
          <w:sz w:val="12"/>
          <w:szCs w:val="12"/>
        </w:rPr>
        <w:t xml:space="preserve"> 28.7 </w:t>
      </w:r>
      <w:proofErr w:type="spellStart"/>
      <w:r w:rsidRPr="00DE0135">
        <w:rPr>
          <w:rFonts w:ascii="Courier New" w:hAnsi="Courier New" w:cs="FrankRuehl"/>
          <w:sz w:val="12"/>
          <w:szCs w:val="12"/>
        </w:rPr>
        <w:t>Corr</w:t>
      </w:r>
      <w:proofErr w:type="spellEnd"/>
      <w:r w:rsidRPr="00DE0135">
        <w:rPr>
          <w:rFonts w:ascii="Courier New" w:hAnsi="Courier New" w:cs="FrankRuehl"/>
          <w:sz w:val="12"/>
          <w:szCs w:val="12"/>
        </w:rPr>
        <w:t xml:space="preserve"> -0.3</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Ground Check Humidity:             Ref 0.0 </w:t>
      </w:r>
      <w:proofErr w:type="spellStart"/>
      <w:r w:rsidRPr="00DE0135">
        <w:rPr>
          <w:rFonts w:ascii="Courier New" w:hAnsi="Courier New" w:cs="FrankRuehl"/>
          <w:sz w:val="12"/>
          <w:szCs w:val="12"/>
        </w:rPr>
        <w:t>Sonde</w:t>
      </w:r>
      <w:proofErr w:type="spellEnd"/>
      <w:r w:rsidRPr="00DE0135">
        <w:rPr>
          <w:rFonts w:ascii="Courier New" w:hAnsi="Courier New" w:cs="FrankRuehl"/>
          <w:sz w:val="12"/>
          <w:szCs w:val="12"/>
        </w:rPr>
        <w:t xml:space="preserve"> 3.5 </w:t>
      </w:r>
      <w:proofErr w:type="spellStart"/>
      <w:r w:rsidRPr="00DE0135">
        <w:rPr>
          <w:rFonts w:ascii="Courier New" w:hAnsi="Courier New" w:cs="FrankRuehl"/>
          <w:sz w:val="12"/>
          <w:szCs w:val="12"/>
        </w:rPr>
        <w:t>Corr</w:t>
      </w:r>
      <w:proofErr w:type="spellEnd"/>
      <w:r w:rsidRPr="00DE0135">
        <w:rPr>
          <w:rFonts w:ascii="Courier New" w:hAnsi="Courier New" w:cs="FrankRuehl"/>
          <w:sz w:val="12"/>
          <w:szCs w:val="12"/>
        </w:rPr>
        <w:t xml:space="preserve"> -3.5</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Nominal Release Time (</w:t>
      </w:r>
      <w:proofErr w:type="spellStart"/>
      <w:r w:rsidRPr="00DE0135">
        <w:rPr>
          <w:rFonts w:ascii="Courier New" w:hAnsi="Courier New" w:cs="FrankRuehl"/>
          <w:sz w:val="12"/>
          <w:szCs w:val="12"/>
        </w:rPr>
        <w:t>y</w:t>
      </w:r>
      <w:proofErr w:type="gramStart"/>
      <w:r w:rsidRPr="00DE0135">
        <w:rPr>
          <w:rFonts w:ascii="Courier New" w:hAnsi="Courier New" w:cs="FrankRuehl"/>
          <w:sz w:val="12"/>
          <w:szCs w:val="12"/>
        </w:rPr>
        <w:t>,m,d,h,m,s</w:t>
      </w:r>
      <w:proofErr w:type="spellEnd"/>
      <w:proofErr w:type="gramEnd"/>
      <w:r w:rsidRPr="00DE0135">
        <w:rPr>
          <w:rFonts w:ascii="Courier New" w:hAnsi="Courier New" w:cs="FrankRuehl"/>
          <w:sz w:val="12"/>
          <w:szCs w:val="12"/>
        </w:rPr>
        <w:t>):2015, 06, 02, 03:00:00</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 </w:t>
      </w:r>
      <w:proofErr w:type="gramStart"/>
      <w:r w:rsidRPr="00DE0135">
        <w:rPr>
          <w:rFonts w:ascii="Courier New" w:hAnsi="Courier New" w:cs="FrankRuehl"/>
          <w:sz w:val="12"/>
          <w:szCs w:val="12"/>
        </w:rPr>
        <w:t>Time  Press</w:t>
      </w:r>
      <w:proofErr w:type="gramEnd"/>
      <w:r w:rsidRPr="00DE0135">
        <w:rPr>
          <w:rFonts w:ascii="Courier New" w:hAnsi="Courier New" w:cs="FrankRuehl"/>
          <w:sz w:val="12"/>
          <w:szCs w:val="12"/>
        </w:rPr>
        <w:t xml:space="preserve">  Temp  </w:t>
      </w:r>
      <w:proofErr w:type="spellStart"/>
      <w:r w:rsidRPr="00DE0135">
        <w:rPr>
          <w:rFonts w:ascii="Courier New" w:hAnsi="Courier New" w:cs="FrankRuehl"/>
          <w:sz w:val="12"/>
          <w:szCs w:val="12"/>
        </w:rPr>
        <w:t>Dewpt</w:t>
      </w:r>
      <w:proofErr w:type="spellEnd"/>
      <w:r w:rsidRPr="00DE0135">
        <w:rPr>
          <w:rFonts w:ascii="Courier New" w:hAnsi="Courier New" w:cs="FrankRuehl"/>
          <w:sz w:val="12"/>
          <w:szCs w:val="12"/>
        </w:rPr>
        <w:t xml:space="preserve">  RH    </w:t>
      </w:r>
      <w:proofErr w:type="spellStart"/>
      <w:r w:rsidRPr="00DE0135">
        <w:rPr>
          <w:rFonts w:ascii="Courier New" w:hAnsi="Courier New" w:cs="FrankRuehl"/>
          <w:sz w:val="12"/>
          <w:szCs w:val="12"/>
        </w:rPr>
        <w:t>Ucmp</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Vcmp</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spd</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dir</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Wcmp</w:t>
      </w:r>
      <w:proofErr w:type="spellEnd"/>
      <w:r w:rsidRPr="00DE0135">
        <w:rPr>
          <w:rFonts w:ascii="Courier New" w:hAnsi="Courier New" w:cs="FrankRuehl"/>
          <w:sz w:val="12"/>
          <w:szCs w:val="12"/>
        </w:rPr>
        <w:t xml:space="preserve">     Lon     </w:t>
      </w:r>
      <w:proofErr w:type="spellStart"/>
      <w:r w:rsidRPr="00DE0135">
        <w:rPr>
          <w:rFonts w:ascii="Courier New" w:hAnsi="Courier New" w:cs="FrankRuehl"/>
          <w:sz w:val="12"/>
          <w:szCs w:val="12"/>
        </w:rPr>
        <w:t>Lat</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Ele</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Azi</w:t>
      </w:r>
      <w:proofErr w:type="spellEnd"/>
      <w:r w:rsidRPr="00DE0135">
        <w:rPr>
          <w:rFonts w:ascii="Courier New" w:hAnsi="Courier New" w:cs="FrankRuehl"/>
          <w:sz w:val="12"/>
          <w:szCs w:val="12"/>
        </w:rPr>
        <w:t xml:space="preserve">    Alt    </w:t>
      </w:r>
      <w:proofErr w:type="spellStart"/>
      <w:r w:rsidRPr="00DE0135">
        <w:rPr>
          <w:rFonts w:ascii="Courier New" w:hAnsi="Courier New" w:cs="FrankRuehl"/>
          <w:sz w:val="12"/>
          <w:szCs w:val="12"/>
        </w:rPr>
        <w:t>Qp</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Qt</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Qrh</w:t>
      </w:r>
      <w:proofErr w:type="spellEnd"/>
      <w:r w:rsidRPr="00DE0135">
        <w:rPr>
          <w:rFonts w:ascii="Courier New" w:hAnsi="Courier New" w:cs="FrankRuehl"/>
          <w:sz w:val="12"/>
          <w:szCs w:val="12"/>
        </w:rPr>
        <w:t xml:space="preserve">  Qu   Qv   </w:t>
      </w:r>
      <w:proofErr w:type="spellStart"/>
      <w:r w:rsidRPr="00DE0135">
        <w:rPr>
          <w:rFonts w:ascii="Courier New" w:hAnsi="Courier New" w:cs="FrankRuehl"/>
          <w:sz w:val="12"/>
          <w:szCs w:val="12"/>
        </w:rPr>
        <w:t>QdZ</w:t>
      </w:r>
      <w:proofErr w:type="spellEnd"/>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  </w:t>
      </w:r>
      <w:proofErr w:type="gramStart"/>
      <w:r w:rsidRPr="00DE0135">
        <w:rPr>
          <w:rFonts w:ascii="Courier New" w:hAnsi="Courier New" w:cs="FrankRuehl"/>
          <w:sz w:val="12"/>
          <w:szCs w:val="12"/>
        </w:rPr>
        <w:t>sec</w:t>
      </w:r>
      <w:proofErr w:type="gram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mb</w:t>
      </w:r>
      <w:proofErr w:type="spellEnd"/>
      <w:r w:rsidRPr="00DE0135">
        <w:rPr>
          <w:rFonts w:ascii="Courier New" w:hAnsi="Courier New" w:cs="FrankRuehl"/>
          <w:sz w:val="12"/>
          <w:szCs w:val="12"/>
        </w:rPr>
        <w:t xml:space="preserve">     C     </w:t>
      </w:r>
      <w:proofErr w:type="spellStart"/>
      <w:r w:rsidRPr="00DE0135">
        <w:rPr>
          <w:rFonts w:ascii="Courier New" w:hAnsi="Courier New" w:cs="FrankRuehl"/>
          <w:sz w:val="12"/>
          <w:szCs w:val="12"/>
        </w:rPr>
        <w:t>C</w:t>
      </w:r>
      <w:proofErr w:type="spellEnd"/>
      <w:r w:rsidRPr="00DE0135">
        <w:rPr>
          <w:rFonts w:ascii="Courier New" w:hAnsi="Courier New" w:cs="FrankRuehl"/>
          <w:sz w:val="12"/>
          <w:szCs w:val="12"/>
        </w:rPr>
        <w:t xml:space="preserve">     %     m/s    m/s   m/s   </w:t>
      </w:r>
      <w:proofErr w:type="spellStart"/>
      <w:r w:rsidRPr="00DE0135">
        <w:rPr>
          <w:rFonts w:ascii="Courier New" w:hAnsi="Courier New" w:cs="FrankRuehl"/>
          <w:sz w:val="12"/>
          <w:szCs w:val="12"/>
        </w:rPr>
        <w:t>deg</w:t>
      </w:r>
      <w:proofErr w:type="spellEnd"/>
      <w:r w:rsidRPr="00DE0135">
        <w:rPr>
          <w:rFonts w:ascii="Courier New" w:hAnsi="Courier New" w:cs="FrankRuehl"/>
          <w:sz w:val="12"/>
          <w:szCs w:val="12"/>
        </w:rPr>
        <w:t xml:space="preserve">   m/s      </w:t>
      </w:r>
      <w:proofErr w:type="spellStart"/>
      <w:r w:rsidRPr="00DE0135">
        <w:rPr>
          <w:rFonts w:ascii="Courier New" w:hAnsi="Courier New" w:cs="FrankRuehl"/>
          <w:sz w:val="12"/>
          <w:szCs w:val="12"/>
        </w:rPr>
        <w:t>deg</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deg</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deg</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deg</w:t>
      </w:r>
      <w:proofErr w:type="spellEnd"/>
      <w:r w:rsidRPr="00DE0135">
        <w:rPr>
          <w:rFonts w:ascii="Courier New" w:hAnsi="Courier New" w:cs="FrankRuehl"/>
          <w:sz w:val="12"/>
          <w:szCs w:val="12"/>
        </w:rPr>
        <w:t xml:space="preserve">     m    code </w:t>
      </w:r>
      <w:proofErr w:type="spellStart"/>
      <w:r w:rsidRPr="00DE0135">
        <w:rPr>
          <w:rFonts w:ascii="Courier New" w:hAnsi="Courier New" w:cs="FrankRuehl"/>
          <w:sz w:val="12"/>
          <w:szCs w:val="12"/>
        </w:rPr>
        <w:t>code</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code</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code</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code</w:t>
      </w:r>
      <w:proofErr w:type="spellEnd"/>
      <w:r w:rsidRPr="00DE0135">
        <w:rPr>
          <w:rFonts w:ascii="Courier New" w:hAnsi="Courier New" w:cs="FrankRuehl"/>
          <w:sz w:val="12"/>
          <w:szCs w:val="12"/>
        </w:rPr>
        <w:t xml:space="preserve"> </w:t>
      </w:r>
      <w:proofErr w:type="spellStart"/>
      <w:r w:rsidRPr="00DE0135">
        <w:rPr>
          <w:rFonts w:ascii="Courier New" w:hAnsi="Courier New" w:cs="FrankRuehl"/>
          <w:sz w:val="12"/>
          <w:szCs w:val="12"/>
        </w:rPr>
        <w:t>code</w:t>
      </w:r>
      <w:proofErr w:type="spellEnd"/>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 ----- ----- ----- ------ ------ ----- ----- ----- -------- ------- ----- ----- ------- ---- ---- ---- ---- ---- ----</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   </w:t>
      </w:r>
      <w:proofErr w:type="gramStart"/>
      <w:r w:rsidRPr="00DE0135">
        <w:rPr>
          <w:rFonts w:ascii="Courier New" w:hAnsi="Courier New" w:cs="FrankRuehl"/>
          <w:sz w:val="12"/>
          <w:szCs w:val="12"/>
        </w:rPr>
        <w:t>0.0  964.0</w:t>
      </w:r>
      <w:proofErr w:type="gramEnd"/>
      <w:r w:rsidRPr="00DE0135">
        <w:rPr>
          <w:rFonts w:ascii="Courier New" w:hAnsi="Courier New" w:cs="FrankRuehl"/>
          <w:sz w:val="12"/>
          <w:szCs w:val="12"/>
        </w:rPr>
        <w:t xml:space="preserve">  20.3  15.9  76.0   -2.0    0.3   2.0 100.0   0.0  -97.430  38.140 999.0 999.0   451.0 99.0 99.0 99.0 99.0 99.0 99.0</w:t>
      </w:r>
    </w:p>
    <w:p w:rsidR="00DE0135" w:rsidRPr="00DE0135" w:rsidRDefault="00DE0135" w:rsidP="00DE0135">
      <w:pPr>
        <w:rPr>
          <w:rFonts w:ascii="Courier New" w:hAnsi="Courier New" w:cs="FrankRuehl"/>
          <w:sz w:val="12"/>
          <w:szCs w:val="12"/>
        </w:rPr>
      </w:pPr>
      <w:r w:rsidRPr="00DE0135">
        <w:rPr>
          <w:rFonts w:ascii="Courier New" w:hAnsi="Courier New" w:cs="FrankRuehl"/>
          <w:sz w:val="12"/>
          <w:szCs w:val="12"/>
        </w:rPr>
        <w:t xml:space="preserve">   </w:t>
      </w:r>
      <w:proofErr w:type="gramStart"/>
      <w:r w:rsidRPr="00DE0135">
        <w:rPr>
          <w:rFonts w:ascii="Courier New" w:hAnsi="Courier New" w:cs="FrankRuehl"/>
          <w:sz w:val="12"/>
          <w:szCs w:val="12"/>
        </w:rPr>
        <w:t>2.0  963.1</w:t>
      </w:r>
      <w:proofErr w:type="gramEnd"/>
      <w:r w:rsidRPr="00DE0135">
        <w:rPr>
          <w:rFonts w:ascii="Courier New" w:hAnsi="Courier New" w:cs="FrankRuehl"/>
          <w:sz w:val="12"/>
          <w:szCs w:val="12"/>
        </w:rPr>
        <w:t xml:space="preserve">  19.9  14.7  71.9   -2.7    1.5   3.1 120.0   4.1 9999.000 999.000 999.0 999.0   459.1 99.0 99.0 99.0 99.0 99.0 99.0</w:t>
      </w:r>
    </w:p>
    <w:p w:rsidR="00A06134" w:rsidRDefault="00DE0135" w:rsidP="00DE0135">
      <w:pPr>
        <w:rPr>
          <w:rFonts w:ascii="Courier New" w:hAnsi="Courier New" w:cs="FrankRuehl"/>
          <w:sz w:val="12"/>
          <w:szCs w:val="12"/>
        </w:rPr>
      </w:pPr>
      <w:r w:rsidRPr="00DE0135">
        <w:rPr>
          <w:rFonts w:ascii="Courier New" w:hAnsi="Courier New" w:cs="FrankRuehl"/>
          <w:sz w:val="12"/>
          <w:szCs w:val="12"/>
        </w:rPr>
        <w:t xml:space="preserve">   </w:t>
      </w:r>
      <w:proofErr w:type="gramStart"/>
      <w:r w:rsidRPr="00DE0135">
        <w:rPr>
          <w:rFonts w:ascii="Courier New" w:hAnsi="Courier New" w:cs="FrankRuehl"/>
          <w:sz w:val="12"/>
          <w:szCs w:val="12"/>
        </w:rPr>
        <w:t>4.0  962.0</w:t>
      </w:r>
      <w:proofErr w:type="gramEnd"/>
      <w:r w:rsidRPr="00DE0135">
        <w:rPr>
          <w:rFonts w:ascii="Courier New" w:hAnsi="Courier New" w:cs="FrankRuehl"/>
          <w:sz w:val="12"/>
          <w:szCs w:val="12"/>
        </w:rPr>
        <w:t xml:space="preserve">  19.8  14.4  71.2   -3.1    2.0   3.7 123.0   4.4 9999.000 999.000 999.0 999.0   468.8 99.0 99.0 99.0 99.0 99.0 99.0</w:t>
      </w:r>
    </w:p>
    <w:p w:rsidR="00A06134" w:rsidRDefault="00A06134" w:rsidP="00A06134">
      <w:pPr>
        <w:rPr>
          <w:rFonts w:ascii="Courier New" w:hAnsi="Courier New" w:cs="FrankRuehl"/>
          <w:sz w:val="12"/>
          <w:szCs w:val="12"/>
        </w:rPr>
      </w:pP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7735" w:type="dxa"/>
        <w:jc w:val="center"/>
        <w:tblLook w:val="04A0" w:firstRow="1" w:lastRow="0" w:firstColumn="1" w:lastColumn="0" w:noHBand="0" w:noVBand="1"/>
      </w:tblPr>
      <w:tblGrid>
        <w:gridCol w:w="984"/>
        <w:gridCol w:w="1021"/>
        <w:gridCol w:w="1627"/>
        <w:gridCol w:w="1388"/>
        <w:gridCol w:w="1450"/>
        <w:gridCol w:w="1265"/>
      </w:tblGrid>
      <w:tr w:rsidR="007D2CE3" w:rsidTr="007D2CE3">
        <w:trPr>
          <w:jc w:val="center"/>
        </w:trPr>
        <w:tc>
          <w:tcPr>
            <w:tcW w:w="984" w:type="dxa"/>
          </w:tcPr>
          <w:p w:rsidR="007D2CE3" w:rsidRDefault="007D2CE3"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7D2CE3" w:rsidRPr="00691930" w:rsidRDefault="007D2CE3"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7D2CE3" w:rsidRPr="00691930" w:rsidRDefault="007D2CE3" w:rsidP="00B31EC6">
            <w:pPr>
              <w:pStyle w:val="PlainText"/>
              <w:jc w:val="center"/>
              <w:rPr>
                <w:rFonts w:ascii="Verdana" w:hAnsi="Verdana"/>
                <w:b/>
                <w:sz w:val="22"/>
                <w:szCs w:val="22"/>
              </w:rPr>
            </w:pPr>
            <w:r w:rsidRPr="00691930">
              <w:rPr>
                <w:rFonts w:ascii="Verdana" w:hAnsi="Verdana"/>
                <w:b/>
                <w:sz w:val="22"/>
                <w:szCs w:val="22"/>
              </w:rPr>
              <w:t>Site Name</w:t>
            </w:r>
          </w:p>
        </w:tc>
        <w:tc>
          <w:tcPr>
            <w:tcW w:w="1388"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7D2CE3" w:rsidRPr="00691930" w:rsidRDefault="007D2CE3"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7D2CE3" w:rsidTr="007D2CE3">
        <w:trPr>
          <w:jc w:val="center"/>
        </w:trPr>
        <w:tc>
          <w:tcPr>
            <w:tcW w:w="984" w:type="dxa"/>
          </w:tcPr>
          <w:p w:rsidR="007D2CE3" w:rsidRDefault="007D2CE3" w:rsidP="004B6A37">
            <w:pPr>
              <w:pStyle w:val="PlainText"/>
              <w:rPr>
                <w:rFonts w:ascii="Verdana" w:hAnsi="Verdana"/>
              </w:rPr>
            </w:pPr>
            <w:r>
              <w:rPr>
                <w:rFonts w:ascii="Verdana" w:hAnsi="Verdana"/>
              </w:rPr>
              <w:t>FP</w:t>
            </w:r>
            <w:r w:rsidR="00DE0135">
              <w:rPr>
                <w:rFonts w:ascii="Verdana" w:hAnsi="Verdana"/>
              </w:rPr>
              <w:t>6</w:t>
            </w:r>
          </w:p>
        </w:tc>
        <w:tc>
          <w:tcPr>
            <w:tcW w:w="1021" w:type="dxa"/>
          </w:tcPr>
          <w:p w:rsidR="007D2CE3" w:rsidRPr="00691930" w:rsidRDefault="00DE0135" w:rsidP="00691930">
            <w:pPr>
              <w:pStyle w:val="PlainText"/>
              <w:jc w:val="center"/>
              <w:rPr>
                <w:rFonts w:ascii="Verdana" w:hAnsi="Verdana"/>
              </w:rPr>
            </w:pPr>
            <w:r>
              <w:rPr>
                <w:rFonts w:ascii="Verdana" w:hAnsi="Verdana"/>
              </w:rPr>
              <w:t>HESS</w:t>
            </w:r>
          </w:p>
        </w:tc>
        <w:tc>
          <w:tcPr>
            <w:tcW w:w="1627" w:type="dxa"/>
          </w:tcPr>
          <w:p w:rsidR="007D2CE3" w:rsidRPr="00691930" w:rsidRDefault="00DE0135" w:rsidP="00B31EC6">
            <w:pPr>
              <w:pStyle w:val="PlainText"/>
              <w:rPr>
                <w:rFonts w:ascii="Verdana" w:hAnsi="Verdana"/>
              </w:rPr>
            </w:pPr>
            <w:r>
              <w:rPr>
                <w:rFonts w:ascii="Verdana" w:hAnsi="Verdana"/>
              </w:rPr>
              <w:t>Hesston, Kansas</w:t>
            </w:r>
          </w:p>
        </w:tc>
        <w:tc>
          <w:tcPr>
            <w:tcW w:w="1388" w:type="dxa"/>
          </w:tcPr>
          <w:p w:rsidR="007D2CE3" w:rsidRPr="00691930" w:rsidRDefault="00DE0135" w:rsidP="00B31EC6">
            <w:pPr>
              <w:pStyle w:val="PlainText"/>
              <w:jc w:val="center"/>
              <w:rPr>
                <w:rFonts w:ascii="Verdana" w:hAnsi="Verdana"/>
              </w:rPr>
            </w:pPr>
            <w:r>
              <w:rPr>
                <w:rFonts w:ascii="Verdana" w:hAnsi="Verdana"/>
              </w:rPr>
              <w:t>38.140N</w:t>
            </w:r>
          </w:p>
        </w:tc>
        <w:tc>
          <w:tcPr>
            <w:tcW w:w="1450" w:type="dxa"/>
          </w:tcPr>
          <w:p w:rsidR="007D2CE3" w:rsidRPr="00691930" w:rsidRDefault="00DE0135" w:rsidP="00B31EC6">
            <w:pPr>
              <w:pStyle w:val="PlainText"/>
              <w:jc w:val="center"/>
              <w:rPr>
                <w:rFonts w:ascii="Verdana" w:hAnsi="Verdana"/>
              </w:rPr>
            </w:pPr>
            <w:r>
              <w:rPr>
                <w:rFonts w:ascii="Verdana" w:hAnsi="Verdana"/>
              </w:rPr>
              <w:t>97.430W</w:t>
            </w:r>
          </w:p>
        </w:tc>
        <w:tc>
          <w:tcPr>
            <w:tcW w:w="1265" w:type="dxa"/>
          </w:tcPr>
          <w:p w:rsidR="007D2CE3" w:rsidRPr="00691930" w:rsidRDefault="00DE0135" w:rsidP="00691930">
            <w:pPr>
              <w:pStyle w:val="PlainText"/>
              <w:jc w:val="center"/>
              <w:rPr>
                <w:rFonts w:ascii="Verdana" w:hAnsi="Verdana"/>
              </w:rPr>
            </w:pPr>
            <w:r>
              <w:rPr>
                <w:rFonts w:ascii="Verdana" w:hAnsi="Verdana"/>
              </w:rPr>
              <w:t>451</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lastRenderedPageBreak/>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FD0F00" w:rsidRDefault="007D2CE3" w:rsidP="00FD0F00">
      <w:pPr>
        <w:pStyle w:val="PlainText"/>
        <w:jc w:val="both"/>
        <w:rPr>
          <w:rFonts w:ascii="Verdana" w:hAnsi="Verdana"/>
          <w:sz w:val="22"/>
          <w:szCs w:val="22"/>
        </w:rPr>
      </w:pPr>
      <w:r>
        <w:rPr>
          <w:rFonts w:ascii="Verdana" w:hAnsi="Verdana"/>
          <w:b/>
          <w:sz w:val="22"/>
          <w:szCs w:val="22"/>
        </w:rPr>
        <w:t>20150</w:t>
      </w:r>
      <w:r w:rsidR="0081371F">
        <w:rPr>
          <w:rFonts w:ascii="Verdana" w:hAnsi="Verdana"/>
          <w:b/>
          <w:sz w:val="22"/>
          <w:szCs w:val="22"/>
        </w:rPr>
        <w:t>6150349</w:t>
      </w:r>
      <w:r w:rsidR="00E12B3C">
        <w:rPr>
          <w:rFonts w:ascii="Verdana" w:hAnsi="Verdana"/>
          <w:sz w:val="22"/>
          <w:szCs w:val="22"/>
        </w:rPr>
        <w:t xml:space="preserve"> – </w:t>
      </w:r>
      <w:r w:rsidR="0081371F">
        <w:rPr>
          <w:rFonts w:ascii="Verdana" w:hAnsi="Verdana"/>
          <w:sz w:val="22"/>
          <w:szCs w:val="22"/>
        </w:rPr>
        <w:t xml:space="preserve">From ~338 seconds </w:t>
      </w:r>
      <w:r w:rsidR="00650517">
        <w:rPr>
          <w:rFonts w:ascii="Verdana" w:hAnsi="Verdana"/>
          <w:sz w:val="22"/>
          <w:szCs w:val="22"/>
        </w:rPr>
        <w:t xml:space="preserve">(732mb) </w:t>
      </w:r>
      <w:r w:rsidR="0081371F">
        <w:rPr>
          <w:rFonts w:ascii="Verdana" w:hAnsi="Verdana"/>
          <w:sz w:val="22"/>
          <w:szCs w:val="22"/>
        </w:rPr>
        <w:t xml:space="preserve">to the end of the sounding </w:t>
      </w:r>
      <w:r w:rsidR="00650517">
        <w:rPr>
          <w:rFonts w:ascii="Verdana" w:hAnsi="Verdana"/>
          <w:sz w:val="22"/>
          <w:szCs w:val="22"/>
        </w:rPr>
        <w:t xml:space="preserve">(505mb) </w:t>
      </w:r>
      <w:r w:rsidR="0081371F">
        <w:rPr>
          <w:rFonts w:ascii="Verdana" w:hAnsi="Verdana"/>
          <w:sz w:val="22"/>
          <w:szCs w:val="22"/>
        </w:rPr>
        <w:t>the radiosonde has periods of very slow (~0.5 m/s) as well as very fast (up to 20 m/s) ascent rates.</w:t>
      </w:r>
    </w:p>
    <w:p w:rsidR="00E12B3C" w:rsidRDefault="00E12B3C" w:rsidP="00FD0F00">
      <w:pPr>
        <w:pStyle w:val="PlainText"/>
        <w:jc w:val="both"/>
        <w:rPr>
          <w:rFonts w:ascii="Verdana" w:hAnsi="Verdana"/>
          <w:sz w:val="22"/>
          <w:szCs w:val="22"/>
        </w:rPr>
      </w:pPr>
    </w:p>
    <w:p w:rsidR="00E12B3C" w:rsidRDefault="007D2CE3" w:rsidP="00FD0F00">
      <w:pPr>
        <w:pStyle w:val="PlainText"/>
        <w:jc w:val="both"/>
        <w:rPr>
          <w:rFonts w:ascii="Verdana" w:hAnsi="Verdana"/>
          <w:sz w:val="22"/>
          <w:szCs w:val="22"/>
        </w:rPr>
      </w:pPr>
      <w:r>
        <w:rPr>
          <w:rFonts w:ascii="Verdana" w:hAnsi="Verdana"/>
          <w:b/>
          <w:sz w:val="22"/>
          <w:szCs w:val="22"/>
        </w:rPr>
        <w:t>20150</w:t>
      </w:r>
      <w:r w:rsidR="0081371F">
        <w:rPr>
          <w:rFonts w:ascii="Verdana" w:hAnsi="Verdana"/>
          <w:b/>
          <w:sz w:val="22"/>
          <w:szCs w:val="22"/>
        </w:rPr>
        <w:t>6170557</w:t>
      </w:r>
      <w:r w:rsidR="00E12B3C">
        <w:rPr>
          <w:rFonts w:ascii="Verdana" w:hAnsi="Verdana"/>
          <w:sz w:val="22"/>
          <w:szCs w:val="22"/>
        </w:rPr>
        <w:t xml:space="preserve"> – </w:t>
      </w:r>
      <w:r w:rsidR="0081371F">
        <w:rPr>
          <w:rFonts w:ascii="Verdana" w:hAnsi="Verdana"/>
          <w:sz w:val="22"/>
          <w:szCs w:val="22"/>
        </w:rPr>
        <w:t>No RH data above 824mb.</w:t>
      </w:r>
    </w:p>
    <w:p w:rsidR="00E12B3C" w:rsidRDefault="00E12B3C" w:rsidP="00FD0F00">
      <w:pPr>
        <w:pStyle w:val="PlainText"/>
        <w:jc w:val="both"/>
        <w:rPr>
          <w:rFonts w:ascii="Verdana" w:hAnsi="Verdana"/>
          <w:sz w:val="22"/>
          <w:szCs w:val="22"/>
        </w:rPr>
      </w:pPr>
    </w:p>
    <w:p w:rsidR="00E12B3C" w:rsidRDefault="007D2CE3" w:rsidP="00E964E2">
      <w:pPr>
        <w:pStyle w:val="PlainText"/>
        <w:jc w:val="both"/>
        <w:rPr>
          <w:rFonts w:ascii="Verdana" w:hAnsi="Verdana" w:cs="Times New Roman"/>
          <w:sz w:val="22"/>
          <w:szCs w:val="22"/>
        </w:rPr>
      </w:pPr>
      <w:r>
        <w:rPr>
          <w:rFonts w:ascii="Verdana" w:hAnsi="Verdana" w:cs="Times New Roman"/>
          <w:b/>
          <w:sz w:val="22"/>
          <w:szCs w:val="22"/>
        </w:rPr>
        <w:t>20150</w:t>
      </w:r>
      <w:r w:rsidR="0081371F">
        <w:rPr>
          <w:rFonts w:ascii="Verdana" w:hAnsi="Verdana" w:cs="Times New Roman"/>
          <w:b/>
          <w:sz w:val="22"/>
          <w:szCs w:val="22"/>
        </w:rPr>
        <w:t>7100157</w:t>
      </w:r>
      <w:r w:rsidR="00C0652E">
        <w:rPr>
          <w:rFonts w:ascii="Verdana" w:hAnsi="Verdana" w:cs="Times New Roman"/>
          <w:sz w:val="22"/>
          <w:szCs w:val="22"/>
        </w:rPr>
        <w:t xml:space="preserve"> </w:t>
      </w:r>
      <w:r w:rsidR="00E12B3C">
        <w:rPr>
          <w:rFonts w:ascii="Verdana" w:hAnsi="Verdana" w:cs="Times New Roman"/>
          <w:sz w:val="22"/>
          <w:szCs w:val="22"/>
        </w:rPr>
        <w:t xml:space="preserve">– </w:t>
      </w:r>
      <w:r w:rsidR="0081371F">
        <w:rPr>
          <w:rFonts w:ascii="Verdana" w:hAnsi="Verdana" w:cs="Times New Roman"/>
          <w:sz w:val="22"/>
          <w:szCs w:val="22"/>
        </w:rPr>
        <w:t>No wind data.</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C2C" w:rsidRPr="00972B0D" w:rsidRDefault="00A62C2C" w:rsidP="00972B0D">
      <w:pPr>
        <w:pStyle w:val="PlainText"/>
        <w:rPr>
          <w:rFonts w:ascii="Times New Roman" w:hAnsi="Times New Roman" w:cs="Times New Roman"/>
          <w:sz w:val="24"/>
          <w:szCs w:val="24"/>
        </w:rPr>
      </w:pPr>
      <w:r>
        <w:separator/>
      </w:r>
    </w:p>
  </w:endnote>
  <w:endnote w:type="continuationSeparator" w:id="0">
    <w:p w:rsidR="00A62C2C" w:rsidRPr="00972B0D" w:rsidRDefault="00A62C2C"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Default="00E12B3C">
    <w:pPr>
      <w:pStyle w:val="Footer"/>
      <w:jc w:val="right"/>
    </w:pPr>
    <w:r>
      <w:t xml:space="preserve">Page | </w:t>
    </w:r>
    <w:r w:rsidR="00EB6655">
      <w:fldChar w:fldCharType="begin"/>
    </w:r>
    <w:r w:rsidR="00EB6655">
      <w:instrText xml:space="preserve"> PAGE   \* MERGEFORMAT </w:instrText>
    </w:r>
    <w:r w:rsidR="00EB6655">
      <w:fldChar w:fldCharType="separate"/>
    </w:r>
    <w:r w:rsidR="00467BB2">
      <w:rPr>
        <w:noProof/>
      </w:rPr>
      <w:t>6</w:t>
    </w:r>
    <w:r w:rsidR="00EB6655">
      <w:rPr>
        <w:noProof/>
      </w:rPr>
      <w:fldChar w:fldCharType="end"/>
    </w:r>
    <w:r>
      <w:t xml:space="preserve"> </w:t>
    </w:r>
  </w:p>
  <w:p w:rsidR="00E12B3C" w:rsidRDefault="00E12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C2C" w:rsidRPr="00972B0D" w:rsidRDefault="00A62C2C" w:rsidP="00972B0D">
      <w:pPr>
        <w:pStyle w:val="PlainText"/>
        <w:rPr>
          <w:rFonts w:ascii="Times New Roman" w:hAnsi="Times New Roman" w:cs="Times New Roman"/>
          <w:sz w:val="24"/>
          <w:szCs w:val="24"/>
        </w:rPr>
      </w:pPr>
      <w:r>
        <w:separator/>
      </w:r>
    </w:p>
  </w:footnote>
  <w:footnote w:type="continuationSeparator" w:id="0">
    <w:p w:rsidR="00A62C2C" w:rsidRPr="00972B0D" w:rsidRDefault="00A62C2C"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Pr="00DD3DC6" w:rsidRDefault="00B670A0" w:rsidP="00DD3DC6">
    <w:pPr>
      <w:pStyle w:val="Header"/>
      <w:jc w:val="center"/>
      <w:rPr>
        <w:rFonts w:ascii="Verdana" w:hAnsi="Verdana"/>
        <w:sz w:val="32"/>
        <w:szCs w:val="32"/>
      </w:rPr>
    </w:pPr>
    <w:r>
      <w:rPr>
        <w:rFonts w:ascii="Verdana" w:hAnsi="Verdana"/>
        <w:sz w:val="32"/>
        <w:szCs w:val="32"/>
      </w:rPr>
      <w:t>Plains Elevated Convection at Night</w:t>
    </w:r>
    <w:r w:rsidR="00E12B3C" w:rsidRPr="00DD3DC6">
      <w:rPr>
        <w:rFonts w:ascii="Verdana" w:hAnsi="Verdana"/>
        <w:sz w:val="32"/>
        <w:szCs w:val="32"/>
      </w:rPr>
      <w:t xml:space="preserve"> (</w:t>
    </w:r>
    <w:r>
      <w:rPr>
        <w:rFonts w:ascii="Verdana" w:hAnsi="Verdana"/>
        <w:sz w:val="32"/>
        <w:szCs w:val="32"/>
      </w:rPr>
      <w:t>PECAN</w:t>
    </w:r>
    <w:r w:rsidR="00E12B3C" w:rsidRPr="00DD3DC6">
      <w:rPr>
        <w:rFonts w:ascii="Verdana" w:hAnsi="Verdana"/>
        <w:sz w:val="32"/>
        <w:szCs w:val="32"/>
      </w:rPr>
      <w:t xml:space="preserve">) </w:t>
    </w:r>
  </w:p>
  <w:p w:rsidR="00E12B3C" w:rsidRPr="00DD3DC6" w:rsidRDefault="00704E76" w:rsidP="00DD3DC6">
    <w:pPr>
      <w:pStyle w:val="Header"/>
      <w:jc w:val="center"/>
      <w:rPr>
        <w:rFonts w:ascii="Verdana" w:hAnsi="Verdana"/>
        <w:sz w:val="32"/>
        <w:szCs w:val="32"/>
      </w:rPr>
    </w:pPr>
    <w:r>
      <w:rPr>
        <w:rFonts w:ascii="Verdana" w:hAnsi="Verdana"/>
        <w:sz w:val="32"/>
        <w:szCs w:val="32"/>
      </w:rPr>
      <w:t>FP6</w:t>
    </w:r>
    <w:r w:rsidR="00B670A0">
      <w:rPr>
        <w:rFonts w:ascii="Verdana" w:hAnsi="Verdana"/>
        <w:sz w:val="32"/>
        <w:szCs w:val="32"/>
      </w:rPr>
      <w:t xml:space="preserve"> </w:t>
    </w:r>
    <w:r>
      <w:rPr>
        <w:rFonts w:ascii="Verdana" w:hAnsi="Verdana"/>
        <w:sz w:val="32"/>
        <w:szCs w:val="32"/>
      </w:rPr>
      <w:t>Hesston, Kansas</w:t>
    </w:r>
    <w:r w:rsidR="00E12B3C"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67BB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0517"/>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peca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pecan"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D5DDA0-A173-4CB4-AE39-6BFBC2B0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Pages>
  <Words>2034</Words>
  <Characters>10616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PECAN FP1 Radiosonde Data Set</vt:lpstr>
    </vt:vector>
  </TitlesOfParts>
  <Company>ATD/NCAR/UCAR</Company>
  <LinksUpToDate>false</LinksUpToDate>
  <CharactersWithSpaces>12625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FP6 Hesston, Kansas Radiosonde Data Set</dc:title>
  <dc:creator>Scot Loehrer</dc:creator>
  <cp:lastModifiedBy>Scot Loehrer</cp:lastModifiedBy>
  <cp:revision>3</cp:revision>
  <cp:lastPrinted>2014-11-12T14:42:00Z</cp:lastPrinted>
  <dcterms:created xsi:type="dcterms:W3CDTF">2015-10-08T15:31:00Z</dcterms:created>
  <dcterms:modified xsi:type="dcterms:W3CDTF">2015-10-08T15:33:00Z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