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D8229" w14:textId="3AB0CF96" w:rsidR="00AD0866" w:rsidRPr="00AD0866" w:rsidRDefault="005B3F77" w:rsidP="00AD0866">
      <w:pPr>
        <w:shd w:val="clear" w:color="auto" w:fill="FFFFFF"/>
        <w:spacing w:before="100" w:beforeAutospacing="1" w:after="0" w:line="240" w:lineRule="auto"/>
        <w:jc w:val="center"/>
        <w:outlineLvl w:val="0"/>
        <w:rPr>
          <w:rFonts w:ascii="Arial" w:eastAsia="Times New Roman" w:hAnsi="Arial" w:cs="Arial"/>
          <w:b/>
          <w:bCs/>
          <w:color w:val="000000"/>
          <w:kern w:val="36"/>
          <w:sz w:val="40"/>
          <w:szCs w:val="40"/>
        </w:rPr>
      </w:pPr>
      <w:r>
        <w:rPr>
          <w:rFonts w:ascii="Arial" w:eastAsia="Times New Roman" w:hAnsi="Arial" w:cs="Arial"/>
          <w:b/>
          <w:bCs/>
          <w:color w:val="000000"/>
          <w:kern w:val="36"/>
          <w:sz w:val="40"/>
          <w:szCs w:val="40"/>
        </w:rPr>
        <w:t xml:space="preserve">CFACT </w:t>
      </w:r>
      <w:r w:rsidR="00AD0866" w:rsidRPr="00AD0866">
        <w:rPr>
          <w:rFonts w:ascii="Arial" w:eastAsia="Times New Roman" w:hAnsi="Arial" w:cs="Arial"/>
          <w:b/>
          <w:bCs/>
          <w:color w:val="000000"/>
          <w:kern w:val="36"/>
          <w:sz w:val="40"/>
          <w:szCs w:val="40"/>
        </w:rPr>
        <w:t xml:space="preserve">National Weather Service High Resolution Radiosonde Data </w:t>
      </w:r>
    </w:p>
    <w:p w14:paraId="27F972E1" w14:textId="68DB6EBE" w:rsidR="00415857" w:rsidRDefault="00415857"/>
    <w:p w14:paraId="0F9869A4" w14:textId="0060FBCD" w:rsidR="00AD0866" w:rsidRPr="00AD0866" w:rsidRDefault="00AD0866">
      <w:pPr>
        <w:rPr>
          <w:rFonts w:ascii="Arial" w:hAnsi="Arial" w:cs="Arial"/>
        </w:rPr>
      </w:pPr>
      <w:r w:rsidRPr="00AD0866">
        <w:rPr>
          <w:rFonts w:ascii="Arial" w:hAnsi="Arial" w:cs="Arial"/>
          <w:b/>
          <w:bCs/>
        </w:rPr>
        <w:t>Author:</w:t>
      </w:r>
      <w:r w:rsidRPr="00AD0866">
        <w:rPr>
          <w:rFonts w:ascii="Arial" w:hAnsi="Arial" w:cs="Arial"/>
        </w:rPr>
        <w:t xml:space="preserve"> UCAR/NCAR - Earth Observing Laboratory</w:t>
      </w:r>
    </w:p>
    <w:p w14:paraId="23A896C1" w14:textId="3268D8D7" w:rsidR="00AD0866" w:rsidRDefault="00AD0866">
      <w:pPr>
        <w:rPr>
          <w:rFonts w:ascii="Arial" w:hAnsi="Arial" w:cs="Arial"/>
        </w:rPr>
      </w:pPr>
      <w:r w:rsidRPr="00AD0866">
        <w:rPr>
          <w:rFonts w:ascii="Arial" w:hAnsi="Arial" w:cs="Arial"/>
          <w:b/>
          <w:bCs/>
        </w:rPr>
        <w:t>Processing and Quality Control:</w:t>
      </w:r>
      <w:r w:rsidRPr="00AD0866">
        <w:rPr>
          <w:rFonts w:ascii="Arial" w:hAnsi="Arial" w:cs="Arial"/>
        </w:rPr>
        <w:t xml:space="preserve"> Scot Loehrer and Linda Cully (NCAR/EOL)</w:t>
      </w:r>
    </w:p>
    <w:p w14:paraId="7B53781C" w14:textId="174FA6A7" w:rsidR="00EE2D0B" w:rsidRDefault="00EE2D0B">
      <w:pPr>
        <w:rPr>
          <w:rFonts w:ascii="Arial" w:hAnsi="Arial" w:cs="Arial"/>
        </w:rPr>
      </w:pPr>
      <w:r w:rsidRPr="00EE2D0B">
        <w:rPr>
          <w:rFonts w:ascii="Arial" w:hAnsi="Arial" w:cs="Arial"/>
          <w:b/>
          <w:bCs/>
        </w:rPr>
        <w:t>Dataset Contact:</w:t>
      </w:r>
      <w:r>
        <w:rPr>
          <w:rFonts w:ascii="Arial" w:hAnsi="Arial" w:cs="Arial"/>
        </w:rPr>
        <w:t xml:space="preserve"> Scot Loehrer (loehrer@ucar.edu)</w:t>
      </w:r>
    </w:p>
    <w:p w14:paraId="21769816" w14:textId="01121B02" w:rsidR="00AD0866" w:rsidRPr="00CD44D7" w:rsidRDefault="00AD0866" w:rsidP="00AD0866">
      <w:pPr>
        <w:pStyle w:val="ListParagraph"/>
        <w:numPr>
          <w:ilvl w:val="0"/>
          <w:numId w:val="1"/>
        </w:numPr>
        <w:rPr>
          <w:rFonts w:ascii="Arial" w:hAnsi="Arial" w:cs="Arial"/>
          <w:b/>
          <w:bCs/>
          <w:sz w:val="28"/>
          <w:szCs w:val="28"/>
        </w:rPr>
      </w:pPr>
      <w:r w:rsidRPr="00CD44D7">
        <w:rPr>
          <w:rFonts w:ascii="Arial" w:hAnsi="Arial" w:cs="Arial"/>
          <w:b/>
          <w:bCs/>
          <w:sz w:val="28"/>
          <w:szCs w:val="28"/>
        </w:rPr>
        <w:t>Data Set Description</w:t>
      </w:r>
    </w:p>
    <w:p w14:paraId="4C94BC8C" w14:textId="455BC2B5" w:rsidR="00AD0866" w:rsidRDefault="00AD0866" w:rsidP="00AD0866">
      <w:pPr>
        <w:pStyle w:val="ListParagraph"/>
        <w:ind w:left="370"/>
        <w:rPr>
          <w:rFonts w:ascii="Arial" w:hAnsi="Arial" w:cs="Arial"/>
        </w:rPr>
      </w:pPr>
    </w:p>
    <w:p w14:paraId="6C496E6C" w14:textId="3BB0C065" w:rsidR="00AD0866" w:rsidRDefault="00AD0866" w:rsidP="00CD44D7">
      <w:pPr>
        <w:pStyle w:val="ListParagraph"/>
        <w:ind w:left="0"/>
        <w:rPr>
          <w:rFonts w:ascii="Arial" w:hAnsi="Arial" w:cs="Arial"/>
        </w:rPr>
      </w:pPr>
      <w:r>
        <w:rPr>
          <w:rFonts w:ascii="Arial" w:hAnsi="Arial" w:cs="Arial"/>
        </w:rPr>
        <w:t xml:space="preserve">High vertical resolution radiosonde data from </w:t>
      </w:r>
      <w:r w:rsidR="002D6B87">
        <w:rPr>
          <w:rFonts w:ascii="Arial" w:hAnsi="Arial" w:cs="Arial"/>
        </w:rPr>
        <w:t>National Weather Service radiosonde stations within and near the CFACT domain. Three stations are included in this dataset: Salt Lake City UT</w:t>
      </w:r>
      <w:r w:rsidR="005B3F77">
        <w:rPr>
          <w:rFonts w:ascii="Arial" w:hAnsi="Arial" w:cs="Arial"/>
        </w:rPr>
        <w:t xml:space="preserve"> (KSLC)</w:t>
      </w:r>
      <w:r w:rsidR="002D6B87">
        <w:rPr>
          <w:rFonts w:ascii="Arial" w:hAnsi="Arial" w:cs="Arial"/>
        </w:rPr>
        <w:t>, Boise ID</w:t>
      </w:r>
      <w:r w:rsidR="005B3F77">
        <w:rPr>
          <w:rFonts w:ascii="Arial" w:hAnsi="Arial" w:cs="Arial"/>
        </w:rPr>
        <w:t xml:space="preserve"> (KBOI)</w:t>
      </w:r>
      <w:r w:rsidR="002D6B87">
        <w:rPr>
          <w:rFonts w:ascii="Arial" w:hAnsi="Arial" w:cs="Arial"/>
        </w:rPr>
        <w:t>, and Elko, NV</w:t>
      </w:r>
      <w:r w:rsidR="005B3F77">
        <w:rPr>
          <w:rFonts w:ascii="Arial" w:hAnsi="Arial" w:cs="Arial"/>
        </w:rPr>
        <w:t xml:space="preserve"> (KLKN)</w:t>
      </w:r>
      <w:r w:rsidR="002D6B87">
        <w:rPr>
          <w:rFonts w:ascii="Arial" w:hAnsi="Arial" w:cs="Arial"/>
        </w:rPr>
        <w:t xml:space="preserve">. </w:t>
      </w:r>
    </w:p>
    <w:p w14:paraId="719247D6" w14:textId="13DAD4A1" w:rsidR="002D6B87" w:rsidRDefault="002D6B87" w:rsidP="00CD44D7">
      <w:pPr>
        <w:pStyle w:val="ListParagraph"/>
        <w:ind w:left="0"/>
        <w:rPr>
          <w:rFonts w:ascii="Arial" w:hAnsi="Arial" w:cs="Arial"/>
        </w:rPr>
      </w:pPr>
    </w:p>
    <w:p w14:paraId="4D1BEFF1" w14:textId="68D41648" w:rsidR="002D6B87" w:rsidRDefault="002D6B87" w:rsidP="00CD44D7">
      <w:pPr>
        <w:pStyle w:val="ListParagraph"/>
        <w:ind w:left="0"/>
        <w:rPr>
          <w:rFonts w:ascii="Arial" w:hAnsi="Arial" w:cs="Arial"/>
        </w:rPr>
      </w:pPr>
      <w:r w:rsidRPr="00943AB9">
        <w:rPr>
          <w:rFonts w:ascii="Arial" w:hAnsi="Arial" w:cs="Arial"/>
          <w:b/>
          <w:bCs/>
        </w:rPr>
        <w:t>Data Version</w:t>
      </w:r>
      <w:r>
        <w:rPr>
          <w:rFonts w:ascii="Arial" w:hAnsi="Arial" w:cs="Arial"/>
        </w:rPr>
        <w:t xml:space="preserve">: 1.0 </w:t>
      </w:r>
    </w:p>
    <w:p w14:paraId="6CE2867D" w14:textId="6D9077A5" w:rsidR="002D6B87" w:rsidRDefault="002D6B87" w:rsidP="00CD44D7">
      <w:pPr>
        <w:pStyle w:val="ListParagraph"/>
        <w:ind w:left="0"/>
        <w:rPr>
          <w:rFonts w:ascii="Arial" w:hAnsi="Arial" w:cs="Arial"/>
        </w:rPr>
      </w:pPr>
      <w:r w:rsidRPr="00943AB9">
        <w:rPr>
          <w:rFonts w:ascii="Arial" w:hAnsi="Arial" w:cs="Arial"/>
          <w:b/>
          <w:bCs/>
        </w:rPr>
        <w:t>Data Status</w:t>
      </w:r>
      <w:r>
        <w:rPr>
          <w:rFonts w:ascii="Arial" w:hAnsi="Arial" w:cs="Arial"/>
        </w:rPr>
        <w:t>: Final</w:t>
      </w:r>
    </w:p>
    <w:p w14:paraId="5A4AEBB4" w14:textId="6F70D9C6" w:rsidR="002D6B87" w:rsidRDefault="002D6B87" w:rsidP="00CD44D7">
      <w:pPr>
        <w:pStyle w:val="ListParagraph"/>
        <w:ind w:left="0"/>
        <w:rPr>
          <w:rFonts w:ascii="Arial" w:hAnsi="Arial" w:cs="Arial"/>
        </w:rPr>
      </w:pPr>
      <w:r w:rsidRPr="00943AB9">
        <w:rPr>
          <w:rFonts w:ascii="Arial" w:hAnsi="Arial" w:cs="Arial"/>
          <w:b/>
          <w:bCs/>
        </w:rPr>
        <w:t>Time Period</w:t>
      </w:r>
      <w:r>
        <w:rPr>
          <w:rFonts w:ascii="Arial" w:hAnsi="Arial" w:cs="Arial"/>
        </w:rPr>
        <w:t>: 5 January to 24 February 2022</w:t>
      </w:r>
    </w:p>
    <w:p w14:paraId="575F6781" w14:textId="49FE8C52" w:rsidR="002D6B87" w:rsidRDefault="002D6B87" w:rsidP="00CD44D7">
      <w:pPr>
        <w:pStyle w:val="ListParagraph"/>
        <w:ind w:left="0"/>
        <w:rPr>
          <w:rFonts w:ascii="Arial" w:hAnsi="Arial" w:cs="Arial"/>
        </w:rPr>
      </w:pPr>
      <w:r w:rsidRPr="00943AB9">
        <w:rPr>
          <w:rFonts w:ascii="Arial" w:hAnsi="Arial" w:cs="Arial"/>
          <w:b/>
          <w:bCs/>
        </w:rPr>
        <w:t>Physical Location</w:t>
      </w:r>
      <w:r>
        <w:rPr>
          <w:rFonts w:ascii="Arial" w:hAnsi="Arial" w:cs="Arial"/>
        </w:rPr>
        <w:t>:</w:t>
      </w:r>
      <w:r w:rsidR="00CC741B">
        <w:rPr>
          <w:rFonts w:ascii="Arial" w:hAnsi="Arial" w:cs="Arial"/>
        </w:rPr>
        <w:t xml:space="preserve"> </w:t>
      </w:r>
      <w:proofErr w:type="gramStart"/>
      <w:r w:rsidR="00CC741B">
        <w:rPr>
          <w:rFonts w:ascii="Arial" w:hAnsi="Arial" w:cs="Arial"/>
        </w:rPr>
        <w:t>three point</w:t>
      </w:r>
      <w:proofErr w:type="gramEnd"/>
      <w:r w:rsidR="00CC741B">
        <w:rPr>
          <w:rFonts w:ascii="Arial" w:hAnsi="Arial" w:cs="Arial"/>
        </w:rPr>
        <w:t xml:space="preserve"> locations within</w:t>
      </w:r>
      <w:r>
        <w:rPr>
          <w:rFonts w:ascii="Arial" w:hAnsi="Arial" w:cs="Arial"/>
        </w:rPr>
        <w:t xml:space="preserve"> </w:t>
      </w:r>
      <w:r w:rsidR="00CC741B">
        <w:rPr>
          <w:rFonts w:ascii="Arial" w:hAnsi="Arial" w:cs="Arial"/>
        </w:rPr>
        <w:t>40.772 to 43.568N and 111.955 to 116.211W</w:t>
      </w:r>
    </w:p>
    <w:p w14:paraId="13CA31F8" w14:textId="09353DCA" w:rsidR="00E64D4B" w:rsidRDefault="00E64D4B" w:rsidP="00CD44D7">
      <w:pPr>
        <w:pStyle w:val="ListParagraph"/>
        <w:ind w:left="0"/>
        <w:rPr>
          <w:rFonts w:ascii="Arial" w:hAnsi="Arial" w:cs="Arial"/>
        </w:rPr>
      </w:pPr>
      <w:r w:rsidRPr="00943AB9">
        <w:rPr>
          <w:rFonts w:ascii="Arial" w:hAnsi="Arial" w:cs="Arial"/>
          <w:b/>
          <w:bCs/>
        </w:rPr>
        <w:t>Data Frequency</w:t>
      </w:r>
      <w:r>
        <w:rPr>
          <w:rFonts w:ascii="Arial" w:hAnsi="Arial" w:cs="Arial"/>
        </w:rPr>
        <w:t>: Soundings were typically every 12 hours at 00 and 12 UTC</w:t>
      </w:r>
    </w:p>
    <w:p w14:paraId="67A3450E" w14:textId="5A90333E" w:rsidR="00E64D4B" w:rsidRDefault="00E64D4B" w:rsidP="00CD44D7">
      <w:pPr>
        <w:pStyle w:val="ListParagraph"/>
        <w:ind w:left="0"/>
        <w:rPr>
          <w:rFonts w:ascii="Arial" w:hAnsi="Arial" w:cs="Arial"/>
        </w:rPr>
      </w:pPr>
      <w:r w:rsidRPr="00943AB9">
        <w:rPr>
          <w:rFonts w:ascii="Arial" w:hAnsi="Arial" w:cs="Arial"/>
          <w:b/>
          <w:bCs/>
        </w:rPr>
        <w:t>Vertical Resolution</w:t>
      </w:r>
      <w:r>
        <w:rPr>
          <w:rFonts w:ascii="Arial" w:hAnsi="Arial" w:cs="Arial"/>
        </w:rPr>
        <w:t>: 1 second (~5m)</w:t>
      </w:r>
    </w:p>
    <w:p w14:paraId="68E29DDA" w14:textId="3647F915" w:rsidR="005B3F77" w:rsidRDefault="00E64D4B" w:rsidP="00CD44D7">
      <w:pPr>
        <w:pStyle w:val="ListParagraph"/>
        <w:ind w:left="0"/>
        <w:rPr>
          <w:rFonts w:ascii="Arial" w:hAnsi="Arial" w:cs="Arial"/>
        </w:rPr>
      </w:pPr>
      <w:r w:rsidRPr="00943AB9">
        <w:rPr>
          <w:rFonts w:ascii="Arial" w:hAnsi="Arial" w:cs="Arial"/>
          <w:b/>
          <w:bCs/>
        </w:rPr>
        <w:t>Data Source</w:t>
      </w:r>
      <w:r w:rsidRPr="00E64D4B">
        <w:rPr>
          <w:rFonts w:ascii="Arial" w:hAnsi="Arial" w:cs="Arial"/>
        </w:rPr>
        <w:t xml:space="preserve">: NOAA/National Weather Service and NOAA/National Centers for </w:t>
      </w:r>
      <w:r w:rsidRPr="00CD44D7">
        <w:rPr>
          <w:rFonts w:ascii="Arial" w:hAnsi="Arial" w:cs="Arial"/>
        </w:rPr>
        <w:t>Environmental Information (NCEI)</w:t>
      </w:r>
    </w:p>
    <w:p w14:paraId="022B60C5" w14:textId="2F57CC01" w:rsidR="00CD44D7" w:rsidRPr="00CD44D7" w:rsidRDefault="00CD44D7" w:rsidP="00CD44D7">
      <w:pPr>
        <w:pStyle w:val="ListParagraph"/>
        <w:ind w:left="0"/>
        <w:rPr>
          <w:rFonts w:ascii="Arial" w:hAnsi="Arial" w:cs="Arial"/>
        </w:rPr>
      </w:pPr>
      <w:r w:rsidRPr="00CD44D7">
        <w:rPr>
          <w:rFonts w:ascii="Arial" w:hAnsi="Arial" w:cs="Arial"/>
          <w:b/>
          <w:bCs/>
        </w:rPr>
        <w:t>Data Restrictions</w:t>
      </w:r>
      <w:r>
        <w:rPr>
          <w:rFonts w:ascii="Arial" w:hAnsi="Arial" w:cs="Arial"/>
        </w:rPr>
        <w:t>: None</w:t>
      </w:r>
    </w:p>
    <w:p w14:paraId="0BDD4AE3" w14:textId="4559F19E" w:rsidR="005B3F77" w:rsidRDefault="005B3F77" w:rsidP="005B3F77">
      <w:pPr>
        <w:rPr>
          <w:rFonts w:ascii="Arial" w:hAnsi="Arial" w:cs="Arial"/>
          <w:b/>
          <w:bCs/>
          <w:sz w:val="28"/>
          <w:szCs w:val="28"/>
        </w:rPr>
      </w:pPr>
      <w:r w:rsidRPr="00CD44D7">
        <w:rPr>
          <w:rFonts w:ascii="Arial" w:hAnsi="Arial" w:cs="Arial"/>
          <w:b/>
          <w:bCs/>
          <w:sz w:val="28"/>
          <w:szCs w:val="28"/>
        </w:rPr>
        <w:t xml:space="preserve">2.0 </w:t>
      </w:r>
      <w:r w:rsidR="00CD44D7">
        <w:rPr>
          <w:rFonts w:ascii="Arial" w:hAnsi="Arial" w:cs="Arial"/>
          <w:b/>
          <w:bCs/>
          <w:sz w:val="28"/>
          <w:szCs w:val="28"/>
        </w:rPr>
        <w:t xml:space="preserve">   </w:t>
      </w:r>
      <w:r w:rsidRPr="00CD44D7">
        <w:rPr>
          <w:rFonts w:ascii="Arial" w:hAnsi="Arial" w:cs="Arial"/>
          <w:b/>
          <w:bCs/>
          <w:sz w:val="28"/>
          <w:szCs w:val="28"/>
        </w:rPr>
        <w:t>Instrument Description</w:t>
      </w:r>
    </w:p>
    <w:p w14:paraId="26970D59" w14:textId="39E914A3" w:rsidR="00CC741B" w:rsidRPr="00CC741B" w:rsidRDefault="00CC741B" w:rsidP="005B3F77">
      <w:pPr>
        <w:rPr>
          <w:rFonts w:ascii="Arial" w:hAnsi="Arial" w:cs="Arial"/>
          <w:b/>
          <w:bCs/>
          <w:sz w:val="24"/>
          <w:szCs w:val="24"/>
        </w:rPr>
      </w:pPr>
      <w:r w:rsidRPr="00CC741B">
        <w:rPr>
          <w:rFonts w:ascii="Arial" w:hAnsi="Arial" w:cs="Arial"/>
          <w:b/>
          <w:bCs/>
          <w:sz w:val="24"/>
          <w:szCs w:val="24"/>
        </w:rPr>
        <w:t>2.1 Instrumentation</w:t>
      </w:r>
    </w:p>
    <w:p w14:paraId="6E6774A2" w14:textId="3A9DEB4C" w:rsidR="005B3F77" w:rsidRDefault="005B3F77" w:rsidP="005B3F77">
      <w:pPr>
        <w:rPr>
          <w:rFonts w:ascii="Arial" w:hAnsi="Arial" w:cs="Arial"/>
        </w:rPr>
      </w:pPr>
      <w:r w:rsidRPr="00876EA0">
        <w:rPr>
          <w:rFonts w:ascii="Arial" w:hAnsi="Arial" w:cs="Arial"/>
          <w:b/>
          <w:bCs/>
        </w:rPr>
        <w:t>KBOI</w:t>
      </w:r>
      <w:r>
        <w:rPr>
          <w:rFonts w:ascii="Arial" w:hAnsi="Arial" w:cs="Arial"/>
        </w:rPr>
        <w:t xml:space="preserve"> </w:t>
      </w:r>
      <w:r w:rsidR="00876EA0">
        <w:rPr>
          <w:rFonts w:ascii="Arial" w:hAnsi="Arial" w:cs="Arial"/>
        </w:rPr>
        <w:t>used Vaisala RS41 radiosondes (</w:t>
      </w:r>
      <w:proofErr w:type="spellStart"/>
      <w:r w:rsidR="00876EA0">
        <w:rPr>
          <w:rFonts w:ascii="Arial" w:hAnsi="Arial" w:cs="Arial"/>
        </w:rPr>
        <w:t>DigiCORA</w:t>
      </w:r>
      <w:proofErr w:type="spellEnd"/>
      <w:r w:rsidR="00876EA0">
        <w:rPr>
          <w:rFonts w:ascii="Arial" w:hAnsi="Arial" w:cs="Arial"/>
        </w:rPr>
        <w:t xml:space="preserve"> MW41) with a </w:t>
      </w:r>
      <w:proofErr w:type="spellStart"/>
      <w:r w:rsidR="00876EA0">
        <w:rPr>
          <w:rFonts w:ascii="Arial" w:hAnsi="Arial" w:cs="Arial"/>
        </w:rPr>
        <w:t>humicap</w:t>
      </w:r>
      <w:proofErr w:type="spellEnd"/>
      <w:r w:rsidR="00876EA0">
        <w:rPr>
          <w:rFonts w:ascii="Arial" w:hAnsi="Arial" w:cs="Arial"/>
        </w:rPr>
        <w:t xml:space="preserve"> capacitance RH sensor with an active de-icing method.</w:t>
      </w:r>
    </w:p>
    <w:p w14:paraId="5A58E520" w14:textId="198036D1" w:rsidR="00876EA0" w:rsidRDefault="00876EA0" w:rsidP="005B3F77">
      <w:pPr>
        <w:rPr>
          <w:rFonts w:ascii="Arial" w:hAnsi="Arial" w:cs="Arial"/>
        </w:rPr>
      </w:pPr>
      <w:r w:rsidRPr="00876EA0">
        <w:rPr>
          <w:rFonts w:ascii="Arial" w:hAnsi="Arial" w:cs="Arial"/>
          <w:b/>
          <w:bCs/>
        </w:rPr>
        <w:t>KLKN</w:t>
      </w:r>
      <w:r>
        <w:rPr>
          <w:rFonts w:ascii="Arial" w:hAnsi="Arial" w:cs="Arial"/>
        </w:rPr>
        <w:t xml:space="preserve"> switched radiosonde systems during CFACT as part of the NWS </w:t>
      </w:r>
      <w:r w:rsidR="00EF6F22">
        <w:rPr>
          <w:rFonts w:ascii="Arial" w:hAnsi="Arial" w:cs="Arial"/>
        </w:rPr>
        <w:t>transitioning</w:t>
      </w:r>
      <w:r>
        <w:rPr>
          <w:rFonts w:ascii="Arial" w:hAnsi="Arial" w:cs="Arial"/>
        </w:rPr>
        <w:t xml:space="preserve"> from the Radiosonde Replacement System (RRS) to the Manual Radiosonde Observation System (MROS)</w:t>
      </w:r>
      <w:r w:rsidR="00EF6F22">
        <w:rPr>
          <w:rFonts w:ascii="Arial" w:hAnsi="Arial" w:cs="Arial"/>
        </w:rPr>
        <w:t>.</w:t>
      </w:r>
    </w:p>
    <w:p w14:paraId="1E4DA8E8" w14:textId="7338EF87" w:rsidR="00876EA0" w:rsidRDefault="00876EA0" w:rsidP="005B3F77">
      <w:pPr>
        <w:rPr>
          <w:rFonts w:ascii="Arial" w:hAnsi="Arial" w:cs="Arial"/>
        </w:rPr>
      </w:pPr>
      <w:r>
        <w:rPr>
          <w:rFonts w:ascii="Arial" w:hAnsi="Arial" w:cs="Arial"/>
        </w:rPr>
        <w:t xml:space="preserve">5 </w:t>
      </w:r>
      <w:r w:rsidR="00EF6F22">
        <w:rPr>
          <w:rFonts w:ascii="Arial" w:hAnsi="Arial" w:cs="Arial"/>
        </w:rPr>
        <w:t>January</w:t>
      </w:r>
      <w:r>
        <w:rPr>
          <w:rFonts w:ascii="Arial" w:hAnsi="Arial" w:cs="Arial"/>
        </w:rPr>
        <w:t xml:space="preserve"> and 00 UTC 6 </w:t>
      </w:r>
      <w:r w:rsidR="00EF6F22">
        <w:rPr>
          <w:rFonts w:ascii="Arial" w:hAnsi="Arial" w:cs="Arial"/>
        </w:rPr>
        <w:t>January</w:t>
      </w:r>
      <w:r>
        <w:rPr>
          <w:rFonts w:ascii="Arial" w:hAnsi="Arial" w:cs="Arial"/>
        </w:rPr>
        <w:t xml:space="preserve"> </w:t>
      </w:r>
      <w:r w:rsidR="00EF6F22">
        <w:rPr>
          <w:rFonts w:ascii="Arial" w:hAnsi="Arial" w:cs="Arial"/>
        </w:rPr>
        <w:t>used the</w:t>
      </w:r>
      <w:r>
        <w:rPr>
          <w:rFonts w:ascii="Arial" w:hAnsi="Arial" w:cs="Arial"/>
        </w:rPr>
        <w:t xml:space="preserve"> Lockheed Martin </w:t>
      </w:r>
      <w:proofErr w:type="spellStart"/>
      <w:r>
        <w:rPr>
          <w:rFonts w:ascii="Arial" w:hAnsi="Arial" w:cs="Arial"/>
        </w:rPr>
        <w:t>Sippican</w:t>
      </w:r>
      <w:proofErr w:type="spellEnd"/>
      <w:r>
        <w:rPr>
          <w:rFonts w:ascii="Arial" w:hAnsi="Arial" w:cs="Arial"/>
        </w:rPr>
        <w:t xml:space="preserve"> LMS-6 GPS radiosondes with a capacitance RH sensor</w:t>
      </w:r>
    </w:p>
    <w:p w14:paraId="7AADD985" w14:textId="6F48E1C7" w:rsidR="00876EA0" w:rsidRDefault="00876EA0" w:rsidP="005B3F77">
      <w:pPr>
        <w:rPr>
          <w:rFonts w:ascii="Arial" w:hAnsi="Arial" w:cs="Arial"/>
        </w:rPr>
      </w:pPr>
      <w:r>
        <w:rPr>
          <w:rFonts w:ascii="Arial" w:hAnsi="Arial" w:cs="Arial"/>
        </w:rPr>
        <w:t xml:space="preserve">After 00 UTC 6 </w:t>
      </w:r>
      <w:r w:rsidR="00EF6F22">
        <w:rPr>
          <w:rFonts w:ascii="Arial" w:hAnsi="Arial" w:cs="Arial"/>
        </w:rPr>
        <w:t>January</w:t>
      </w:r>
      <w:r>
        <w:rPr>
          <w:rFonts w:ascii="Arial" w:hAnsi="Arial" w:cs="Arial"/>
        </w:rPr>
        <w:t xml:space="preserve"> </w:t>
      </w:r>
      <w:r w:rsidR="00EF6F22">
        <w:rPr>
          <w:rFonts w:ascii="Arial" w:hAnsi="Arial" w:cs="Arial"/>
        </w:rPr>
        <w:t>used the</w:t>
      </w:r>
      <w:r>
        <w:rPr>
          <w:rFonts w:ascii="Arial" w:hAnsi="Arial" w:cs="Arial"/>
        </w:rPr>
        <w:t xml:space="preserve"> Graw DFM-17 radiosondes with a capacitance RH sensor</w:t>
      </w:r>
    </w:p>
    <w:p w14:paraId="44A68442" w14:textId="2998F410" w:rsidR="00876EA0" w:rsidRDefault="00876EA0" w:rsidP="005B3F77">
      <w:pPr>
        <w:rPr>
          <w:rFonts w:ascii="Arial" w:hAnsi="Arial" w:cs="Arial"/>
        </w:rPr>
      </w:pPr>
      <w:r w:rsidRPr="00EF6F22">
        <w:rPr>
          <w:rFonts w:ascii="Arial" w:hAnsi="Arial" w:cs="Arial"/>
          <w:b/>
          <w:bCs/>
        </w:rPr>
        <w:t>KSLC</w:t>
      </w:r>
      <w:r>
        <w:rPr>
          <w:rFonts w:ascii="Arial" w:hAnsi="Arial" w:cs="Arial"/>
        </w:rPr>
        <w:t xml:space="preserve"> switched radiosonde systems during CFACT</w:t>
      </w:r>
      <w:r w:rsidR="00EF6F22">
        <w:rPr>
          <w:rFonts w:ascii="Arial" w:hAnsi="Arial" w:cs="Arial"/>
        </w:rPr>
        <w:t xml:space="preserve"> also as part of the RRS to MROS transition.</w:t>
      </w:r>
    </w:p>
    <w:p w14:paraId="69D3FEB7" w14:textId="5A0A74F8" w:rsidR="00EF6F22" w:rsidRDefault="00EF6F22" w:rsidP="00EF6F22">
      <w:pPr>
        <w:rPr>
          <w:rFonts w:ascii="Arial" w:hAnsi="Arial" w:cs="Arial"/>
        </w:rPr>
      </w:pPr>
      <w:r>
        <w:rPr>
          <w:rFonts w:ascii="Arial" w:hAnsi="Arial" w:cs="Arial"/>
        </w:rPr>
        <w:t xml:space="preserve">5 January to 12 UTC 11 January and 00 and 12 UTC 12 January used the </w:t>
      </w:r>
      <w:r w:rsidRPr="00EF6F22">
        <w:rPr>
          <w:rFonts w:ascii="Arial" w:hAnsi="Arial" w:cs="Arial"/>
        </w:rPr>
        <w:t xml:space="preserve">Lockheed Martin </w:t>
      </w:r>
      <w:proofErr w:type="spellStart"/>
      <w:r w:rsidRPr="00EF6F22">
        <w:rPr>
          <w:rFonts w:ascii="Arial" w:hAnsi="Arial" w:cs="Arial"/>
        </w:rPr>
        <w:t>Sippican</w:t>
      </w:r>
      <w:proofErr w:type="spellEnd"/>
      <w:r w:rsidRPr="00EF6F22">
        <w:rPr>
          <w:rFonts w:ascii="Arial" w:hAnsi="Arial" w:cs="Arial"/>
        </w:rPr>
        <w:t xml:space="preserve"> LMS-6 GPS radiosondes with a capacitance RH sensor</w:t>
      </w:r>
    </w:p>
    <w:p w14:paraId="5E363AAA" w14:textId="07E11496" w:rsidR="00EF6F22" w:rsidRDefault="00EF6F22" w:rsidP="00EF6F22">
      <w:pPr>
        <w:rPr>
          <w:rFonts w:ascii="Arial" w:hAnsi="Arial" w:cs="Arial"/>
        </w:rPr>
      </w:pPr>
      <w:r>
        <w:rPr>
          <w:rFonts w:ascii="Arial" w:hAnsi="Arial" w:cs="Arial"/>
        </w:rPr>
        <w:t xml:space="preserve">16 and 20 UTC 11 January and after 12 UTC on 12 January used the Graw DFM-17 </w:t>
      </w:r>
      <w:r w:rsidRPr="00EF6F22">
        <w:rPr>
          <w:rFonts w:ascii="Arial" w:hAnsi="Arial" w:cs="Arial"/>
        </w:rPr>
        <w:t>radiosondes with a capacitance RH sensor</w:t>
      </w:r>
    </w:p>
    <w:p w14:paraId="60DF739D" w14:textId="0D371F67" w:rsidR="00CC741B" w:rsidRPr="0039736E" w:rsidRDefault="00CC741B" w:rsidP="00EF6F22">
      <w:pPr>
        <w:rPr>
          <w:rFonts w:ascii="Arial" w:hAnsi="Arial" w:cs="Arial"/>
          <w:b/>
          <w:bCs/>
          <w:sz w:val="24"/>
          <w:szCs w:val="24"/>
        </w:rPr>
      </w:pPr>
      <w:r w:rsidRPr="0039736E">
        <w:rPr>
          <w:rFonts w:ascii="Arial" w:hAnsi="Arial" w:cs="Arial"/>
          <w:b/>
          <w:bCs/>
          <w:sz w:val="24"/>
          <w:szCs w:val="24"/>
        </w:rPr>
        <w:t>2.2 Station Locations</w:t>
      </w:r>
    </w:p>
    <w:tbl>
      <w:tblPr>
        <w:tblStyle w:val="TableGrid"/>
        <w:tblW w:w="0" w:type="auto"/>
        <w:tblLook w:val="04A0" w:firstRow="1" w:lastRow="0" w:firstColumn="1" w:lastColumn="0" w:noHBand="0" w:noVBand="1"/>
      </w:tblPr>
      <w:tblGrid>
        <w:gridCol w:w="1011"/>
        <w:gridCol w:w="1165"/>
        <w:gridCol w:w="1017"/>
        <w:gridCol w:w="1662"/>
        <w:gridCol w:w="905"/>
        <w:gridCol w:w="1072"/>
        <w:gridCol w:w="1318"/>
        <w:gridCol w:w="1200"/>
      </w:tblGrid>
      <w:tr w:rsidR="00CE2703" w14:paraId="317595EE" w14:textId="77777777" w:rsidTr="00CE2703">
        <w:tc>
          <w:tcPr>
            <w:tcW w:w="1011" w:type="dxa"/>
          </w:tcPr>
          <w:p w14:paraId="28424A68" w14:textId="2BAAABD9" w:rsidR="00CC741B" w:rsidRPr="00CE2703" w:rsidRDefault="00CC741B" w:rsidP="00CE2703">
            <w:pPr>
              <w:jc w:val="center"/>
              <w:rPr>
                <w:rFonts w:ascii="Arial" w:hAnsi="Arial" w:cs="Arial"/>
                <w:b/>
                <w:bCs/>
              </w:rPr>
            </w:pPr>
            <w:r w:rsidRPr="00CE2703">
              <w:rPr>
                <w:rFonts w:ascii="Arial" w:hAnsi="Arial" w:cs="Arial"/>
                <w:b/>
                <w:bCs/>
              </w:rPr>
              <w:lastRenderedPageBreak/>
              <w:t>Site ID</w:t>
            </w:r>
          </w:p>
        </w:tc>
        <w:tc>
          <w:tcPr>
            <w:tcW w:w="1165" w:type="dxa"/>
          </w:tcPr>
          <w:p w14:paraId="122D4B41" w14:textId="0A790657" w:rsidR="00CC741B" w:rsidRPr="00CE2703" w:rsidRDefault="00CC741B" w:rsidP="00CE2703">
            <w:pPr>
              <w:jc w:val="center"/>
              <w:rPr>
                <w:rFonts w:ascii="Arial" w:hAnsi="Arial" w:cs="Arial"/>
                <w:b/>
                <w:bCs/>
              </w:rPr>
            </w:pPr>
            <w:r w:rsidRPr="00CE2703">
              <w:rPr>
                <w:rFonts w:ascii="Arial" w:hAnsi="Arial" w:cs="Arial"/>
                <w:b/>
                <w:bCs/>
              </w:rPr>
              <w:t>WMO ID</w:t>
            </w:r>
          </w:p>
        </w:tc>
        <w:tc>
          <w:tcPr>
            <w:tcW w:w="1017" w:type="dxa"/>
          </w:tcPr>
          <w:p w14:paraId="6EACBD6C" w14:textId="16FCFF1B" w:rsidR="00CC741B" w:rsidRPr="00CE2703" w:rsidRDefault="00CC741B" w:rsidP="00CE2703">
            <w:pPr>
              <w:jc w:val="center"/>
              <w:rPr>
                <w:rFonts w:ascii="Arial" w:hAnsi="Arial" w:cs="Arial"/>
                <w:b/>
                <w:bCs/>
              </w:rPr>
            </w:pPr>
            <w:r w:rsidRPr="00CE2703">
              <w:rPr>
                <w:rFonts w:ascii="Arial" w:hAnsi="Arial" w:cs="Arial"/>
                <w:b/>
                <w:bCs/>
              </w:rPr>
              <w:t>WBAN</w:t>
            </w:r>
          </w:p>
        </w:tc>
        <w:tc>
          <w:tcPr>
            <w:tcW w:w="1662" w:type="dxa"/>
          </w:tcPr>
          <w:p w14:paraId="73EBDD01" w14:textId="1724613D" w:rsidR="00CC741B" w:rsidRPr="00CE2703" w:rsidRDefault="00CC741B" w:rsidP="00CE2703">
            <w:pPr>
              <w:jc w:val="center"/>
              <w:rPr>
                <w:rFonts w:ascii="Arial" w:hAnsi="Arial" w:cs="Arial"/>
                <w:b/>
                <w:bCs/>
              </w:rPr>
            </w:pPr>
            <w:r w:rsidRPr="00CE2703">
              <w:rPr>
                <w:rFonts w:ascii="Arial" w:hAnsi="Arial" w:cs="Arial"/>
                <w:b/>
                <w:bCs/>
              </w:rPr>
              <w:t>Site Name</w:t>
            </w:r>
          </w:p>
        </w:tc>
        <w:tc>
          <w:tcPr>
            <w:tcW w:w="905" w:type="dxa"/>
          </w:tcPr>
          <w:p w14:paraId="3A8A6A79" w14:textId="2D8AE496" w:rsidR="00CC741B" w:rsidRPr="00CE2703" w:rsidRDefault="00CE2703" w:rsidP="00CE2703">
            <w:pPr>
              <w:jc w:val="center"/>
              <w:rPr>
                <w:rFonts w:ascii="Arial" w:hAnsi="Arial" w:cs="Arial"/>
                <w:b/>
                <w:bCs/>
              </w:rPr>
            </w:pPr>
            <w:r w:rsidRPr="00CE2703">
              <w:rPr>
                <w:rFonts w:ascii="Arial" w:hAnsi="Arial" w:cs="Arial"/>
                <w:b/>
                <w:bCs/>
              </w:rPr>
              <w:t>State</w:t>
            </w:r>
          </w:p>
        </w:tc>
        <w:tc>
          <w:tcPr>
            <w:tcW w:w="1072" w:type="dxa"/>
          </w:tcPr>
          <w:p w14:paraId="6B236837" w14:textId="7DDBBCF1" w:rsidR="00CC741B" w:rsidRPr="00CE2703" w:rsidRDefault="00CE2703" w:rsidP="00CE2703">
            <w:pPr>
              <w:jc w:val="center"/>
              <w:rPr>
                <w:rFonts w:ascii="Arial" w:hAnsi="Arial" w:cs="Arial"/>
                <w:b/>
                <w:bCs/>
              </w:rPr>
            </w:pPr>
            <w:r w:rsidRPr="00CE2703">
              <w:rPr>
                <w:rFonts w:ascii="Arial" w:hAnsi="Arial" w:cs="Arial"/>
                <w:b/>
                <w:bCs/>
              </w:rPr>
              <w:t>Latitude</w:t>
            </w:r>
          </w:p>
        </w:tc>
        <w:tc>
          <w:tcPr>
            <w:tcW w:w="1318" w:type="dxa"/>
          </w:tcPr>
          <w:p w14:paraId="4861F207" w14:textId="0307D453" w:rsidR="00CC741B" w:rsidRPr="00CE2703" w:rsidRDefault="00CE2703" w:rsidP="00CE2703">
            <w:pPr>
              <w:jc w:val="center"/>
              <w:rPr>
                <w:rFonts w:ascii="Arial" w:hAnsi="Arial" w:cs="Arial"/>
                <w:b/>
                <w:bCs/>
              </w:rPr>
            </w:pPr>
            <w:r w:rsidRPr="00CE2703">
              <w:rPr>
                <w:rFonts w:ascii="Arial" w:hAnsi="Arial" w:cs="Arial"/>
                <w:b/>
                <w:bCs/>
              </w:rPr>
              <w:t>Longitude</w:t>
            </w:r>
          </w:p>
        </w:tc>
        <w:tc>
          <w:tcPr>
            <w:tcW w:w="1200" w:type="dxa"/>
          </w:tcPr>
          <w:p w14:paraId="708ECDAF" w14:textId="1399CC16" w:rsidR="00CC741B" w:rsidRPr="00CE2703" w:rsidRDefault="00CE2703" w:rsidP="00CE2703">
            <w:pPr>
              <w:jc w:val="center"/>
              <w:rPr>
                <w:rFonts w:ascii="Arial" w:hAnsi="Arial" w:cs="Arial"/>
                <w:b/>
                <w:bCs/>
              </w:rPr>
            </w:pPr>
            <w:r w:rsidRPr="00CE2703">
              <w:rPr>
                <w:rFonts w:ascii="Arial" w:hAnsi="Arial" w:cs="Arial"/>
                <w:b/>
                <w:bCs/>
              </w:rPr>
              <w:t>Elevation (m)</w:t>
            </w:r>
          </w:p>
        </w:tc>
      </w:tr>
      <w:tr w:rsidR="00CE2703" w14:paraId="5521130E" w14:textId="77777777" w:rsidTr="00CE2703">
        <w:tc>
          <w:tcPr>
            <w:tcW w:w="1011" w:type="dxa"/>
          </w:tcPr>
          <w:p w14:paraId="07059FE9" w14:textId="6E734C5A" w:rsidR="00CC741B" w:rsidRDefault="00CE2703" w:rsidP="00EF6F22">
            <w:pPr>
              <w:rPr>
                <w:rFonts w:ascii="Arial" w:hAnsi="Arial" w:cs="Arial"/>
              </w:rPr>
            </w:pPr>
            <w:r>
              <w:rPr>
                <w:rFonts w:ascii="Arial" w:hAnsi="Arial" w:cs="Arial"/>
              </w:rPr>
              <w:t>KBOI</w:t>
            </w:r>
          </w:p>
        </w:tc>
        <w:tc>
          <w:tcPr>
            <w:tcW w:w="1165" w:type="dxa"/>
          </w:tcPr>
          <w:p w14:paraId="7DD455F4" w14:textId="7674F949" w:rsidR="00CC741B" w:rsidRDefault="00CE2703" w:rsidP="00EF6F22">
            <w:pPr>
              <w:rPr>
                <w:rFonts w:ascii="Arial" w:hAnsi="Arial" w:cs="Arial"/>
              </w:rPr>
            </w:pPr>
            <w:r>
              <w:rPr>
                <w:rFonts w:ascii="Arial" w:hAnsi="Arial" w:cs="Arial"/>
              </w:rPr>
              <w:t>72681</w:t>
            </w:r>
          </w:p>
        </w:tc>
        <w:tc>
          <w:tcPr>
            <w:tcW w:w="1017" w:type="dxa"/>
          </w:tcPr>
          <w:p w14:paraId="55F26734" w14:textId="7F9A23D8" w:rsidR="00CC741B" w:rsidRDefault="00CE2703" w:rsidP="00EF6F22">
            <w:pPr>
              <w:rPr>
                <w:rFonts w:ascii="Arial" w:hAnsi="Arial" w:cs="Arial"/>
              </w:rPr>
            </w:pPr>
            <w:r w:rsidRPr="00CE2703">
              <w:rPr>
                <w:rFonts w:ascii="Arial" w:hAnsi="Arial" w:cs="Arial"/>
              </w:rPr>
              <w:t>24131</w:t>
            </w:r>
          </w:p>
        </w:tc>
        <w:tc>
          <w:tcPr>
            <w:tcW w:w="1662" w:type="dxa"/>
          </w:tcPr>
          <w:p w14:paraId="4F6E0F94" w14:textId="380312BA" w:rsidR="00CC741B" w:rsidRDefault="00CE2703" w:rsidP="00EF6F22">
            <w:pPr>
              <w:rPr>
                <w:rFonts w:ascii="Arial" w:hAnsi="Arial" w:cs="Arial"/>
              </w:rPr>
            </w:pPr>
            <w:r>
              <w:rPr>
                <w:rFonts w:ascii="Arial" w:hAnsi="Arial" w:cs="Arial"/>
              </w:rPr>
              <w:t>Boise</w:t>
            </w:r>
          </w:p>
        </w:tc>
        <w:tc>
          <w:tcPr>
            <w:tcW w:w="905" w:type="dxa"/>
          </w:tcPr>
          <w:p w14:paraId="4C588ADD" w14:textId="2EEEBD64" w:rsidR="00CC741B" w:rsidRDefault="00CE2703" w:rsidP="00EF6F22">
            <w:pPr>
              <w:rPr>
                <w:rFonts w:ascii="Arial" w:hAnsi="Arial" w:cs="Arial"/>
              </w:rPr>
            </w:pPr>
            <w:r>
              <w:rPr>
                <w:rFonts w:ascii="Arial" w:hAnsi="Arial" w:cs="Arial"/>
              </w:rPr>
              <w:t>ID</w:t>
            </w:r>
          </w:p>
        </w:tc>
        <w:tc>
          <w:tcPr>
            <w:tcW w:w="1072" w:type="dxa"/>
          </w:tcPr>
          <w:p w14:paraId="7BD421EA" w14:textId="782EEDCB" w:rsidR="00CC741B" w:rsidRDefault="00CE2703" w:rsidP="00EF6F22">
            <w:pPr>
              <w:rPr>
                <w:rFonts w:ascii="Arial" w:hAnsi="Arial" w:cs="Arial"/>
              </w:rPr>
            </w:pPr>
            <w:r>
              <w:rPr>
                <w:rFonts w:ascii="Arial" w:hAnsi="Arial" w:cs="Arial"/>
              </w:rPr>
              <w:t>43.568</w:t>
            </w:r>
          </w:p>
        </w:tc>
        <w:tc>
          <w:tcPr>
            <w:tcW w:w="1318" w:type="dxa"/>
          </w:tcPr>
          <w:p w14:paraId="142601DA" w14:textId="0DF6E882" w:rsidR="00CC741B" w:rsidRDefault="00CE2703" w:rsidP="00EF6F22">
            <w:pPr>
              <w:rPr>
                <w:rFonts w:ascii="Arial" w:hAnsi="Arial" w:cs="Arial"/>
              </w:rPr>
            </w:pPr>
            <w:r>
              <w:rPr>
                <w:rFonts w:ascii="Arial" w:hAnsi="Arial" w:cs="Arial"/>
              </w:rPr>
              <w:t>-116.211</w:t>
            </w:r>
          </w:p>
        </w:tc>
        <w:tc>
          <w:tcPr>
            <w:tcW w:w="1200" w:type="dxa"/>
          </w:tcPr>
          <w:p w14:paraId="1121B4C8" w14:textId="1CD459B1" w:rsidR="00CC741B" w:rsidRDefault="00CE2703" w:rsidP="00EF6F22">
            <w:pPr>
              <w:rPr>
                <w:rFonts w:ascii="Arial" w:hAnsi="Arial" w:cs="Arial"/>
              </w:rPr>
            </w:pPr>
            <w:r>
              <w:rPr>
                <w:rFonts w:ascii="Arial" w:hAnsi="Arial" w:cs="Arial"/>
              </w:rPr>
              <w:t>873</w:t>
            </w:r>
          </w:p>
        </w:tc>
      </w:tr>
      <w:tr w:rsidR="00CE2703" w14:paraId="34498BF8" w14:textId="77777777" w:rsidTr="00CE2703">
        <w:tc>
          <w:tcPr>
            <w:tcW w:w="1011" w:type="dxa"/>
          </w:tcPr>
          <w:p w14:paraId="70E4D4FA" w14:textId="2D9DD0FD" w:rsidR="00CC741B" w:rsidRDefault="00CE2703" w:rsidP="00EF6F22">
            <w:pPr>
              <w:rPr>
                <w:rFonts w:ascii="Arial" w:hAnsi="Arial" w:cs="Arial"/>
              </w:rPr>
            </w:pPr>
            <w:r>
              <w:rPr>
                <w:rFonts w:ascii="Arial" w:hAnsi="Arial" w:cs="Arial"/>
              </w:rPr>
              <w:t>KLKN</w:t>
            </w:r>
          </w:p>
        </w:tc>
        <w:tc>
          <w:tcPr>
            <w:tcW w:w="1165" w:type="dxa"/>
          </w:tcPr>
          <w:p w14:paraId="15CB734F" w14:textId="222977C6" w:rsidR="00CC741B" w:rsidRDefault="00CE2703" w:rsidP="00EF6F22">
            <w:pPr>
              <w:rPr>
                <w:rFonts w:ascii="Arial" w:hAnsi="Arial" w:cs="Arial"/>
              </w:rPr>
            </w:pPr>
            <w:r>
              <w:rPr>
                <w:rFonts w:ascii="Arial" w:hAnsi="Arial" w:cs="Arial"/>
              </w:rPr>
              <w:t>72582</w:t>
            </w:r>
          </w:p>
        </w:tc>
        <w:tc>
          <w:tcPr>
            <w:tcW w:w="1017" w:type="dxa"/>
          </w:tcPr>
          <w:p w14:paraId="3913542C" w14:textId="79AA2A21" w:rsidR="00CC741B" w:rsidRPr="0039736E" w:rsidRDefault="0039736E" w:rsidP="00EF6F22">
            <w:pPr>
              <w:rPr>
                <w:rFonts w:ascii="Arial" w:hAnsi="Arial" w:cs="Arial"/>
                <w:color w:val="000066"/>
              </w:rPr>
            </w:pPr>
            <w:r>
              <w:rPr>
                <w:rFonts w:ascii="Arial" w:hAnsi="Arial" w:cs="Arial"/>
                <w:color w:val="000066"/>
              </w:rPr>
              <w:t>04105</w:t>
            </w:r>
          </w:p>
        </w:tc>
        <w:tc>
          <w:tcPr>
            <w:tcW w:w="1662" w:type="dxa"/>
          </w:tcPr>
          <w:p w14:paraId="3590F7D9" w14:textId="7C90D49D" w:rsidR="00CC741B" w:rsidRDefault="00CE2703" w:rsidP="00EF6F22">
            <w:pPr>
              <w:rPr>
                <w:rFonts w:ascii="Arial" w:hAnsi="Arial" w:cs="Arial"/>
              </w:rPr>
            </w:pPr>
            <w:r>
              <w:rPr>
                <w:rFonts w:ascii="Arial" w:hAnsi="Arial" w:cs="Arial"/>
              </w:rPr>
              <w:t>Elko</w:t>
            </w:r>
          </w:p>
        </w:tc>
        <w:tc>
          <w:tcPr>
            <w:tcW w:w="905" w:type="dxa"/>
          </w:tcPr>
          <w:p w14:paraId="15810DD6" w14:textId="49D8F252" w:rsidR="00CC741B" w:rsidRDefault="00CE2703" w:rsidP="00EF6F22">
            <w:pPr>
              <w:rPr>
                <w:rFonts w:ascii="Arial" w:hAnsi="Arial" w:cs="Arial"/>
              </w:rPr>
            </w:pPr>
            <w:r>
              <w:rPr>
                <w:rFonts w:ascii="Arial" w:hAnsi="Arial" w:cs="Arial"/>
              </w:rPr>
              <w:t>NV</w:t>
            </w:r>
          </w:p>
        </w:tc>
        <w:tc>
          <w:tcPr>
            <w:tcW w:w="1072" w:type="dxa"/>
          </w:tcPr>
          <w:p w14:paraId="12FC8198" w14:textId="18A4EAD7" w:rsidR="00CC741B" w:rsidRDefault="00CE2703" w:rsidP="00EF6F22">
            <w:pPr>
              <w:rPr>
                <w:rFonts w:ascii="Arial" w:hAnsi="Arial" w:cs="Arial"/>
              </w:rPr>
            </w:pPr>
            <w:r>
              <w:rPr>
                <w:rFonts w:ascii="Arial" w:hAnsi="Arial" w:cs="Arial"/>
              </w:rPr>
              <w:t>40.860</w:t>
            </w:r>
          </w:p>
        </w:tc>
        <w:tc>
          <w:tcPr>
            <w:tcW w:w="1318" w:type="dxa"/>
          </w:tcPr>
          <w:p w14:paraId="7C045631" w14:textId="3CEAC290" w:rsidR="00CC741B" w:rsidRDefault="00CE2703" w:rsidP="00EF6F22">
            <w:pPr>
              <w:rPr>
                <w:rFonts w:ascii="Arial" w:hAnsi="Arial" w:cs="Arial"/>
              </w:rPr>
            </w:pPr>
            <w:r>
              <w:rPr>
                <w:rFonts w:ascii="Arial" w:hAnsi="Arial" w:cs="Arial"/>
              </w:rPr>
              <w:t>-115.742</w:t>
            </w:r>
          </w:p>
        </w:tc>
        <w:tc>
          <w:tcPr>
            <w:tcW w:w="1200" w:type="dxa"/>
          </w:tcPr>
          <w:p w14:paraId="4D6B9BEC" w14:textId="469DDBF0" w:rsidR="00CC741B" w:rsidRDefault="00CE2703" w:rsidP="00EF6F22">
            <w:pPr>
              <w:rPr>
                <w:rFonts w:ascii="Arial" w:hAnsi="Arial" w:cs="Arial"/>
              </w:rPr>
            </w:pPr>
            <w:r>
              <w:rPr>
                <w:rFonts w:ascii="Arial" w:hAnsi="Arial" w:cs="Arial"/>
              </w:rPr>
              <w:t>1593</w:t>
            </w:r>
          </w:p>
        </w:tc>
      </w:tr>
      <w:tr w:rsidR="00CE2703" w14:paraId="53953E93" w14:textId="77777777" w:rsidTr="00CE2703">
        <w:tc>
          <w:tcPr>
            <w:tcW w:w="1011" w:type="dxa"/>
          </w:tcPr>
          <w:p w14:paraId="048B7DC4" w14:textId="62F6B9F9" w:rsidR="00CC741B" w:rsidRDefault="00CE2703" w:rsidP="00EF6F22">
            <w:pPr>
              <w:rPr>
                <w:rFonts w:ascii="Arial" w:hAnsi="Arial" w:cs="Arial"/>
              </w:rPr>
            </w:pPr>
            <w:r>
              <w:rPr>
                <w:rFonts w:ascii="Arial" w:hAnsi="Arial" w:cs="Arial"/>
              </w:rPr>
              <w:t>KSLC</w:t>
            </w:r>
          </w:p>
        </w:tc>
        <w:tc>
          <w:tcPr>
            <w:tcW w:w="1165" w:type="dxa"/>
          </w:tcPr>
          <w:p w14:paraId="7664856B" w14:textId="7F6E5E55" w:rsidR="00CC741B" w:rsidRDefault="00CE2703" w:rsidP="00EF6F22">
            <w:pPr>
              <w:rPr>
                <w:rFonts w:ascii="Arial" w:hAnsi="Arial" w:cs="Arial"/>
              </w:rPr>
            </w:pPr>
            <w:r>
              <w:rPr>
                <w:rFonts w:ascii="Arial" w:hAnsi="Arial" w:cs="Arial"/>
              </w:rPr>
              <w:t>72572</w:t>
            </w:r>
          </w:p>
        </w:tc>
        <w:tc>
          <w:tcPr>
            <w:tcW w:w="1017" w:type="dxa"/>
          </w:tcPr>
          <w:p w14:paraId="095F4313" w14:textId="0E5B2E76" w:rsidR="00CC741B" w:rsidRDefault="0039736E" w:rsidP="00EF6F22">
            <w:pPr>
              <w:rPr>
                <w:rFonts w:ascii="Arial" w:hAnsi="Arial" w:cs="Arial"/>
              </w:rPr>
            </w:pPr>
            <w:r w:rsidRPr="0039736E">
              <w:rPr>
                <w:rFonts w:ascii="Arial" w:hAnsi="Arial" w:cs="Arial"/>
              </w:rPr>
              <w:t>24127</w:t>
            </w:r>
          </w:p>
        </w:tc>
        <w:tc>
          <w:tcPr>
            <w:tcW w:w="1662" w:type="dxa"/>
          </w:tcPr>
          <w:p w14:paraId="269CE447" w14:textId="0B295826" w:rsidR="00CC741B" w:rsidRDefault="00CE2703" w:rsidP="00EF6F22">
            <w:pPr>
              <w:rPr>
                <w:rFonts w:ascii="Arial" w:hAnsi="Arial" w:cs="Arial"/>
              </w:rPr>
            </w:pPr>
            <w:r>
              <w:rPr>
                <w:rFonts w:ascii="Arial" w:hAnsi="Arial" w:cs="Arial"/>
              </w:rPr>
              <w:t>Salt Lake City</w:t>
            </w:r>
          </w:p>
        </w:tc>
        <w:tc>
          <w:tcPr>
            <w:tcW w:w="905" w:type="dxa"/>
          </w:tcPr>
          <w:p w14:paraId="6BEE505B" w14:textId="1E6BB6BC" w:rsidR="00CC741B" w:rsidRDefault="00CE2703" w:rsidP="00EF6F22">
            <w:pPr>
              <w:rPr>
                <w:rFonts w:ascii="Arial" w:hAnsi="Arial" w:cs="Arial"/>
              </w:rPr>
            </w:pPr>
            <w:r>
              <w:rPr>
                <w:rFonts w:ascii="Arial" w:hAnsi="Arial" w:cs="Arial"/>
              </w:rPr>
              <w:t>UT</w:t>
            </w:r>
          </w:p>
        </w:tc>
        <w:tc>
          <w:tcPr>
            <w:tcW w:w="1072" w:type="dxa"/>
          </w:tcPr>
          <w:p w14:paraId="308DA7B9" w14:textId="6AE987F6" w:rsidR="00CC741B" w:rsidRDefault="00CE2703" w:rsidP="00EF6F22">
            <w:pPr>
              <w:rPr>
                <w:rFonts w:ascii="Arial" w:hAnsi="Arial" w:cs="Arial"/>
              </w:rPr>
            </w:pPr>
            <w:r>
              <w:rPr>
                <w:rFonts w:ascii="Arial" w:hAnsi="Arial" w:cs="Arial"/>
              </w:rPr>
              <w:t>40.773</w:t>
            </w:r>
          </w:p>
        </w:tc>
        <w:tc>
          <w:tcPr>
            <w:tcW w:w="1318" w:type="dxa"/>
          </w:tcPr>
          <w:p w14:paraId="45683701" w14:textId="0C7BCC03" w:rsidR="00CC741B" w:rsidRDefault="00CE2703" w:rsidP="00EF6F22">
            <w:pPr>
              <w:rPr>
                <w:rFonts w:ascii="Arial" w:hAnsi="Arial" w:cs="Arial"/>
              </w:rPr>
            </w:pPr>
            <w:r>
              <w:rPr>
                <w:rFonts w:ascii="Arial" w:hAnsi="Arial" w:cs="Arial"/>
              </w:rPr>
              <w:t>-111.955</w:t>
            </w:r>
          </w:p>
        </w:tc>
        <w:tc>
          <w:tcPr>
            <w:tcW w:w="1200" w:type="dxa"/>
          </w:tcPr>
          <w:p w14:paraId="4A12F030" w14:textId="58F382A5" w:rsidR="00CC741B" w:rsidRDefault="00CE2703" w:rsidP="00EF6F22">
            <w:pPr>
              <w:rPr>
                <w:rFonts w:ascii="Arial" w:hAnsi="Arial" w:cs="Arial"/>
              </w:rPr>
            </w:pPr>
            <w:r>
              <w:rPr>
                <w:rFonts w:ascii="Arial" w:hAnsi="Arial" w:cs="Arial"/>
              </w:rPr>
              <w:t>1289</w:t>
            </w:r>
          </w:p>
        </w:tc>
      </w:tr>
    </w:tbl>
    <w:p w14:paraId="16BC6EE3" w14:textId="77777777" w:rsidR="00CC741B" w:rsidRDefault="00CC741B" w:rsidP="00EF6F22">
      <w:pPr>
        <w:rPr>
          <w:rFonts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 w:ascii="Arial" w:hAnsi="Arial" w:cs="Arial"/>
          <w:b/>
          <w:bCs/>
          <w:sz w:val="28"/>
          <w:szCs w:val="28"/>
        </w:rPr>
        <w:t>3.0     Data Collection and Processing</w:t>
      </w:r>
    </w:p>
    <w:p w14:paraId="2DEB9A80" w14:textId="2546AA04" w:rsidR="008F5750" w:rsidRPr="0039736E" w:rsidRDefault="008F5750" w:rsidP="00E64D4B">
      <w:pPr>
        <w:pStyle w:val="ListParagraph"/>
        <w:ind w:left="0"/>
        <w:rPr>
          <w:rFonts w:ascii="Arial" w:hAnsi="Arial" w:cs="Arial"/>
          <w:b/>
          <w:bCs/>
          <w:sz w:val="24"/>
          <w:szCs w:val="24"/>
        </w:rPr>
      </w:pPr>
      <w:r w:rsidRPr="0039736E">
        <w:rPr>
          <w:rFonts w:ascii="Arial" w:hAnsi="Arial" w:cs="Arial"/>
          <w:b/>
          <w:bCs/>
          <w:sz w:val="24"/>
          <w:szCs w:val="24"/>
        </w:rPr>
        <w:t>3.1 Data Collection</w:t>
      </w:r>
    </w:p>
    <w:p w14:paraId="22F52808" w14:textId="77777777" w:rsidR="008F5750" w:rsidRDefault="008F5750" w:rsidP="00E64D4B">
      <w:pPr>
        <w:pStyle w:val="ListParagraph"/>
        <w:ind w:left="0"/>
        <w:rPr>
          <w:rFonts w:ascii="Arial" w:hAnsi="Arial" w:cs="Arial"/>
        </w:rPr>
      </w:pPr>
    </w:p>
    <w:p w14:paraId="2605E409" w14:textId="068D44CC" w:rsidR="0074540C" w:rsidRDefault="00CD44D7" w:rsidP="00E64D4B">
      <w:pPr>
        <w:pStyle w:val="ListParagraph"/>
        <w:ind w:left="0"/>
        <w:rPr>
          <w:rFonts w:ascii="Arial" w:hAnsi="Arial" w:cs="Arial"/>
        </w:rPr>
      </w:pPr>
      <w:r>
        <w:rPr>
          <w:rFonts w:ascii="Arial" w:hAnsi="Arial" w:cs="Arial"/>
        </w:rPr>
        <w:t xml:space="preserve">Data were collected via two methods. All data except for that on 11 February 2022 were collected via the Global Telecommunications System. </w:t>
      </w:r>
      <w:r w:rsidR="00F27E7E">
        <w:rPr>
          <w:rFonts w:ascii="Arial" w:hAnsi="Arial" w:cs="Arial"/>
        </w:rPr>
        <w:t xml:space="preserve">These data were in the WMO GTS BUFR radiosonde standard format. Due to a GTS ingest outage on 11 February 2022 the data for this period </w:t>
      </w:r>
      <w:r w:rsidR="008F5750">
        <w:rPr>
          <w:rFonts w:ascii="Arial" w:hAnsi="Arial" w:cs="Arial"/>
        </w:rPr>
        <w:t>are</w:t>
      </w:r>
      <w:r w:rsidR="00F27E7E">
        <w:rPr>
          <w:rFonts w:ascii="Arial" w:hAnsi="Arial" w:cs="Arial"/>
        </w:rPr>
        <w:t xml:space="preserve"> from the NOAA/NCEI RRS BUFR system. </w:t>
      </w:r>
      <w:r w:rsidR="005502A7">
        <w:rPr>
          <w:rFonts w:ascii="Arial" w:hAnsi="Arial" w:cs="Arial"/>
        </w:rPr>
        <w:t>The dataset includes 102 soundings from KBOI, 106 from KLKN, and 106 from KSLC.</w:t>
      </w:r>
    </w:p>
    <w:p w14:paraId="53DEC328" w14:textId="320D86CF" w:rsidR="00E64D4B" w:rsidRDefault="00E64D4B" w:rsidP="00E64D4B">
      <w:pPr>
        <w:pStyle w:val="ListParagraph"/>
        <w:ind w:left="0"/>
        <w:rPr>
          <w:rFonts w:ascii="Arial" w:hAnsi="Arial" w:cs="Arial"/>
        </w:rPr>
      </w:pPr>
    </w:p>
    <w:p w14:paraId="4BF98D1D" w14:textId="58923AB1" w:rsidR="008F5750" w:rsidRPr="008F5750" w:rsidRDefault="008F5750" w:rsidP="00E64D4B">
      <w:pPr>
        <w:pStyle w:val="ListParagraph"/>
        <w:ind w:left="0"/>
        <w:rPr>
          <w:rFonts w:ascii="Arial" w:hAnsi="Arial" w:cs="Arial"/>
          <w:b/>
          <w:bCs/>
          <w:sz w:val="24"/>
          <w:szCs w:val="24"/>
        </w:rPr>
      </w:pPr>
      <w:r w:rsidRPr="008F5750">
        <w:rPr>
          <w:rFonts w:ascii="Arial" w:hAnsi="Arial" w:cs="Arial"/>
          <w:b/>
          <w:bCs/>
          <w:sz w:val="24"/>
          <w:szCs w:val="24"/>
        </w:rPr>
        <w:t>3.2 Data Processing</w:t>
      </w:r>
    </w:p>
    <w:p w14:paraId="7CE27369" w14:textId="77777777" w:rsidR="008F5750" w:rsidRDefault="008F5750" w:rsidP="00E64D4B">
      <w:pPr>
        <w:pStyle w:val="ListParagraph"/>
        <w:ind w:left="0"/>
        <w:rPr>
          <w:rFonts w:ascii="Arial" w:hAnsi="Arial" w:cs="Arial"/>
        </w:rPr>
      </w:pPr>
    </w:p>
    <w:p w14:paraId="15F994DF" w14:textId="167BB8C9" w:rsidR="008F5750" w:rsidRDefault="008F5750" w:rsidP="00E64D4B">
      <w:pPr>
        <w:pStyle w:val="ListParagraph"/>
        <w:ind w:left="0"/>
        <w:rPr>
          <w:rFonts w:ascii="Arial" w:hAnsi="Arial" w:cs="Arial"/>
        </w:rPr>
      </w:pPr>
      <w:r>
        <w:rPr>
          <w:rFonts w:ascii="Arial" w:hAnsi="Arial" w:cs="Arial"/>
        </w:rPr>
        <w:t>The WMO GTS BUFR data were decoded using the ECMWF ECCODES software package. The NCEI BUFR data were decoded using the NWS RRS decoder software.</w:t>
      </w:r>
    </w:p>
    <w:p w14:paraId="21807842" w14:textId="77777777" w:rsidR="008F5750" w:rsidRDefault="008F5750" w:rsidP="00E64D4B">
      <w:pPr>
        <w:pStyle w:val="ListParagraph"/>
        <w:ind w:left="0"/>
        <w:rPr>
          <w:rFonts w:ascii="Arial" w:hAnsi="Arial" w:cs="Arial"/>
        </w:rPr>
      </w:pPr>
    </w:p>
    <w:p w14:paraId="481D6E32" w14:textId="236CAAB9" w:rsidR="0074540C" w:rsidRDefault="0074540C" w:rsidP="00E64D4B">
      <w:pPr>
        <w:pStyle w:val="ListParagraph"/>
        <w:ind w:left="0"/>
        <w:rPr>
          <w:rFonts w:ascii="Arial" w:hAnsi="Arial" w:cs="Arial"/>
        </w:rPr>
      </w:pPr>
      <w:r>
        <w:rPr>
          <w:rFonts w:ascii="Arial" w:hAnsi="Arial" w:cs="Arial"/>
        </w:rPr>
        <w:t>The decoded data were converted to the EOL Sounding Composite (ESC) format</w:t>
      </w:r>
      <w:r w:rsidR="000B59D7">
        <w:rPr>
          <w:rFonts w:ascii="Arial" w:hAnsi="Arial" w:cs="Arial"/>
        </w:rPr>
        <w:t xml:space="preserve"> using EOL software</w:t>
      </w:r>
      <w:r>
        <w:rPr>
          <w:rFonts w:ascii="Arial" w:hAnsi="Arial" w:cs="Arial"/>
        </w:rPr>
        <w:t>. ESC is a columnar ASCII format that consists of 15 header records for each sounding with the remaining records containing the radiosonde data and their associated data quality flags.</w:t>
      </w:r>
      <w:r w:rsidR="004B22A6">
        <w:rPr>
          <w:rFonts w:ascii="Arial" w:hAnsi="Arial" w:cs="Arial"/>
        </w:rPr>
        <w:t xml:space="preserve"> ESC is further described in section 4.0.</w:t>
      </w:r>
    </w:p>
    <w:p w14:paraId="1ADE3B6C" w14:textId="5A9A6B42" w:rsidR="008F5750" w:rsidRDefault="008F5750" w:rsidP="00E64D4B">
      <w:pPr>
        <w:pStyle w:val="ListParagraph"/>
        <w:ind w:left="0"/>
        <w:rPr>
          <w:rFonts w:ascii="Arial" w:hAnsi="Arial" w:cs="Arial"/>
        </w:rPr>
      </w:pPr>
    </w:p>
    <w:p w14:paraId="7111B8B0" w14:textId="118BA0EB" w:rsidR="008F5750" w:rsidRPr="008F5750" w:rsidRDefault="008F5750" w:rsidP="00E64D4B">
      <w:pPr>
        <w:pStyle w:val="ListParagraph"/>
        <w:ind w:left="0"/>
        <w:rPr>
          <w:rFonts w:ascii="Arial" w:hAnsi="Arial" w:cs="Arial"/>
          <w:b/>
          <w:bCs/>
          <w:sz w:val="24"/>
          <w:szCs w:val="24"/>
        </w:rPr>
      </w:pPr>
      <w:r w:rsidRPr="008F5750">
        <w:rPr>
          <w:rFonts w:ascii="Arial" w:hAnsi="Arial" w:cs="Arial"/>
          <w:b/>
          <w:bCs/>
          <w:sz w:val="24"/>
          <w:szCs w:val="24"/>
        </w:rPr>
        <w:t>3.3 Quality Control Processing</w:t>
      </w:r>
    </w:p>
    <w:p w14:paraId="71C62CB9" w14:textId="3108C21B" w:rsidR="004B22A6" w:rsidRDefault="004B22A6" w:rsidP="00E64D4B">
      <w:pPr>
        <w:pStyle w:val="ListParagraph"/>
        <w:ind w:left="0"/>
        <w:rPr>
          <w:rFonts w:ascii="Arial" w:hAnsi="Arial" w:cs="Arial"/>
        </w:rPr>
      </w:pPr>
    </w:p>
    <w:p w14:paraId="380B486C" w14:textId="72958E4A" w:rsidR="0039736E" w:rsidRDefault="0039736E" w:rsidP="00E64D4B">
      <w:pPr>
        <w:pStyle w:val="ListParagraph"/>
        <w:ind w:left="0"/>
        <w:rPr>
          <w:rFonts w:ascii="Arial" w:hAnsi="Arial" w:cs="Arial"/>
        </w:rPr>
      </w:pPr>
      <w:r>
        <w:rPr>
          <w:rFonts w:ascii="Arial" w:hAnsi="Arial" w:cs="Arial"/>
        </w:rPr>
        <w:t>Each sounding was passed through a two-step quality control process. First a series of automated data quality checks were conducted including basic gross limit checks as well as rate of change checks as described in section 3.3.1. Second, each sounding was visually examined utilizing the NCAR/EOL XQC sounding QC software as described in section 3.3.2.</w:t>
      </w:r>
    </w:p>
    <w:p w14:paraId="6E8093C2" w14:textId="55B16273" w:rsidR="003B0B0C" w:rsidRDefault="003B0B0C" w:rsidP="00E64D4B">
      <w:pPr>
        <w:pStyle w:val="ListParagraph"/>
        <w:ind w:left="0"/>
        <w:rPr>
          <w:rFonts w:ascii="Arial" w:hAnsi="Arial" w:cs="Arial"/>
        </w:rPr>
      </w:pPr>
    </w:p>
    <w:p w14:paraId="111AC20D" w14:textId="27CCD05D" w:rsidR="003B0B0C" w:rsidRPr="003B0B0C" w:rsidRDefault="003B0B0C" w:rsidP="00E64D4B">
      <w:pPr>
        <w:pStyle w:val="ListParagraph"/>
        <w:ind w:left="0"/>
        <w:rPr>
          <w:rFonts w:ascii="Arial" w:hAnsi="Arial" w:cs="Arial"/>
          <w:b/>
          <w:bCs/>
        </w:rPr>
      </w:pPr>
      <w:r w:rsidRPr="003B0B0C">
        <w:rPr>
          <w:rFonts w:ascii="Arial" w:hAnsi="Arial" w:cs="Arial"/>
          <w:b/>
          <w:bCs/>
        </w:rPr>
        <w:t>3.3.1 Automated Data Quality Checks</w:t>
      </w:r>
    </w:p>
    <w:p w14:paraId="7762404C" w14:textId="0F498C83" w:rsidR="003B0B0C" w:rsidRDefault="003B0B0C" w:rsidP="00E64D4B">
      <w:pPr>
        <w:pStyle w:val="ListParagraph"/>
        <w:ind w:left="0"/>
        <w:rPr>
          <w:rFonts w:ascii="Arial" w:hAnsi="Arial" w:cs="Arial"/>
        </w:rPr>
      </w:pPr>
    </w:p>
    <w:p w14:paraId="13A03C75" w14:textId="49A33921" w:rsidR="003B0B0C" w:rsidRDefault="003B0B0C" w:rsidP="00E64D4B">
      <w:pPr>
        <w:pStyle w:val="ListParagraph"/>
        <w:ind w:left="0"/>
        <w:rPr>
          <w:rFonts w:ascii="Arial" w:hAnsi="Arial" w:cs="Arial"/>
        </w:rPr>
      </w:pPr>
      <w:r>
        <w:rPr>
          <w:rFonts w:ascii="Arial" w:hAnsi="Arial" w:cs="Arial"/>
        </w:rPr>
        <w:t xml:space="preserve">Each sounding in this dataset was </w:t>
      </w:r>
      <w:r w:rsidRPr="003B0B0C">
        <w:rPr>
          <w:rFonts w:ascii="Arial" w:hAnsi="Arial" w:cs="Arial"/>
        </w:rPr>
        <w:t xml:space="preserve">passed through a set of automated data quality checks. This procedure includes both gross limit checks </w:t>
      </w:r>
      <w:r>
        <w:rPr>
          <w:rFonts w:ascii="Arial" w:hAnsi="Arial" w:cs="Arial"/>
        </w:rPr>
        <w:t xml:space="preserve">(section 3.3.1.1) </w:t>
      </w:r>
      <w:r w:rsidRPr="003B0B0C">
        <w:rPr>
          <w:rFonts w:ascii="Arial" w:hAnsi="Arial" w:cs="Arial"/>
        </w:rPr>
        <w:t>on all parameters as well as rate-of</w:t>
      </w:r>
      <w:r>
        <w:rPr>
          <w:rFonts w:ascii="Arial" w:hAnsi="Arial" w:cs="Arial"/>
        </w:rPr>
        <w:t>-</w:t>
      </w:r>
      <w:r w:rsidRPr="003B0B0C">
        <w:rPr>
          <w:rFonts w:ascii="Arial" w:hAnsi="Arial" w:cs="Arial"/>
        </w:rPr>
        <w:t>change checks</w:t>
      </w:r>
      <w:r>
        <w:rPr>
          <w:rFonts w:ascii="Arial" w:hAnsi="Arial" w:cs="Arial"/>
        </w:rPr>
        <w:t xml:space="preserve"> (section 3.3.1.2)</w:t>
      </w:r>
      <w:r w:rsidRPr="003B0B0C">
        <w:rPr>
          <w:rFonts w:ascii="Arial" w:hAnsi="Arial" w:cs="Arial"/>
        </w:rPr>
        <w:t xml:space="preserve"> on temperature, pressure, and ascent rate. A version of these checks is described in Loehrer et al. (1996) and Loehrer et al. (1998).</w:t>
      </w:r>
    </w:p>
    <w:p w14:paraId="5E4EB882" w14:textId="0D093ADB" w:rsidR="003B0B0C" w:rsidRDefault="003B0B0C" w:rsidP="00E64D4B">
      <w:pPr>
        <w:pStyle w:val="ListParagraph"/>
        <w:ind w:left="0"/>
        <w:rPr>
          <w:rFonts w:ascii="Arial" w:hAnsi="Arial" w:cs="Arial"/>
        </w:rPr>
      </w:pPr>
    </w:p>
    <w:p w14:paraId="36239F0D" w14:textId="15D38015" w:rsidR="003B0B0C" w:rsidRPr="003B0B0C" w:rsidRDefault="003B0B0C" w:rsidP="00E64D4B">
      <w:pPr>
        <w:pStyle w:val="ListParagraph"/>
        <w:ind w:left="0"/>
        <w:rPr>
          <w:rFonts w:ascii="Arial" w:hAnsi="Arial" w:cs="Arial"/>
          <w:b/>
          <w:bCs/>
        </w:rPr>
      </w:pPr>
      <w:r w:rsidRPr="003B0B0C">
        <w:rPr>
          <w:rFonts w:ascii="Arial" w:hAnsi="Arial" w:cs="Arial"/>
          <w:b/>
          <w:bCs/>
        </w:rPr>
        <w:t>3.3.1.1 Gross Limit Checks</w:t>
      </w:r>
    </w:p>
    <w:p w14:paraId="6DE557FA" w14:textId="126D146C" w:rsidR="003B0B0C" w:rsidRDefault="003B0B0C" w:rsidP="00E64D4B">
      <w:pPr>
        <w:pStyle w:val="ListParagraph"/>
        <w:ind w:left="0"/>
        <w:rPr>
          <w:rFonts w:ascii="Arial" w:hAnsi="Arial" w:cs="Arial"/>
        </w:rPr>
      </w:pPr>
    </w:p>
    <w:p w14:paraId="7DB53DC9" w14:textId="6EBBDD74" w:rsidR="003B0B0C" w:rsidRDefault="003B0B0C" w:rsidP="00E64D4B">
      <w:pPr>
        <w:pStyle w:val="ListParagraph"/>
        <w:ind w:left="0"/>
        <w:rPr>
          <w:rFonts w:ascii="Arial" w:hAnsi="Arial" w:cs="Arial"/>
        </w:rPr>
      </w:pPr>
      <w:r w:rsidRPr="003B0B0C">
        <w:rPr>
          <w:rFonts w:ascii="Arial" w:hAnsi="Arial" w:cs="Arial"/>
        </w:rPr>
        <w:t xml:space="preserve">These checks were conducted on each sounding and the data quality flags in the ESC files were adjusted as appropriate. Only the data point under examination was flagged. All checks also produced warning messages that specified the location of the problem and the severity of the issue. These warning messages where then summarized statistically and examined to determine any consistent issues. For this data set NCAR/EOL conducted the following gross </w:t>
      </w:r>
      <w:r w:rsidRPr="003B0B0C">
        <w:rPr>
          <w:rFonts w:ascii="Arial" w:hAnsi="Arial" w:cs="Arial"/>
        </w:rPr>
        <w:lastRenderedPageBreak/>
        <w:t>limit checks. In the table P = pressure, T = temperature, RH = relative humidity, U = U wind component, V = V wind component, B= bad, and Q = questionable.</w:t>
      </w:r>
    </w:p>
    <w:p w14:paraId="382BAC8B" w14:textId="7E871EA5" w:rsidR="003B0B0C" w:rsidRDefault="003B0B0C" w:rsidP="00E64D4B">
      <w:pPr>
        <w:pStyle w:val="ListParagraph"/>
        <w:ind w:left="0"/>
        <w:rPr>
          <w:rFonts w:ascii="Arial" w:hAnsi="Arial" w:cs="Arial"/>
        </w:rPr>
      </w:pPr>
    </w:p>
    <w:tbl>
      <w:tblPr>
        <w:tblStyle w:val="TableGrid"/>
        <w:tblW w:w="0" w:type="auto"/>
        <w:tblLook w:val="04A0" w:firstRow="1" w:lastRow="0" w:firstColumn="1" w:lastColumn="0" w:noHBand="0" w:noVBand="1"/>
      </w:tblPr>
      <w:tblGrid>
        <w:gridCol w:w="2337"/>
        <w:gridCol w:w="2337"/>
        <w:gridCol w:w="2338"/>
        <w:gridCol w:w="2338"/>
      </w:tblGrid>
      <w:tr w:rsidR="00A7564E" w14:paraId="2EA44923" w14:textId="77777777" w:rsidTr="00A7564E">
        <w:tc>
          <w:tcPr>
            <w:tcW w:w="2337" w:type="dxa"/>
          </w:tcPr>
          <w:p w14:paraId="4E5EC41C" w14:textId="0B389980" w:rsidR="00A7564E" w:rsidRPr="00A7564E" w:rsidRDefault="00A7564E" w:rsidP="00A7564E">
            <w:pPr>
              <w:pStyle w:val="ListParagraph"/>
              <w:ind w:left="0"/>
              <w:jc w:val="center"/>
              <w:rPr>
                <w:rFonts w:ascii="Arial" w:hAnsi="Arial" w:cs="Arial"/>
                <w:b/>
                <w:bCs/>
              </w:rPr>
            </w:pPr>
            <w:r w:rsidRPr="00A7564E">
              <w:rPr>
                <w:rFonts w:ascii="Arial" w:hAnsi="Arial" w:cs="Arial"/>
                <w:b/>
                <w:bCs/>
              </w:rPr>
              <w:t>Parameter</w:t>
            </w:r>
          </w:p>
        </w:tc>
        <w:tc>
          <w:tcPr>
            <w:tcW w:w="2337" w:type="dxa"/>
          </w:tcPr>
          <w:p w14:paraId="24964209" w14:textId="0BB42E42" w:rsidR="00A7564E" w:rsidRPr="00A7564E" w:rsidRDefault="00A7564E" w:rsidP="00A7564E">
            <w:pPr>
              <w:pStyle w:val="ListParagraph"/>
              <w:ind w:left="0"/>
              <w:jc w:val="center"/>
              <w:rPr>
                <w:rFonts w:ascii="Arial" w:hAnsi="Arial" w:cs="Arial"/>
                <w:b/>
                <w:bCs/>
              </w:rPr>
            </w:pPr>
            <w:r w:rsidRPr="00A7564E">
              <w:rPr>
                <w:rFonts w:ascii="Arial" w:hAnsi="Arial" w:cs="Arial"/>
                <w:b/>
                <w:bCs/>
              </w:rPr>
              <w:t>Check</w:t>
            </w:r>
          </w:p>
        </w:tc>
        <w:tc>
          <w:tcPr>
            <w:tcW w:w="2338" w:type="dxa"/>
          </w:tcPr>
          <w:p w14:paraId="33702145" w14:textId="56658E21" w:rsidR="00A7564E" w:rsidRPr="00A7564E" w:rsidRDefault="00A7564E" w:rsidP="00A7564E">
            <w:pPr>
              <w:pStyle w:val="ListParagraph"/>
              <w:ind w:left="0"/>
              <w:jc w:val="center"/>
              <w:rPr>
                <w:rFonts w:ascii="Arial" w:hAnsi="Arial" w:cs="Arial"/>
                <w:b/>
                <w:bCs/>
              </w:rPr>
            </w:pPr>
            <w:r w:rsidRPr="00A7564E">
              <w:rPr>
                <w:rFonts w:ascii="Arial" w:hAnsi="Arial" w:cs="Arial"/>
                <w:b/>
                <w:bCs/>
              </w:rPr>
              <w:t>Parameter(s) Flagged</w:t>
            </w:r>
          </w:p>
        </w:tc>
        <w:tc>
          <w:tcPr>
            <w:tcW w:w="2338" w:type="dxa"/>
          </w:tcPr>
          <w:p w14:paraId="6FB93146" w14:textId="637E93F2" w:rsidR="00A7564E" w:rsidRPr="00A7564E" w:rsidRDefault="00A7564E" w:rsidP="00A7564E">
            <w:pPr>
              <w:pStyle w:val="ListParagraph"/>
              <w:ind w:left="0"/>
              <w:jc w:val="center"/>
              <w:rPr>
                <w:rFonts w:ascii="Arial" w:hAnsi="Arial" w:cs="Arial"/>
                <w:b/>
                <w:bCs/>
              </w:rPr>
            </w:pPr>
            <w:r w:rsidRPr="00A7564E">
              <w:rPr>
                <w:rFonts w:ascii="Arial" w:hAnsi="Arial" w:cs="Arial"/>
                <w:b/>
                <w:bCs/>
              </w:rPr>
              <w:t>Flag Applied</w:t>
            </w:r>
          </w:p>
        </w:tc>
      </w:tr>
      <w:tr w:rsidR="00A7564E" w14:paraId="499355E0" w14:textId="77777777" w:rsidTr="00A7564E">
        <w:tc>
          <w:tcPr>
            <w:tcW w:w="2337" w:type="dxa"/>
          </w:tcPr>
          <w:p w14:paraId="6F967D2F" w14:textId="581B8AEC" w:rsidR="00A7564E" w:rsidRDefault="00A7564E" w:rsidP="00E64D4B">
            <w:pPr>
              <w:pStyle w:val="ListParagraph"/>
              <w:ind w:left="0"/>
              <w:rPr>
                <w:rFonts w:ascii="Arial" w:hAnsi="Arial" w:cs="Arial"/>
              </w:rPr>
            </w:pPr>
            <w:r w:rsidRPr="00A7564E">
              <w:rPr>
                <w:rFonts w:ascii="Arial" w:hAnsi="Arial" w:cs="Arial"/>
              </w:rPr>
              <w:t>Pressure</w:t>
            </w:r>
          </w:p>
        </w:tc>
        <w:tc>
          <w:tcPr>
            <w:tcW w:w="2337" w:type="dxa"/>
          </w:tcPr>
          <w:p w14:paraId="7B4D5A20" w14:textId="481C266E" w:rsidR="00A7564E" w:rsidRDefault="00A7564E" w:rsidP="00A7564E">
            <w:pPr>
              <w:pStyle w:val="ListParagraph"/>
              <w:ind w:left="0"/>
              <w:jc w:val="center"/>
              <w:rPr>
                <w:rFonts w:ascii="Arial" w:hAnsi="Arial" w:cs="Arial"/>
              </w:rPr>
            </w:pPr>
            <w:r w:rsidRPr="00A7564E">
              <w:rPr>
                <w:rFonts w:ascii="Arial" w:hAnsi="Arial" w:cs="Arial"/>
              </w:rPr>
              <w:t>&lt;</w:t>
            </w:r>
            <w:r w:rsidR="00D22DE6">
              <w:rPr>
                <w:rFonts w:ascii="Arial" w:hAnsi="Arial" w:cs="Arial"/>
              </w:rPr>
              <w:t xml:space="preserve"> </w:t>
            </w:r>
            <w:r w:rsidRPr="00A7564E">
              <w:rPr>
                <w:rFonts w:ascii="Arial" w:hAnsi="Arial" w:cs="Arial"/>
              </w:rPr>
              <w:t>0 or &gt;</w:t>
            </w:r>
            <w:r w:rsidR="00D22DE6">
              <w:rPr>
                <w:rFonts w:ascii="Arial" w:hAnsi="Arial" w:cs="Arial"/>
              </w:rPr>
              <w:t xml:space="preserve"> </w:t>
            </w:r>
            <w:r w:rsidRPr="00A7564E">
              <w:rPr>
                <w:rFonts w:ascii="Arial" w:hAnsi="Arial" w:cs="Arial"/>
              </w:rPr>
              <w:t>1050</w:t>
            </w:r>
          </w:p>
        </w:tc>
        <w:tc>
          <w:tcPr>
            <w:tcW w:w="2338" w:type="dxa"/>
          </w:tcPr>
          <w:p w14:paraId="618766BF" w14:textId="6460F76A" w:rsidR="00A7564E" w:rsidRDefault="00A7564E" w:rsidP="00A7564E">
            <w:pPr>
              <w:pStyle w:val="ListParagraph"/>
              <w:ind w:left="0"/>
              <w:jc w:val="center"/>
              <w:rPr>
                <w:rFonts w:ascii="Arial" w:hAnsi="Arial" w:cs="Arial"/>
              </w:rPr>
            </w:pPr>
            <w:r>
              <w:rPr>
                <w:rFonts w:ascii="Arial" w:hAnsi="Arial" w:cs="Arial"/>
              </w:rPr>
              <w:t>P</w:t>
            </w:r>
          </w:p>
        </w:tc>
        <w:tc>
          <w:tcPr>
            <w:tcW w:w="2338" w:type="dxa"/>
          </w:tcPr>
          <w:p w14:paraId="227DA799" w14:textId="77009A56" w:rsidR="00A7564E" w:rsidRDefault="00A7564E" w:rsidP="00A7564E">
            <w:pPr>
              <w:pStyle w:val="ListParagraph"/>
              <w:ind w:left="0"/>
              <w:jc w:val="center"/>
              <w:rPr>
                <w:rFonts w:ascii="Arial" w:hAnsi="Arial" w:cs="Arial"/>
              </w:rPr>
            </w:pPr>
            <w:r>
              <w:rPr>
                <w:rFonts w:ascii="Arial" w:hAnsi="Arial" w:cs="Arial"/>
              </w:rPr>
              <w:t>B</w:t>
            </w:r>
          </w:p>
        </w:tc>
      </w:tr>
      <w:tr w:rsidR="00A7564E" w14:paraId="341A9FC9" w14:textId="77777777" w:rsidTr="00A7564E">
        <w:tc>
          <w:tcPr>
            <w:tcW w:w="2337" w:type="dxa"/>
          </w:tcPr>
          <w:p w14:paraId="34523C2E" w14:textId="12328BF0" w:rsidR="00A7564E" w:rsidRDefault="00A7564E" w:rsidP="00E64D4B">
            <w:pPr>
              <w:pStyle w:val="ListParagraph"/>
              <w:ind w:left="0"/>
              <w:rPr>
                <w:rFonts w:ascii="Arial" w:hAnsi="Arial" w:cs="Arial"/>
              </w:rPr>
            </w:pPr>
            <w:r>
              <w:rPr>
                <w:rFonts w:ascii="Arial" w:hAnsi="Arial" w:cs="Arial"/>
              </w:rPr>
              <w:t>Altitude</w:t>
            </w:r>
          </w:p>
        </w:tc>
        <w:tc>
          <w:tcPr>
            <w:tcW w:w="2337" w:type="dxa"/>
          </w:tcPr>
          <w:p w14:paraId="51DB8754" w14:textId="0F208694" w:rsidR="00A7564E" w:rsidRDefault="00A7564E" w:rsidP="00A7564E">
            <w:pPr>
              <w:pStyle w:val="ListParagraph"/>
              <w:ind w:left="0"/>
              <w:jc w:val="center"/>
              <w:rPr>
                <w:rFonts w:ascii="Arial" w:hAnsi="Arial" w:cs="Arial"/>
              </w:rPr>
            </w:pPr>
            <w:r>
              <w:rPr>
                <w:rFonts w:ascii="Arial" w:hAnsi="Arial" w:cs="Arial"/>
              </w:rPr>
              <w:t>&lt;</w:t>
            </w:r>
            <w:r w:rsidR="00D22DE6">
              <w:rPr>
                <w:rFonts w:ascii="Arial" w:hAnsi="Arial" w:cs="Arial"/>
              </w:rPr>
              <w:t xml:space="preserve"> </w:t>
            </w:r>
            <w:r>
              <w:rPr>
                <w:rFonts w:ascii="Arial" w:hAnsi="Arial" w:cs="Arial"/>
              </w:rPr>
              <w:t>0 or &gt;</w:t>
            </w:r>
            <w:r w:rsidR="00D22DE6">
              <w:rPr>
                <w:rFonts w:ascii="Arial" w:hAnsi="Arial" w:cs="Arial"/>
              </w:rPr>
              <w:t xml:space="preserve"> </w:t>
            </w:r>
            <w:r>
              <w:rPr>
                <w:rFonts w:ascii="Arial" w:hAnsi="Arial" w:cs="Arial"/>
              </w:rPr>
              <w:t>40000</w:t>
            </w:r>
          </w:p>
        </w:tc>
        <w:tc>
          <w:tcPr>
            <w:tcW w:w="2338" w:type="dxa"/>
          </w:tcPr>
          <w:p w14:paraId="6DE37A74" w14:textId="5E646C78" w:rsidR="00A7564E" w:rsidRDefault="00A7564E" w:rsidP="00A7564E">
            <w:pPr>
              <w:pStyle w:val="ListParagraph"/>
              <w:ind w:left="0"/>
              <w:jc w:val="center"/>
              <w:rPr>
                <w:rFonts w:ascii="Arial" w:hAnsi="Arial" w:cs="Arial"/>
              </w:rPr>
            </w:pPr>
            <w:r>
              <w:rPr>
                <w:rFonts w:ascii="Arial" w:hAnsi="Arial" w:cs="Arial"/>
              </w:rPr>
              <w:t>P, T, RH</w:t>
            </w:r>
          </w:p>
        </w:tc>
        <w:tc>
          <w:tcPr>
            <w:tcW w:w="2338" w:type="dxa"/>
          </w:tcPr>
          <w:p w14:paraId="4ADDA548" w14:textId="4DA22510" w:rsidR="00A7564E" w:rsidRDefault="00A7564E" w:rsidP="00A7564E">
            <w:pPr>
              <w:pStyle w:val="ListParagraph"/>
              <w:ind w:left="0"/>
              <w:jc w:val="center"/>
              <w:rPr>
                <w:rFonts w:ascii="Arial" w:hAnsi="Arial" w:cs="Arial"/>
              </w:rPr>
            </w:pPr>
            <w:r>
              <w:rPr>
                <w:rFonts w:ascii="Arial" w:hAnsi="Arial" w:cs="Arial"/>
              </w:rPr>
              <w:t>Q</w:t>
            </w:r>
          </w:p>
        </w:tc>
      </w:tr>
      <w:tr w:rsidR="00A7564E" w14:paraId="4B81357F" w14:textId="77777777" w:rsidTr="00A7564E">
        <w:tc>
          <w:tcPr>
            <w:tcW w:w="2337" w:type="dxa"/>
          </w:tcPr>
          <w:p w14:paraId="7C70B9AF" w14:textId="7EC75A32" w:rsidR="00A7564E" w:rsidRDefault="00A7564E" w:rsidP="00E64D4B">
            <w:pPr>
              <w:pStyle w:val="ListParagraph"/>
              <w:ind w:left="0"/>
              <w:rPr>
                <w:rFonts w:ascii="Arial" w:hAnsi="Arial" w:cs="Arial"/>
              </w:rPr>
            </w:pPr>
            <w:r>
              <w:rPr>
                <w:rFonts w:ascii="Arial" w:hAnsi="Arial" w:cs="Arial"/>
              </w:rPr>
              <w:t>Temperature</w:t>
            </w:r>
          </w:p>
        </w:tc>
        <w:tc>
          <w:tcPr>
            <w:tcW w:w="2337" w:type="dxa"/>
          </w:tcPr>
          <w:p w14:paraId="0B905C59" w14:textId="047EEE18" w:rsidR="00A7564E" w:rsidRDefault="00A7564E" w:rsidP="00A7564E">
            <w:pPr>
              <w:pStyle w:val="ListParagraph"/>
              <w:ind w:left="0"/>
              <w:jc w:val="center"/>
              <w:rPr>
                <w:rFonts w:ascii="Arial" w:hAnsi="Arial" w:cs="Arial"/>
              </w:rPr>
            </w:pPr>
            <w:r w:rsidRPr="00A7564E">
              <w:rPr>
                <w:rFonts w:ascii="Arial" w:hAnsi="Arial" w:cs="Arial"/>
              </w:rPr>
              <w:t>&lt;</w:t>
            </w:r>
            <w:r w:rsidR="00D22DE6">
              <w:rPr>
                <w:rFonts w:ascii="Arial" w:hAnsi="Arial" w:cs="Arial"/>
              </w:rPr>
              <w:t xml:space="preserve"> </w:t>
            </w:r>
            <w:r w:rsidRPr="00A7564E">
              <w:rPr>
                <w:rFonts w:ascii="Arial" w:hAnsi="Arial" w:cs="Arial"/>
              </w:rPr>
              <w:t>-90 or &gt;</w:t>
            </w:r>
            <w:r w:rsidR="00D22DE6">
              <w:rPr>
                <w:rFonts w:ascii="Arial" w:hAnsi="Arial" w:cs="Arial"/>
              </w:rPr>
              <w:t xml:space="preserve"> </w:t>
            </w:r>
            <w:r w:rsidRPr="00A7564E">
              <w:rPr>
                <w:rFonts w:ascii="Arial" w:hAnsi="Arial" w:cs="Arial"/>
              </w:rPr>
              <w:t>45</w:t>
            </w:r>
          </w:p>
        </w:tc>
        <w:tc>
          <w:tcPr>
            <w:tcW w:w="2338" w:type="dxa"/>
          </w:tcPr>
          <w:p w14:paraId="3C3379DB" w14:textId="2799B80A" w:rsidR="00A7564E" w:rsidRDefault="00A7564E" w:rsidP="00A7564E">
            <w:pPr>
              <w:pStyle w:val="ListParagraph"/>
              <w:ind w:left="0"/>
              <w:jc w:val="center"/>
              <w:rPr>
                <w:rFonts w:ascii="Arial" w:hAnsi="Arial" w:cs="Arial"/>
              </w:rPr>
            </w:pPr>
            <w:r>
              <w:rPr>
                <w:rFonts w:ascii="Arial" w:hAnsi="Arial" w:cs="Arial"/>
              </w:rPr>
              <w:t>T</w:t>
            </w:r>
          </w:p>
        </w:tc>
        <w:tc>
          <w:tcPr>
            <w:tcW w:w="2338" w:type="dxa"/>
          </w:tcPr>
          <w:p w14:paraId="1DD690E4" w14:textId="4F36319F" w:rsidR="00A7564E" w:rsidRDefault="00A7564E" w:rsidP="00A7564E">
            <w:pPr>
              <w:pStyle w:val="ListParagraph"/>
              <w:ind w:left="0"/>
              <w:jc w:val="center"/>
              <w:rPr>
                <w:rFonts w:ascii="Arial" w:hAnsi="Arial" w:cs="Arial"/>
              </w:rPr>
            </w:pPr>
            <w:r>
              <w:rPr>
                <w:rFonts w:ascii="Arial" w:hAnsi="Arial" w:cs="Arial"/>
              </w:rPr>
              <w:t>B</w:t>
            </w:r>
          </w:p>
        </w:tc>
      </w:tr>
      <w:tr w:rsidR="00A7564E" w14:paraId="0F52323D" w14:textId="77777777" w:rsidTr="00A7564E">
        <w:tc>
          <w:tcPr>
            <w:tcW w:w="2337" w:type="dxa"/>
          </w:tcPr>
          <w:p w14:paraId="36EE2B98" w14:textId="77B3ADDC" w:rsidR="00A7564E" w:rsidRDefault="00A7564E" w:rsidP="00E64D4B">
            <w:pPr>
              <w:pStyle w:val="ListParagraph"/>
              <w:ind w:left="0"/>
              <w:rPr>
                <w:rFonts w:ascii="Arial" w:hAnsi="Arial" w:cs="Arial"/>
              </w:rPr>
            </w:pPr>
            <w:r>
              <w:rPr>
                <w:rFonts w:ascii="Arial" w:hAnsi="Arial" w:cs="Arial"/>
              </w:rPr>
              <w:t>Dew Point</w:t>
            </w:r>
          </w:p>
        </w:tc>
        <w:tc>
          <w:tcPr>
            <w:tcW w:w="2337" w:type="dxa"/>
          </w:tcPr>
          <w:p w14:paraId="2C3295FB" w14:textId="77777777" w:rsidR="00A7564E" w:rsidRPr="00A7564E" w:rsidRDefault="00A7564E" w:rsidP="00A7564E">
            <w:pPr>
              <w:jc w:val="center"/>
              <w:rPr>
                <w:rFonts w:ascii="Arial" w:hAnsi="Arial" w:cs="Arial"/>
              </w:rPr>
            </w:pPr>
            <w:r w:rsidRPr="00A7564E">
              <w:rPr>
                <w:rFonts w:ascii="Arial" w:hAnsi="Arial" w:cs="Arial"/>
              </w:rPr>
              <w:t>&lt; -99.9 or &gt; 33</w:t>
            </w:r>
          </w:p>
          <w:p w14:paraId="6A0B339E" w14:textId="2BB08511" w:rsidR="00A7564E" w:rsidRDefault="00A7564E" w:rsidP="00A7564E">
            <w:pPr>
              <w:pStyle w:val="ListParagraph"/>
              <w:ind w:left="0"/>
              <w:jc w:val="center"/>
              <w:rPr>
                <w:rFonts w:ascii="Arial" w:hAnsi="Arial" w:cs="Arial"/>
              </w:rPr>
            </w:pPr>
            <w:r w:rsidRPr="00A7564E">
              <w:rPr>
                <w:rFonts w:ascii="Arial" w:hAnsi="Arial" w:cs="Arial"/>
              </w:rPr>
              <w:t>&gt; T</w:t>
            </w:r>
          </w:p>
        </w:tc>
        <w:tc>
          <w:tcPr>
            <w:tcW w:w="2338" w:type="dxa"/>
          </w:tcPr>
          <w:p w14:paraId="48FCE6A2" w14:textId="77777777" w:rsidR="00A7564E" w:rsidRDefault="00A7564E" w:rsidP="00A7564E">
            <w:pPr>
              <w:pStyle w:val="ListParagraph"/>
              <w:ind w:left="0"/>
              <w:jc w:val="center"/>
              <w:rPr>
                <w:rFonts w:ascii="Arial" w:hAnsi="Arial" w:cs="Arial"/>
              </w:rPr>
            </w:pPr>
            <w:r>
              <w:rPr>
                <w:rFonts w:ascii="Arial" w:hAnsi="Arial" w:cs="Arial"/>
              </w:rPr>
              <w:t>RH</w:t>
            </w:r>
          </w:p>
          <w:p w14:paraId="4AC82697" w14:textId="04AF9D1C" w:rsidR="00A7564E" w:rsidRDefault="00A7564E" w:rsidP="00A7564E">
            <w:pPr>
              <w:pStyle w:val="ListParagraph"/>
              <w:ind w:left="0"/>
              <w:jc w:val="center"/>
              <w:rPr>
                <w:rFonts w:ascii="Arial" w:hAnsi="Arial" w:cs="Arial"/>
              </w:rPr>
            </w:pPr>
            <w:r>
              <w:rPr>
                <w:rFonts w:ascii="Arial" w:hAnsi="Arial" w:cs="Arial"/>
              </w:rPr>
              <w:t>T, RH</w:t>
            </w:r>
          </w:p>
        </w:tc>
        <w:tc>
          <w:tcPr>
            <w:tcW w:w="2338" w:type="dxa"/>
          </w:tcPr>
          <w:p w14:paraId="6915D846" w14:textId="77777777" w:rsidR="00A7564E" w:rsidRDefault="00A7564E" w:rsidP="00A7564E">
            <w:pPr>
              <w:pStyle w:val="ListParagraph"/>
              <w:ind w:left="0"/>
              <w:jc w:val="center"/>
              <w:rPr>
                <w:rFonts w:ascii="Arial" w:hAnsi="Arial" w:cs="Arial"/>
              </w:rPr>
            </w:pPr>
            <w:r>
              <w:rPr>
                <w:rFonts w:ascii="Arial" w:hAnsi="Arial" w:cs="Arial"/>
              </w:rPr>
              <w:t>Q</w:t>
            </w:r>
          </w:p>
          <w:p w14:paraId="7B7D41CC" w14:textId="0616E933" w:rsidR="00A7564E" w:rsidRDefault="00A7564E" w:rsidP="00A7564E">
            <w:pPr>
              <w:pStyle w:val="ListParagraph"/>
              <w:ind w:left="0"/>
              <w:jc w:val="center"/>
              <w:rPr>
                <w:rFonts w:ascii="Arial" w:hAnsi="Arial" w:cs="Arial"/>
              </w:rPr>
            </w:pPr>
            <w:r>
              <w:rPr>
                <w:rFonts w:ascii="Arial" w:hAnsi="Arial" w:cs="Arial"/>
              </w:rPr>
              <w:t>Q</w:t>
            </w:r>
          </w:p>
        </w:tc>
      </w:tr>
      <w:tr w:rsidR="00A7564E" w14:paraId="74666227" w14:textId="77777777" w:rsidTr="00A7564E">
        <w:tc>
          <w:tcPr>
            <w:tcW w:w="2337" w:type="dxa"/>
          </w:tcPr>
          <w:p w14:paraId="5F5DFCD7" w14:textId="062A5ED7" w:rsidR="00A7564E" w:rsidRDefault="00D22DE6" w:rsidP="00E64D4B">
            <w:pPr>
              <w:pStyle w:val="ListParagraph"/>
              <w:ind w:left="0"/>
              <w:rPr>
                <w:rFonts w:ascii="Arial" w:hAnsi="Arial" w:cs="Arial"/>
              </w:rPr>
            </w:pPr>
            <w:r>
              <w:rPr>
                <w:rFonts w:ascii="Arial" w:hAnsi="Arial" w:cs="Arial"/>
              </w:rPr>
              <w:t>Wind Speed</w:t>
            </w:r>
          </w:p>
        </w:tc>
        <w:tc>
          <w:tcPr>
            <w:tcW w:w="2337" w:type="dxa"/>
          </w:tcPr>
          <w:p w14:paraId="125DF76E" w14:textId="77777777" w:rsidR="00D22DE6" w:rsidRPr="00D22DE6" w:rsidRDefault="00D22DE6" w:rsidP="00D22DE6">
            <w:pPr>
              <w:jc w:val="center"/>
              <w:rPr>
                <w:rFonts w:ascii="Arial" w:hAnsi="Arial" w:cs="Arial"/>
              </w:rPr>
            </w:pPr>
            <w:r w:rsidRPr="00D22DE6">
              <w:rPr>
                <w:rFonts w:ascii="Arial" w:hAnsi="Arial" w:cs="Arial"/>
              </w:rPr>
              <w:t>&lt; 0 or &gt; 100</w:t>
            </w:r>
          </w:p>
          <w:p w14:paraId="33B9A42A" w14:textId="7BA52F5A" w:rsidR="00A7564E" w:rsidRDefault="00D22DE6" w:rsidP="00D22DE6">
            <w:pPr>
              <w:pStyle w:val="ListParagraph"/>
              <w:ind w:left="0"/>
              <w:jc w:val="center"/>
              <w:rPr>
                <w:rFonts w:ascii="Arial" w:hAnsi="Arial" w:cs="Arial"/>
              </w:rPr>
            </w:pPr>
            <w:r w:rsidRPr="00D22DE6">
              <w:rPr>
                <w:rFonts w:ascii="Arial" w:hAnsi="Arial" w:cs="Arial"/>
              </w:rPr>
              <w:t>&gt; 150</w:t>
            </w:r>
          </w:p>
        </w:tc>
        <w:tc>
          <w:tcPr>
            <w:tcW w:w="2338" w:type="dxa"/>
          </w:tcPr>
          <w:p w14:paraId="27CBF10E" w14:textId="77777777" w:rsidR="00D22DE6" w:rsidRPr="00D22DE6" w:rsidRDefault="00D22DE6" w:rsidP="00D22DE6">
            <w:pPr>
              <w:jc w:val="center"/>
              <w:rPr>
                <w:rFonts w:ascii="Arial" w:hAnsi="Arial" w:cs="Arial"/>
              </w:rPr>
            </w:pPr>
            <w:r w:rsidRPr="00D22DE6">
              <w:rPr>
                <w:rFonts w:ascii="Arial" w:hAnsi="Arial" w:cs="Arial"/>
              </w:rPr>
              <w:t>U, V</w:t>
            </w:r>
          </w:p>
          <w:p w14:paraId="73DBB3D9" w14:textId="55EB6F71" w:rsidR="00A7564E" w:rsidRDefault="00D22DE6" w:rsidP="00D22DE6">
            <w:pPr>
              <w:pStyle w:val="ListParagraph"/>
              <w:ind w:left="0"/>
              <w:jc w:val="center"/>
              <w:rPr>
                <w:rFonts w:ascii="Arial" w:hAnsi="Arial" w:cs="Arial"/>
              </w:rPr>
            </w:pPr>
            <w:r w:rsidRPr="00D22DE6">
              <w:rPr>
                <w:rFonts w:ascii="Arial" w:hAnsi="Arial" w:cs="Arial"/>
              </w:rPr>
              <w:t>U, V</w:t>
            </w:r>
          </w:p>
        </w:tc>
        <w:tc>
          <w:tcPr>
            <w:tcW w:w="2338" w:type="dxa"/>
          </w:tcPr>
          <w:p w14:paraId="443288E2" w14:textId="77777777" w:rsidR="00A7564E" w:rsidRDefault="00D22DE6" w:rsidP="00A7564E">
            <w:pPr>
              <w:pStyle w:val="ListParagraph"/>
              <w:ind w:left="0"/>
              <w:jc w:val="center"/>
              <w:rPr>
                <w:rFonts w:ascii="Arial" w:hAnsi="Arial" w:cs="Arial"/>
              </w:rPr>
            </w:pPr>
            <w:r>
              <w:rPr>
                <w:rFonts w:ascii="Arial" w:hAnsi="Arial" w:cs="Arial"/>
              </w:rPr>
              <w:t>Q</w:t>
            </w:r>
          </w:p>
          <w:p w14:paraId="4E8F8ECE" w14:textId="61BA2B07" w:rsidR="00D22DE6" w:rsidRDefault="00D22DE6" w:rsidP="00A7564E">
            <w:pPr>
              <w:pStyle w:val="ListParagraph"/>
              <w:ind w:left="0"/>
              <w:jc w:val="center"/>
              <w:rPr>
                <w:rFonts w:ascii="Arial" w:hAnsi="Arial" w:cs="Arial"/>
              </w:rPr>
            </w:pPr>
            <w:r>
              <w:rPr>
                <w:rFonts w:ascii="Arial" w:hAnsi="Arial" w:cs="Arial"/>
              </w:rPr>
              <w:t>B</w:t>
            </w:r>
          </w:p>
        </w:tc>
      </w:tr>
      <w:tr w:rsidR="00D22DE6" w14:paraId="36E46B3F" w14:textId="77777777" w:rsidTr="00A7564E">
        <w:tc>
          <w:tcPr>
            <w:tcW w:w="2337" w:type="dxa"/>
          </w:tcPr>
          <w:p w14:paraId="16D072E6" w14:textId="3D280DA4" w:rsidR="00D22DE6" w:rsidRDefault="00D22DE6" w:rsidP="00D22DE6">
            <w:pPr>
              <w:pStyle w:val="ListParagraph"/>
              <w:ind w:left="0"/>
              <w:rPr>
                <w:rFonts w:ascii="Arial" w:hAnsi="Arial" w:cs="Arial"/>
              </w:rPr>
            </w:pPr>
            <w:r>
              <w:rPr>
                <w:rFonts w:ascii="Arial" w:hAnsi="Arial" w:cs="Arial"/>
              </w:rPr>
              <w:t>U Wind</w:t>
            </w:r>
          </w:p>
        </w:tc>
        <w:tc>
          <w:tcPr>
            <w:tcW w:w="2337" w:type="dxa"/>
          </w:tcPr>
          <w:p w14:paraId="5239C9ED" w14:textId="77777777" w:rsidR="00D22DE6" w:rsidRPr="00D22DE6" w:rsidRDefault="00D22DE6" w:rsidP="00D22DE6">
            <w:pPr>
              <w:jc w:val="center"/>
              <w:rPr>
                <w:rFonts w:ascii="Arial" w:hAnsi="Arial" w:cs="Arial"/>
              </w:rPr>
            </w:pPr>
            <w:r w:rsidRPr="00D22DE6">
              <w:rPr>
                <w:rFonts w:ascii="Arial" w:hAnsi="Arial" w:cs="Arial"/>
              </w:rPr>
              <w:t>&lt; 0 or &gt; 100</w:t>
            </w:r>
          </w:p>
          <w:p w14:paraId="55D4976D" w14:textId="0E046291" w:rsidR="00D22DE6" w:rsidRDefault="00D22DE6" w:rsidP="00D22DE6">
            <w:pPr>
              <w:pStyle w:val="ListParagraph"/>
              <w:ind w:left="0"/>
              <w:jc w:val="center"/>
              <w:rPr>
                <w:rFonts w:ascii="Arial" w:hAnsi="Arial" w:cs="Arial"/>
              </w:rPr>
            </w:pPr>
            <w:r w:rsidRPr="00D22DE6">
              <w:rPr>
                <w:rFonts w:ascii="Arial" w:hAnsi="Arial" w:cs="Arial"/>
              </w:rPr>
              <w:t>&gt; 150</w:t>
            </w:r>
          </w:p>
        </w:tc>
        <w:tc>
          <w:tcPr>
            <w:tcW w:w="2338" w:type="dxa"/>
          </w:tcPr>
          <w:p w14:paraId="59460381" w14:textId="6368F968" w:rsidR="00D22DE6" w:rsidRPr="00D22DE6" w:rsidRDefault="00D22DE6" w:rsidP="00D22DE6">
            <w:pPr>
              <w:jc w:val="center"/>
              <w:rPr>
                <w:rFonts w:ascii="Arial" w:hAnsi="Arial" w:cs="Arial"/>
              </w:rPr>
            </w:pPr>
            <w:r w:rsidRPr="00D22DE6">
              <w:rPr>
                <w:rFonts w:ascii="Arial" w:hAnsi="Arial" w:cs="Arial"/>
              </w:rPr>
              <w:t>U</w:t>
            </w:r>
          </w:p>
          <w:p w14:paraId="57C22170" w14:textId="043E41A5" w:rsidR="00D22DE6" w:rsidRDefault="00D22DE6" w:rsidP="00D22DE6">
            <w:pPr>
              <w:pStyle w:val="ListParagraph"/>
              <w:ind w:left="0"/>
              <w:jc w:val="center"/>
              <w:rPr>
                <w:rFonts w:ascii="Arial" w:hAnsi="Arial" w:cs="Arial"/>
              </w:rPr>
            </w:pPr>
            <w:r w:rsidRPr="00D22DE6">
              <w:rPr>
                <w:rFonts w:ascii="Arial" w:hAnsi="Arial" w:cs="Arial"/>
              </w:rPr>
              <w:t>U</w:t>
            </w:r>
          </w:p>
        </w:tc>
        <w:tc>
          <w:tcPr>
            <w:tcW w:w="2338" w:type="dxa"/>
          </w:tcPr>
          <w:p w14:paraId="44E11946" w14:textId="77777777" w:rsidR="00D22DE6" w:rsidRDefault="00D22DE6" w:rsidP="00D22DE6">
            <w:pPr>
              <w:pStyle w:val="ListParagraph"/>
              <w:ind w:left="0"/>
              <w:jc w:val="center"/>
              <w:rPr>
                <w:rFonts w:ascii="Arial" w:hAnsi="Arial" w:cs="Arial"/>
              </w:rPr>
            </w:pPr>
            <w:r>
              <w:rPr>
                <w:rFonts w:ascii="Arial" w:hAnsi="Arial" w:cs="Arial"/>
              </w:rPr>
              <w:t>Q</w:t>
            </w:r>
          </w:p>
          <w:p w14:paraId="4D89B4A8" w14:textId="0A936FDE" w:rsidR="00D22DE6" w:rsidRDefault="00D22DE6" w:rsidP="00D22DE6">
            <w:pPr>
              <w:pStyle w:val="ListParagraph"/>
              <w:ind w:left="0"/>
              <w:jc w:val="center"/>
              <w:rPr>
                <w:rFonts w:ascii="Arial" w:hAnsi="Arial" w:cs="Arial"/>
              </w:rPr>
            </w:pPr>
            <w:r>
              <w:rPr>
                <w:rFonts w:ascii="Arial" w:hAnsi="Arial" w:cs="Arial"/>
              </w:rPr>
              <w:t>B</w:t>
            </w:r>
          </w:p>
        </w:tc>
      </w:tr>
      <w:tr w:rsidR="00D22DE6" w14:paraId="766CCBEA" w14:textId="77777777" w:rsidTr="00A7564E">
        <w:tc>
          <w:tcPr>
            <w:tcW w:w="2337" w:type="dxa"/>
          </w:tcPr>
          <w:p w14:paraId="73F31E09" w14:textId="4BEDB28C" w:rsidR="00D22DE6" w:rsidRDefault="00D22DE6" w:rsidP="00D22DE6">
            <w:pPr>
              <w:pStyle w:val="ListParagraph"/>
              <w:ind w:left="0"/>
              <w:rPr>
                <w:rFonts w:ascii="Arial" w:hAnsi="Arial" w:cs="Arial"/>
              </w:rPr>
            </w:pPr>
            <w:r>
              <w:rPr>
                <w:rFonts w:ascii="Arial" w:hAnsi="Arial" w:cs="Arial"/>
              </w:rPr>
              <w:t>V Wind</w:t>
            </w:r>
          </w:p>
        </w:tc>
        <w:tc>
          <w:tcPr>
            <w:tcW w:w="2337" w:type="dxa"/>
          </w:tcPr>
          <w:p w14:paraId="6F3E350E" w14:textId="77777777" w:rsidR="00D22DE6" w:rsidRPr="00D22DE6" w:rsidRDefault="00D22DE6" w:rsidP="00D22DE6">
            <w:pPr>
              <w:jc w:val="center"/>
              <w:rPr>
                <w:rFonts w:ascii="Arial" w:hAnsi="Arial" w:cs="Arial"/>
              </w:rPr>
            </w:pPr>
            <w:r w:rsidRPr="00D22DE6">
              <w:rPr>
                <w:rFonts w:ascii="Arial" w:hAnsi="Arial" w:cs="Arial"/>
              </w:rPr>
              <w:t>&lt; 0 or &gt; 100</w:t>
            </w:r>
          </w:p>
          <w:p w14:paraId="50D42A6B" w14:textId="40864815" w:rsidR="00D22DE6" w:rsidRDefault="00D22DE6" w:rsidP="00D22DE6">
            <w:pPr>
              <w:pStyle w:val="ListParagraph"/>
              <w:ind w:left="0"/>
              <w:jc w:val="center"/>
              <w:rPr>
                <w:rFonts w:ascii="Arial" w:hAnsi="Arial" w:cs="Arial"/>
              </w:rPr>
            </w:pPr>
            <w:r w:rsidRPr="00D22DE6">
              <w:rPr>
                <w:rFonts w:ascii="Arial" w:hAnsi="Arial" w:cs="Arial"/>
              </w:rPr>
              <w:t>&gt; 150</w:t>
            </w:r>
          </w:p>
        </w:tc>
        <w:tc>
          <w:tcPr>
            <w:tcW w:w="2338" w:type="dxa"/>
          </w:tcPr>
          <w:p w14:paraId="7A8819FA" w14:textId="04E3E9AA" w:rsidR="00D22DE6" w:rsidRPr="00D22DE6" w:rsidRDefault="00D22DE6" w:rsidP="00D22DE6">
            <w:pPr>
              <w:jc w:val="center"/>
              <w:rPr>
                <w:rFonts w:ascii="Arial" w:hAnsi="Arial" w:cs="Arial"/>
              </w:rPr>
            </w:pPr>
            <w:r w:rsidRPr="00D22DE6">
              <w:rPr>
                <w:rFonts w:ascii="Arial" w:hAnsi="Arial" w:cs="Arial"/>
              </w:rPr>
              <w:t>V</w:t>
            </w:r>
          </w:p>
          <w:p w14:paraId="766C1B1E" w14:textId="43BC99A2" w:rsidR="00D22DE6" w:rsidRDefault="00D22DE6" w:rsidP="00D22DE6">
            <w:pPr>
              <w:pStyle w:val="ListParagraph"/>
              <w:ind w:left="0"/>
              <w:jc w:val="center"/>
              <w:rPr>
                <w:rFonts w:ascii="Arial" w:hAnsi="Arial" w:cs="Arial"/>
              </w:rPr>
            </w:pPr>
            <w:r w:rsidRPr="00D22DE6">
              <w:rPr>
                <w:rFonts w:ascii="Arial" w:hAnsi="Arial" w:cs="Arial"/>
              </w:rPr>
              <w:t>V</w:t>
            </w:r>
          </w:p>
        </w:tc>
        <w:tc>
          <w:tcPr>
            <w:tcW w:w="2338" w:type="dxa"/>
          </w:tcPr>
          <w:p w14:paraId="50E4ADEC" w14:textId="77777777" w:rsidR="00D22DE6" w:rsidRDefault="00D22DE6" w:rsidP="00D22DE6">
            <w:pPr>
              <w:pStyle w:val="ListParagraph"/>
              <w:ind w:left="0"/>
              <w:jc w:val="center"/>
              <w:rPr>
                <w:rFonts w:ascii="Arial" w:hAnsi="Arial" w:cs="Arial"/>
              </w:rPr>
            </w:pPr>
            <w:r>
              <w:rPr>
                <w:rFonts w:ascii="Arial" w:hAnsi="Arial" w:cs="Arial"/>
              </w:rPr>
              <w:t>Q</w:t>
            </w:r>
          </w:p>
          <w:p w14:paraId="2C593C58" w14:textId="6FF11C2F" w:rsidR="00D22DE6" w:rsidRDefault="00D22DE6" w:rsidP="00D22DE6">
            <w:pPr>
              <w:pStyle w:val="ListParagraph"/>
              <w:ind w:left="0"/>
              <w:jc w:val="center"/>
              <w:rPr>
                <w:rFonts w:ascii="Arial" w:hAnsi="Arial" w:cs="Arial"/>
              </w:rPr>
            </w:pPr>
            <w:r>
              <w:rPr>
                <w:rFonts w:ascii="Arial" w:hAnsi="Arial" w:cs="Arial"/>
              </w:rPr>
              <w:t>B</w:t>
            </w:r>
          </w:p>
        </w:tc>
      </w:tr>
      <w:tr w:rsidR="00D22DE6" w14:paraId="47A698F5" w14:textId="77777777" w:rsidTr="00A7564E">
        <w:tc>
          <w:tcPr>
            <w:tcW w:w="2337" w:type="dxa"/>
          </w:tcPr>
          <w:p w14:paraId="77D513CB" w14:textId="3E1E19ED" w:rsidR="00D22DE6" w:rsidRDefault="00D22DE6" w:rsidP="00D22DE6">
            <w:pPr>
              <w:pStyle w:val="ListParagraph"/>
              <w:ind w:left="0"/>
              <w:rPr>
                <w:rFonts w:ascii="Arial" w:hAnsi="Arial" w:cs="Arial"/>
              </w:rPr>
            </w:pPr>
            <w:r>
              <w:rPr>
                <w:rFonts w:ascii="Arial" w:hAnsi="Arial" w:cs="Arial"/>
              </w:rPr>
              <w:t>Wind Direction</w:t>
            </w:r>
          </w:p>
        </w:tc>
        <w:tc>
          <w:tcPr>
            <w:tcW w:w="2337" w:type="dxa"/>
          </w:tcPr>
          <w:p w14:paraId="446545E9" w14:textId="5B8BBB8A" w:rsidR="00D22DE6" w:rsidRPr="00D22DE6" w:rsidRDefault="00D22DE6" w:rsidP="00D22DE6">
            <w:pPr>
              <w:jc w:val="center"/>
              <w:rPr>
                <w:rFonts w:ascii="Arial" w:hAnsi="Arial" w:cs="Arial"/>
              </w:rPr>
            </w:pPr>
            <w:r>
              <w:rPr>
                <w:rFonts w:ascii="Arial" w:hAnsi="Arial" w:cs="Arial"/>
              </w:rPr>
              <w:t>&lt; 0 or &gt; 360</w:t>
            </w:r>
          </w:p>
        </w:tc>
        <w:tc>
          <w:tcPr>
            <w:tcW w:w="2338" w:type="dxa"/>
          </w:tcPr>
          <w:p w14:paraId="7C37DC86" w14:textId="18EAB54A" w:rsidR="00D22DE6" w:rsidRPr="00D22DE6" w:rsidRDefault="00D22DE6" w:rsidP="00D22DE6">
            <w:pPr>
              <w:jc w:val="center"/>
              <w:rPr>
                <w:rFonts w:ascii="Arial" w:hAnsi="Arial" w:cs="Arial"/>
              </w:rPr>
            </w:pPr>
            <w:r>
              <w:rPr>
                <w:rFonts w:ascii="Arial" w:hAnsi="Arial" w:cs="Arial"/>
              </w:rPr>
              <w:t>U, V</w:t>
            </w:r>
          </w:p>
        </w:tc>
        <w:tc>
          <w:tcPr>
            <w:tcW w:w="2338" w:type="dxa"/>
          </w:tcPr>
          <w:p w14:paraId="0613FB91" w14:textId="355EB7A4" w:rsidR="00D22DE6" w:rsidRDefault="00D22DE6" w:rsidP="00D22DE6">
            <w:pPr>
              <w:pStyle w:val="ListParagraph"/>
              <w:ind w:left="0"/>
              <w:jc w:val="center"/>
              <w:rPr>
                <w:rFonts w:ascii="Arial" w:hAnsi="Arial" w:cs="Arial"/>
              </w:rPr>
            </w:pPr>
            <w:r>
              <w:rPr>
                <w:rFonts w:ascii="Arial" w:hAnsi="Arial" w:cs="Arial"/>
              </w:rPr>
              <w:t>B</w:t>
            </w:r>
          </w:p>
        </w:tc>
      </w:tr>
      <w:tr w:rsidR="00D22DE6" w14:paraId="19EBE877" w14:textId="77777777" w:rsidTr="00A7564E">
        <w:tc>
          <w:tcPr>
            <w:tcW w:w="2337" w:type="dxa"/>
          </w:tcPr>
          <w:p w14:paraId="1D28F170" w14:textId="3327F96E" w:rsidR="00D22DE6" w:rsidRDefault="00D22DE6" w:rsidP="00D22DE6">
            <w:pPr>
              <w:pStyle w:val="ListParagraph"/>
              <w:ind w:left="0"/>
              <w:rPr>
                <w:rFonts w:ascii="Arial" w:hAnsi="Arial" w:cs="Arial"/>
              </w:rPr>
            </w:pPr>
            <w:r>
              <w:rPr>
                <w:rFonts w:ascii="Arial" w:hAnsi="Arial" w:cs="Arial"/>
              </w:rPr>
              <w:t>Ascent Rate</w:t>
            </w:r>
          </w:p>
        </w:tc>
        <w:tc>
          <w:tcPr>
            <w:tcW w:w="2337" w:type="dxa"/>
          </w:tcPr>
          <w:p w14:paraId="46C31A8C" w14:textId="357B0A26" w:rsidR="00D22DE6" w:rsidRDefault="00D22DE6" w:rsidP="00D22DE6">
            <w:pPr>
              <w:jc w:val="center"/>
              <w:rPr>
                <w:rFonts w:ascii="Arial" w:hAnsi="Arial" w:cs="Arial"/>
              </w:rPr>
            </w:pPr>
            <w:r>
              <w:rPr>
                <w:rFonts w:ascii="Arial" w:hAnsi="Arial" w:cs="Arial"/>
              </w:rPr>
              <w:t>&lt; -10 or &gt; 10</w:t>
            </w:r>
          </w:p>
        </w:tc>
        <w:tc>
          <w:tcPr>
            <w:tcW w:w="2338" w:type="dxa"/>
          </w:tcPr>
          <w:p w14:paraId="45DE43ED" w14:textId="49BF1CE2" w:rsidR="00D22DE6" w:rsidRDefault="00D22DE6" w:rsidP="00D22DE6">
            <w:pPr>
              <w:jc w:val="center"/>
              <w:rPr>
                <w:rFonts w:ascii="Arial" w:hAnsi="Arial" w:cs="Arial"/>
              </w:rPr>
            </w:pPr>
            <w:r>
              <w:rPr>
                <w:rFonts w:ascii="Arial" w:hAnsi="Arial" w:cs="Arial"/>
              </w:rPr>
              <w:t>P, T, RH</w:t>
            </w:r>
          </w:p>
        </w:tc>
        <w:tc>
          <w:tcPr>
            <w:tcW w:w="2338" w:type="dxa"/>
          </w:tcPr>
          <w:p w14:paraId="7AE0B77B" w14:textId="43C3ED4F" w:rsidR="00D22DE6" w:rsidRDefault="00D22DE6" w:rsidP="00D22DE6">
            <w:pPr>
              <w:pStyle w:val="ListParagraph"/>
              <w:ind w:left="0"/>
              <w:jc w:val="center"/>
              <w:rPr>
                <w:rFonts w:ascii="Arial" w:hAnsi="Arial" w:cs="Arial"/>
              </w:rPr>
            </w:pPr>
            <w:r>
              <w:rPr>
                <w:rFonts w:ascii="Arial" w:hAnsi="Arial" w:cs="Arial"/>
              </w:rPr>
              <w:t>Q</w:t>
            </w:r>
          </w:p>
        </w:tc>
      </w:tr>
    </w:tbl>
    <w:p w14:paraId="20AF8B17" w14:textId="27BB6B76" w:rsidR="003B0B0C" w:rsidRDefault="003B0B0C" w:rsidP="00E64D4B">
      <w:pPr>
        <w:pStyle w:val="ListParagraph"/>
        <w:ind w:left="0"/>
        <w:rPr>
          <w:rFonts w:ascii="Arial" w:hAnsi="Arial" w:cs="Arial"/>
        </w:rPr>
      </w:pPr>
    </w:p>
    <w:p w14:paraId="5C16648F" w14:textId="1D1B4148" w:rsidR="00D22DE6" w:rsidRPr="00D22DE6" w:rsidRDefault="00D22DE6" w:rsidP="00E64D4B">
      <w:pPr>
        <w:pStyle w:val="ListParagraph"/>
        <w:ind w:left="0"/>
        <w:rPr>
          <w:rFonts w:ascii="Arial" w:hAnsi="Arial" w:cs="Arial"/>
          <w:b/>
          <w:bCs/>
        </w:rPr>
      </w:pPr>
      <w:r w:rsidRPr="00D22DE6">
        <w:rPr>
          <w:rFonts w:ascii="Arial" w:hAnsi="Arial" w:cs="Arial"/>
          <w:b/>
          <w:bCs/>
        </w:rPr>
        <w:t>3.3.1.2 Vertical Consistency Checks</w:t>
      </w:r>
    </w:p>
    <w:p w14:paraId="39A42C9E" w14:textId="6A506B7C" w:rsidR="00D22DE6" w:rsidRDefault="00D22DE6" w:rsidP="00E64D4B">
      <w:pPr>
        <w:pStyle w:val="ListParagraph"/>
        <w:ind w:left="0"/>
        <w:rPr>
          <w:rFonts w:ascii="Arial" w:hAnsi="Arial" w:cs="Arial"/>
        </w:rPr>
      </w:pPr>
    </w:p>
    <w:p w14:paraId="2A3855D4" w14:textId="7176619E" w:rsidR="00D22DE6" w:rsidRDefault="0095248D" w:rsidP="00E64D4B">
      <w:pPr>
        <w:pStyle w:val="ListParagraph"/>
        <w:ind w:left="0"/>
        <w:rPr>
          <w:rFonts w:ascii="Arial" w:hAnsi="Arial" w:cs="Arial"/>
        </w:rPr>
      </w:pPr>
      <w:r w:rsidRPr="0095248D">
        <w:rPr>
          <w:rFonts w:ascii="Arial" w:hAnsi="Arial" w:cs="Arial"/>
        </w:rPr>
        <w:t>These checks were conducted on each sounding and the data quality flags in the ESC files were adjusted as appropriate. These checks were started at the surface and compared each neighboring data record. In the case of checks that ensured that the values increased/decreased as expected, only the data point under examination was flagged. However, for the other checks, all of the data points used in the examination were flagged. All items within the table are as previously defined. All checks also produced warning messages that specified the location of the problem and the severity of the issue. These warning messages where then summarized statistically and examined to determine any consistent issues.</w:t>
      </w:r>
    </w:p>
    <w:p w14:paraId="658BEC52" w14:textId="43F604CB" w:rsidR="0095248D" w:rsidRDefault="0095248D" w:rsidP="00E64D4B">
      <w:pPr>
        <w:pStyle w:val="ListParagraph"/>
        <w:ind w:left="0"/>
        <w:rPr>
          <w:rFonts w:ascii="Arial" w:hAnsi="Arial" w:cs="Arial"/>
        </w:rPr>
      </w:pPr>
    </w:p>
    <w:tbl>
      <w:tblPr>
        <w:tblStyle w:val="TableGrid"/>
        <w:tblW w:w="0" w:type="auto"/>
        <w:tblLook w:val="04A0" w:firstRow="1" w:lastRow="0" w:firstColumn="1" w:lastColumn="0" w:noHBand="0" w:noVBand="1"/>
      </w:tblPr>
      <w:tblGrid>
        <w:gridCol w:w="2337"/>
        <w:gridCol w:w="2337"/>
        <w:gridCol w:w="2338"/>
        <w:gridCol w:w="2338"/>
      </w:tblGrid>
      <w:tr w:rsidR="0095248D" w:rsidRPr="0095248D" w14:paraId="1C140A15" w14:textId="77777777" w:rsidTr="005C7CF8">
        <w:tc>
          <w:tcPr>
            <w:tcW w:w="2337" w:type="dxa"/>
          </w:tcPr>
          <w:p w14:paraId="0A22E775" w14:textId="77777777" w:rsidR="0095248D" w:rsidRPr="0095248D" w:rsidRDefault="0095248D" w:rsidP="0095248D">
            <w:pPr>
              <w:pStyle w:val="ListParagraph"/>
              <w:spacing w:after="160" w:line="259" w:lineRule="auto"/>
              <w:rPr>
                <w:rFonts w:ascii="Arial" w:hAnsi="Arial" w:cs="Arial"/>
                <w:b/>
                <w:bCs/>
              </w:rPr>
            </w:pPr>
            <w:r w:rsidRPr="0095248D">
              <w:rPr>
                <w:rFonts w:ascii="Arial" w:hAnsi="Arial" w:cs="Arial"/>
                <w:b/>
                <w:bCs/>
              </w:rPr>
              <w:t>Parameter</w:t>
            </w:r>
          </w:p>
        </w:tc>
        <w:tc>
          <w:tcPr>
            <w:tcW w:w="2337" w:type="dxa"/>
          </w:tcPr>
          <w:p w14:paraId="7816227B" w14:textId="77777777" w:rsidR="0095248D" w:rsidRPr="0095248D" w:rsidRDefault="0095248D" w:rsidP="0095248D">
            <w:pPr>
              <w:pStyle w:val="ListParagraph"/>
              <w:spacing w:after="160" w:line="259" w:lineRule="auto"/>
              <w:rPr>
                <w:rFonts w:ascii="Arial" w:hAnsi="Arial" w:cs="Arial"/>
                <w:b/>
                <w:bCs/>
              </w:rPr>
            </w:pPr>
            <w:r w:rsidRPr="0095248D">
              <w:rPr>
                <w:rFonts w:ascii="Arial" w:hAnsi="Arial" w:cs="Arial"/>
                <w:b/>
                <w:bCs/>
              </w:rPr>
              <w:t>Check</w:t>
            </w:r>
          </w:p>
        </w:tc>
        <w:tc>
          <w:tcPr>
            <w:tcW w:w="2338" w:type="dxa"/>
          </w:tcPr>
          <w:p w14:paraId="0435C49E" w14:textId="77777777" w:rsidR="0095248D" w:rsidRPr="0095248D" w:rsidRDefault="0095248D" w:rsidP="0095248D">
            <w:pPr>
              <w:pStyle w:val="ListParagraph"/>
              <w:spacing w:after="160" w:line="259" w:lineRule="auto"/>
              <w:rPr>
                <w:rFonts w:ascii="Arial" w:hAnsi="Arial" w:cs="Arial"/>
                <w:b/>
                <w:bCs/>
              </w:rPr>
            </w:pPr>
            <w:r w:rsidRPr="0095248D">
              <w:rPr>
                <w:rFonts w:ascii="Arial" w:hAnsi="Arial" w:cs="Arial"/>
                <w:b/>
                <w:bCs/>
              </w:rPr>
              <w:t>Parameter(s) Flagged</w:t>
            </w:r>
          </w:p>
        </w:tc>
        <w:tc>
          <w:tcPr>
            <w:tcW w:w="2338" w:type="dxa"/>
          </w:tcPr>
          <w:p w14:paraId="1DC4A5A9" w14:textId="77777777" w:rsidR="0095248D" w:rsidRPr="0095248D" w:rsidRDefault="0095248D" w:rsidP="0095248D">
            <w:pPr>
              <w:pStyle w:val="ListParagraph"/>
              <w:spacing w:after="160" w:line="259" w:lineRule="auto"/>
              <w:rPr>
                <w:rFonts w:ascii="Arial" w:hAnsi="Arial" w:cs="Arial"/>
                <w:b/>
                <w:bCs/>
              </w:rPr>
            </w:pPr>
            <w:r w:rsidRPr="0095248D">
              <w:rPr>
                <w:rFonts w:ascii="Arial" w:hAnsi="Arial" w:cs="Arial"/>
                <w:b/>
                <w:bCs/>
              </w:rPr>
              <w:t>Flag Applied</w:t>
            </w:r>
          </w:p>
        </w:tc>
      </w:tr>
      <w:tr w:rsidR="0095248D" w:rsidRPr="0095248D" w14:paraId="5783B4B8" w14:textId="77777777" w:rsidTr="005C7CF8">
        <w:tc>
          <w:tcPr>
            <w:tcW w:w="2337" w:type="dxa"/>
          </w:tcPr>
          <w:p w14:paraId="47D37842" w14:textId="53A0FFD5" w:rsidR="0095248D" w:rsidRPr="0095248D" w:rsidRDefault="0095248D" w:rsidP="0095248D">
            <w:pPr>
              <w:jc w:val="both"/>
              <w:rPr>
                <w:rFonts w:ascii="Arial" w:hAnsi="Arial" w:cs="Arial"/>
              </w:rPr>
            </w:pPr>
            <w:r>
              <w:rPr>
                <w:rFonts w:ascii="Arial" w:hAnsi="Arial" w:cs="Arial"/>
              </w:rPr>
              <w:t>Time</w:t>
            </w:r>
          </w:p>
        </w:tc>
        <w:tc>
          <w:tcPr>
            <w:tcW w:w="2337" w:type="dxa"/>
          </w:tcPr>
          <w:p w14:paraId="16B95166" w14:textId="3C370081" w:rsidR="0095248D" w:rsidRPr="0095248D" w:rsidRDefault="0095248D" w:rsidP="00052B9C">
            <w:pPr>
              <w:jc w:val="center"/>
              <w:rPr>
                <w:rFonts w:ascii="Arial" w:hAnsi="Arial" w:cs="Arial"/>
              </w:rPr>
            </w:pPr>
            <w:r w:rsidRPr="0095248D">
              <w:rPr>
                <w:rFonts w:ascii="Arial" w:hAnsi="Arial" w:cs="Arial"/>
              </w:rPr>
              <w:t>Decreasing/Equal</w:t>
            </w:r>
          </w:p>
        </w:tc>
        <w:tc>
          <w:tcPr>
            <w:tcW w:w="2338" w:type="dxa"/>
          </w:tcPr>
          <w:p w14:paraId="5E746C3A" w14:textId="666C7517" w:rsidR="0095248D" w:rsidRPr="0095248D" w:rsidRDefault="0095248D" w:rsidP="00052B9C">
            <w:pPr>
              <w:jc w:val="center"/>
              <w:rPr>
                <w:rFonts w:ascii="Arial" w:hAnsi="Arial" w:cs="Arial"/>
              </w:rPr>
            </w:pPr>
            <w:r w:rsidRPr="0095248D">
              <w:rPr>
                <w:rFonts w:ascii="Arial" w:hAnsi="Arial" w:cs="Arial"/>
              </w:rPr>
              <w:t>None</w:t>
            </w:r>
          </w:p>
        </w:tc>
        <w:tc>
          <w:tcPr>
            <w:tcW w:w="2338" w:type="dxa"/>
          </w:tcPr>
          <w:p w14:paraId="3368D36C" w14:textId="6576BDDD" w:rsidR="0095248D" w:rsidRPr="0095248D" w:rsidRDefault="0095248D" w:rsidP="00052B9C">
            <w:pPr>
              <w:jc w:val="center"/>
              <w:rPr>
                <w:rFonts w:ascii="Arial" w:hAnsi="Arial" w:cs="Arial"/>
              </w:rPr>
            </w:pPr>
            <w:r w:rsidRPr="0095248D">
              <w:rPr>
                <w:rFonts w:ascii="Arial" w:hAnsi="Arial" w:cs="Arial"/>
              </w:rPr>
              <w:t>None</w:t>
            </w:r>
          </w:p>
        </w:tc>
      </w:tr>
      <w:tr w:rsidR="0095248D" w:rsidRPr="0095248D" w14:paraId="0E8888B0" w14:textId="77777777" w:rsidTr="005C7CF8">
        <w:tc>
          <w:tcPr>
            <w:tcW w:w="2337" w:type="dxa"/>
          </w:tcPr>
          <w:p w14:paraId="72B8D28E" w14:textId="77777777" w:rsidR="0095248D" w:rsidRPr="0095248D" w:rsidRDefault="0095248D" w:rsidP="0095248D">
            <w:pPr>
              <w:jc w:val="both"/>
              <w:rPr>
                <w:rFonts w:ascii="Arial" w:hAnsi="Arial" w:cs="Arial"/>
              </w:rPr>
            </w:pPr>
            <w:r w:rsidRPr="0095248D">
              <w:rPr>
                <w:rFonts w:ascii="Arial" w:hAnsi="Arial" w:cs="Arial"/>
              </w:rPr>
              <w:t>Altitude</w:t>
            </w:r>
          </w:p>
        </w:tc>
        <w:tc>
          <w:tcPr>
            <w:tcW w:w="2337" w:type="dxa"/>
          </w:tcPr>
          <w:p w14:paraId="37727804" w14:textId="02517C0F" w:rsidR="0095248D" w:rsidRPr="0095248D" w:rsidRDefault="0095248D" w:rsidP="00052B9C">
            <w:pPr>
              <w:jc w:val="center"/>
              <w:rPr>
                <w:rFonts w:ascii="Arial" w:hAnsi="Arial" w:cs="Arial"/>
              </w:rPr>
            </w:pPr>
            <w:r w:rsidRPr="0095248D">
              <w:rPr>
                <w:rFonts w:ascii="Arial" w:hAnsi="Arial" w:cs="Arial"/>
              </w:rPr>
              <w:t>Decreasing/Equal</w:t>
            </w:r>
          </w:p>
        </w:tc>
        <w:tc>
          <w:tcPr>
            <w:tcW w:w="2338" w:type="dxa"/>
          </w:tcPr>
          <w:p w14:paraId="3D72F09E" w14:textId="77777777" w:rsidR="0095248D" w:rsidRPr="0095248D" w:rsidRDefault="0095248D" w:rsidP="00052B9C">
            <w:pPr>
              <w:jc w:val="center"/>
              <w:rPr>
                <w:rFonts w:ascii="Arial" w:hAnsi="Arial" w:cs="Arial"/>
              </w:rPr>
            </w:pPr>
            <w:r w:rsidRPr="0095248D">
              <w:rPr>
                <w:rFonts w:ascii="Arial" w:hAnsi="Arial" w:cs="Arial"/>
              </w:rPr>
              <w:t>P, T, RH</w:t>
            </w:r>
          </w:p>
        </w:tc>
        <w:tc>
          <w:tcPr>
            <w:tcW w:w="2338" w:type="dxa"/>
          </w:tcPr>
          <w:p w14:paraId="7D85BBF4" w14:textId="77777777" w:rsidR="0095248D" w:rsidRPr="0095248D" w:rsidRDefault="0095248D" w:rsidP="00052B9C">
            <w:pPr>
              <w:jc w:val="center"/>
              <w:rPr>
                <w:rFonts w:ascii="Arial" w:hAnsi="Arial" w:cs="Arial"/>
              </w:rPr>
            </w:pPr>
            <w:r w:rsidRPr="0095248D">
              <w:rPr>
                <w:rFonts w:ascii="Arial" w:hAnsi="Arial" w:cs="Arial"/>
              </w:rPr>
              <w:t>Q</w:t>
            </w:r>
          </w:p>
        </w:tc>
      </w:tr>
      <w:tr w:rsidR="00052B9C" w:rsidRPr="0095248D" w14:paraId="32337E2D" w14:textId="77777777" w:rsidTr="005C7CF8">
        <w:tc>
          <w:tcPr>
            <w:tcW w:w="2337" w:type="dxa"/>
          </w:tcPr>
          <w:p w14:paraId="26F083F5" w14:textId="35760F62" w:rsidR="00052B9C" w:rsidRPr="0095248D" w:rsidRDefault="00052B9C" w:rsidP="00052B9C">
            <w:pPr>
              <w:jc w:val="both"/>
              <w:rPr>
                <w:rFonts w:ascii="Arial" w:hAnsi="Arial" w:cs="Arial"/>
              </w:rPr>
            </w:pPr>
            <w:r>
              <w:rPr>
                <w:rFonts w:ascii="Arial" w:hAnsi="Arial" w:cs="Arial"/>
              </w:rPr>
              <w:t>Pressure</w:t>
            </w:r>
          </w:p>
        </w:tc>
        <w:tc>
          <w:tcPr>
            <w:tcW w:w="2337" w:type="dxa"/>
          </w:tcPr>
          <w:p w14:paraId="345BC8D8" w14:textId="3AF339B9" w:rsidR="00052B9C" w:rsidRDefault="00052B9C" w:rsidP="00052B9C">
            <w:pPr>
              <w:jc w:val="center"/>
              <w:rPr>
                <w:rFonts w:ascii="Arial" w:hAnsi="Arial" w:cs="Arial"/>
              </w:rPr>
            </w:pPr>
            <w:r w:rsidRPr="0095248D">
              <w:rPr>
                <w:rFonts w:ascii="Arial" w:hAnsi="Arial" w:cs="Arial"/>
              </w:rPr>
              <w:t>Increasing/equal</w:t>
            </w:r>
          </w:p>
          <w:p w14:paraId="7403146F" w14:textId="4416A8F0" w:rsidR="00052B9C" w:rsidRPr="0095248D" w:rsidRDefault="00052B9C" w:rsidP="00052B9C">
            <w:pPr>
              <w:jc w:val="center"/>
              <w:rPr>
                <w:rFonts w:ascii="Arial" w:hAnsi="Arial" w:cs="Arial"/>
              </w:rPr>
            </w:pPr>
            <w:r w:rsidRPr="0095248D">
              <w:rPr>
                <w:rFonts w:ascii="Arial" w:hAnsi="Arial" w:cs="Arial"/>
              </w:rPr>
              <w:t>&gt; 1mb/s or &lt; -1mb/s &gt; 2mb/s or &lt; -2mb/s</w:t>
            </w:r>
          </w:p>
        </w:tc>
        <w:tc>
          <w:tcPr>
            <w:tcW w:w="2338" w:type="dxa"/>
          </w:tcPr>
          <w:p w14:paraId="12FBE766" w14:textId="77777777" w:rsidR="00052B9C" w:rsidRDefault="00052B9C" w:rsidP="00052B9C">
            <w:pPr>
              <w:jc w:val="center"/>
              <w:rPr>
                <w:rFonts w:ascii="Arial" w:hAnsi="Arial" w:cs="Arial"/>
              </w:rPr>
            </w:pPr>
            <w:r w:rsidRPr="0095248D">
              <w:rPr>
                <w:rFonts w:ascii="Arial" w:hAnsi="Arial" w:cs="Arial"/>
              </w:rPr>
              <w:t>P, T, RH</w:t>
            </w:r>
          </w:p>
          <w:p w14:paraId="5BDE7EA6" w14:textId="77777777" w:rsidR="00052B9C" w:rsidRDefault="00052B9C" w:rsidP="00052B9C">
            <w:pPr>
              <w:jc w:val="center"/>
              <w:rPr>
                <w:rFonts w:ascii="Arial" w:hAnsi="Arial" w:cs="Arial"/>
              </w:rPr>
            </w:pPr>
            <w:r>
              <w:rPr>
                <w:rFonts w:ascii="Arial" w:hAnsi="Arial" w:cs="Arial"/>
              </w:rPr>
              <w:t>P, T, RH</w:t>
            </w:r>
          </w:p>
          <w:p w14:paraId="3533DCA3" w14:textId="170E3CFD" w:rsidR="00052B9C" w:rsidRPr="0095248D" w:rsidRDefault="00052B9C" w:rsidP="00052B9C">
            <w:pPr>
              <w:jc w:val="center"/>
              <w:rPr>
                <w:rFonts w:ascii="Arial" w:hAnsi="Arial" w:cs="Arial"/>
              </w:rPr>
            </w:pPr>
            <w:r>
              <w:rPr>
                <w:rFonts w:ascii="Arial" w:hAnsi="Arial" w:cs="Arial"/>
              </w:rPr>
              <w:t>P, T, RH</w:t>
            </w:r>
          </w:p>
        </w:tc>
        <w:tc>
          <w:tcPr>
            <w:tcW w:w="2338" w:type="dxa"/>
          </w:tcPr>
          <w:p w14:paraId="5989422F" w14:textId="77777777" w:rsidR="00052B9C" w:rsidRDefault="00052B9C" w:rsidP="00052B9C">
            <w:pPr>
              <w:jc w:val="center"/>
              <w:rPr>
                <w:rFonts w:ascii="Arial" w:hAnsi="Arial" w:cs="Arial"/>
              </w:rPr>
            </w:pPr>
            <w:r>
              <w:rPr>
                <w:rFonts w:ascii="Arial" w:hAnsi="Arial" w:cs="Arial"/>
              </w:rPr>
              <w:t>Q</w:t>
            </w:r>
          </w:p>
          <w:p w14:paraId="60CF2736" w14:textId="77777777" w:rsidR="00052B9C" w:rsidRDefault="00052B9C" w:rsidP="00052B9C">
            <w:pPr>
              <w:jc w:val="center"/>
              <w:rPr>
                <w:rFonts w:ascii="Arial" w:hAnsi="Arial" w:cs="Arial"/>
              </w:rPr>
            </w:pPr>
            <w:r>
              <w:rPr>
                <w:rFonts w:ascii="Arial" w:hAnsi="Arial" w:cs="Arial"/>
              </w:rPr>
              <w:t>Q</w:t>
            </w:r>
          </w:p>
          <w:p w14:paraId="21A42BDD" w14:textId="06203377" w:rsidR="00052B9C" w:rsidRPr="0095248D" w:rsidRDefault="00052B9C" w:rsidP="00052B9C">
            <w:pPr>
              <w:jc w:val="center"/>
              <w:rPr>
                <w:rFonts w:ascii="Arial" w:hAnsi="Arial" w:cs="Arial"/>
              </w:rPr>
            </w:pPr>
            <w:r>
              <w:rPr>
                <w:rFonts w:ascii="Arial" w:hAnsi="Arial" w:cs="Arial"/>
              </w:rPr>
              <w:t>B</w:t>
            </w:r>
          </w:p>
        </w:tc>
      </w:tr>
      <w:tr w:rsidR="00052B9C" w:rsidRPr="0095248D" w14:paraId="4148E4DF" w14:textId="77777777" w:rsidTr="005C7CF8">
        <w:tc>
          <w:tcPr>
            <w:tcW w:w="2337" w:type="dxa"/>
          </w:tcPr>
          <w:p w14:paraId="7C7C435C" w14:textId="0B515F92" w:rsidR="00052B9C" w:rsidRPr="0095248D" w:rsidRDefault="00052B9C" w:rsidP="00052B9C">
            <w:pPr>
              <w:jc w:val="both"/>
              <w:rPr>
                <w:rFonts w:ascii="Arial" w:hAnsi="Arial" w:cs="Arial"/>
              </w:rPr>
            </w:pPr>
            <w:r>
              <w:rPr>
                <w:rFonts w:ascii="Arial" w:hAnsi="Arial" w:cs="Arial"/>
              </w:rPr>
              <w:t>Temperature</w:t>
            </w:r>
          </w:p>
        </w:tc>
        <w:tc>
          <w:tcPr>
            <w:tcW w:w="2337" w:type="dxa"/>
          </w:tcPr>
          <w:p w14:paraId="4F712427" w14:textId="1FFA4713" w:rsidR="00052B9C" w:rsidRDefault="00052B9C" w:rsidP="00052B9C">
            <w:pPr>
              <w:jc w:val="center"/>
              <w:rPr>
                <w:rFonts w:ascii="Arial" w:hAnsi="Arial" w:cs="Arial"/>
              </w:rPr>
            </w:pPr>
            <w:r w:rsidRPr="00052B9C">
              <w:rPr>
                <w:rFonts w:ascii="Arial" w:hAnsi="Arial" w:cs="Arial"/>
              </w:rPr>
              <w:t>&lt; -15</w:t>
            </w:r>
            <w:r w:rsidRPr="00052B9C">
              <w:rPr>
                <w:rFonts w:ascii="Arial" w:hAnsi="Arial" w:cs="Arial"/>
                <w:vertAlign w:val="superscript"/>
              </w:rPr>
              <w:t>o</w:t>
            </w:r>
            <w:r w:rsidRPr="00052B9C">
              <w:rPr>
                <w:rFonts w:ascii="Arial" w:hAnsi="Arial" w:cs="Arial"/>
              </w:rPr>
              <w:t>C/km</w:t>
            </w:r>
          </w:p>
          <w:p w14:paraId="79513C0B" w14:textId="5F8567B6" w:rsidR="00052B9C" w:rsidRDefault="00052B9C" w:rsidP="00052B9C">
            <w:pPr>
              <w:jc w:val="center"/>
              <w:rPr>
                <w:rFonts w:ascii="Arial" w:hAnsi="Arial" w:cs="Arial"/>
              </w:rPr>
            </w:pPr>
            <w:r w:rsidRPr="00052B9C">
              <w:rPr>
                <w:rFonts w:ascii="Arial" w:hAnsi="Arial" w:cs="Arial"/>
              </w:rPr>
              <w:t>&lt; -30</w:t>
            </w:r>
            <w:r w:rsidRPr="00052B9C">
              <w:rPr>
                <w:rFonts w:ascii="Arial" w:hAnsi="Arial" w:cs="Arial"/>
                <w:vertAlign w:val="superscript"/>
              </w:rPr>
              <w:t>o</w:t>
            </w:r>
            <w:r w:rsidRPr="00052B9C">
              <w:rPr>
                <w:rFonts w:ascii="Arial" w:hAnsi="Arial" w:cs="Arial"/>
              </w:rPr>
              <w:t>C/km</w:t>
            </w:r>
          </w:p>
          <w:p w14:paraId="1A0AC11B" w14:textId="77777777" w:rsidR="00052B9C" w:rsidRDefault="00052B9C" w:rsidP="00052B9C">
            <w:pPr>
              <w:jc w:val="center"/>
              <w:rPr>
                <w:rFonts w:ascii="Arial" w:hAnsi="Arial" w:cs="Arial"/>
              </w:rPr>
            </w:pPr>
            <w:r w:rsidRPr="00052B9C">
              <w:rPr>
                <w:rFonts w:ascii="Arial" w:hAnsi="Arial" w:cs="Arial"/>
              </w:rPr>
              <w:t>&gt; 50</w:t>
            </w:r>
            <w:r w:rsidRPr="00052B9C">
              <w:rPr>
                <w:rFonts w:ascii="Arial" w:hAnsi="Arial" w:cs="Arial"/>
                <w:vertAlign w:val="superscript"/>
              </w:rPr>
              <w:t>o</w:t>
            </w:r>
            <w:r w:rsidRPr="00052B9C">
              <w:rPr>
                <w:rFonts w:ascii="Arial" w:hAnsi="Arial" w:cs="Arial"/>
              </w:rPr>
              <w:t>C/km</w:t>
            </w:r>
          </w:p>
          <w:p w14:paraId="645BDBB4" w14:textId="299EF8AF" w:rsidR="00052B9C" w:rsidRPr="0095248D" w:rsidRDefault="00052B9C" w:rsidP="00052B9C">
            <w:pPr>
              <w:jc w:val="center"/>
              <w:rPr>
                <w:rFonts w:ascii="Arial" w:hAnsi="Arial" w:cs="Arial"/>
              </w:rPr>
            </w:pPr>
            <w:r w:rsidRPr="00052B9C">
              <w:rPr>
                <w:rFonts w:ascii="Arial" w:hAnsi="Arial" w:cs="Arial"/>
              </w:rPr>
              <w:t>&gt; 100</w:t>
            </w:r>
            <w:r w:rsidRPr="00052B9C">
              <w:rPr>
                <w:rFonts w:ascii="Arial" w:hAnsi="Arial" w:cs="Arial"/>
                <w:vertAlign w:val="superscript"/>
              </w:rPr>
              <w:t>o</w:t>
            </w:r>
            <w:r w:rsidRPr="00052B9C">
              <w:rPr>
                <w:rFonts w:ascii="Arial" w:hAnsi="Arial" w:cs="Arial"/>
              </w:rPr>
              <w:t>C/km</w:t>
            </w:r>
          </w:p>
        </w:tc>
        <w:tc>
          <w:tcPr>
            <w:tcW w:w="2338" w:type="dxa"/>
          </w:tcPr>
          <w:p w14:paraId="5EAFEB7A" w14:textId="77777777" w:rsidR="00052B9C" w:rsidRPr="00052B9C" w:rsidRDefault="00052B9C" w:rsidP="00052B9C">
            <w:pPr>
              <w:jc w:val="center"/>
              <w:rPr>
                <w:rFonts w:ascii="Arial" w:hAnsi="Arial" w:cs="Arial"/>
              </w:rPr>
            </w:pPr>
            <w:r w:rsidRPr="00052B9C">
              <w:rPr>
                <w:rFonts w:ascii="Arial" w:hAnsi="Arial" w:cs="Arial"/>
              </w:rPr>
              <w:t>P, T, RH</w:t>
            </w:r>
          </w:p>
          <w:p w14:paraId="1DE98728" w14:textId="77777777" w:rsidR="00052B9C" w:rsidRPr="00052B9C" w:rsidRDefault="00052B9C" w:rsidP="00052B9C">
            <w:pPr>
              <w:jc w:val="center"/>
              <w:rPr>
                <w:rFonts w:ascii="Arial" w:hAnsi="Arial" w:cs="Arial"/>
              </w:rPr>
            </w:pPr>
            <w:r w:rsidRPr="00052B9C">
              <w:rPr>
                <w:rFonts w:ascii="Arial" w:hAnsi="Arial" w:cs="Arial"/>
              </w:rPr>
              <w:t>P, T, RH</w:t>
            </w:r>
          </w:p>
          <w:p w14:paraId="3E286709" w14:textId="77777777" w:rsidR="00052B9C" w:rsidRDefault="00052B9C" w:rsidP="00052B9C">
            <w:pPr>
              <w:jc w:val="center"/>
              <w:rPr>
                <w:rFonts w:ascii="Arial" w:hAnsi="Arial" w:cs="Arial"/>
              </w:rPr>
            </w:pPr>
            <w:r w:rsidRPr="00052B9C">
              <w:rPr>
                <w:rFonts w:ascii="Arial" w:hAnsi="Arial" w:cs="Arial"/>
              </w:rPr>
              <w:t>P, T, RH</w:t>
            </w:r>
          </w:p>
          <w:p w14:paraId="64D555C8" w14:textId="43D81FDC" w:rsidR="00052B9C" w:rsidRPr="0095248D" w:rsidRDefault="00052B9C" w:rsidP="00052B9C">
            <w:pPr>
              <w:jc w:val="center"/>
              <w:rPr>
                <w:rFonts w:ascii="Arial" w:hAnsi="Arial" w:cs="Arial"/>
              </w:rPr>
            </w:pPr>
            <w:r>
              <w:rPr>
                <w:rFonts w:ascii="Arial" w:hAnsi="Arial" w:cs="Arial"/>
              </w:rPr>
              <w:t>P, T, RH</w:t>
            </w:r>
          </w:p>
        </w:tc>
        <w:tc>
          <w:tcPr>
            <w:tcW w:w="2338" w:type="dxa"/>
          </w:tcPr>
          <w:p w14:paraId="6748D6EF" w14:textId="77777777" w:rsidR="00052B9C" w:rsidRPr="0095248D" w:rsidRDefault="00052B9C" w:rsidP="00052B9C">
            <w:pPr>
              <w:jc w:val="center"/>
              <w:rPr>
                <w:rFonts w:ascii="Arial" w:hAnsi="Arial" w:cs="Arial"/>
              </w:rPr>
            </w:pPr>
            <w:r w:rsidRPr="0095248D">
              <w:rPr>
                <w:rFonts w:ascii="Arial" w:hAnsi="Arial" w:cs="Arial"/>
              </w:rPr>
              <w:t>Q</w:t>
            </w:r>
          </w:p>
          <w:p w14:paraId="05642584" w14:textId="77777777" w:rsidR="00052B9C" w:rsidRDefault="00052B9C" w:rsidP="00052B9C">
            <w:pPr>
              <w:jc w:val="center"/>
              <w:rPr>
                <w:rFonts w:ascii="Arial" w:hAnsi="Arial" w:cs="Arial"/>
              </w:rPr>
            </w:pPr>
            <w:r>
              <w:rPr>
                <w:rFonts w:ascii="Arial" w:hAnsi="Arial" w:cs="Arial"/>
              </w:rPr>
              <w:t>B</w:t>
            </w:r>
          </w:p>
          <w:p w14:paraId="45068AF8" w14:textId="77777777" w:rsidR="00052B9C" w:rsidRDefault="00052B9C" w:rsidP="00052B9C">
            <w:pPr>
              <w:jc w:val="center"/>
              <w:rPr>
                <w:rFonts w:ascii="Arial" w:hAnsi="Arial" w:cs="Arial"/>
              </w:rPr>
            </w:pPr>
            <w:r>
              <w:rPr>
                <w:rFonts w:ascii="Arial" w:hAnsi="Arial" w:cs="Arial"/>
              </w:rPr>
              <w:t>Q</w:t>
            </w:r>
          </w:p>
          <w:p w14:paraId="706A83A3" w14:textId="270E15D3" w:rsidR="00052B9C" w:rsidRPr="0095248D" w:rsidRDefault="00052B9C" w:rsidP="00052B9C">
            <w:pPr>
              <w:jc w:val="center"/>
              <w:rPr>
                <w:rFonts w:ascii="Arial" w:hAnsi="Arial" w:cs="Arial"/>
              </w:rPr>
            </w:pPr>
            <w:r>
              <w:rPr>
                <w:rFonts w:ascii="Arial" w:hAnsi="Arial" w:cs="Arial"/>
              </w:rPr>
              <w:t>B</w:t>
            </w:r>
          </w:p>
        </w:tc>
      </w:tr>
      <w:tr w:rsidR="00052B9C" w:rsidRPr="0095248D" w14:paraId="1C3D44AE" w14:textId="77777777" w:rsidTr="005C7CF8">
        <w:tc>
          <w:tcPr>
            <w:tcW w:w="2337" w:type="dxa"/>
          </w:tcPr>
          <w:p w14:paraId="24812524" w14:textId="08B9C96B" w:rsidR="00052B9C" w:rsidRPr="0095248D" w:rsidRDefault="00052B9C" w:rsidP="00052B9C">
            <w:pPr>
              <w:jc w:val="both"/>
              <w:rPr>
                <w:rFonts w:ascii="Arial" w:hAnsi="Arial" w:cs="Arial"/>
              </w:rPr>
            </w:pPr>
            <w:r>
              <w:rPr>
                <w:rFonts w:ascii="Arial" w:hAnsi="Arial" w:cs="Arial"/>
              </w:rPr>
              <w:t>Ascent Rate</w:t>
            </w:r>
          </w:p>
        </w:tc>
        <w:tc>
          <w:tcPr>
            <w:tcW w:w="2337" w:type="dxa"/>
          </w:tcPr>
          <w:p w14:paraId="695244FB" w14:textId="1BE899B8" w:rsidR="00052B9C" w:rsidRDefault="00052B9C" w:rsidP="00052B9C">
            <w:pPr>
              <w:jc w:val="center"/>
              <w:rPr>
                <w:rFonts w:ascii="Arial" w:hAnsi="Arial" w:cs="Arial"/>
              </w:rPr>
            </w:pPr>
            <w:r w:rsidRPr="00052B9C">
              <w:rPr>
                <w:rFonts w:ascii="Arial" w:hAnsi="Arial" w:cs="Arial"/>
              </w:rPr>
              <w:t>&gt; 3m/s or &lt; -3m/s</w:t>
            </w:r>
          </w:p>
          <w:p w14:paraId="404BD81B" w14:textId="3A4A6DA3" w:rsidR="00052B9C" w:rsidRPr="0095248D" w:rsidRDefault="00052B9C" w:rsidP="00052B9C">
            <w:pPr>
              <w:jc w:val="center"/>
              <w:rPr>
                <w:rFonts w:ascii="Arial" w:hAnsi="Arial" w:cs="Arial"/>
              </w:rPr>
            </w:pPr>
            <w:r w:rsidRPr="00052B9C">
              <w:rPr>
                <w:rFonts w:ascii="Arial" w:hAnsi="Arial" w:cs="Arial"/>
              </w:rPr>
              <w:t>&gt; 5m/s or &lt; -5m/s</w:t>
            </w:r>
          </w:p>
        </w:tc>
        <w:tc>
          <w:tcPr>
            <w:tcW w:w="2338" w:type="dxa"/>
          </w:tcPr>
          <w:p w14:paraId="3CF731F0" w14:textId="77777777" w:rsidR="00052B9C" w:rsidRDefault="00052B9C" w:rsidP="00052B9C">
            <w:pPr>
              <w:jc w:val="center"/>
              <w:rPr>
                <w:rFonts w:ascii="Arial" w:hAnsi="Arial" w:cs="Arial"/>
              </w:rPr>
            </w:pPr>
            <w:r>
              <w:rPr>
                <w:rFonts w:ascii="Arial" w:hAnsi="Arial" w:cs="Arial"/>
              </w:rPr>
              <w:t>P</w:t>
            </w:r>
          </w:p>
          <w:p w14:paraId="16034731" w14:textId="7243A31E" w:rsidR="00052B9C" w:rsidRPr="0095248D" w:rsidRDefault="00052B9C" w:rsidP="00052B9C">
            <w:pPr>
              <w:jc w:val="center"/>
              <w:rPr>
                <w:rFonts w:ascii="Arial" w:hAnsi="Arial" w:cs="Arial"/>
              </w:rPr>
            </w:pPr>
            <w:r>
              <w:rPr>
                <w:rFonts w:ascii="Arial" w:hAnsi="Arial" w:cs="Arial"/>
              </w:rPr>
              <w:t>P</w:t>
            </w:r>
          </w:p>
        </w:tc>
        <w:tc>
          <w:tcPr>
            <w:tcW w:w="2338" w:type="dxa"/>
          </w:tcPr>
          <w:p w14:paraId="16CEEB7C" w14:textId="77777777" w:rsidR="00052B9C" w:rsidRPr="0095248D" w:rsidRDefault="00052B9C" w:rsidP="00052B9C">
            <w:pPr>
              <w:jc w:val="center"/>
              <w:rPr>
                <w:rFonts w:ascii="Arial" w:hAnsi="Arial" w:cs="Arial"/>
              </w:rPr>
            </w:pPr>
            <w:r w:rsidRPr="0095248D">
              <w:rPr>
                <w:rFonts w:ascii="Arial" w:hAnsi="Arial" w:cs="Arial"/>
              </w:rPr>
              <w:t>Q</w:t>
            </w:r>
          </w:p>
          <w:p w14:paraId="1B2CAEDE" w14:textId="77777777" w:rsidR="00052B9C" w:rsidRPr="0095248D" w:rsidRDefault="00052B9C" w:rsidP="00052B9C">
            <w:pPr>
              <w:jc w:val="center"/>
              <w:rPr>
                <w:rFonts w:ascii="Arial" w:hAnsi="Arial" w:cs="Arial"/>
              </w:rPr>
            </w:pPr>
            <w:r w:rsidRPr="0095248D">
              <w:rPr>
                <w:rFonts w:ascii="Arial" w:hAnsi="Arial" w:cs="Arial"/>
              </w:rPr>
              <w:t>B</w:t>
            </w:r>
          </w:p>
        </w:tc>
      </w:tr>
    </w:tbl>
    <w:p w14:paraId="55008DC5" w14:textId="455DF133" w:rsidR="008F5750" w:rsidRDefault="008F5750" w:rsidP="00E64D4B">
      <w:pPr>
        <w:pStyle w:val="ListParagraph"/>
        <w:ind w:left="0"/>
        <w:rPr>
          <w:rFonts w:ascii="Arial" w:hAnsi="Arial" w:cs="Arial"/>
        </w:rPr>
      </w:pPr>
    </w:p>
    <w:p w14:paraId="3FFB04B3" w14:textId="6BBD8A52" w:rsidR="00052B9C" w:rsidRPr="00052B9C" w:rsidRDefault="00052B9C" w:rsidP="00E64D4B">
      <w:pPr>
        <w:pStyle w:val="ListParagraph"/>
        <w:ind w:left="0"/>
        <w:rPr>
          <w:rFonts w:ascii="Arial" w:hAnsi="Arial" w:cs="Arial"/>
          <w:b/>
          <w:bCs/>
        </w:rPr>
      </w:pPr>
      <w:r w:rsidRPr="00052B9C">
        <w:rPr>
          <w:rFonts w:ascii="Arial" w:hAnsi="Arial" w:cs="Arial"/>
          <w:b/>
          <w:bCs/>
        </w:rPr>
        <w:t>3.3.2 Visual Data Quality Checks</w:t>
      </w:r>
    </w:p>
    <w:p w14:paraId="61704A6D" w14:textId="2BE411E3" w:rsidR="00052B9C" w:rsidRDefault="00052B9C" w:rsidP="00E64D4B">
      <w:pPr>
        <w:pStyle w:val="ListParagraph"/>
        <w:ind w:left="0"/>
        <w:rPr>
          <w:rFonts w:ascii="Arial" w:hAnsi="Arial" w:cs="Arial"/>
        </w:rPr>
      </w:pPr>
    </w:p>
    <w:p w14:paraId="678F0695" w14:textId="5EDAB32B" w:rsidR="00052B9C" w:rsidRDefault="00052B9C" w:rsidP="00E64D4B">
      <w:pPr>
        <w:pStyle w:val="ListParagraph"/>
        <w:ind w:left="0"/>
        <w:rPr>
          <w:rFonts w:ascii="Arial" w:hAnsi="Arial" w:cs="Arial"/>
        </w:rPr>
      </w:pPr>
      <w:r w:rsidRPr="00052B9C">
        <w:rPr>
          <w:rFonts w:ascii="Arial" w:hAnsi="Arial" w:cs="Arial"/>
        </w:rPr>
        <w:lastRenderedPageBreak/>
        <w:t>Each sounding was visually examined using the NCAR/EOL XQC sounding data quality control software. This software allows the user to view a skew-t/log-p diagram of each sounding and apply data quality flags as appropriate. The user can zoom in on sections of soundings for detailed examination and can adjust the data quality flags for an individual point, sections of soundings, or entire soundings for each parameter individually. The software also allows the user to override the quality flags applied by the automated procedure.</w:t>
      </w:r>
    </w:p>
    <w:p w14:paraId="07185250" w14:textId="77777777" w:rsidR="00052B9C" w:rsidRDefault="00052B9C" w:rsidP="00E64D4B">
      <w:pPr>
        <w:pStyle w:val="ListParagraph"/>
        <w:ind w:left="0"/>
        <w:rPr>
          <w:rFonts w:ascii="Arial" w:hAnsi="Arial" w:cs="Arial"/>
        </w:rPr>
      </w:pPr>
    </w:p>
    <w:p w14:paraId="76D2042C" w14:textId="75632304" w:rsidR="004B22A6" w:rsidRPr="000B59D7" w:rsidRDefault="004B22A6" w:rsidP="00E64D4B">
      <w:pPr>
        <w:pStyle w:val="ListParagraph"/>
        <w:ind w:left="0"/>
        <w:rPr>
          <w:rFonts w:ascii="Arial" w:hAnsi="Arial" w:cs="Arial"/>
          <w:b/>
          <w:bCs/>
          <w:sz w:val="28"/>
          <w:szCs w:val="28"/>
        </w:rPr>
      </w:pPr>
      <w:r w:rsidRPr="000B59D7">
        <w:rPr>
          <w:rFonts w:ascii="Arial" w:hAnsi="Arial" w:cs="Arial"/>
          <w:b/>
          <w:bCs/>
          <w:sz w:val="28"/>
          <w:szCs w:val="28"/>
        </w:rPr>
        <w:t>4.0 Data Format</w:t>
      </w:r>
    </w:p>
    <w:p w14:paraId="77434410" w14:textId="0F5EB35E" w:rsidR="004B22A6" w:rsidRDefault="004B22A6" w:rsidP="00E64D4B">
      <w:pPr>
        <w:pStyle w:val="ListParagraph"/>
        <w:ind w:left="0"/>
        <w:rPr>
          <w:rFonts w:ascii="Arial" w:hAnsi="Arial" w:cs="Arial"/>
        </w:rPr>
      </w:pPr>
    </w:p>
    <w:p w14:paraId="7BF2A258" w14:textId="77568AC3" w:rsidR="00CC741B" w:rsidRDefault="00CC741B" w:rsidP="00E64D4B">
      <w:pPr>
        <w:pStyle w:val="ListParagraph"/>
        <w:ind w:left="0"/>
        <w:rPr>
          <w:rFonts w:ascii="Arial" w:hAnsi="Arial" w:cs="Arial"/>
        </w:rPr>
      </w:pPr>
      <w:r>
        <w:rPr>
          <w:rFonts w:ascii="Arial" w:hAnsi="Arial" w:cs="Arial"/>
        </w:rPr>
        <w:t xml:space="preserve">The data are in files by day and include radiosonde data from all sites for the day concatenated into a single file. The file naming convention is: </w:t>
      </w:r>
      <w:proofErr w:type="spellStart"/>
      <w:r>
        <w:rPr>
          <w:rFonts w:ascii="Arial" w:hAnsi="Arial" w:cs="Arial"/>
        </w:rPr>
        <w:t>NWS_yyyymmdd.cls</w:t>
      </w:r>
      <w:proofErr w:type="spellEnd"/>
      <w:r>
        <w:rPr>
          <w:rFonts w:ascii="Arial" w:hAnsi="Arial" w:cs="Arial"/>
        </w:rPr>
        <w:t xml:space="preserve"> where </w:t>
      </w:r>
      <w:proofErr w:type="spellStart"/>
      <w:r>
        <w:rPr>
          <w:rFonts w:ascii="Arial" w:hAnsi="Arial" w:cs="Arial"/>
        </w:rPr>
        <w:t>yyyymmdd</w:t>
      </w:r>
      <w:proofErr w:type="spellEnd"/>
      <w:r>
        <w:rPr>
          <w:rFonts w:ascii="Arial" w:hAnsi="Arial" w:cs="Arial"/>
        </w:rPr>
        <w:t xml:space="preserve"> is the UTC year, month, and day of month.</w:t>
      </w:r>
    </w:p>
    <w:p w14:paraId="436D35ED" w14:textId="77777777" w:rsidR="00CC741B" w:rsidRDefault="00CC741B" w:rsidP="00E64D4B">
      <w:pPr>
        <w:pStyle w:val="ListParagraph"/>
        <w:ind w:left="0"/>
        <w:rPr>
          <w:rFonts w:ascii="Arial" w:hAnsi="Arial" w:cs="Arial"/>
        </w:rPr>
      </w:pPr>
    </w:p>
    <w:p w14:paraId="43604B18" w14:textId="32323388" w:rsidR="004B22A6" w:rsidRDefault="004B22A6" w:rsidP="00E64D4B">
      <w:pPr>
        <w:pStyle w:val="ListParagraph"/>
        <w:ind w:left="0"/>
        <w:rPr>
          <w:rFonts w:ascii="Arial" w:hAnsi="Arial" w:cs="Arial"/>
        </w:rPr>
      </w:pPr>
      <w:r>
        <w:rPr>
          <w:rFonts w:ascii="Arial" w:hAnsi="Arial" w:cs="Arial"/>
        </w:rPr>
        <w:t xml:space="preserve">The final dataset is in the EOL Sounding Composite (ESC) format. ESC is a </w:t>
      </w:r>
      <w:r w:rsidRPr="004B22A6">
        <w:rPr>
          <w:rFonts w:ascii="Arial" w:hAnsi="Arial" w:cs="Arial"/>
        </w:rPr>
        <w:t>columnar ASCII format that consists of 15 header records for each sounding with the remaining records containing the radiosonde data and their associated data quality flags.</w:t>
      </w:r>
    </w:p>
    <w:p w14:paraId="1514D6C5" w14:textId="5B800880" w:rsidR="0074540C" w:rsidRDefault="0074540C" w:rsidP="00E64D4B">
      <w:pPr>
        <w:pStyle w:val="ListParagraph"/>
        <w:ind w:left="0"/>
        <w:rPr>
          <w:rFonts w:ascii="Arial" w:hAnsi="Arial" w:cs="Arial"/>
        </w:rPr>
      </w:pPr>
    </w:p>
    <w:p w14:paraId="59D2F489" w14:textId="0BEFBA61" w:rsidR="0074540C" w:rsidRPr="0074540C" w:rsidRDefault="000B59D7" w:rsidP="00E64D4B">
      <w:pPr>
        <w:pStyle w:val="ListParagraph"/>
        <w:ind w:left="0"/>
        <w:rPr>
          <w:rFonts w:ascii="Arial" w:hAnsi="Arial" w:cs="Arial"/>
          <w:b/>
          <w:bCs/>
          <w:sz w:val="24"/>
          <w:szCs w:val="24"/>
        </w:rPr>
      </w:pPr>
      <w:r>
        <w:rPr>
          <w:rFonts w:ascii="Arial" w:hAnsi="Arial" w:cs="Arial"/>
          <w:b/>
          <w:bCs/>
          <w:sz w:val="24"/>
          <w:szCs w:val="24"/>
        </w:rPr>
        <w:t>4</w:t>
      </w:r>
      <w:r w:rsidR="0074540C" w:rsidRPr="0074540C">
        <w:rPr>
          <w:rFonts w:ascii="Arial" w:hAnsi="Arial" w:cs="Arial"/>
          <w:b/>
          <w:bCs/>
          <w:sz w:val="24"/>
          <w:szCs w:val="24"/>
        </w:rPr>
        <w:t>.1 Header Records</w:t>
      </w:r>
    </w:p>
    <w:p w14:paraId="77FF8CE8" w14:textId="21CDA488" w:rsidR="0074540C" w:rsidRDefault="0074540C" w:rsidP="00E64D4B">
      <w:pPr>
        <w:pStyle w:val="ListParagraph"/>
        <w:ind w:left="0"/>
        <w:rPr>
          <w:rFonts w:ascii="Arial" w:hAnsi="Arial" w:cs="Arial"/>
        </w:rPr>
      </w:pPr>
    </w:p>
    <w:p w14:paraId="692DBFCF" w14:textId="7701205E" w:rsidR="0074540C" w:rsidRDefault="0074540C" w:rsidP="00E64D4B">
      <w:pPr>
        <w:pStyle w:val="ListParagraph"/>
        <w:ind w:left="0"/>
        <w:rPr>
          <w:rFonts w:ascii="Arial" w:hAnsi="Arial" w:cs="Arial"/>
        </w:rPr>
      </w:pPr>
      <w:r w:rsidRPr="0074540C">
        <w:rPr>
          <w:rFonts w:ascii="Arial" w:hAnsi="Arial" w:cs="Arial"/>
        </w:rPr>
        <w:t>The header records (15 total records) contain a variety of metadata about the sounding (</w:t>
      </w:r>
      <w:proofErr w:type="gramStart"/>
      <w:r w:rsidRPr="0074540C">
        <w:rPr>
          <w:rFonts w:ascii="Arial" w:hAnsi="Arial" w:cs="Arial"/>
        </w:rPr>
        <w:t>i.e.</w:t>
      </w:r>
      <w:proofErr w:type="gramEnd"/>
      <w:r w:rsidRPr="0074540C">
        <w:rPr>
          <w:rFonts w:ascii="Arial" w:hAnsi="Arial" w:cs="Arial"/>
        </w:rPr>
        <w:t xml:space="preserve"> location, time, radiosonde type, </w:t>
      </w:r>
      <w:proofErr w:type="spellStart"/>
      <w:r w:rsidRPr="0074540C">
        <w:rPr>
          <w:rFonts w:ascii="Arial" w:hAnsi="Arial" w:cs="Arial"/>
        </w:rPr>
        <w:t>etc</w:t>
      </w:r>
      <w:proofErr w:type="spellEnd"/>
      <w:r w:rsidRPr="0074540C">
        <w:rPr>
          <w:rFonts w:ascii="Arial" w:hAnsi="Arial" w:cs="Arial"/>
        </w:rPr>
        <w:t>). The first five header lines contain information identifying the sounding, and have a rigidly defined form. The following 7 header lines are used for auxiliary information and comments about the sounding, and may vary from dataset to dataset. The last 3 header records contain header information for the data columns. Line 13 holds the field names, line 14 the field units, and line 15 contains dashes ('-' characters) delineating the extent of the field.</w:t>
      </w:r>
    </w:p>
    <w:p w14:paraId="0143BCF3" w14:textId="1EB46110" w:rsidR="0074540C" w:rsidRDefault="0074540C" w:rsidP="00E64D4B">
      <w:pPr>
        <w:pStyle w:val="ListParagraph"/>
        <w:ind w:left="0"/>
        <w:rPr>
          <w:rFonts w:ascii="Arial" w:hAnsi="Arial" w:cs="Arial"/>
        </w:rPr>
      </w:pPr>
    </w:p>
    <w:p w14:paraId="08FC71CB" w14:textId="246A4976" w:rsidR="0074540C" w:rsidRDefault="0074540C" w:rsidP="00E64D4B">
      <w:pPr>
        <w:pStyle w:val="ListParagraph"/>
        <w:ind w:left="0"/>
        <w:rPr>
          <w:rFonts w:ascii="Arial" w:hAnsi="Arial" w:cs="Arial"/>
        </w:rPr>
      </w:pPr>
      <w:r w:rsidRPr="0074540C">
        <w:rPr>
          <w:rFonts w:ascii="Arial" w:hAnsi="Arial" w:cs="Arial"/>
        </w:rPr>
        <w:t>The file standard header lines are as follows:</w:t>
      </w:r>
    </w:p>
    <w:p w14:paraId="1C90F369" w14:textId="7FD6B7D1" w:rsidR="0074540C" w:rsidRDefault="0074540C" w:rsidP="00E64D4B">
      <w:pPr>
        <w:pStyle w:val="ListParagraph"/>
        <w:ind w:left="0"/>
        <w:rPr>
          <w:rFonts w:ascii="Arial" w:hAnsi="Arial" w:cs="Arial"/>
        </w:rPr>
      </w:pPr>
    </w:p>
    <w:tbl>
      <w:tblPr>
        <w:tblStyle w:val="TableGrid"/>
        <w:tblW w:w="0" w:type="auto"/>
        <w:tblLook w:val="04A0" w:firstRow="1" w:lastRow="0" w:firstColumn="1" w:lastColumn="0" w:noHBand="0" w:noVBand="1"/>
      </w:tblPr>
      <w:tblGrid>
        <w:gridCol w:w="669"/>
        <w:gridCol w:w="3556"/>
        <w:gridCol w:w="5125"/>
      </w:tblGrid>
      <w:tr w:rsidR="0074540C" w14:paraId="68CFAEB6" w14:textId="77777777" w:rsidTr="00D31923">
        <w:tc>
          <w:tcPr>
            <w:tcW w:w="669" w:type="dxa"/>
          </w:tcPr>
          <w:p w14:paraId="67E7FD79" w14:textId="170F6A6C" w:rsidR="0074540C" w:rsidRPr="00D31923" w:rsidRDefault="0074540C" w:rsidP="00E64D4B">
            <w:pPr>
              <w:pStyle w:val="ListParagraph"/>
              <w:ind w:left="0"/>
              <w:rPr>
                <w:rFonts w:ascii="Arial" w:hAnsi="Arial" w:cs="Arial"/>
                <w:b/>
                <w:bCs/>
              </w:rPr>
            </w:pPr>
            <w:r w:rsidRPr="00D31923">
              <w:rPr>
                <w:rFonts w:ascii="Arial" w:hAnsi="Arial" w:cs="Arial"/>
                <w:b/>
                <w:bCs/>
              </w:rPr>
              <w:t>Line</w:t>
            </w:r>
          </w:p>
        </w:tc>
        <w:tc>
          <w:tcPr>
            <w:tcW w:w="3556" w:type="dxa"/>
          </w:tcPr>
          <w:p w14:paraId="49F3FC53" w14:textId="6571CA3F" w:rsidR="0074540C" w:rsidRPr="00D31923" w:rsidRDefault="0074540C" w:rsidP="00E64D4B">
            <w:pPr>
              <w:pStyle w:val="ListParagraph"/>
              <w:ind w:left="0"/>
              <w:rPr>
                <w:rFonts w:ascii="Arial" w:hAnsi="Arial" w:cs="Arial"/>
                <w:b/>
                <w:bCs/>
              </w:rPr>
            </w:pPr>
            <w:r w:rsidRPr="00D31923">
              <w:rPr>
                <w:rFonts w:ascii="Arial" w:hAnsi="Arial" w:cs="Arial"/>
                <w:b/>
                <w:bCs/>
              </w:rPr>
              <w:t>Label</w:t>
            </w:r>
          </w:p>
        </w:tc>
        <w:tc>
          <w:tcPr>
            <w:tcW w:w="5125" w:type="dxa"/>
          </w:tcPr>
          <w:p w14:paraId="3023CF2D" w14:textId="28C6CE1E" w:rsidR="0074540C" w:rsidRPr="00D31923" w:rsidRDefault="00D31923" w:rsidP="00E64D4B">
            <w:pPr>
              <w:pStyle w:val="ListParagraph"/>
              <w:ind w:left="0"/>
              <w:rPr>
                <w:rFonts w:ascii="Arial" w:hAnsi="Arial" w:cs="Arial"/>
                <w:b/>
                <w:bCs/>
              </w:rPr>
            </w:pPr>
            <w:r w:rsidRPr="00D31923">
              <w:rPr>
                <w:rFonts w:ascii="Arial" w:hAnsi="Arial" w:cs="Arial"/>
                <w:b/>
                <w:bCs/>
              </w:rPr>
              <w:t>Contents</w:t>
            </w:r>
          </w:p>
        </w:tc>
      </w:tr>
      <w:tr w:rsidR="0074540C" w14:paraId="73F9E7AB" w14:textId="77777777" w:rsidTr="00D31923">
        <w:tc>
          <w:tcPr>
            <w:tcW w:w="669" w:type="dxa"/>
          </w:tcPr>
          <w:p w14:paraId="026E7342" w14:textId="6DDE2C90" w:rsidR="0074540C" w:rsidRDefault="00D31923" w:rsidP="00E64D4B">
            <w:pPr>
              <w:pStyle w:val="ListParagraph"/>
              <w:ind w:left="0"/>
              <w:rPr>
                <w:rFonts w:ascii="Arial" w:hAnsi="Arial" w:cs="Arial"/>
              </w:rPr>
            </w:pPr>
            <w:r>
              <w:rPr>
                <w:rFonts w:ascii="Arial" w:hAnsi="Arial" w:cs="Arial"/>
              </w:rPr>
              <w:t>1</w:t>
            </w:r>
          </w:p>
        </w:tc>
        <w:tc>
          <w:tcPr>
            <w:tcW w:w="3556" w:type="dxa"/>
          </w:tcPr>
          <w:p w14:paraId="6248571C" w14:textId="20F55AE7" w:rsidR="0074540C" w:rsidRDefault="00D31923" w:rsidP="00E64D4B">
            <w:pPr>
              <w:pStyle w:val="ListParagraph"/>
              <w:ind w:left="0"/>
              <w:rPr>
                <w:rFonts w:ascii="Arial" w:hAnsi="Arial" w:cs="Arial"/>
              </w:rPr>
            </w:pPr>
            <w:r>
              <w:rPr>
                <w:rFonts w:ascii="Arial" w:hAnsi="Arial" w:cs="Arial"/>
              </w:rPr>
              <w:t>Data Type:</w:t>
            </w:r>
          </w:p>
        </w:tc>
        <w:tc>
          <w:tcPr>
            <w:tcW w:w="5125" w:type="dxa"/>
          </w:tcPr>
          <w:p w14:paraId="0C42A67E" w14:textId="7CA60128" w:rsidR="0074540C" w:rsidRDefault="00D31923" w:rsidP="00E64D4B">
            <w:pPr>
              <w:pStyle w:val="ListParagraph"/>
              <w:ind w:left="0"/>
              <w:rPr>
                <w:rFonts w:ascii="Arial" w:hAnsi="Arial" w:cs="Arial"/>
              </w:rPr>
            </w:pPr>
            <w:r w:rsidRPr="00D31923">
              <w:rPr>
                <w:rFonts w:ascii="Arial" w:hAnsi="Arial" w:cs="Arial"/>
              </w:rPr>
              <w:t>Description of the type and resolution of data</w:t>
            </w:r>
          </w:p>
        </w:tc>
      </w:tr>
      <w:tr w:rsidR="0074540C" w14:paraId="571DA29C" w14:textId="77777777" w:rsidTr="00D31923">
        <w:tc>
          <w:tcPr>
            <w:tcW w:w="669" w:type="dxa"/>
          </w:tcPr>
          <w:p w14:paraId="5539784A" w14:textId="0917C0A1" w:rsidR="0074540C" w:rsidRDefault="00D31923" w:rsidP="00E64D4B">
            <w:pPr>
              <w:pStyle w:val="ListParagraph"/>
              <w:ind w:left="0"/>
              <w:rPr>
                <w:rFonts w:ascii="Arial" w:hAnsi="Arial" w:cs="Arial"/>
              </w:rPr>
            </w:pPr>
            <w:r>
              <w:rPr>
                <w:rFonts w:ascii="Arial" w:hAnsi="Arial" w:cs="Arial"/>
              </w:rPr>
              <w:t>2</w:t>
            </w:r>
          </w:p>
        </w:tc>
        <w:tc>
          <w:tcPr>
            <w:tcW w:w="3556" w:type="dxa"/>
          </w:tcPr>
          <w:p w14:paraId="18C8A1C0" w14:textId="5B8FEC0D" w:rsidR="0074540C" w:rsidRDefault="00D31923" w:rsidP="00E64D4B">
            <w:pPr>
              <w:pStyle w:val="ListParagraph"/>
              <w:ind w:left="0"/>
              <w:rPr>
                <w:rFonts w:ascii="Arial" w:hAnsi="Arial" w:cs="Arial"/>
              </w:rPr>
            </w:pPr>
            <w:r>
              <w:rPr>
                <w:rFonts w:ascii="Arial" w:hAnsi="Arial" w:cs="Arial"/>
              </w:rPr>
              <w:t>Project ID:</w:t>
            </w:r>
          </w:p>
        </w:tc>
        <w:tc>
          <w:tcPr>
            <w:tcW w:w="5125" w:type="dxa"/>
          </w:tcPr>
          <w:p w14:paraId="63F207AF" w14:textId="116E646C" w:rsidR="0074540C" w:rsidRDefault="00D31923" w:rsidP="00E64D4B">
            <w:pPr>
              <w:pStyle w:val="ListParagraph"/>
              <w:ind w:left="0"/>
              <w:rPr>
                <w:rFonts w:ascii="Arial" w:hAnsi="Arial" w:cs="Arial"/>
              </w:rPr>
            </w:pPr>
            <w:r>
              <w:rPr>
                <w:rFonts w:ascii="Arial" w:hAnsi="Arial" w:cs="Arial"/>
              </w:rPr>
              <w:t>Short name for the field campaign</w:t>
            </w:r>
          </w:p>
        </w:tc>
      </w:tr>
      <w:tr w:rsidR="0074540C" w14:paraId="0FAE65E7" w14:textId="77777777" w:rsidTr="00D31923">
        <w:tc>
          <w:tcPr>
            <w:tcW w:w="669" w:type="dxa"/>
          </w:tcPr>
          <w:p w14:paraId="26F412F0" w14:textId="530F2C85" w:rsidR="0074540C" w:rsidRDefault="00D31923" w:rsidP="00E64D4B">
            <w:pPr>
              <w:pStyle w:val="ListParagraph"/>
              <w:ind w:left="0"/>
              <w:rPr>
                <w:rFonts w:ascii="Arial" w:hAnsi="Arial" w:cs="Arial"/>
              </w:rPr>
            </w:pPr>
            <w:r>
              <w:rPr>
                <w:rFonts w:ascii="Arial" w:hAnsi="Arial" w:cs="Arial"/>
              </w:rPr>
              <w:t>3</w:t>
            </w:r>
          </w:p>
        </w:tc>
        <w:tc>
          <w:tcPr>
            <w:tcW w:w="3556" w:type="dxa"/>
          </w:tcPr>
          <w:p w14:paraId="7C8759F9" w14:textId="7CBDF6CA" w:rsidR="0074540C" w:rsidRDefault="00D31923" w:rsidP="00E64D4B">
            <w:pPr>
              <w:pStyle w:val="ListParagraph"/>
              <w:ind w:left="0"/>
              <w:rPr>
                <w:rFonts w:ascii="Arial" w:hAnsi="Arial" w:cs="Arial"/>
              </w:rPr>
            </w:pPr>
            <w:r w:rsidRPr="00D31923">
              <w:rPr>
                <w:rFonts w:ascii="Arial" w:hAnsi="Arial" w:cs="Arial"/>
              </w:rPr>
              <w:t>Release Site Type/Site ID:</w:t>
            </w:r>
          </w:p>
        </w:tc>
        <w:tc>
          <w:tcPr>
            <w:tcW w:w="5125" w:type="dxa"/>
          </w:tcPr>
          <w:p w14:paraId="6F93AF06" w14:textId="58E4CDCD" w:rsidR="0074540C" w:rsidRDefault="00D31923" w:rsidP="00E64D4B">
            <w:pPr>
              <w:pStyle w:val="ListParagraph"/>
              <w:ind w:left="0"/>
              <w:rPr>
                <w:rFonts w:ascii="Arial" w:hAnsi="Arial" w:cs="Arial"/>
              </w:rPr>
            </w:pPr>
            <w:r w:rsidRPr="00D31923">
              <w:rPr>
                <w:rFonts w:ascii="Arial" w:hAnsi="Arial" w:cs="Arial"/>
              </w:rPr>
              <w:t>Description of the release site</w:t>
            </w:r>
          </w:p>
        </w:tc>
      </w:tr>
      <w:tr w:rsidR="0074540C" w14:paraId="75CD6A0B" w14:textId="77777777" w:rsidTr="00D31923">
        <w:tc>
          <w:tcPr>
            <w:tcW w:w="669" w:type="dxa"/>
          </w:tcPr>
          <w:p w14:paraId="308817F9" w14:textId="32F87C94" w:rsidR="0074540C" w:rsidRDefault="00D31923" w:rsidP="00E64D4B">
            <w:pPr>
              <w:pStyle w:val="ListParagraph"/>
              <w:ind w:left="0"/>
              <w:rPr>
                <w:rFonts w:ascii="Arial" w:hAnsi="Arial" w:cs="Arial"/>
              </w:rPr>
            </w:pPr>
            <w:r>
              <w:rPr>
                <w:rFonts w:ascii="Arial" w:hAnsi="Arial" w:cs="Arial"/>
              </w:rPr>
              <w:t>4</w:t>
            </w:r>
          </w:p>
        </w:tc>
        <w:tc>
          <w:tcPr>
            <w:tcW w:w="3556" w:type="dxa"/>
          </w:tcPr>
          <w:p w14:paraId="700C891D" w14:textId="6EB23195" w:rsidR="0074540C" w:rsidRDefault="00D31923" w:rsidP="00E64D4B">
            <w:pPr>
              <w:pStyle w:val="ListParagraph"/>
              <w:ind w:left="0"/>
              <w:rPr>
                <w:rFonts w:ascii="Arial" w:hAnsi="Arial" w:cs="Arial"/>
              </w:rPr>
            </w:pPr>
            <w:r w:rsidRPr="00D31923">
              <w:rPr>
                <w:rFonts w:ascii="Arial" w:hAnsi="Arial" w:cs="Arial"/>
              </w:rPr>
              <w:t>Release Location (</w:t>
            </w:r>
            <w:proofErr w:type="spellStart"/>
            <w:proofErr w:type="gramStart"/>
            <w:r w:rsidRPr="00D31923">
              <w:rPr>
                <w:rFonts w:ascii="Arial" w:hAnsi="Arial" w:cs="Arial"/>
              </w:rPr>
              <w:t>lon,lat</w:t>
            </w:r>
            <w:proofErr w:type="gramEnd"/>
            <w:r w:rsidRPr="00D31923">
              <w:rPr>
                <w:rFonts w:ascii="Arial" w:hAnsi="Arial" w:cs="Arial"/>
              </w:rPr>
              <w:t>,alt</w:t>
            </w:r>
            <w:proofErr w:type="spellEnd"/>
            <w:r w:rsidRPr="00D31923">
              <w:rPr>
                <w:rFonts w:ascii="Arial" w:hAnsi="Arial" w:cs="Arial"/>
              </w:rPr>
              <w:t>):</w:t>
            </w:r>
          </w:p>
        </w:tc>
        <w:tc>
          <w:tcPr>
            <w:tcW w:w="5125" w:type="dxa"/>
          </w:tcPr>
          <w:p w14:paraId="2BF51FB0" w14:textId="5CB80B3C" w:rsidR="0074540C" w:rsidRDefault="00D31923" w:rsidP="00E64D4B">
            <w:pPr>
              <w:pStyle w:val="ListParagraph"/>
              <w:ind w:left="0"/>
              <w:rPr>
                <w:rFonts w:ascii="Arial" w:hAnsi="Arial" w:cs="Arial"/>
              </w:rPr>
            </w:pPr>
            <w:r w:rsidRPr="00D31923">
              <w:rPr>
                <w:rFonts w:ascii="Arial" w:hAnsi="Arial" w:cs="Arial"/>
              </w:rPr>
              <w:t>Location of the release site</w:t>
            </w:r>
          </w:p>
        </w:tc>
      </w:tr>
      <w:tr w:rsidR="0074540C" w14:paraId="2598EBEA" w14:textId="77777777" w:rsidTr="00D31923">
        <w:tc>
          <w:tcPr>
            <w:tcW w:w="669" w:type="dxa"/>
          </w:tcPr>
          <w:p w14:paraId="646A104B" w14:textId="1B93EDDE" w:rsidR="0074540C" w:rsidRDefault="00D31923" w:rsidP="00E64D4B">
            <w:pPr>
              <w:pStyle w:val="ListParagraph"/>
              <w:ind w:left="0"/>
              <w:rPr>
                <w:rFonts w:ascii="Arial" w:hAnsi="Arial" w:cs="Arial"/>
              </w:rPr>
            </w:pPr>
            <w:r>
              <w:rPr>
                <w:rFonts w:ascii="Arial" w:hAnsi="Arial" w:cs="Arial"/>
              </w:rPr>
              <w:t>5</w:t>
            </w:r>
          </w:p>
        </w:tc>
        <w:tc>
          <w:tcPr>
            <w:tcW w:w="3556" w:type="dxa"/>
          </w:tcPr>
          <w:p w14:paraId="54000774" w14:textId="6C893D00" w:rsidR="0074540C" w:rsidRDefault="00D31923" w:rsidP="00E64D4B">
            <w:pPr>
              <w:pStyle w:val="ListParagraph"/>
              <w:ind w:left="0"/>
              <w:rPr>
                <w:rFonts w:ascii="Arial" w:hAnsi="Arial" w:cs="Arial"/>
              </w:rPr>
            </w:pPr>
            <w:r w:rsidRPr="00D31923">
              <w:rPr>
                <w:rFonts w:ascii="Arial" w:hAnsi="Arial" w:cs="Arial"/>
              </w:rPr>
              <w:t>UTC Release Time (</w:t>
            </w:r>
            <w:proofErr w:type="spellStart"/>
            <w:proofErr w:type="gramStart"/>
            <w:r w:rsidRPr="00D31923">
              <w:rPr>
                <w:rFonts w:ascii="Arial" w:hAnsi="Arial" w:cs="Arial"/>
              </w:rPr>
              <w:t>y,m</w:t>
            </w:r>
            <w:proofErr w:type="gramEnd"/>
            <w:r w:rsidRPr="00D31923">
              <w:rPr>
                <w:rFonts w:ascii="Arial" w:hAnsi="Arial" w:cs="Arial"/>
              </w:rPr>
              <w:t>,d,h,m,s</w:t>
            </w:r>
            <w:proofErr w:type="spellEnd"/>
            <w:r w:rsidRPr="00D31923">
              <w:rPr>
                <w:rFonts w:ascii="Arial" w:hAnsi="Arial" w:cs="Arial"/>
              </w:rPr>
              <w:t>):</w:t>
            </w:r>
          </w:p>
        </w:tc>
        <w:tc>
          <w:tcPr>
            <w:tcW w:w="5125" w:type="dxa"/>
          </w:tcPr>
          <w:p w14:paraId="202AD0CC" w14:textId="5376FA92" w:rsidR="0074540C" w:rsidRDefault="00D31923" w:rsidP="00E64D4B">
            <w:pPr>
              <w:pStyle w:val="ListParagraph"/>
              <w:ind w:left="0"/>
              <w:rPr>
                <w:rFonts w:ascii="Arial" w:hAnsi="Arial" w:cs="Arial"/>
              </w:rPr>
            </w:pPr>
            <w:r w:rsidRPr="00D31923">
              <w:rPr>
                <w:rFonts w:ascii="Arial" w:hAnsi="Arial" w:cs="Arial"/>
              </w:rPr>
              <w:t>Time of release</w:t>
            </w:r>
          </w:p>
        </w:tc>
      </w:tr>
    </w:tbl>
    <w:p w14:paraId="6B56C15D" w14:textId="62CC8D0A" w:rsidR="0074540C" w:rsidRDefault="00D31923" w:rsidP="00E64D4B">
      <w:pPr>
        <w:pStyle w:val="ListParagraph"/>
        <w:ind w:left="0"/>
        <w:rPr>
          <w:rFonts w:ascii="Arial" w:hAnsi="Arial" w:cs="Arial"/>
        </w:rPr>
      </w:pPr>
      <w:r w:rsidRPr="00D31923">
        <w:rPr>
          <w:rFonts w:ascii="Arial" w:hAnsi="Arial" w:cs="Arial"/>
        </w:rPr>
        <w:t xml:space="preserve">The release location is given as: </w:t>
      </w:r>
      <w:proofErr w:type="spellStart"/>
      <w:r w:rsidRPr="00D31923">
        <w:rPr>
          <w:rFonts w:ascii="Arial" w:hAnsi="Arial" w:cs="Arial"/>
        </w:rPr>
        <w:t>lon</w:t>
      </w:r>
      <w:proofErr w:type="spellEnd"/>
      <w:r w:rsidRPr="00D31923">
        <w:rPr>
          <w:rFonts w:ascii="Arial" w:hAnsi="Arial" w:cs="Arial"/>
        </w:rPr>
        <w:t xml:space="preserve"> (deg min), </w:t>
      </w:r>
      <w:proofErr w:type="spellStart"/>
      <w:r w:rsidRPr="00D31923">
        <w:rPr>
          <w:rFonts w:ascii="Arial" w:hAnsi="Arial" w:cs="Arial"/>
        </w:rPr>
        <w:t>lat</w:t>
      </w:r>
      <w:proofErr w:type="spellEnd"/>
      <w:r w:rsidRPr="00D31923">
        <w:rPr>
          <w:rFonts w:ascii="Arial" w:hAnsi="Arial" w:cs="Arial"/>
        </w:rPr>
        <w:t xml:space="preserve"> (deg min), </w:t>
      </w:r>
      <w:proofErr w:type="spellStart"/>
      <w:r w:rsidRPr="00D31923">
        <w:rPr>
          <w:rFonts w:ascii="Arial" w:hAnsi="Arial" w:cs="Arial"/>
        </w:rPr>
        <w:t>lon</w:t>
      </w:r>
      <w:proofErr w:type="spellEnd"/>
      <w:r w:rsidRPr="00D31923">
        <w:rPr>
          <w:rFonts w:ascii="Arial" w:hAnsi="Arial" w:cs="Arial"/>
        </w:rPr>
        <w:t xml:space="preserve"> (dec. deg), </w:t>
      </w:r>
      <w:proofErr w:type="spellStart"/>
      <w:r w:rsidRPr="00D31923">
        <w:rPr>
          <w:rFonts w:ascii="Arial" w:hAnsi="Arial" w:cs="Arial"/>
        </w:rPr>
        <w:t>lat</w:t>
      </w:r>
      <w:proofErr w:type="spellEnd"/>
      <w:r w:rsidRPr="00D31923">
        <w:rPr>
          <w:rFonts w:ascii="Arial" w:hAnsi="Arial" w:cs="Arial"/>
        </w:rPr>
        <w:t xml:space="preserve"> (dec. deg), alt (m)</w:t>
      </w:r>
    </w:p>
    <w:p w14:paraId="5C4BB6BC" w14:textId="5FAE3F09" w:rsidR="00D31923" w:rsidRDefault="00D31923" w:rsidP="00E64D4B">
      <w:pPr>
        <w:pStyle w:val="ListParagraph"/>
        <w:ind w:left="0"/>
        <w:rPr>
          <w:rFonts w:ascii="Arial" w:hAnsi="Arial" w:cs="Arial"/>
        </w:rPr>
      </w:pPr>
    </w:p>
    <w:p w14:paraId="487EA395" w14:textId="77777777" w:rsidR="00D31923" w:rsidRDefault="00D31923" w:rsidP="00E64D4B">
      <w:pPr>
        <w:pStyle w:val="ListParagraph"/>
        <w:ind w:left="0"/>
        <w:rPr>
          <w:rFonts w:ascii="Arial" w:hAnsi="Arial" w:cs="Arial"/>
        </w:rPr>
      </w:pPr>
      <w:r w:rsidRPr="00D31923">
        <w:rPr>
          <w:rFonts w:ascii="Arial" w:hAnsi="Arial" w:cs="Arial"/>
        </w:rPr>
        <w:t xml:space="preserve">Longitude in deg min is in the format: </w:t>
      </w:r>
      <w:proofErr w:type="spellStart"/>
      <w:r w:rsidRPr="00D31923">
        <w:rPr>
          <w:rFonts w:ascii="Arial" w:hAnsi="Arial" w:cs="Arial"/>
        </w:rPr>
        <w:t>ddd</w:t>
      </w:r>
      <w:proofErr w:type="spellEnd"/>
      <w:r w:rsidRPr="00D31923">
        <w:rPr>
          <w:rFonts w:ascii="Arial" w:hAnsi="Arial" w:cs="Arial"/>
        </w:rPr>
        <w:t xml:space="preserve"> </w:t>
      </w:r>
      <w:proofErr w:type="spellStart"/>
      <w:r w:rsidRPr="00D31923">
        <w:rPr>
          <w:rFonts w:ascii="Arial" w:hAnsi="Arial" w:cs="Arial"/>
        </w:rPr>
        <w:t>mm.mm'W</w:t>
      </w:r>
      <w:proofErr w:type="spellEnd"/>
      <w:r w:rsidRPr="00D31923">
        <w:rPr>
          <w:rFonts w:ascii="Arial" w:hAnsi="Arial" w:cs="Arial"/>
        </w:rPr>
        <w:t xml:space="preserve"> where </w:t>
      </w:r>
      <w:proofErr w:type="spellStart"/>
      <w:r w:rsidRPr="00D31923">
        <w:rPr>
          <w:rFonts w:ascii="Arial" w:hAnsi="Arial" w:cs="Arial"/>
        </w:rPr>
        <w:t>ddd</w:t>
      </w:r>
      <w:proofErr w:type="spellEnd"/>
      <w:r w:rsidRPr="00D31923">
        <w:rPr>
          <w:rFonts w:ascii="Arial" w:hAnsi="Arial" w:cs="Arial"/>
        </w:rPr>
        <w:t xml:space="preserve"> is the number of degrees (with leading zeros if necessary), mm.mm is the decimal number of minutes, and W represents W or E for west or east longitude, respectively. Latitude has the same format as longitude, except there are only two digits for degrees and N or S for north/south latitude. The time of release is given as: </w:t>
      </w:r>
      <w:proofErr w:type="spellStart"/>
      <w:r w:rsidRPr="00D31923">
        <w:rPr>
          <w:rFonts w:ascii="Arial" w:hAnsi="Arial" w:cs="Arial"/>
        </w:rPr>
        <w:t>yyyy</w:t>
      </w:r>
      <w:proofErr w:type="spellEnd"/>
      <w:r w:rsidRPr="00D31923">
        <w:rPr>
          <w:rFonts w:ascii="Arial" w:hAnsi="Arial" w:cs="Arial"/>
        </w:rPr>
        <w:t xml:space="preserve">, mm, dd, </w:t>
      </w:r>
      <w:proofErr w:type="spellStart"/>
      <w:proofErr w:type="gramStart"/>
      <w:r w:rsidRPr="00D31923">
        <w:rPr>
          <w:rFonts w:ascii="Arial" w:hAnsi="Arial" w:cs="Arial"/>
        </w:rPr>
        <w:t>hh:nn</w:t>
      </w:r>
      <w:proofErr w:type="gramEnd"/>
      <w:r w:rsidRPr="00D31923">
        <w:rPr>
          <w:rFonts w:ascii="Arial" w:hAnsi="Arial" w:cs="Arial"/>
        </w:rPr>
        <w:t>:ss</w:t>
      </w:r>
      <w:proofErr w:type="spellEnd"/>
      <w:r w:rsidRPr="00D31923">
        <w:rPr>
          <w:rFonts w:ascii="Arial" w:hAnsi="Arial" w:cs="Arial"/>
        </w:rPr>
        <w:t xml:space="preserve">. Where </w:t>
      </w:r>
      <w:proofErr w:type="spellStart"/>
      <w:r w:rsidRPr="00D31923">
        <w:rPr>
          <w:rFonts w:ascii="Arial" w:hAnsi="Arial" w:cs="Arial"/>
        </w:rPr>
        <w:t>yyyy</w:t>
      </w:r>
      <w:proofErr w:type="spellEnd"/>
      <w:r w:rsidRPr="00D31923">
        <w:rPr>
          <w:rFonts w:ascii="Arial" w:hAnsi="Arial" w:cs="Arial"/>
        </w:rPr>
        <w:t xml:space="preserve"> is the year, mm is the month, dd is the day of month, and </w:t>
      </w:r>
      <w:proofErr w:type="spellStart"/>
      <w:proofErr w:type="gramStart"/>
      <w:r w:rsidRPr="00D31923">
        <w:rPr>
          <w:rFonts w:ascii="Arial" w:hAnsi="Arial" w:cs="Arial"/>
        </w:rPr>
        <w:t>hh:nn</w:t>
      </w:r>
      <w:proofErr w:type="gramEnd"/>
      <w:r w:rsidRPr="00D31923">
        <w:rPr>
          <w:rFonts w:ascii="Arial" w:hAnsi="Arial" w:cs="Arial"/>
        </w:rPr>
        <w:t>:ss</w:t>
      </w:r>
      <w:proofErr w:type="spellEnd"/>
      <w:r w:rsidRPr="00D31923">
        <w:rPr>
          <w:rFonts w:ascii="Arial" w:hAnsi="Arial" w:cs="Arial"/>
        </w:rPr>
        <w:t xml:space="preserve"> are the UTC hour, minute, and second respectively. </w:t>
      </w:r>
    </w:p>
    <w:p w14:paraId="33D16DC5" w14:textId="77777777" w:rsidR="00D31923" w:rsidRDefault="00D31923" w:rsidP="00E64D4B">
      <w:pPr>
        <w:pStyle w:val="ListParagraph"/>
        <w:ind w:left="0"/>
        <w:rPr>
          <w:rFonts w:ascii="Arial" w:hAnsi="Arial" w:cs="Arial"/>
        </w:rPr>
      </w:pPr>
    </w:p>
    <w:p w14:paraId="3AB515F6" w14:textId="419AC5F2" w:rsidR="00D31923" w:rsidRDefault="00D31923" w:rsidP="00E64D4B">
      <w:pPr>
        <w:pStyle w:val="ListParagraph"/>
        <w:ind w:left="0"/>
        <w:rPr>
          <w:rFonts w:ascii="Arial" w:hAnsi="Arial" w:cs="Arial"/>
        </w:rPr>
      </w:pPr>
      <w:r w:rsidRPr="00D31923">
        <w:rPr>
          <w:rFonts w:ascii="Arial" w:hAnsi="Arial" w:cs="Arial"/>
        </w:rPr>
        <w:lastRenderedPageBreak/>
        <w:t xml:space="preserve">The seven non-standard header lines may contain any label and contents. </w:t>
      </w:r>
      <w:r>
        <w:rPr>
          <w:rFonts w:ascii="Arial" w:hAnsi="Arial" w:cs="Arial"/>
        </w:rPr>
        <w:t>They typically include things such as radiosonde type, radiosonde serial number, sensor information, balloon information, and/or ground station software.</w:t>
      </w:r>
    </w:p>
    <w:p w14:paraId="69A8A84F" w14:textId="064DBEE9" w:rsidR="00F65825" w:rsidRDefault="00F65825" w:rsidP="00E64D4B">
      <w:pPr>
        <w:pStyle w:val="ListParagraph"/>
        <w:ind w:left="0"/>
        <w:rPr>
          <w:rFonts w:ascii="Arial" w:hAnsi="Arial" w:cs="Arial"/>
        </w:rPr>
      </w:pPr>
    </w:p>
    <w:p w14:paraId="6FA1ACCF" w14:textId="21210CEA" w:rsidR="00F65825" w:rsidRPr="00F65825" w:rsidRDefault="000B59D7" w:rsidP="00E64D4B">
      <w:pPr>
        <w:pStyle w:val="ListParagraph"/>
        <w:ind w:left="0"/>
        <w:rPr>
          <w:rFonts w:ascii="Arial" w:hAnsi="Arial" w:cs="Arial"/>
          <w:b/>
          <w:bCs/>
          <w:sz w:val="24"/>
          <w:szCs w:val="24"/>
        </w:rPr>
      </w:pPr>
      <w:r>
        <w:rPr>
          <w:rFonts w:ascii="Arial" w:hAnsi="Arial" w:cs="Arial"/>
          <w:b/>
          <w:bCs/>
          <w:sz w:val="24"/>
          <w:szCs w:val="24"/>
        </w:rPr>
        <w:t>4</w:t>
      </w:r>
      <w:r w:rsidR="00F65825" w:rsidRPr="00F65825">
        <w:rPr>
          <w:rFonts w:ascii="Arial" w:hAnsi="Arial" w:cs="Arial"/>
          <w:b/>
          <w:bCs/>
          <w:sz w:val="24"/>
          <w:szCs w:val="24"/>
        </w:rPr>
        <w:t>.2 Data Records</w:t>
      </w:r>
    </w:p>
    <w:p w14:paraId="0FC89F63" w14:textId="1E975DFA" w:rsidR="00F65825" w:rsidRDefault="00F65825" w:rsidP="00E64D4B">
      <w:pPr>
        <w:pStyle w:val="ListParagraph"/>
        <w:ind w:left="0"/>
        <w:rPr>
          <w:rFonts w:ascii="Arial" w:hAnsi="Arial" w:cs="Arial"/>
        </w:rPr>
      </w:pPr>
    </w:p>
    <w:p w14:paraId="2FFCFE76" w14:textId="12822808" w:rsidR="00F65825" w:rsidRDefault="00F65825" w:rsidP="00E64D4B">
      <w:pPr>
        <w:pStyle w:val="ListParagraph"/>
        <w:ind w:left="0"/>
        <w:rPr>
          <w:rFonts w:ascii="Arial" w:hAnsi="Arial" w:cs="Arial"/>
        </w:rPr>
      </w:pPr>
      <w:r w:rsidRPr="00F65825">
        <w:rPr>
          <w:rFonts w:ascii="Arial" w:hAnsi="Arial" w:cs="Arial"/>
        </w:rPr>
        <w:t>The data records each contain time from release, pressure, temperature, dew point, relative humidity, U and V wind components, wind speed and direction, ascent rate, balloon position data, altitude, and quality control flags (see the QC code description). Each data line contains 21 fields, separated by spaces, with a total width of 130 characters. The data are right-justified within the fields. All fields have one decimal place of precision, with the exception of latitude and longitude, which have three decimal places of precision. The contents and sizes of the 21 fields that appear in each data record are as follows:</w:t>
      </w:r>
    </w:p>
    <w:p w14:paraId="26466804" w14:textId="76112243" w:rsidR="00F65825" w:rsidRDefault="00F65825" w:rsidP="00E64D4B">
      <w:pPr>
        <w:pStyle w:val="ListParagraph"/>
        <w:ind w:left="0"/>
        <w:rPr>
          <w:rFonts w:ascii="Arial" w:hAnsi="Arial" w:cs="Arial"/>
        </w:rPr>
      </w:pPr>
    </w:p>
    <w:tbl>
      <w:tblPr>
        <w:tblStyle w:val="TableGrid"/>
        <w:tblW w:w="0" w:type="auto"/>
        <w:tblLook w:val="04A0" w:firstRow="1" w:lastRow="0" w:firstColumn="1" w:lastColumn="0" w:noHBand="0" w:noVBand="1"/>
      </w:tblPr>
      <w:tblGrid>
        <w:gridCol w:w="654"/>
        <w:gridCol w:w="789"/>
        <w:gridCol w:w="900"/>
        <w:gridCol w:w="3898"/>
        <w:gridCol w:w="1554"/>
        <w:gridCol w:w="1555"/>
      </w:tblGrid>
      <w:tr w:rsidR="00F65825" w14:paraId="4B436FA6" w14:textId="77777777" w:rsidTr="00F65825">
        <w:tc>
          <w:tcPr>
            <w:tcW w:w="645" w:type="dxa"/>
          </w:tcPr>
          <w:p w14:paraId="3248B6D1" w14:textId="196EE1E1" w:rsidR="00F65825" w:rsidRPr="004B22A6" w:rsidRDefault="00F65825" w:rsidP="004B22A6">
            <w:pPr>
              <w:pStyle w:val="ListParagraph"/>
              <w:ind w:left="0"/>
              <w:jc w:val="center"/>
              <w:rPr>
                <w:rFonts w:ascii="Arial" w:hAnsi="Arial" w:cs="Arial"/>
                <w:b/>
                <w:bCs/>
              </w:rPr>
            </w:pPr>
            <w:r w:rsidRPr="004B22A6">
              <w:rPr>
                <w:b/>
                <w:bCs/>
              </w:rPr>
              <w:t>Field</w:t>
            </w:r>
          </w:p>
        </w:tc>
        <w:tc>
          <w:tcPr>
            <w:tcW w:w="790" w:type="dxa"/>
          </w:tcPr>
          <w:p w14:paraId="2A9A40B3" w14:textId="7D7F0453" w:rsidR="00F65825" w:rsidRPr="004B22A6" w:rsidRDefault="00F65825" w:rsidP="004B22A6">
            <w:pPr>
              <w:pStyle w:val="ListParagraph"/>
              <w:ind w:left="0"/>
              <w:jc w:val="center"/>
              <w:rPr>
                <w:rFonts w:ascii="Arial" w:hAnsi="Arial" w:cs="Arial"/>
                <w:b/>
                <w:bCs/>
              </w:rPr>
            </w:pPr>
            <w:r w:rsidRPr="004B22A6">
              <w:rPr>
                <w:b/>
                <w:bCs/>
              </w:rPr>
              <w:t>Width</w:t>
            </w:r>
          </w:p>
        </w:tc>
        <w:tc>
          <w:tcPr>
            <w:tcW w:w="900" w:type="dxa"/>
          </w:tcPr>
          <w:p w14:paraId="7AB0E585" w14:textId="5FFA1620" w:rsidR="00F65825" w:rsidRPr="004B22A6" w:rsidRDefault="00F65825" w:rsidP="004B22A6">
            <w:pPr>
              <w:pStyle w:val="ListParagraph"/>
              <w:ind w:left="0"/>
              <w:jc w:val="center"/>
              <w:rPr>
                <w:rFonts w:ascii="Arial" w:hAnsi="Arial" w:cs="Arial"/>
                <w:b/>
                <w:bCs/>
              </w:rPr>
            </w:pPr>
            <w:r w:rsidRPr="004B22A6">
              <w:rPr>
                <w:b/>
                <w:bCs/>
              </w:rPr>
              <w:t>Format</w:t>
            </w:r>
          </w:p>
        </w:tc>
        <w:tc>
          <w:tcPr>
            <w:tcW w:w="3904" w:type="dxa"/>
          </w:tcPr>
          <w:p w14:paraId="6F621EFE" w14:textId="182FB034" w:rsidR="00F65825" w:rsidRPr="004B22A6" w:rsidRDefault="00F65825" w:rsidP="004B22A6">
            <w:pPr>
              <w:pStyle w:val="ListParagraph"/>
              <w:ind w:left="0"/>
              <w:jc w:val="center"/>
              <w:rPr>
                <w:rFonts w:ascii="Arial" w:hAnsi="Arial" w:cs="Arial"/>
                <w:b/>
                <w:bCs/>
              </w:rPr>
            </w:pPr>
            <w:r w:rsidRPr="004B22A6">
              <w:rPr>
                <w:b/>
                <w:bCs/>
              </w:rPr>
              <w:t>Parameter</w:t>
            </w:r>
          </w:p>
        </w:tc>
        <w:tc>
          <w:tcPr>
            <w:tcW w:w="1555" w:type="dxa"/>
          </w:tcPr>
          <w:p w14:paraId="224BE3E5" w14:textId="788787EA" w:rsidR="00F65825" w:rsidRPr="004B22A6" w:rsidRDefault="00F65825" w:rsidP="004B22A6">
            <w:pPr>
              <w:pStyle w:val="ListParagraph"/>
              <w:ind w:left="0"/>
              <w:jc w:val="center"/>
              <w:rPr>
                <w:rFonts w:ascii="Arial" w:hAnsi="Arial" w:cs="Arial"/>
                <w:b/>
                <w:bCs/>
              </w:rPr>
            </w:pPr>
            <w:r w:rsidRPr="004B22A6">
              <w:rPr>
                <w:b/>
                <w:bCs/>
              </w:rPr>
              <w:t>Units</w:t>
            </w:r>
          </w:p>
        </w:tc>
        <w:tc>
          <w:tcPr>
            <w:tcW w:w="1556" w:type="dxa"/>
          </w:tcPr>
          <w:p w14:paraId="54729824" w14:textId="43DF1740" w:rsidR="00F65825" w:rsidRPr="004B22A6" w:rsidRDefault="00F65825" w:rsidP="004B22A6">
            <w:pPr>
              <w:pStyle w:val="ListParagraph"/>
              <w:ind w:left="0"/>
              <w:jc w:val="center"/>
              <w:rPr>
                <w:rFonts w:ascii="Arial" w:hAnsi="Arial" w:cs="Arial"/>
                <w:b/>
                <w:bCs/>
              </w:rPr>
            </w:pPr>
            <w:r w:rsidRPr="004B22A6">
              <w:rPr>
                <w:b/>
                <w:bCs/>
              </w:rPr>
              <w:t>Missing Value</w:t>
            </w:r>
          </w:p>
        </w:tc>
      </w:tr>
      <w:tr w:rsidR="00F65825" w14:paraId="7FBAEE23" w14:textId="77777777" w:rsidTr="00F65825">
        <w:tc>
          <w:tcPr>
            <w:tcW w:w="645" w:type="dxa"/>
          </w:tcPr>
          <w:p w14:paraId="751F1396" w14:textId="608BD05C" w:rsidR="00F65825" w:rsidRDefault="00F65825" w:rsidP="00E64D4B">
            <w:pPr>
              <w:pStyle w:val="ListParagraph"/>
              <w:ind w:left="0"/>
              <w:rPr>
                <w:rFonts w:ascii="Arial" w:hAnsi="Arial" w:cs="Arial"/>
              </w:rPr>
            </w:pPr>
            <w:r>
              <w:rPr>
                <w:rFonts w:ascii="Arial" w:hAnsi="Arial" w:cs="Arial"/>
              </w:rPr>
              <w:t>1</w:t>
            </w:r>
          </w:p>
        </w:tc>
        <w:tc>
          <w:tcPr>
            <w:tcW w:w="790" w:type="dxa"/>
          </w:tcPr>
          <w:p w14:paraId="443F4AFE" w14:textId="6EC538A7" w:rsidR="00F65825" w:rsidRDefault="00F65825" w:rsidP="00E64D4B">
            <w:pPr>
              <w:pStyle w:val="ListParagraph"/>
              <w:ind w:left="0"/>
              <w:rPr>
                <w:rFonts w:ascii="Arial" w:hAnsi="Arial" w:cs="Arial"/>
              </w:rPr>
            </w:pPr>
            <w:r>
              <w:rPr>
                <w:rFonts w:ascii="Arial" w:hAnsi="Arial" w:cs="Arial"/>
              </w:rPr>
              <w:t>6</w:t>
            </w:r>
          </w:p>
        </w:tc>
        <w:tc>
          <w:tcPr>
            <w:tcW w:w="900" w:type="dxa"/>
          </w:tcPr>
          <w:p w14:paraId="4B2CC285" w14:textId="61C8E23F" w:rsidR="00F65825" w:rsidRDefault="00F65825" w:rsidP="00E64D4B">
            <w:pPr>
              <w:pStyle w:val="ListParagraph"/>
              <w:ind w:left="0"/>
              <w:rPr>
                <w:rFonts w:ascii="Arial" w:hAnsi="Arial" w:cs="Arial"/>
              </w:rPr>
            </w:pPr>
            <w:r>
              <w:rPr>
                <w:rFonts w:ascii="Arial" w:hAnsi="Arial" w:cs="Arial"/>
              </w:rPr>
              <w:t>6.1</w:t>
            </w:r>
          </w:p>
        </w:tc>
        <w:tc>
          <w:tcPr>
            <w:tcW w:w="3904" w:type="dxa"/>
          </w:tcPr>
          <w:p w14:paraId="0F2F56C4" w14:textId="5784A4DD" w:rsidR="00F65825" w:rsidRDefault="00F65825" w:rsidP="00E64D4B">
            <w:pPr>
              <w:pStyle w:val="ListParagraph"/>
              <w:ind w:left="0"/>
              <w:rPr>
                <w:rFonts w:ascii="Arial" w:hAnsi="Arial" w:cs="Arial"/>
              </w:rPr>
            </w:pPr>
            <w:r>
              <w:rPr>
                <w:rFonts w:ascii="Arial" w:hAnsi="Arial" w:cs="Arial"/>
              </w:rPr>
              <w:t>Time since release</w:t>
            </w:r>
          </w:p>
        </w:tc>
        <w:tc>
          <w:tcPr>
            <w:tcW w:w="1555" w:type="dxa"/>
          </w:tcPr>
          <w:p w14:paraId="262046A4" w14:textId="5DFFFECF" w:rsidR="00F65825" w:rsidRDefault="00F65825" w:rsidP="00E64D4B">
            <w:pPr>
              <w:pStyle w:val="ListParagraph"/>
              <w:ind w:left="0"/>
              <w:rPr>
                <w:rFonts w:ascii="Arial" w:hAnsi="Arial" w:cs="Arial"/>
              </w:rPr>
            </w:pPr>
            <w:r>
              <w:rPr>
                <w:rFonts w:ascii="Arial" w:hAnsi="Arial" w:cs="Arial"/>
              </w:rPr>
              <w:t>Seconds</w:t>
            </w:r>
          </w:p>
        </w:tc>
        <w:tc>
          <w:tcPr>
            <w:tcW w:w="1556" w:type="dxa"/>
          </w:tcPr>
          <w:p w14:paraId="3F42C636" w14:textId="711A3A26" w:rsidR="00F65825" w:rsidRDefault="00F65825" w:rsidP="00E64D4B">
            <w:pPr>
              <w:pStyle w:val="ListParagraph"/>
              <w:ind w:left="0"/>
              <w:rPr>
                <w:rFonts w:ascii="Arial" w:hAnsi="Arial" w:cs="Arial"/>
              </w:rPr>
            </w:pPr>
            <w:r>
              <w:rPr>
                <w:rFonts w:ascii="Arial" w:hAnsi="Arial" w:cs="Arial"/>
              </w:rPr>
              <w:t>9999.0</w:t>
            </w:r>
          </w:p>
        </w:tc>
      </w:tr>
      <w:tr w:rsidR="00F65825" w14:paraId="02F9000C" w14:textId="77777777" w:rsidTr="00F65825">
        <w:tc>
          <w:tcPr>
            <w:tcW w:w="645" w:type="dxa"/>
          </w:tcPr>
          <w:p w14:paraId="414EC3D4" w14:textId="1635C07D" w:rsidR="00F65825" w:rsidRDefault="00F65825" w:rsidP="00E64D4B">
            <w:pPr>
              <w:pStyle w:val="ListParagraph"/>
              <w:ind w:left="0"/>
              <w:rPr>
                <w:rFonts w:ascii="Arial" w:hAnsi="Arial" w:cs="Arial"/>
              </w:rPr>
            </w:pPr>
            <w:r>
              <w:rPr>
                <w:rFonts w:ascii="Arial" w:hAnsi="Arial" w:cs="Arial"/>
              </w:rPr>
              <w:t>2</w:t>
            </w:r>
          </w:p>
        </w:tc>
        <w:tc>
          <w:tcPr>
            <w:tcW w:w="790" w:type="dxa"/>
          </w:tcPr>
          <w:p w14:paraId="05BB7376" w14:textId="27264404" w:rsidR="00F65825" w:rsidRDefault="00F65825" w:rsidP="00E64D4B">
            <w:pPr>
              <w:pStyle w:val="ListParagraph"/>
              <w:ind w:left="0"/>
              <w:rPr>
                <w:rFonts w:ascii="Arial" w:hAnsi="Arial" w:cs="Arial"/>
              </w:rPr>
            </w:pPr>
            <w:r>
              <w:rPr>
                <w:rFonts w:ascii="Arial" w:hAnsi="Arial" w:cs="Arial"/>
              </w:rPr>
              <w:t>6</w:t>
            </w:r>
          </w:p>
        </w:tc>
        <w:tc>
          <w:tcPr>
            <w:tcW w:w="900" w:type="dxa"/>
          </w:tcPr>
          <w:p w14:paraId="0349285F" w14:textId="59B6D737" w:rsidR="00F65825" w:rsidRDefault="00F65825" w:rsidP="00E64D4B">
            <w:pPr>
              <w:pStyle w:val="ListParagraph"/>
              <w:ind w:left="0"/>
              <w:rPr>
                <w:rFonts w:ascii="Arial" w:hAnsi="Arial" w:cs="Arial"/>
              </w:rPr>
            </w:pPr>
            <w:r>
              <w:rPr>
                <w:rFonts w:ascii="Arial" w:hAnsi="Arial" w:cs="Arial"/>
              </w:rPr>
              <w:t>6.1</w:t>
            </w:r>
          </w:p>
        </w:tc>
        <w:tc>
          <w:tcPr>
            <w:tcW w:w="3904" w:type="dxa"/>
          </w:tcPr>
          <w:p w14:paraId="289E8853" w14:textId="038264C4" w:rsidR="00F65825" w:rsidRDefault="00F65825" w:rsidP="00E64D4B">
            <w:pPr>
              <w:pStyle w:val="ListParagraph"/>
              <w:ind w:left="0"/>
              <w:rPr>
                <w:rFonts w:ascii="Arial" w:hAnsi="Arial" w:cs="Arial"/>
              </w:rPr>
            </w:pPr>
            <w:r>
              <w:rPr>
                <w:rFonts w:ascii="Arial" w:hAnsi="Arial" w:cs="Arial"/>
              </w:rPr>
              <w:t>Pressure</w:t>
            </w:r>
          </w:p>
        </w:tc>
        <w:tc>
          <w:tcPr>
            <w:tcW w:w="1555" w:type="dxa"/>
          </w:tcPr>
          <w:p w14:paraId="64E09A64" w14:textId="682EB03C" w:rsidR="00F65825" w:rsidRDefault="001572D1" w:rsidP="00E64D4B">
            <w:pPr>
              <w:pStyle w:val="ListParagraph"/>
              <w:ind w:left="0"/>
              <w:rPr>
                <w:rFonts w:ascii="Arial" w:hAnsi="Arial" w:cs="Arial"/>
              </w:rPr>
            </w:pPr>
            <w:proofErr w:type="spellStart"/>
            <w:r>
              <w:rPr>
                <w:rFonts w:ascii="Arial" w:hAnsi="Arial" w:cs="Arial"/>
              </w:rPr>
              <w:t>hPa</w:t>
            </w:r>
            <w:proofErr w:type="spellEnd"/>
          </w:p>
        </w:tc>
        <w:tc>
          <w:tcPr>
            <w:tcW w:w="1556" w:type="dxa"/>
          </w:tcPr>
          <w:p w14:paraId="178FCEB0" w14:textId="4AD9338D" w:rsidR="00F65825" w:rsidRDefault="001572D1" w:rsidP="00E64D4B">
            <w:pPr>
              <w:pStyle w:val="ListParagraph"/>
              <w:ind w:left="0"/>
              <w:rPr>
                <w:rFonts w:ascii="Arial" w:hAnsi="Arial" w:cs="Arial"/>
              </w:rPr>
            </w:pPr>
            <w:r>
              <w:rPr>
                <w:rFonts w:ascii="Arial" w:hAnsi="Arial" w:cs="Arial"/>
              </w:rPr>
              <w:t>9999.0</w:t>
            </w:r>
          </w:p>
        </w:tc>
      </w:tr>
      <w:tr w:rsidR="00F65825" w14:paraId="16C34E2A" w14:textId="77777777" w:rsidTr="00F65825">
        <w:tc>
          <w:tcPr>
            <w:tcW w:w="645" w:type="dxa"/>
          </w:tcPr>
          <w:p w14:paraId="25837220" w14:textId="099B958C" w:rsidR="00F65825" w:rsidRDefault="001572D1" w:rsidP="00E64D4B">
            <w:pPr>
              <w:pStyle w:val="ListParagraph"/>
              <w:ind w:left="0"/>
              <w:rPr>
                <w:rFonts w:ascii="Arial" w:hAnsi="Arial" w:cs="Arial"/>
              </w:rPr>
            </w:pPr>
            <w:r>
              <w:rPr>
                <w:rFonts w:ascii="Arial" w:hAnsi="Arial" w:cs="Arial"/>
              </w:rPr>
              <w:t>3</w:t>
            </w:r>
          </w:p>
        </w:tc>
        <w:tc>
          <w:tcPr>
            <w:tcW w:w="790" w:type="dxa"/>
          </w:tcPr>
          <w:p w14:paraId="3EBDFE15" w14:textId="30C4CFDC" w:rsidR="00F65825" w:rsidRDefault="001572D1" w:rsidP="00E64D4B">
            <w:pPr>
              <w:pStyle w:val="ListParagraph"/>
              <w:ind w:left="0"/>
              <w:rPr>
                <w:rFonts w:ascii="Arial" w:hAnsi="Arial" w:cs="Arial"/>
              </w:rPr>
            </w:pPr>
            <w:r>
              <w:rPr>
                <w:rFonts w:ascii="Arial" w:hAnsi="Arial" w:cs="Arial"/>
              </w:rPr>
              <w:t>5</w:t>
            </w:r>
          </w:p>
        </w:tc>
        <w:tc>
          <w:tcPr>
            <w:tcW w:w="900" w:type="dxa"/>
          </w:tcPr>
          <w:p w14:paraId="19C94EE9" w14:textId="0EF8A9B4" w:rsidR="00F65825" w:rsidRDefault="001572D1" w:rsidP="00E64D4B">
            <w:pPr>
              <w:pStyle w:val="ListParagraph"/>
              <w:ind w:left="0"/>
              <w:rPr>
                <w:rFonts w:ascii="Arial" w:hAnsi="Arial" w:cs="Arial"/>
              </w:rPr>
            </w:pPr>
            <w:r>
              <w:rPr>
                <w:rFonts w:ascii="Arial" w:hAnsi="Arial" w:cs="Arial"/>
              </w:rPr>
              <w:t>5.1</w:t>
            </w:r>
          </w:p>
        </w:tc>
        <w:tc>
          <w:tcPr>
            <w:tcW w:w="3904" w:type="dxa"/>
          </w:tcPr>
          <w:p w14:paraId="5AE50DF8" w14:textId="78BEE34C" w:rsidR="00F65825" w:rsidRDefault="001572D1" w:rsidP="00E64D4B">
            <w:pPr>
              <w:pStyle w:val="ListParagraph"/>
              <w:ind w:left="0"/>
              <w:rPr>
                <w:rFonts w:ascii="Arial" w:hAnsi="Arial" w:cs="Arial"/>
              </w:rPr>
            </w:pPr>
            <w:r>
              <w:rPr>
                <w:rFonts w:ascii="Arial" w:hAnsi="Arial" w:cs="Arial"/>
              </w:rPr>
              <w:t>Temperature</w:t>
            </w:r>
          </w:p>
        </w:tc>
        <w:tc>
          <w:tcPr>
            <w:tcW w:w="1555" w:type="dxa"/>
          </w:tcPr>
          <w:p w14:paraId="2055CE52" w14:textId="2B7BC083" w:rsidR="00F65825" w:rsidRDefault="001572D1" w:rsidP="00E64D4B">
            <w:pPr>
              <w:pStyle w:val="ListParagraph"/>
              <w:ind w:left="0"/>
              <w:rPr>
                <w:rFonts w:ascii="Arial" w:hAnsi="Arial" w:cs="Arial"/>
              </w:rPr>
            </w:pPr>
            <w:proofErr w:type="spellStart"/>
            <w:r w:rsidRPr="001572D1">
              <w:rPr>
                <w:rFonts w:ascii="Arial" w:hAnsi="Arial" w:cs="Arial"/>
                <w:vertAlign w:val="superscript"/>
              </w:rPr>
              <w:t>o</w:t>
            </w:r>
            <w:r>
              <w:rPr>
                <w:rFonts w:ascii="Arial" w:hAnsi="Arial" w:cs="Arial"/>
              </w:rPr>
              <w:t>C</w:t>
            </w:r>
            <w:proofErr w:type="spellEnd"/>
          </w:p>
        </w:tc>
        <w:tc>
          <w:tcPr>
            <w:tcW w:w="1556" w:type="dxa"/>
          </w:tcPr>
          <w:p w14:paraId="16D8D07F" w14:textId="68323E22" w:rsidR="00F65825" w:rsidRDefault="001572D1" w:rsidP="00E64D4B">
            <w:pPr>
              <w:pStyle w:val="ListParagraph"/>
              <w:ind w:left="0"/>
              <w:rPr>
                <w:rFonts w:ascii="Arial" w:hAnsi="Arial" w:cs="Arial"/>
              </w:rPr>
            </w:pPr>
            <w:r>
              <w:rPr>
                <w:rFonts w:ascii="Arial" w:hAnsi="Arial" w:cs="Arial"/>
              </w:rPr>
              <w:t>999.0</w:t>
            </w:r>
          </w:p>
        </w:tc>
      </w:tr>
      <w:tr w:rsidR="001572D1" w14:paraId="5626358F" w14:textId="77777777" w:rsidTr="00F65825">
        <w:tc>
          <w:tcPr>
            <w:tcW w:w="645" w:type="dxa"/>
          </w:tcPr>
          <w:p w14:paraId="5D9A534F" w14:textId="6A867EEF" w:rsidR="001572D1" w:rsidRDefault="001572D1" w:rsidP="001572D1">
            <w:pPr>
              <w:pStyle w:val="ListParagraph"/>
              <w:ind w:left="0"/>
              <w:rPr>
                <w:rFonts w:ascii="Arial" w:hAnsi="Arial" w:cs="Arial"/>
              </w:rPr>
            </w:pPr>
            <w:r>
              <w:rPr>
                <w:rFonts w:ascii="Arial" w:hAnsi="Arial" w:cs="Arial"/>
              </w:rPr>
              <w:t>4</w:t>
            </w:r>
          </w:p>
        </w:tc>
        <w:tc>
          <w:tcPr>
            <w:tcW w:w="790" w:type="dxa"/>
          </w:tcPr>
          <w:p w14:paraId="047AE46E" w14:textId="44C075D5" w:rsidR="001572D1" w:rsidRDefault="001572D1" w:rsidP="001572D1">
            <w:pPr>
              <w:pStyle w:val="ListParagraph"/>
              <w:ind w:left="0"/>
              <w:rPr>
                <w:rFonts w:ascii="Arial" w:hAnsi="Arial" w:cs="Arial"/>
              </w:rPr>
            </w:pPr>
            <w:r>
              <w:rPr>
                <w:rFonts w:ascii="Arial" w:hAnsi="Arial" w:cs="Arial"/>
              </w:rPr>
              <w:t>5</w:t>
            </w:r>
          </w:p>
        </w:tc>
        <w:tc>
          <w:tcPr>
            <w:tcW w:w="900" w:type="dxa"/>
          </w:tcPr>
          <w:p w14:paraId="799A048F" w14:textId="3DA3DCE9" w:rsidR="001572D1" w:rsidRDefault="001572D1" w:rsidP="001572D1">
            <w:pPr>
              <w:pStyle w:val="ListParagraph"/>
              <w:ind w:left="0"/>
              <w:rPr>
                <w:rFonts w:ascii="Arial" w:hAnsi="Arial" w:cs="Arial"/>
              </w:rPr>
            </w:pPr>
            <w:r>
              <w:rPr>
                <w:rFonts w:ascii="Arial" w:hAnsi="Arial" w:cs="Arial"/>
              </w:rPr>
              <w:t>5.1</w:t>
            </w:r>
          </w:p>
        </w:tc>
        <w:tc>
          <w:tcPr>
            <w:tcW w:w="3904" w:type="dxa"/>
          </w:tcPr>
          <w:p w14:paraId="24ADCF6C" w14:textId="5EC2FAD4" w:rsidR="001572D1" w:rsidRDefault="001572D1" w:rsidP="001572D1">
            <w:pPr>
              <w:pStyle w:val="ListParagraph"/>
              <w:ind w:left="0"/>
              <w:rPr>
                <w:rFonts w:ascii="Arial" w:hAnsi="Arial" w:cs="Arial"/>
              </w:rPr>
            </w:pPr>
            <w:r>
              <w:rPr>
                <w:rFonts w:ascii="Arial" w:hAnsi="Arial" w:cs="Arial"/>
              </w:rPr>
              <w:t>Dew Point Temperature</w:t>
            </w:r>
          </w:p>
        </w:tc>
        <w:tc>
          <w:tcPr>
            <w:tcW w:w="1555" w:type="dxa"/>
          </w:tcPr>
          <w:p w14:paraId="3AFB243F" w14:textId="21B8EF29" w:rsidR="001572D1" w:rsidRDefault="001572D1" w:rsidP="001572D1">
            <w:pPr>
              <w:pStyle w:val="ListParagraph"/>
              <w:ind w:left="0"/>
              <w:rPr>
                <w:rFonts w:ascii="Arial" w:hAnsi="Arial" w:cs="Arial"/>
              </w:rPr>
            </w:pPr>
            <w:proofErr w:type="spellStart"/>
            <w:r w:rsidRPr="001572D1">
              <w:rPr>
                <w:rFonts w:ascii="Arial" w:hAnsi="Arial" w:cs="Arial"/>
                <w:vertAlign w:val="superscript"/>
              </w:rPr>
              <w:t>o</w:t>
            </w:r>
            <w:r>
              <w:rPr>
                <w:rFonts w:ascii="Arial" w:hAnsi="Arial" w:cs="Arial"/>
              </w:rPr>
              <w:t>C</w:t>
            </w:r>
            <w:proofErr w:type="spellEnd"/>
          </w:p>
        </w:tc>
        <w:tc>
          <w:tcPr>
            <w:tcW w:w="1556" w:type="dxa"/>
          </w:tcPr>
          <w:p w14:paraId="4FAA5FB3" w14:textId="5BAE5797" w:rsidR="001572D1" w:rsidRDefault="001572D1" w:rsidP="001572D1">
            <w:pPr>
              <w:pStyle w:val="ListParagraph"/>
              <w:ind w:left="0"/>
              <w:rPr>
                <w:rFonts w:ascii="Arial" w:hAnsi="Arial" w:cs="Arial"/>
              </w:rPr>
            </w:pPr>
            <w:r>
              <w:rPr>
                <w:rFonts w:ascii="Arial" w:hAnsi="Arial" w:cs="Arial"/>
              </w:rPr>
              <w:t>999.0</w:t>
            </w:r>
          </w:p>
        </w:tc>
      </w:tr>
      <w:tr w:rsidR="001572D1" w14:paraId="797EF2C5" w14:textId="77777777" w:rsidTr="00F65825">
        <w:tc>
          <w:tcPr>
            <w:tcW w:w="645" w:type="dxa"/>
          </w:tcPr>
          <w:p w14:paraId="12E19F7F" w14:textId="4A632D5F" w:rsidR="001572D1" w:rsidRDefault="001572D1" w:rsidP="001572D1">
            <w:pPr>
              <w:pStyle w:val="ListParagraph"/>
              <w:ind w:left="0"/>
              <w:rPr>
                <w:rFonts w:ascii="Arial" w:hAnsi="Arial" w:cs="Arial"/>
              </w:rPr>
            </w:pPr>
            <w:r>
              <w:rPr>
                <w:rFonts w:ascii="Arial" w:hAnsi="Arial" w:cs="Arial"/>
              </w:rPr>
              <w:t>5</w:t>
            </w:r>
          </w:p>
        </w:tc>
        <w:tc>
          <w:tcPr>
            <w:tcW w:w="790" w:type="dxa"/>
          </w:tcPr>
          <w:p w14:paraId="74B077DE" w14:textId="59D07678" w:rsidR="001572D1" w:rsidRDefault="001572D1" w:rsidP="001572D1">
            <w:pPr>
              <w:pStyle w:val="ListParagraph"/>
              <w:ind w:left="0"/>
              <w:rPr>
                <w:rFonts w:ascii="Arial" w:hAnsi="Arial" w:cs="Arial"/>
              </w:rPr>
            </w:pPr>
            <w:r>
              <w:rPr>
                <w:rFonts w:ascii="Arial" w:hAnsi="Arial" w:cs="Arial"/>
              </w:rPr>
              <w:t>5</w:t>
            </w:r>
          </w:p>
        </w:tc>
        <w:tc>
          <w:tcPr>
            <w:tcW w:w="900" w:type="dxa"/>
          </w:tcPr>
          <w:p w14:paraId="30F36A59" w14:textId="26BD7B9F" w:rsidR="001572D1" w:rsidRDefault="001572D1" w:rsidP="001572D1">
            <w:pPr>
              <w:pStyle w:val="ListParagraph"/>
              <w:ind w:left="0"/>
              <w:rPr>
                <w:rFonts w:ascii="Arial" w:hAnsi="Arial" w:cs="Arial"/>
              </w:rPr>
            </w:pPr>
            <w:r>
              <w:rPr>
                <w:rFonts w:ascii="Arial" w:hAnsi="Arial" w:cs="Arial"/>
              </w:rPr>
              <w:t>5.1</w:t>
            </w:r>
          </w:p>
        </w:tc>
        <w:tc>
          <w:tcPr>
            <w:tcW w:w="3904" w:type="dxa"/>
          </w:tcPr>
          <w:p w14:paraId="0543A4FD" w14:textId="65B35223" w:rsidR="001572D1" w:rsidRDefault="001572D1" w:rsidP="001572D1">
            <w:pPr>
              <w:pStyle w:val="ListParagraph"/>
              <w:ind w:left="0"/>
              <w:rPr>
                <w:rFonts w:ascii="Arial" w:hAnsi="Arial" w:cs="Arial"/>
              </w:rPr>
            </w:pPr>
            <w:r>
              <w:rPr>
                <w:rFonts w:ascii="Arial" w:hAnsi="Arial" w:cs="Arial"/>
              </w:rPr>
              <w:t>Relative Humidity</w:t>
            </w:r>
          </w:p>
        </w:tc>
        <w:tc>
          <w:tcPr>
            <w:tcW w:w="1555" w:type="dxa"/>
          </w:tcPr>
          <w:p w14:paraId="0F1D2A6C" w14:textId="09EBF668" w:rsidR="001572D1" w:rsidRDefault="001572D1" w:rsidP="001572D1">
            <w:pPr>
              <w:pStyle w:val="ListParagraph"/>
              <w:ind w:left="0"/>
              <w:rPr>
                <w:rFonts w:ascii="Arial" w:hAnsi="Arial" w:cs="Arial"/>
              </w:rPr>
            </w:pPr>
            <w:r>
              <w:rPr>
                <w:rFonts w:ascii="Arial" w:hAnsi="Arial" w:cs="Arial"/>
              </w:rPr>
              <w:t>Percent</w:t>
            </w:r>
          </w:p>
        </w:tc>
        <w:tc>
          <w:tcPr>
            <w:tcW w:w="1556" w:type="dxa"/>
          </w:tcPr>
          <w:p w14:paraId="6CF120A9" w14:textId="66B561D9" w:rsidR="001572D1" w:rsidRDefault="001572D1" w:rsidP="001572D1">
            <w:pPr>
              <w:pStyle w:val="ListParagraph"/>
              <w:ind w:left="0"/>
              <w:rPr>
                <w:rFonts w:ascii="Arial" w:hAnsi="Arial" w:cs="Arial"/>
              </w:rPr>
            </w:pPr>
            <w:r>
              <w:rPr>
                <w:rFonts w:ascii="Arial" w:hAnsi="Arial" w:cs="Arial"/>
              </w:rPr>
              <w:t>999.0</w:t>
            </w:r>
          </w:p>
        </w:tc>
      </w:tr>
      <w:tr w:rsidR="001572D1" w14:paraId="6158D51D" w14:textId="77777777" w:rsidTr="00F65825">
        <w:tc>
          <w:tcPr>
            <w:tcW w:w="645" w:type="dxa"/>
          </w:tcPr>
          <w:p w14:paraId="163467AE" w14:textId="5777AAA8" w:rsidR="001572D1" w:rsidRDefault="001572D1" w:rsidP="001572D1">
            <w:pPr>
              <w:pStyle w:val="ListParagraph"/>
              <w:ind w:left="0"/>
              <w:rPr>
                <w:rFonts w:ascii="Arial" w:hAnsi="Arial" w:cs="Arial"/>
              </w:rPr>
            </w:pPr>
            <w:r>
              <w:rPr>
                <w:rFonts w:ascii="Arial" w:hAnsi="Arial" w:cs="Arial"/>
              </w:rPr>
              <w:t>6</w:t>
            </w:r>
          </w:p>
        </w:tc>
        <w:tc>
          <w:tcPr>
            <w:tcW w:w="790" w:type="dxa"/>
          </w:tcPr>
          <w:p w14:paraId="737A3847" w14:textId="24DACD4B" w:rsidR="001572D1" w:rsidRDefault="001572D1" w:rsidP="001572D1">
            <w:pPr>
              <w:pStyle w:val="ListParagraph"/>
              <w:ind w:left="0"/>
              <w:rPr>
                <w:rFonts w:ascii="Arial" w:hAnsi="Arial" w:cs="Arial"/>
              </w:rPr>
            </w:pPr>
            <w:r>
              <w:rPr>
                <w:rFonts w:ascii="Arial" w:hAnsi="Arial" w:cs="Arial"/>
              </w:rPr>
              <w:t>6</w:t>
            </w:r>
          </w:p>
        </w:tc>
        <w:tc>
          <w:tcPr>
            <w:tcW w:w="900" w:type="dxa"/>
          </w:tcPr>
          <w:p w14:paraId="32CDF33B" w14:textId="41C4DBEB" w:rsidR="001572D1" w:rsidRDefault="001572D1" w:rsidP="001572D1">
            <w:pPr>
              <w:pStyle w:val="ListParagraph"/>
              <w:ind w:left="0"/>
              <w:rPr>
                <w:rFonts w:ascii="Arial" w:hAnsi="Arial" w:cs="Arial"/>
              </w:rPr>
            </w:pPr>
            <w:r>
              <w:rPr>
                <w:rFonts w:ascii="Arial" w:hAnsi="Arial" w:cs="Arial"/>
              </w:rPr>
              <w:t>6.1</w:t>
            </w:r>
          </w:p>
        </w:tc>
        <w:tc>
          <w:tcPr>
            <w:tcW w:w="3904" w:type="dxa"/>
          </w:tcPr>
          <w:p w14:paraId="21F8E697" w14:textId="1C4D6FDB" w:rsidR="001572D1" w:rsidRDefault="001572D1" w:rsidP="001572D1">
            <w:pPr>
              <w:pStyle w:val="ListParagraph"/>
              <w:ind w:left="0"/>
              <w:rPr>
                <w:rFonts w:ascii="Arial" w:hAnsi="Arial" w:cs="Arial"/>
              </w:rPr>
            </w:pPr>
            <w:r>
              <w:rPr>
                <w:rFonts w:ascii="Arial" w:hAnsi="Arial" w:cs="Arial"/>
              </w:rPr>
              <w:t>U Wind Component</w:t>
            </w:r>
          </w:p>
        </w:tc>
        <w:tc>
          <w:tcPr>
            <w:tcW w:w="1555" w:type="dxa"/>
          </w:tcPr>
          <w:p w14:paraId="64B3059F" w14:textId="58D2BD17" w:rsidR="001572D1" w:rsidRDefault="001572D1" w:rsidP="001572D1">
            <w:pPr>
              <w:pStyle w:val="ListParagraph"/>
              <w:ind w:left="0"/>
              <w:rPr>
                <w:rFonts w:ascii="Arial" w:hAnsi="Arial" w:cs="Arial"/>
              </w:rPr>
            </w:pPr>
            <w:r>
              <w:rPr>
                <w:rFonts w:ascii="Arial" w:hAnsi="Arial" w:cs="Arial"/>
              </w:rPr>
              <w:t>m/s</w:t>
            </w:r>
          </w:p>
        </w:tc>
        <w:tc>
          <w:tcPr>
            <w:tcW w:w="1556" w:type="dxa"/>
          </w:tcPr>
          <w:p w14:paraId="42EB8BA3" w14:textId="21A0CEB5" w:rsidR="001572D1" w:rsidRDefault="001572D1" w:rsidP="001572D1">
            <w:pPr>
              <w:pStyle w:val="ListParagraph"/>
              <w:ind w:left="0"/>
              <w:rPr>
                <w:rFonts w:ascii="Arial" w:hAnsi="Arial" w:cs="Arial"/>
              </w:rPr>
            </w:pPr>
            <w:r>
              <w:rPr>
                <w:rFonts w:ascii="Arial" w:hAnsi="Arial" w:cs="Arial"/>
              </w:rPr>
              <w:t>9999.0</w:t>
            </w:r>
          </w:p>
        </w:tc>
      </w:tr>
      <w:tr w:rsidR="001572D1" w14:paraId="72F1D44C" w14:textId="77777777" w:rsidTr="00F65825">
        <w:tc>
          <w:tcPr>
            <w:tcW w:w="645" w:type="dxa"/>
          </w:tcPr>
          <w:p w14:paraId="27F49EC4" w14:textId="3126B72B" w:rsidR="001572D1" w:rsidRDefault="001572D1" w:rsidP="001572D1">
            <w:pPr>
              <w:pStyle w:val="ListParagraph"/>
              <w:ind w:left="0"/>
              <w:rPr>
                <w:rFonts w:ascii="Arial" w:hAnsi="Arial" w:cs="Arial"/>
              </w:rPr>
            </w:pPr>
            <w:r>
              <w:rPr>
                <w:rFonts w:ascii="Arial" w:hAnsi="Arial" w:cs="Arial"/>
              </w:rPr>
              <w:t>7</w:t>
            </w:r>
          </w:p>
        </w:tc>
        <w:tc>
          <w:tcPr>
            <w:tcW w:w="790" w:type="dxa"/>
          </w:tcPr>
          <w:p w14:paraId="6E7B87E3" w14:textId="354DB60D" w:rsidR="001572D1" w:rsidRDefault="001572D1" w:rsidP="001572D1">
            <w:pPr>
              <w:pStyle w:val="ListParagraph"/>
              <w:ind w:left="0"/>
              <w:rPr>
                <w:rFonts w:ascii="Arial" w:hAnsi="Arial" w:cs="Arial"/>
              </w:rPr>
            </w:pPr>
            <w:r>
              <w:rPr>
                <w:rFonts w:ascii="Arial" w:hAnsi="Arial" w:cs="Arial"/>
              </w:rPr>
              <w:t>6</w:t>
            </w:r>
          </w:p>
        </w:tc>
        <w:tc>
          <w:tcPr>
            <w:tcW w:w="900" w:type="dxa"/>
          </w:tcPr>
          <w:p w14:paraId="141902A2" w14:textId="6CB7AF7F" w:rsidR="001572D1" w:rsidRDefault="001572D1" w:rsidP="001572D1">
            <w:pPr>
              <w:pStyle w:val="ListParagraph"/>
              <w:ind w:left="0"/>
              <w:rPr>
                <w:rFonts w:ascii="Arial" w:hAnsi="Arial" w:cs="Arial"/>
              </w:rPr>
            </w:pPr>
            <w:r>
              <w:rPr>
                <w:rFonts w:ascii="Arial" w:hAnsi="Arial" w:cs="Arial"/>
              </w:rPr>
              <w:t>6.1</w:t>
            </w:r>
          </w:p>
        </w:tc>
        <w:tc>
          <w:tcPr>
            <w:tcW w:w="3904" w:type="dxa"/>
          </w:tcPr>
          <w:p w14:paraId="1E86BB5F" w14:textId="11EB8627" w:rsidR="001572D1" w:rsidRDefault="001572D1" w:rsidP="001572D1">
            <w:pPr>
              <w:pStyle w:val="ListParagraph"/>
              <w:ind w:left="0"/>
              <w:rPr>
                <w:rFonts w:ascii="Arial" w:hAnsi="Arial" w:cs="Arial"/>
              </w:rPr>
            </w:pPr>
            <w:r>
              <w:rPr>
                <w:rFonts w:ascii="Arial" w:hAnsi="Arial" w:cs="Arial"/>
              </w:rPr>
              <w:t>V Wind Component</w:t>
            </w:r>
          </w:p>
        </w:tc>
        <w:tc>
          <w:tcPr>
            <w:tcW w:w="1555" w:type="dxa"/>
          </w:tcPr>
          <w:p w14:paraId="31CF0008" w14:textId="6A412640" w:rsidR="001572D1" w:rsidRDefault="001572D1" w:rsidP="001572D1">
            <w:pPr>
              <w:pStyle w:val="ListParagraph"/>
              <w:ind w:left="0"/>
              <w:rPr>
                <w:rFonts w:ascii="Arial" w:hAnsi="Arial" w:cs="Arial"/>
              </w:rPr>
            </w:pPr>
            <w:r>
              <w:rPr>
                <w:rFonts w:ascii="Arial" w:hAnsi="Arial" w:cs="Arial"/>
              </w:rPr>
              <w:t>m/s</w:t>
            </w:r>
          </w:p>
        </w:tc>
        <w:tc>
          <w:tcPr>
            <w:tcW w:w="1556" w:type="dxa"/>
          </w:tcPr>
          <w:p w14:paraId="6D41088C" w14:textId="26C1D246" w:rsidR="001572D1" w:rsidRDefault="001572D1" w:rsidP="001572D1">
            <w:pPr>
              <w:pStyle w:val="ListParagraph"/>
              <w:ind w:left="0"/>
              <w:rPr>
                <w:rFonts w:ascii="Arial" w:hAnsi="Arial" w:cs="Arial"/>
              </w:rPr>
            </w:pPr>
            <w:r>
              <w:rPr>
                <w:rFonts w:ascii="Arial" w:hAnsi="Arial" w:cs="Arial"/>
              </w:rPr>
              <w:t>9999.0</w:t>
            </w:r>
          </w:p>
        </w:tc>
      </w:tr>
      <w:tr w:rsidR="001572D1" w14:paraId="3106036C" w14:textId="77777777" w:rsidTr="00F65825">
        <w:tc>
          <w:tcPr>
            <w:tcW w:w="645" w:type="dxa"/>
          </w:tcPr>
          <w:p w14:paraId="4B3C48B4" w14:textId="4EBE2385" w:rsidR="001572D1" w:rsidRDefault="001572D1" w:rsidP="001572D1">
            <w:pPr>
              <w:pStyle w:val="ListParagraph"/>
              <w:ind w:left="0"/>
              <w:rPr>
                <w:rFonts w:ascii="Arial" w:hAnsi="Arial" w:cs="Arial"/>
              </w:rPr>
            </w:pPr>
            <w:r>
              <w:rPr>
                <w:rFonts w:ascii="Arial" w:hAnsi="Arial" w:cs="Arial"/>
              </w:rPr>
              <w:t>8</w:t>
            </w:r>
          </w:p>
        </w:tc>
        <w:tc>
          <w:tcPr>
            <w:tcW w:w="790" w:type="dxa"/>
          </w:tcPr>
          <w:p w14:paraId="62BDEDA1" w14:textId="6F65849F" w:rsidR="001572D1" w:rsidRDefault="001572D1" w:rsidP="001572D1">
            <w:pPr>
              <w:pStyle w:val="ListParagraph"/>
              <w:ind w:left="0"/>
              <w:rPr>
                <w:rFonts w:ascii="Arial" w:hAnsi="Arial" w:cs="Arial"/>
              </w:rPr>
            </w:pPr>
            <w:r>
              <w:rPr>
                <w:rFonts w:ascii="Arial" w:hAnsi="Arial" w:cs="Arial"/>
              </w:rPr>
              <w:t>5</w:t>
            </w:r>
          </w:p>
        </w:tc>
        <w:tc>
          <w:tcPr>
            <w:tcW w:w="900" w:type="dxa"/>
          </w:tcPr>
          <w:p w14:paraId="2B521F8B" w14:textId="6D3DB60D" w:rsidR="001572D1" w:rsidRDefault="001572D1" w:rsidP="001572D1">
            <w:pPr>
              <w:pStyle w:val="ListParagraph"/>
              <w:ind w:left="0"/>
              <w:rPr>
                <w:rFonts w:ascii="Arial" w:hAnsi="Arial" w:cs="Arial"/>
              </w:rPr>
            </w:pPr>
            <w:r>
              <w:rPr>
                <w:rFonts w:ascii="Arial" w:hAnsi="Arial" w:cs="Arial"/>
              </w:rPr>
              <w:t>5.1</w:t>
            </w:r>
          </w:p>
        </w:tc>
        <w:tc>
          <w:tcPr>
            <w:tcW w:w="3904" w:type="dxa"/>
          </w:tcPr>
          <w:p w14:paraId="0890DA1C" w14:textId="65CF0055" w:rsidR="001572D1" w:rsidRDefault="001572D1" w:rsidP="001572D1">
            <w:pPr>
              <w:pStyle w:val="ListParagraph"/>
              <w:ind w:left="0"/>
              <w:rPr>
                <w:rFonts w:ascii="Arial" w:hAnsi="Arial" w:cs="Arial"/>
              </w:rPr>
            </w:pPr>
            <w:r>
              <w:rPr>
                <w:rFonts w:ascii="Arial" w:hAnsi="Arial" w:cs="Arial"/>
              </w:rPr>
              <w:t>Wind Speed</w:t>
            </w:r>
          </w:p>
        </w:tc>
        <w:tc>
          <w:tcPr>
            <w:tcW w:w="1555" w:type="dxa"/>
          </w:tcPr>
          <w:p w14:paraId="380C2A01" w14:textId="045F1171" w:rsidR="001572D1" w:rsidRDefault="001572D1" w:rsidP="001572D1">
            <w:pPr>
              <w:pStyle w:val="ListParagraph"/>
              <w:ind w:left="0"/>
              <w:rPr>
                <w:rFonts w:ascii="Arial" w:hAnsi="Arial" w:cs="Arial"/>
              </w:rPr>
            </w:pPr>
            <w:r>
              <w:rPr>
                <w:rFonts w:ascii="Arial" w:hAnsi="Arial" w:cs="Arial"/>
              </w:rPr>
              <w:t>m/s</w:t>
            </w:r>
          </w:p>
        </w:tc>
        <w:tc>
          <w:tcPr>
            <w:tcW w:w="1556" w:type="dxa"/>
          </w:tcPr>
          <w:p w14:paraId="45B44D4B" w14:textId="4BCA08DD" w:rsidR="001572D1" w:rsidRDefault="001572D1" w:rsidP="001572D1">
            <w:pPr>
              <w:pStyle w:val="ListParagraph"/>
              <w:ind w:left="0"/>
              <w:rPr>
                <w:rFonts w:ascii="Arial" w:hAnsi="Arial" w:cs="Arial"/>
              </w:rPr>
            </w:pPr>
            <w:r>
              <w:rPr>
                <w:rFonts w:ascii="Arial" w:hAnsi="Arial" w:cs="Arial"/>
              </w:rPr>
              <w:t>999.0</w:t>
            </w:r>
          </w:p>
        </w:tc>
      </w:tr>
      <w:tr w:rsidR="001572D1" w14:paraId="3E2D5274" w14:textId="77777777" w:rsidTr="00F65825">
        <w:tc>
          <w:tcPr>
            <w:tcW w:w="645" w:type="dxa"/>
          </w:tcPr>
          <w:p w14:paraId="0CAEED8D" w14:textId="6BC104EE" w:rsidR="001572D1" w:rsidRDefault="001572D1" w:rsidP="001572D1">
            <w:pPr>
              <w:pStyle w:val="ListParagraph"/>
              <w:ind w:left="0"/>
              <w:rPr>
                <w:rFonts w:ascii="Arial" w:hAnsi="Arial" w:cs="Arial"/>
              </w:rPr>
            </w:pPr>
            <w:r>
              <w:rPr>
                <w:rFonts w:ascii="Arial" w:hAnsi="Arial" w:cs="Arial"/>
              </w:rPr>
              <w:t>9</w:t>
            </w:r>
          </w:p>
        </w:tc>
        <w:tc>
          <w:tcPr>
            <w:tcW w:w="790" w:type="dxa"/>
          </w:tcPr>
          <w:p w14:paraId="2DDBFB56" w14:textId="66E701AA" w:rsidR="001572D1" w:rsidRDefault="001572D1" w:rsidP="001572D1">
            <w:pPr>
              <w:pStyle w:val="ListParagraph"/>
              <w:ind w:left="0"/>
              <w:rPr>
                <w:rFonts w:ascii="Arial" w:hAnsi="Arial" w:cs="Arial"/>
              </w:rPr>
            </w:pPr>
            <w:r>
              <w:rPr>
                <w:rFonts w:ascii="Arial" w:hAnsi="Arial" w:cs="Arial"/>
              </w:rPr>
              <w:t>5</w:t>
            </w:r>
          </w:p>
        </w:tc>
        <w:tc>
          <w:tcPr>
            <w:tcW w:w="900" w:type="dxa"/>
          </w:tcPr>
          <w:p w14:paraId="6B45E629" w14:textId="357529B0" w:rsidR="001572D1" w:rsidRDefault="001572D1" w:rsidP="001572D1">
            <w:pPr>
              <w:pStyle w:val="ListParagraph"/>
              <w:ind w:left="0"/>
              <w:rPr>
                <w:rFonts w:ascii="Arial" w:hAnsi="Arial" w:cs="Arial"/>
              </w:rPr>
            </w:pPr>
            <w:r>
              <w:rPr>
                <w:rFonts w:ascii="Arial" w:hAnsi="Arial" w:cs="Arial"/>
              </w:rPr>
              <w:t xml:space="preserve">5.1 </w:t>
            </w:r>
          </w:p>
        </w:tc>
        <w:tc>
          <w:tcPr>
            <w:tcW w:w="3904" w:type="dxa"/>
          </w:tcPr>
          <w:p w14:paraId="739B9D84" w14:textId="0A6F87E1" w:rsidR="001572D1" w:rsidRDefault="001572D1" w:rsidP="001572D1">
            <w:pPr>
              <w:pStyle w:val="ListParagraph"/>
              <w:ind w:left="0"/>
              <w:rPr>
                <w:rFonts w:ascii="Arial" w:hAnsi="Arial" w:cs="Arial"/>
              </w:rPr>
            </w:pPr>
            <w:r>
              <w:rPr>
                <w:rFonts w:ascii="Arial" w:hAnsi="Arial" w:cs="Arial"/>
              </w:rPr>
              <w:t>Wind Direction</w:t>
            </w:r>
          </w:p>
        </w:tc>
        <w:tc>
          <w:tcPr>
            <w:tcW w:w="1555" w:type="dxa"/>
          </w:tcPr>
          <w:p w14:paraId="33F6BD13" w14:textId="2554733B" w:rsidR="001572D1" w:rsidRDefault="001572D1" w:rsidP="001572D1">
            <w:pPr>
              <w:pStyle w:val="ListParagraph"/>
              <w:ind w:left="0"/>
              <w:rPr>
                <w:rFonts w:ascii="Arial" w:hAnsi="Arial" w:cs="Arial"/>
              </w:rPr>
            </w:pPr>
            <w:r>
              <w:rPr>
                <w:rFonts w:ascii="Arial" w:hAnsi="Arial" w:cs="Arial"/>
              </w:rPr>
              <w:t>Degrees</w:t>
            </w:r>
          </w:p>
        </w:tc>
        <w:tc>
          <w:tcPr>
            <w:tcW w:w="1556" w:type="dxa"/>
          </w:tcPr>
          <w:p w14:paraId="1BC05FF1" w14:textId="2E5D837B" w:rsidR="001572D1" w:rsidRDefault="001572D1" w:rsidP="001572D1">
            <w:pPr>
              <w:pStyle w:val="ListParagraph"/>
              <w:ind w:left="0"/>
              <w:rPr>
                <w:rFonts w:ascii="Arial" w:hAnsi="Arial" w:cs="Arial"/>
              </w:rPr>
            </w:pPr>
            <w:r>
              <w:rPr>
                <w:rFonts w:ascii="Arial" w:hAnsi="Arial" w:cs="Arial"/>
              </w:rPr>
              <w:t>999.0</w:t>
            </w:r>
          </w:p>
        </w:tc>
      </w:tr>
      <w:tr w:rsidR="001572D1" w14:paraId="725ADAB9" w14:textId="77777777" w:rsidTr="00F65825">
        <w:tc>
          <w:tcPr>
            <w:tcW w:w="645" w:type="dxa"/>
          </w:tcPr>
          <w:p w14:paraId="01267AD9" w14:textId="04352909" w:rsidR="001572D1" w:rsidRDefault="001572D1" w:rsidP="001572D1">
            <w:pPr>
              <w:pStyle w:val="ListParagraph"/>
              <w:ind w:left="0"/>
              <w:rPr>
                <w:rFonts w:ascii="Arial" w:hAnsi="Arial" w:cs="Arial"/>
              </w:rPr>
            </w:pPr>
            <w:r>
              <w:rPr>
                <w:rFonts w:ascii="Arial" w:hAnsi="Arial" w:cs="Arial"/>
              </w:rPr>
              <w:t>10</w:t>
            </w:r>
          </w:p>
        </w:tc>
        <w:tc>
          <w:tcPr>
            <w:tcW w:w="790" w:type="dxa"/>
          </w:tcPr>
          <w:p w14:paraId="3C437614" w14:textId="0673E4C9" w:rsidR="001572D1" w:rsidRDefault="001572D1" w:rsidP="001572D1">
            <w:pPr>
              <w:pStyle w:val="ListParagraph"/>
              <w:ind w:left="0"/>
              <w:rPr>
                <w:rFonts w:ascii="Arial" w:hAnsi="Arial" w:cs="Arial"/>
              </w:rPr>
            </w:pPr>
            <w:r>
              <w:rPr>
                <w:rFonts w:ascii="Arial" w:hAnsi="Arial" w:cs="Arial"/>
              </w:rPr>
              <w:t>5</w:t>
            </w:r>
          </w:p>
        </w:tc>
        <w:tc>
          <w:tcPr>
            <w:tcW w:w="900" w:type="dxa"/>
          </w:tcPr>
          <w:p w14:paraId="0315AD4B" w14:textId="0528F942" w:rsidR="001572D1" w:rsidRDefault="001572D1" w:rsidP="001572D1">
            <w:pPr>
              <w:pStyle w:val="ListParagraph"/>
              <w:ind w:left="0"/>
              <w:rPr>
                <w:rFonts w:ascii="Arial" w:hAnsi="Arial" w:cs="Arial"/>
              </w:rPr>
            </w:pPr>
            <w:r>
              <w:rPr>
                <w:rFonts w:ascii="Arial" w:hAnsi="Arial" w:cs="Arial"/>
              </w:rPr>
              <w:t>5.1</w:t>
            </w:r>
          </w:p>
        </w:tc>
        <w:tc>
          <w:tcPr>
            <w:tcW w:w="3904" w:type="dxa"/>
          </w:tcPr>
          <w:p w14:paraId="71A5D4E2" w14:textId="7E6FEFE2" w:rsidR="001572D1" w:rsidRDefault="001572D1" w:rsidP="001572D1">
            <w:pPr>
              <w:pStyle w:val="ListParagraph"/>
              <w:ind w:left="0"/>
              <w:rPr>
                <w:rFonts w:ascii="Arial" w:hAnsi="Arial" w:cs="Arial"/>
              </w:rPr>
            </w:pPr>
            <w:r>
              <w:rPr>
                <w:rFonts w:ascii="Arial" w:hAnsi="Arial" w:cs="Arial"/>
              </w:rPr>
              <w:t>Ascent Rate</w:t>
            </w:r>
          </w:p>
        </w:tc>
        <w:tc>
          <w:tcPr>
            <w:tcW w:w="1555" w:type="dxa"/>
          </w:tcPr>
          <w:p w14:paraId="01E4DC9E" w14:textId="41746C3B" w:rsidR="001572D1" w:rsidRDefault="001572D1" w:rsidP="001572D1">
            <w:pPr>
              <w:pStyle w:val="ListParagraph"/>
              <w:ind w:left="0"/>
              <w:rPr>
                <w:rFonts w:ascii="Arial" w:hAnsi="Arial" w:cs="Arial"/>
              </w:rPr>
            </w:pPr>
            <w:r>
              <w:rPr>
                <w:rFonts w:ascii="Arial" w:hAnsi="Arial" w:cs="Arial"/>
              </w:rPr>
              <w:t>m/s</w:t>
            </w:r>
          </w:p>
        </w:tc>
        <w:tc>
          <w:tcPr>
            <w:tcW w:w="1556" w:type="dxa"/>
          </w:tcPr>
          <w:p w14:paraId="43F03CD7" w14:textId="62DF89E3" w:rsidR="001572D1" w:rsidRDefault="001572D1" w:rsidP="001572D1">
            <w:pPr>
              <w:pStyle w:val="ListParagraph"/>
              <w:ind w:left="0"/>
              <w:rPr>
                <w:rFonts w:ascii="Arial" w:hAnsi="Arial" w:cs="Arial"/>
              </w:rPr>
            </w:pPr>
            <w:r>
              <w:rPr>
                <w:rFonts w:ascii="Arial" w:hAnsi="Arial" w:cs="Arial"/>
              </w:rPr>
              <w:t>999.0</w:t>
            </w:r>
          </w:p>
        </w:tc>
      </w:tr>
      <w:tr w:rsidR="001572D1" w14:paraId="62D9BEAF" w14:textId="77777777" w:rsidTr="00F65825">
        <w:tc>
          <w:tcPr>
            <w:tcW w:w="645" w:type="dxa"/>
          </w:tcPr>
          <w:p w14:paraId="2190A711" w14:textId="66B2D9CA" w:rsidR="001572D1" w:rsidRDefault="001572D1" w:rsidP="001572D1">
            <w:pPr>
              <w:pStyle w:val="ListParagraph"/>
              <w:ind w:left="0"/>
              <w:rPr>
                <w:rFonts w:ascii="Arial" w:hAnsi="Arial" w:cs="Arial"/>
              </w:rPr>
            </w:pPr>
            <w:r>
              <w:rPr>
                <w:rFonts w:ascii="Arial" w:hAnsi="Arial" w:cs="Arial"/>
              </w:rPr>
              <w:t>11</w:t>
            </w:r>
          </w:p>
        </w:tc>
        <w:tc>
          <w:tcPr>
            <w:tcW w:w="790" w:type="dxa"/>
          </w:tcPr>
          <w:p w14:paraId="456601BB" w14:textId="7659FC16" w:rsidR="001572D1" w:rsidRDefault="001572D1" w:rsidP="001572D1">
            <w:pPr>
              <w:pStyle w:val="ListParagraph"/>
              <w:ind w:left="0"/>
              <w:rPr>
                <w:rFonts w:ascii="Arial" w:hAnsi="Arial" w:cs="Arial"/>
              </w:rPr>
            </w:pPr>
            <w:r>
              <w:rPr>
                <w:rFonts w:ascii="Arial" w:hAnsi="Arial" w:cs="Arial"/>
              </w:rPr>
              <w:t>8</w:t>
            </w:r>
          </w:p>
        </w:tc>
        <w:tc>
          <w:tcPr>
            <w:tcW w:w="900" w:type="dxa"/>
          </w:tcPr>
          <w:p w14:paraId="755D3281" w14:textId="3E064DF3" w:rsidR="001572D1" w:rsidRDefault="001572D1" w:rsidP="001572D1">
            <w:pPr>
              <w:pStyle w:val="ListParagraph"/>
              <w:ind w:left="0"/>
              <w:rPr>
                <w:rFonts w:ascii="Arial" w:hAnsi="Arial" w:cs="Arial"/>
              </w:rPr>
            </w:pPr>
            <w:r>
              <w:rPr>
                <w:rFonts w:ascii="Arial" w:hAnsi="Arial" w:cs="Arial"/>
              </w:rPr>
              <w:t>8.3</w:t>
            </w:r>
          </w:p>
        </w:tc>
        <w:tc>
          <w:tcPr>
            <w:tcW w:w="3904" w:type="dxa"/>
          </w:tcPr>
          <w:p w14:paraId="13677B52" w14:textId="546CEF38" w:rsidR="001572D1" w:rsidRDefault="001572D1" w:rsidP="001572D1">
            <w:pPr>
              <w:pStyle w:val="ListParagraph"/>
              <w:ind w:left="0"/>
              <w:rPr>
                <w:rFonts w:ascii="Arial" w:hAnsi="Arial" w:cs="Arial"/>
              </w:rPr>
            </w:pPr>
            <w:r>
              <w:rPr>
                <w:rFonts w:ascii="Arial" w:hAnsi="Arial" w:cs="Arial"/>
              </w:rPr>
              <w:t>Longitude</w:t>
            </w:r>
          </w:p>
        </w:tc>
        <w:tc>
          <w:tcPr>
            <w:tcW w:w="1555" w:type="dxa"/>
          </w:tcPr>
          <w:p w14:paraId="03F2C765" w14:textId="05B4B9D5" w:rsidR="001572D1" w:rsidRDefault="001572D1" w:rsidP="001572D1">
            <w:pPr>
              <w:pStyle w:val="ListParagraph"/>
              <w:ind w:left="0"/>
              <w:rPr>
                <w:rFonts w:ascii="Arial" w:hAnsi="Arial" w:cs="Arial"/>
              </w:rPr>
            </w:pPr>
            <w:r>
              <w:rPr>
                <w:rFonts w:ascii="Arial" w:hAnsi="Arial" w:cs="Arial"/>
              </w:rPr>
              <w:t>Degrees</w:t>
            </w:r>
          </w:p>
        </w:tc>
        <w:tc>
          <w:tcPr>
            <w:tcW w:w="1556" w:type="dxa"/>
          </w:tcPr>
          <w:p w14:paraId="13D80F90" w14:textId="79444C97" w:rsidR="001572D1" w:rsidRDefault="001572D1" w:rsidP="001572D1">
            <w:pPr>
              <w:pStyle w:val="ListParagraph"/>
              <w:ind w:left="0"/>
              <w:rPr>
                <w:rFonts w:ascii="Arial" w:hAnsi="Arial" w:cs="Arial"/>
              </w:rPr>
            </w:pPr>
            <w:r>
              <w:rPr>
                <w:rFonts w:ascii="Arial" w:hAnsi="Arial" w:cs="Arial"/>
              </w:rPr>
              <w:t>9999.0</w:t>
            </w:r>
          </w:p>
        </w:tc>
      </w:tr>
      <w:tr w:rsidR="001572D1" w14:paraId="37AD8624" w14:textId="77777777" w:rsidTr="00F65825">
        <w:tc>
          <w:tcPr>
            <w:tcW w:w="645" w:type="dxa"/>
          </w:tcPr>
          <w:p w14:paraId="65B57416" w14:textId="70764477" w:rsidR="001572D1" w:rsidRDefault="001572D1" w:rsidP="001572D1">
            <w:pPr>
              <w:pStyle w:val="ListParagraph"/>
              <w:ind w:left="0"/>
              <w:rPr>
                <w:rFonts w:ascii="Arial" w:hAnsi="Arial" w:cs="Arial"/>
              </w:rPr>
            </w:pPr>
            <w:r>
              <w:rPr>
                <w:rFonts w:ascii="Arial" w:hAnsi="Arial" w:cs="Arial"/>
              </w:rPr>
              <w:t>12</w:t>
            </w:r>
          </w:p>
        </w:tc>
        <w:tc>
          <w:tcPr>
            <w:tcW w:w="790" w:type="dxa"/>
          </w:tcPr>
          <w:p w14:paraId="7D335F8F" w14:textId="042D8CF5" w:rsidR="001572D1" w:rsidRDefault="001572D1" w:rsidP="001572D1">
            <w:pPr>
              <w:pStyle w:val="ListParagraph"/>
              <w:ind w:left="0"/>
              <w:rPr>
                <w:rFonts w:ascii="Arial" w:hAnsi="Arial" w:cs="Arial"/>
              </w:rPr>
            </w:pPr>
            <w:r>
              <w:rPr>
                <w:rFonts w:ascii="Arial" w:hAnsi="Arial" w:cs="Arial"/>
              </w:rPr>
              <w:t>7</w:t>
            </w:r>
          </w:p>
        </w:tc>
        <w:tc>
          <w:tcPr>
            <w:tcW w:w="900" w:type="dxa"/>
          </w:tcPr>
          <w:p w14:paraId="36E5DC8C" w14:textId="707C3014" w:rsidR="001572D1" w:rsidRDefault="001572D1" w:rsidP="001572D1">
            <w:pPr>
              <w:pStyle w:val="ListParagraph"/>
              <w:ind w:left="0"/>
              <w:rPr>
                <w:rFonts w:ascii="Arial" w:hAnsi="Arial" w:cs="Arial"/>
              </w:rPr>
            </w:pPr>
            <w:r>
              <w:rPr>
                <w:rFonts w:ascii="Arial" w:hAnsi="Arial" w:cs="Arial"/>
              </w:rPr>
              <w:t>7.3</w:t>
            </w:r>
          </w:p>
        </w:tc>
        <w:tc>
          <w:tcPr>
            <w:tcW w:w="3904" w:type="dxa"/>
          </w:tcPr>
          <w:p w14:paraId="2B4ABA68" w14:textId="46EE5D51" w:rsidR="001572D1" w:rsidRDefault="001572D1" w:rsidP="001572D1">
            <w:pPr>
              <w:pStyle w:val="ListParagraph"/>
              <w:ind w:left="0"/>
              <w:rPr>
                <w:rFonts w:ascii="Arial" w:hAnsi="Arial" w:cs="Arial"/>
              </w:rPr>
            </w:pPr>
            <w:r>
              <w:rPr>
                <w:rFonts w:ascii="Arial" w:hAnsi="Arial" w:cs="Arial"/>
              </w:rPr>
              <w:t>Latitude</w:t>
            </w:r>
          </w:p>
        </w:tc>
        <w:tc>
          <w:tcPr>
            <w:tcW w:w="1555" w:type="dxa"/>
          </w:tcPr>
          <w:p w14:paraId="6CDDEF8F" w14:textId="6DC49510" w:rsidR="001572D1" w:rsidRDefault="001572D1" w:rsidP="001572D1">
            <w:pPr>
              <w:pStyle w:val="ListParagraph"/>
              <w:ind w:left="0"/>
              <w:rPr>
                <w:rFonts w:ascii="Arial" w:hAnsi="Arial" w:cs="Arial"/>
              </w:rPr>
            </w:pPr>
            <w:r>
              <w:rPr>
                <w:rFonts w:ascii="Arial" w:hAnsi="Arial" w:cs="Arial"/>
              </w:rPr>
              <w:t>Degrees</w:t>
            </w:r>
          </w:p>
        </w:tc>
        <w:tc>
          <w:tcPr>
            <w:tcW w:w="1556" w:type="dxa"/>
          </w:tcPr>
          <w:p w14:paraId="193C419B" w14:textId="37A517C4" w:rsidR="001572D1" w:rsidRDefault="001572D1" w:rsidP="001572D1">
            <w:pPr>
              <w:pStyle w:val="ListParagraph"/>
              <w:ind w:left="0"/>
              <w:rPr>
                <w:rFonts w:ascii="Arial" w:hAnsi="Arial" w:cs="Arial"/>
              </w:rPr>
            </w:pPr>
            <w:r>
              <w:rPr>
                <w:rFonts w:ascii="Arial" w:hAnsi="Arial" w:cs="Arial"/>
              </w:rPr>
              <w:t>999.0</w:t>
            </w:r>
          </w:p>
        </w:tc>
      </w:tr>
      <w:tr w:rsidR="001572D1" w14:paraId="4DDC6235" w14:textId="77777777" w:rsidTr="00F65825">
        <w:tc>
          <w:tcPr>
            <w:tcW w:w="645" w:type="dxa"/>
          </w:tcPr>
          <w:p w14:paraId="356A2DE3" w14:textId="7DB2A969" w:rsidR="001572D1" w:rsidRDefault="001572D1" w:rsidP="001572D1">
            <w:pPr>
              <w:pStyle w:val="ListParagraph"/>
              <w:ind w:left="0"/>
              <w:rPr>
                <w:rFonts w:ascii="Arial" w:hAnsi="Arial" w:cs="Arial"/>
              </w:rPr>
            </w:pPr>
            <w:r>
              <w:rPr>
                <w:rFonts w:ascii="Arial" w:hAnsi="Arial" w:cs="Arial"/>
              </w:rPr>
              <w:t>13</w:t>
            </w:r>
          </w:p>
        </w:tc>
        <w:tc>
          <w:tcPr>
            <w:tcW w:w="790" w:type="dxa"/>
          </w:tcPr>
          <w:p w14:paraId="456F2818" w14:textId="4A1A2385" w:rsidR="001572D1" w:rsidRDefault="001572D1" w:rsidP="001572D1">
            <w:pPr>
              <w:pStyle w:val="ListParagraph"/>
              <w:ind w:left="0"/>
              <w:rPr>
                <w:rFonts w:ascii="Arial" w:hAnsi="Arial" w:cs="Arial"/>
              </w:rPr>
            </w:pPr>
            <w:r>
              <w:rPr>
                <w:rFonts w:ascii="Arial" w:hAnsi="Arial" w:cs="Arial"/>
              </w:rPr>
              <w:t>5</w:t>
            </w:r>
          </w:p>
        </w:tc>
        <w:tc>
          <w:tcPr>
            <w:tcW w:w="900" w:type="dxa"/>
          </w:tcPr>
          <w:p w14:paraId="5461F743" w14:textId="3ABD8038" w:rsidR="001572D1" w:rsidRDefault="001572D1" w:rsidP="001572D1">
            <w:pPr>
              <w:pStyle w:val="ListParagraph"/>
              <w:ind w:left="0"/>
              <w:rPr>
                <w:rFonts w:ascii="Arial" w:hAnsi="Arial" w:cs="Arial"/>
              </w:rPr>
            </w:pPr>
            <w:r>
              <w:rPr>
                <w:rFonts w:ascii="Arial" w:hAnsi="Arial" w:cs="Arial"/>
              </w:rPr>
              <w:t>5.1</w:t>
            </w:r>
          </w:p>
        </w:tc>
        <w:tc>
          <w:tcPr>
            <w:tcW w:w="3904" w:type="dxa"/>
          </w:tcPr>
          <w:p w14:paraId="4D579750" w14:textId="17561DC0" w:rsidR="001572D1" w:rsidRDefault="001572D1" w:rsidP="001572D1">
            <w:pPr>
              <w:pStyle w:val="ListParagraph"/>
              <w:ind w:left="0"/>
              <w:rPr>
                <w:rFonts w:ascii="Arial" w:hAnsi="Arial" w:cs="Arial"/>
              </w:rPr>
            </w:pPr>
            <w:r>
              <w:rPr>
                <w:rFonts w:ascii="Arial" w:hAnsi="Arial" w:cs="Arial"/>
              </w:rPr>
              <w:t>Elevation Angle</w:t>
            </w:r>
          </w:p>
        </w:tc>
        <w:tc>
          <w:tcPr>
            <w:tcW w:w="1555" w:type="dxa"/>
          </w:tcPr>
          <w:p w14:paraId="3454A6F7" w14:textId="2B73BED7" w:rsidR="001572D1" w:rsidRDefault="001572D1" w:rsidP="001572D1">
            <w:pPr>
              <w:pStyle w:val="ListParagraph"/>
              <w:ind w:left="0"/>
              <w:rPr>
                <w:rFonts w:ascii="Arial" w:hAnsi="Arial" w:cs="Arial"/>
              </w:rPr>
            </w:pPr>
            <w:r>
              <w:rPr>
                <w:rFonts w:ascii="Arial" w:hAnsi="Arial" w:cs="Arial"/>
              </w:rPr>
              <w:t>Degrees</w:t>
            </w:r>
          </w:p>
        </w:tc>
        <w:tc>
          <w:tcPr>
            <w:tcW w:w="1556" w:type="dxa"/>
          </w:tcPr>
          <w:p w14:paraId="2E960F79" w14:textId="27FB15CB" w:rsidR="001572D1" w:rsidRDefault="001572D1" w:rsidP="001572D1">
            <w:pPr>
              <w:pStyle w:val="ListParagraph"/>
              <w:ind w:left="0"/>
              <w:rPr>
                <w:rFonts w:ascii="Arial" w:hAnsi="Arial" w:cs="Arial"/>
              </w:rPr>
            </w:pPr>
            <w:r>
              <w:rPr>
                <w:rFonts w:ascii="Arial" w:hAnsi="Arial" w:cs="Arial"/>
              </w:rPr>
              <w:t>999.0</w:t>
            </w:r>
          </w:p>
        </w:tc>
      </w:tr>
      <w:tr w:rsidR="001572D1" w14:paraId="3227C413" w14:textId="77777777" w:rsidTr="00F65825">
        <w:tc>
          <w:tcPr>
            <w:tcW w:w="645" w:type="dxa"/>
          </w:tcPr>
          <w:p w14:paraId="2DA8F5C7" w14:textId="397E6381" w:rsidR="001572D1" w:rsidRDefault="001572D1" w:rsidP="001572D1">
            <w:pPr>
              <w:pStyle w:val="ListParagraph"/>
              <w:ind w:left="0"/>
              <w:rPr>
                <w:rFonts w:ascii="Arial" w:hAnsi="Arial" w:cs="Arial"/>
              </w:rPr>
            </w:pPr>
            <w:r>
              <w:rPr>
                <w:rFonts w:ascii="Arial" w:hAnsi="Arial" w:cs="Arial"/>
              </w:rPr>
              <w:t>14</w:t>
            </w:r>
          </w:p>
        </w:tc>
        <w:tc>
          <w:tcPr>
            <w:tcW w:w="790" w:type="dxa"/>
          </w:tcPr>
          <w:p w14:paraId="45E9ABDC" w14:textId="40BC143F" w:rsidR="001572D1" w:rsidRDefault="001572D1" w:rsidP="001572D1">
            <w:pPr>
              <w:pStyle w:val="ListParagraph"/>
              <w:ind w:left="0"/>
              <w:rPr>
                <w:rFonts w:ascii="Arial" w:hAnsi="Arial" w:cs="Arial"/>
              </w:rPr>
            </w:pPr>
            <w:r>
              <w:rPr>
                <w:rFonts w:ascii="Arial" w:hAnsi="Arial" w:cs="Arial"/>
              </w:rPr>
              <w:t>5</w:t>
            </w:r>
          </w:p>
        </w:tc>
        <w:tc>
          <w:tcPr>
            <w:tcW w:w="900" w:type="dxa"/>
          </w:tcPr>
          <w:p w14:paraId="3072E539" w14:textId="1A3598E0" w:rsidR="001572D1" w:rsidRDefault="001572D1" w:rsidP="001572D1">
            <w:pPr>
              <w:pStyle w:val="ListParagraph"/>
              <w:ind w:left="0"/>
              <w:rPr>
                <w:rFonts w:ascii="Arial" w:hAnsi="Arial" w:cs="Arial"/>
              </w:rPr>
            </w:pPr>
            <w:r>
              <w:rPr>
                <w:rFonts w:ascii="Arial" w:hAnsi="Arial" w:cs="Arial"/>
              </w:rPr>
              <w:t>5.1</w:t>
            </w:r>
          </w:p>
        </w:tc>
        <w:tc>
          <w:tcPr>
            <w:tcW w:w="3904" w:type="dxa"/>
          </w:tcPr>
          <w:p w14:paraId="42D08E6E" w14:textId="385AB71C" w:rsidR="001572D1" w:rsidRDefault="001572D1" w:rsidP="001572D1">
            <w:pPr>
              <w:pStyle w:val="ListParagraph"/>
              <w:ind w:left="0"/>
              <w:rPr>
                <w:rFonts w:ascii="Arial" w:hAnsi="Arial" w:cs="Arial"/>
              </w:rPr>
            </w:pPr>
            <w:r>
              <w:rPr>
                <w:rFonts w:ascii="Arial" w:hAnsi="Arial" w:cs="Arial"/>
              </w:rPr>
              <w:t>Azimuth Angle</w:t>
            </w:r>
          </w:p>
        </w:tc>
        <w:tc>
          <w:tcPr>
            <w:tcW w:w="1555" w:type="dxa"/>
          </w:tcPr>
          <w:p w14:paraId="55F4D9D1" w14:textId="006132CF" w:rsidR="001572D1" w:rsidRDefault="001572D1" w:rsidP="001572D1">
            <w:pPr>
              <w:pStyle w:val="ListParagraph"/>
              <w:ind w:left="0"/>
              <w:rPr>
                <w:rFonts w:ascii="Arial" w:hAnsi="Arial" w:cs="Arial"/>
              </w:rPr>
            </w:pPr>
            <w:r>
              <w:rPr>
                <w:rFonts w:ascii="Arial" w:hAnsi="Arial" w:cs="Arial"/>
              </w:rPr>
              <w:t>Degrees</w:t>
            </w:r>
          </w:p>
        </w:tc>
        <w:tc>
          <w:tcPr>
            <w:tcW w:w="1556" w:type="dxa"/>
          </w:tcPr>
          <w:p w14:paraId="2D55082F" w14:textId="048A74E4" w:rsidR="001572D1" w:rsidRDefault="001572D1" w:rsidP="001572D1">
            <w:pPr>
              <w:pStyle w:val="ListParagraph"/>
              <w:ind w:left="0"/>
              <w:rPr>
                <w:rFonts w:ascii="Arial" w:hAnsi="Arial" w:cs="Arial"/>
              </w:rPr>
            </w:pPr>
            <w:r>
              <w:rPr>
                <w:rFonts w:ascii="Arial" w:hAnsi="Arial" w:cs="Arial"/>
              </w:rPr>
              <w:t>999.0</w:t>
            </w:r>
          </w:p>
        </w:tc>
      </w:tr>
      <w:tr w:rsidR="001572D1" w14:paraId="4048BBAD" w14:textId="77777777" w:rsidTr="00F65825">
        <w:tc>
          <w:tcPr>
            <w:tcW w:w="645" w:type="dxa"/>
          </w:tcPr>
          <w:p w14:paraId="53F8E08C" w14:textId="67B44AA9" w:rsidR="001572D1" w:rsidRDefault="001572D1" w:rsidP="001572D1">
            <w:pPr>
              <w:pStyle w:val="ListParagraph"/>
              <w:ind w:left="0"/>
              <w:rPr>
                <w:rFonts w:ascii="Arial" w:hAnsi="Arial" w:cs="Arial"/>
              </w:rPr>
            </w:pPr>
            <w:r>
              <w:rPr>
                <w:rFonts w:ascii="Arial" w:hAnsi="Arial" w:cs="Arial"/>
              </w:rPr>
              <w:t>15</w:t>
            </w:r>
          </w:p>
        </w:tc>
        <w:tc>
          <w:tcPr>
            <w:tcW w:w="790" w:type="dxa"/>
          </w:tcPr>
          <w:p w14:paraId="0DCB3B5F" w14:textId="0AA13467" w:rsidR="001572D1" w:rsidRDefault="001572D1" w:rsidP="001572D1">
            <w:pPr>
              <w:pStyle w:val="ListParagraph"/>
              <w:ind w:left="0"/>
              <w:rPr>
                <w:rFonts w:ascii="Arial" w:hAnsi="Arial" w:cs="Arial"/>
              </w:rPr>
            </w:pPr>
            <w:r>
              <w:rPr>
                <w:rFonts w:ascii="Arial" w:hAnsi="Arial" w:cs="Arial"/>
              </w:rPr>
              <w:t>7</w:t>
            </w:r>
          </w:p>
        </w:tc>
        <w:tc>
          <w:tcPr>
            <w:tcW w:w="900" w:type="dxa"/>
          </w:tcPr>
          <w:p w14:paraId="48B17431" w14:textId="2188CC59" w:rsidR="001572D1" w:rsidRDefault="001572D1" w:rsidP="001572D1">
            <w:pPr>
              <w:pStyle w:val="ListParagraph"/>
              <w:ind w:left="0"/>
              <w:rPr>
                <w:rFonts w:ascii="Arial" w:hAnsi="Arial" w:cs="Arial"/>
              </w:rPr>
            </w:pPr>
            <w:r>
              <w:rPr>
                <w:rFonts w:ascii="Arial" w:hAnsi="Arial" w:cs="Arial"/>
              </w:rPr>
              <w:t>7.1</w:t>
            </w:r>
          </w:p>
        </w:tc>
        <w:tc>
          <w:tcPr>
            <w:tcW w:w="3904" w:type="dxa"/>
          </w:tcPr>
          <w:p w14:paraId="5AC35CFB" w14:textId="2CE85B8F" w:rsidR="001572D1" w:rsidRDefault="001572D1" w:rsidP="001572D1">
            <w:pPr>
              <w:pStyle w:val="ListParagraph"/>
              <w:ind w:left="0"/>
              <w:rPr>
                <w:rFonts w:ascii="Arial" w:hAnsi="Arial" w:cs="Arial"/>
              </w:rPr>
            </w:pPr>
            <w:r>
              <w:rPr>
                <w:rFonts w:ascii="Arial" w:hAnsi="Arial" w:cs="Arial"/>
              </w:rPr>
              <w:t>Geopotential Altitude</w:t>
            </w:r>
          </w:p>
        </w:tc>
        <w:tc>
          <w:tcPr>
            <w:tcW w:w="1555" w:type="dxa"/>
          </w:tcPr>
          <w:p w14:paraId="13D2F994" w14:textId="1AACF4D8" w:rsidR="001572D1" w:rsidRDefault="001572D1" w:rsidP="001572D1">
            <w:pPr>
              <w:pStyle w:val="ListParagraph"/>
              <w:ind w:left="0"/>
              <w:rPr>
                <w:rFonts w:ascii="Arial" w:hAnsi="Arial" w:cs="Arial"/>
              </w:rPr>
            </w:pPr>
            <w:r>
              <w:rPr>
                <w:rFonts w:ascii="Arial" w:hAnsi="Arial" w:cs="Arial"/>
              </w:rPr>
              <w:t>Meters</w:t>
            </w:r>
          </w:p>
        </w:tc>
        <w:tc>
          <w:tcPr>
            <w:tcW w:w="1556" w:type="dxa"/>
          </w:tcPr>
          <w:p w14:paraId="1FBD67ED" w14:textId="122324E3" w:rsidR="001572D1" w:rsidRDefault="001572D1" w:rsidP="001572D1">
            <w:pPr>
              <w:pStyle w:val="ListParagraph"/>
              <w:ind w:left="0"/>
              <w:rPr>
                <w:rFonts w:ascii="Arial" w:hAnsi="Arial" w:cs="Arial"/>
              </w:rPr>
            </w:pPr>
            <w:r>
              <w:rPr>
                <w:rFonts w:ascii="Arial" w:hAnsi="Arial" w:cs="Arial"/>
              </w:rPr>
              <w:t>99999.0</w:t>
            </w:r>
          </w:p>
        </w:tc>
      </w:tr>
      <w:tr w:rsidR="001572D1" w14:paraId="6C427F7B" w14:textId="77777777" w:rsidTr="00F65825">
        <w:tc>
          <w:tcPr>
            <w:tcW w:w="645" w:type="dxa"/>
          </w:tcPr>
          <w:p w14:paraId="49551666" w14:textId="75C1A76B" w:rsidR="001572D1" w:rsidRDefault="001572D1" w:rsidP="001572D1">
            <w:pPr>
              <w:pStyle w:val="ListParagraph"/>
              <w:ind w:left="0"/>
              <w:rPr>
                <w:rFonts w:ascii="Arial" w:hAnsi="Arial" w:cs="Arial"/>
              </w:rPr>
            </w:pPr>
            <w:r>
              <w:rPr>
                <w:rFonts w:ascii="Arial" w:hAnsi="Arial" w:cs="Arial"/>
              </w:rPr>
              <w:t>16</w:t>
            </w:r>
          </w:p>
        </w:tc>
        <w:tc>
          <w:tcPr>
            <w:tcW w:w="790" w:type="dxa"/>
          </w:tcPr>
          <w:p w14:paraId="60491068" w14:textId="2140BD97" w:rsidR="001572D1" w:rsidRDefault="001572D1" w:rsidP="001572D1">
            <w:pPr>
              <w:pStyle w:val="ListParagraph"/>
              <w:ind w:left="0"/>
              <w:rPr>
                <w:rFonts w:ascii="Arial" w:hAnsi="Arial" w:cs="Arial"/>
              </w:rPr>
            </w:pPr>
            <w:r>
              <w:rPr>
                <w:rFonts w:ascii="Arial" w:hAnsi="Arial" w:cs="Arial"/>
              </w:rPr>
              <w:t>4</w:t>
            </w:r>
          </w:p>
        </w:tc>
        <w:tc>
          <w:tcPr>
            <w:tcW w:w="900" w:type="dxa"/>
          </w:tcPr>
          <w:p w14:paraId="6E075F50" w14:textId="58313581" w:rsidR="001572D1" w:rsidRDefault="001572D1" w:rsidP="001572D1">
            <w:pPr>
              <w:pStyle w:val="ListParagraph"/>
              <w:ind w:left="0"/>
              <w:rPr>
                <w:rFonts w:ascii="Arial" w:hAnsi="Arial" w:cs="Arial"/>
              </w:rPr>
            </w:pPr>
            <w:r>
              <w:rPr>
                <w:rFonts w:ascii="Arial" w:hAnsi="Arial" w:cs="Arial"/>
              </w:rPr>
              <w:t>4.1</w:t>
            </w:r>
          </w:p>
        </w:tc>
        <w:tc>
          <w:tcPr>
            <w:tcW w:w="3904" w:type="dxa"/>
          </w:tcPr>
          <w:p w14:paraId="2BE071BB" w14:textId="1EA7BA8A" w:rsidR="001572D1" w:rsidRDefault="001572D1" w:rsidP="001572D1">
            <w:pPr>
              <w:pStyle w:val="ListParagraph"/>
              <w:ind w:left="0"/>
              <w:rPr>
                <w:rFonts w:ascii="Arial" w:hAnsi="Arial" w:cs="Arial"/>
              </w:rPr>
            </w:pPr>
            <w:r>
              <w:rPr>
                <w:rFonts w:ascii="Arial" w:hAnsi="Arial" w:cs="Arial"/>
              </w:rPr>
              <w:t>QC code for Pressure</w:t>
            </w:r>
          </w:p>
        </w:tc>
        <w:tc>
          <w:tcPr>
            <w:tcW w:w="1555" w:type="dxa"/>
          </w:tcPr>
          <w:p w14:paraId="5C77DB8A" w14:textId="3A0EB060" w:rsidR="001572D1" w:rsidRDefault="001572D1" w:rsidP="001572D1">
            <w:pPr>
              <w:pStyle w:val="ListParagraph"/>
              <w:ind w:left="0"/>
              <w:rPr>
                <w:rFonts w:ascii="Arial" w:hAnsi="Arial" w:cs="Arial"/>
              </w:rPr>
            </w:pPr>
            <w:r>
              <w:rPr>
                <w:rFonts w:ascii="Arial" w:hAnsi="Arial" w:cs="Arial"/>
              </w:rPr>
              <w:t>Code</w:t>
            </w:r>
          </w:p>
        </w:tc>
        <w:tc>
          <w:tcPr>
            <w:tcW w:w="1556" w:type="dxa"/>
          </w:tcPr>
          <w:p w14:paraId="7D2E1758" w14:textId="4233E5D4" w:rsidR="001572D1" w:rsidRDefault="001572D1" w:rsidP="001572D1">
            <w:pPr>
              <w:pStyle w:val="ListParagraph"/>
              <w:ind w:left="0"/>
              <w:rPr>
                <w:rFonts w:ascii="Arial" w:hAnsi="Arial" w:cs="Arial"/>
              </w:rPr>
            </w:pPr>
            <w:r>
              <w:rPr>
                <w:rFonts w:ascii="Arial" w:hAnsi="Arial" w:cs="Arial"/>
              </w:rPr>
              <w:t>99.0</w:t>
            </w:r>
          </w:p>
        </w:tc>
      </w:tr>
      <w:tr w:rsidR="001572D1" w14:paraId="69BD8013" w14:textId="77777777" w:rsidTr="00F65825">
        <w:tc>
          <w:tcPr>
            <w:tcW w:w="645" w:type="dxa"/>
          </w:tcPr>
          <w:p w14:paraId="39BC5376" w14:textId="37972F61" w:rsidR="001572D1" w:rsidRDefault="001572D1" w:rsidP="001572D1">
            <w:pPr>
              <w:pStyle w:val="ListParagraph"/>
              <w:ind w:left="0"/>
              <w:rPr>
                <w:rFonts w:ascii="Arial" w:hAnsi="Arial" w:cs="Arial"/>
              </w:rPr>
            </w:pPr>
            <w:r>
              <w:rPr>
                <w:rFonts w:ascii="Arial" w:hAnsi="Arial" w:cs="Arial"/>
              </w:rPr>
              <w:t>17</w:t>
            </w:r>
          </w:p>
        </w:tc>
        <w:tc>
          <w:tcPr>
            <w:tcW w:w="790" w:type="dxa"/>
          </w:tcPr>
          <w:p w14:paraId="08DAA7FE" w14:textId="3E015F73" w:rsidR="001572D1" w:rsidRDefault="001572D1" w:rsidP="001572D1">
            <w:pPr>
              <w:pStyle w:val="ListParagraph"/>
              <w:ind w:left="0"/>
              <w:rPr>
                <w:rFonts w:ascii="Arial" w:hAnsi="Arial" w:cs="Arial"/>
              </w:rPr>
            </w:pPr>
            <w:r>
              <w:rPr>
                <w:rFonts w:ascii="Arial" w:hAnsi="Arial" w:cs="Arial"/>
              </w:rPr>
              <w:t>4</w:t>
            </w:r>
          </w:p>
        </w:tc>
        <w:tc>
          <w:tcPr>
            <w:tcW w:w="900" w:type="dxa"/>
          </w:tcPr>
          <w:p w14:paraId="476B71BF" w14:textId="0EE98CC2" w:rsidR="001572D1" w:rsidRDefault="001572D1" w:rsidP="001572D1">
            <w:pPr>
              <w:pStyle w:val="ListParagraph"/>
              <w:ind w:left="0"/>
              <w:rPr>
                <w:rFonts w:ascii="Arial" w:hAnsi="Arial" w:cs="Arial"/>
              </w:rPr>
            </w:pPr>
            <w:r>
              <w:rPr>
                <w:rFonts w:ascii="Arial" w:hAnsi="Arial" w:cs="Arial"/>
              </w:rPr>
              <w:t>4.1</w:t>
            </w:r>
          </w:p>
        </w:tc>
        <w:tc>
          <w:tcPr>
            <w:tcW w:w="3904" w:type="dxa"/>
          </w:tcPr>
          <w:p w14:paraId="7FF7883F" w14:textId="2E43B8A3" w:rsidR="001572D1" w:rsidRDefault="001572D1" w:rsidP="001572D1">
            <w:pPr>
              <w:pStyle w:val="ListParagraph"/>
              <w:ind w:left="0"/>
              <w:rPr>
                <w:rFonts w:ascii="Arial" w:hAnsi="Arial" w:cs="Arial"/>
              </w:rPr>
            </w:pPr>
            <w:r>
              <w:rPr>
                <w:rFonts w:ascii="Arial" w:hAnsi="Arial" w:cs="Arial"/>
              </w:rPr>
              <w:t>QC Code for Temperature</w:t>
            </w:r>
          </w:p>
        </w:tc>
        <w:tc>
          <w:tcPr>
            <w:tcW w:w="1555" w:type="dxa"/>
          </w:tcPr>
          <w:p w14:paraId="5632CD40" w14:textId="64DC12ED" w:rsidR="001572D1" w:rsidRDefault="001572D1" w:rsidP="001572D1">
            <w:pPr>
              <w:pStyle w:val="ListParagraph"/>
              <w:ind w:left="0"/>
              <w:rPr>
                <w:rFonts w:ascii="Arial" w:hAnsi="Arial" w:cs="Arial"/>
              </w:rPr>
            </w:pPr>
            <w:r>
              <w:rPr>
                <w:rFonts w:ascii="Arial" w:hAnsi="Arial" w:cs="Arial"/>
              </w:rPr>
              <w:t>Code</w:t>
            </w:r>
          </w:p>
        </w:tc>
        <w:tc>
          <w:tcPr>
            <w:tcW w:w="1556" w:type="dxa"/>
          </w:tcPr>
          <w:p w14:paraId="75F8ED88" w14:textId="2A696564" w:rsidR="001572D1" w:rsidRDefault="001572D1" w:rsidP="001572D1">
            <w:pPr>
              <w:pStyle w:val="ListParagraph"/>
              <w:ind w:left="0"/>
              <w:rPr>
                <w:rFonts w:ascii="Arial" w:hAnsi="Arial" w:cs="Arial"/>
              </w:rPr>
            </w:pPr>
            <w:r>
              <w:rPr>
                <w:rFonts w:ascii="Arial" w:hAnsi="Arial" w:cs="Arial"/>
              </w:rPr>
              <w:t>99.0</w:t>
            </w:r>
          </w:p>
        </w:tc>
      </w:tr>
      <w:tr w:rsidR="001572D1" w14:paraId="08EFBF13" w14:textId="77777777" w:rsidTr="00F65825">
        <w:tc>
          <w:tcPr>
            <w:tcW w:w="645" w:type="dxa"/>
          </w:tcPr>
          <w:p w14:paraId="5A8C9446" w14:textId="4558BBEF" w:rsidR="001572D1" w:rsidRDefault="001572D1" w:rsidP="001572D1">
            <w:pPr>
              <w:pStyle w:val="ListParagraph"/>
              <w:ind w:left="0"/>
              <w:rPr>
                <w:rFonts w:ascii="Arial" w:hAnsi="Arial" w:cs="Arial"/>
              </w:rPr>
            </w:pPr>
            <w:r>
              <w:rPr>
                <w:rFonts w:ascii="Arial" w:hAnsi="Arial" w:cs="Arial"/>
              </w:rPr>
              <w:t>18</w:t>
            </w:r>
          </w:p>
        </w:tc>
        <w:tc>
          <w:tcPr>
            <w:tcW w:w="790" w:type="dxa"/>
          </w:tcPr>
          <w:p w14:paraId="5E213677" w14:textId="782E9BE8" w:rsidR="001572D1" w:rsidRDefault="001572D1" w:rsidP="001572D1">
            <w:pPr>
              <w:pStyle w:val="ListParagraph"/>
              <w:ind w:left="0"/>
              <w:rPr>
                <w:rFonts w:ascii="Arial" w:hAnsi="Arial" w:cs="Arial"/>
              </w:rPr>
            </w:pPr>
            <w:r>
              <w:rPr>
                <w:rFonts w:ascii="Arial" w:hAnsi="Arial" w:cs="Arial"/>
              </w:rPr>
              <w:t>4</w:t>
            </w:r>
          </w:p>
        </w:tc>
        <w:tc>
          <w:tcPr>
            <w:tcW w:w="900" w:type="dxa"/>
          </w:tcPr>
          <w:p w14:paraId="3B3368CB" w14:textId="19327202" w:rsidR="001572D1" w:rsidRDefault="001572D1" w:rsidP="001572D1">
            <w:pPr>
              <w:pStyle w:val="ListParagraph"/>
              <w:ind w:left="0"/>
              <w:rPr>
                <w:rFonts w:ascii="Arial" w:hAnsi="Arial" w:cs="Arial"/>
              </w:rPr>
            </w:pPr>
            <w:r>
              <w:rPr>
                <w:rFonts w:ascii="Arial" w:hAnsi="Arial" w:cs="Arial"/>
              </w:rPr>
              <w:t>4.1</w:t>
            </w:r>
          </w:p>
        </w:tc>
        <w:tc>
          <w:tcPr>
            <w:tcW w:w="3904" w:type="dxa"/>
          </w:tcPr>
          <w:p w14:paraId="3E480D5C" w14:textId="10B6F785" w:rsidR="001572D1" w:rsidRDefault="001572D1" w:rsidP="001572D1">
            <w:pPr>
              <w:pStyle w:val="ListParagraph"/>
              <w:ind w:left="0"/>
              <w:rPr>
                <w:rFonts w:ascii="Arial" w:hAnsi="Arial" w:cs="Arial"/>
              </w:rPr>
            </w:pPr>
            <w:r>
              <w:rPr>
                <w:rFonts w:ascii="Arial" w:hAnsi="Arial" w:cs="Arial"/>
              </w:rPr>
              <w:t>QC Code for Humidity</w:t>
            </w:r>
          </w:p>
        </w:tc>
        <w:tc>
          <w:tcPr>
            <w:tcW w:w="1555" w:type="dxa"/>
          </w:tcPr>
          <w:p w14:paraId="6D35658D" w14:textId="595C1B74" w:rsidR="001572D1" w:rsidRDefault="001572D1" w:rsidP="001572D1">
            <w:pPr>
              <w:pStyle w:val="ListParagraph"/>
              <w:ind w:left="0"/>
              <w:rPr>
                <w:rFonts w:ascii="Arial" w:hAnsi="Arial" w:cs="Arial"/>
              </w:rPr>
            </w:pPr>
            <w:r>
              <w:rPr>
                <w:rFonts w:ascii="Arial" w:hAnsi="Arial" w:cs="Arial"/>
              </w:rPr>
              <w:t>Code</w:t>
            </w:r>
          </w:p>
        </w:tc>
        <w:tc>
          <w:tcPr>
            <w:tcW w:w="1556" w:type="dxa"/>
          </w:tcPr>
          <w:p w14:paraId="3485B7FA" w14:textId="16116A23" w:rsidR="001572D1" w:rsidRDefault="001572D1" w:rsidP="001572D1">
            <w:pPr>
              <w:pStyle w:val="ListParagraph"/>
              <w:ind w:left="0"/>
              <w:rPr>
                <w:rFonts w:ascii="Arial" w:hAnsi="Arial" w:cs="Arial"/>
              </w:rPr>
            </w:pPr>
            <w:r>
              <w:rPr>
                <w:rFonts w:ascii="Arial" w:hAnsi="Arial" w:cs="Arial"/>
              </w:rPr>
              <w:t>99.0</w:t>
            </w:r>
          </w:p>
        </w:tc>
      </w:tr>
      <w:tr w:rsidR="001572D1" w14:paraId="08C2AF40" w14:textId="77777777" w:rsidTr="00F65825">
        <w:tc>
          <w:tcPr>
            <w:tcW w:w="645" w:type="dxa"/>
          </w:tcPr>
          <w:p w14:paraId="60EC49BE" w14:textId="6D7743CF" w:rsidR="001572D1" w:rsidRDefault="001572D1" w:rsidP="001572D1">
            <w:pPr>
              <w:pStyle w:val="ListParagraph"/>
              <w:ind w:left="0"/>
              <w:rPr>
                <w:rFonts w:ascii="Arial" w:hAnsi="Arial" w:cs="Arial"/>
              </w:rPr>
            </w:pPr>
            <w:r>
              <w:rPr>
                <w:rFonts w:ascii="Arial" w:hAnsi="Arial" w:cs="Arial"/>
              </w:rPr>
              <w:t>19</w:t>
            </w:r>
          </w:p>
        </w:tc>
        <w:tc>
          <w:tcPr>
            <w:tcW w:w="790" w:type="dxa"/>
          </w:tcPr>
          <w:p w14:paraId="63D5E81F" w14:textId="761CC81D" w:rsidR="001572D1" w:rsidRDefault="001572D1" w:rsidP="001572D1">
            <w:pPr>
              <w:pStyle w:val="ListParagraph"/>
              <w:ind w:left="0"/>
              <w:rPr>
                <w:rFonts w:ascii="Arial" w:hAnsi="Arial" w:cs="Arial"/>
              </w:rPr>
            </w:pPr>
            <w:r>
              <w:rPr>
                <w:rFonts w:ascii="Arial" w:hAnsi="Arial" w:cs="Arial"/>
              </w:rPr>
              <w:t>4</w:t>
            </w:r>
          </w:p>
        </w:tc>
        <w:tc>
          <w:tcPr>
            <w:tcW w:w="900" w:type="dxa"/>
          </w:tcPr>
          <w:p w14:paraId="2036CEE5" w14:textId="6894525F" w:rsidR="001572D1" w:rsidRDefault="001572D1" w:rsidP="001572D1">
            <w:pPr>
              <w:pStyle w:val="ListParagraph"/>
              <w:ind w:left="0"/>
              <w:rPr>
                <w:rFonts w:ascii="Arial" w:hAnsi="Arial" w:cs="Arial"/>
              </w:rPr>
            </w:pPr>
            <w:r>
              <w:rPr>
                <w:rFonts w:ascii="Arial" w:hAnsi="Arial" w:cs="Arial"/>
              </w:rPr>
              <w:t>4.1</w:t>
            </w:r>
          </w:p>
        </w:tc>
        <w:tc>
          <w:tcPr>
            <w:tcW w:w="3904" w:type="dxa"/>
          </w:tcPr>
          <w:p w14:paraId="71ABF4AA" w14:textId="63D91CA1" w:rsidR="001572D1" w:rsidRDefault="001572D1" w:rsidP="001572D1">
            <w:pPr>
              <w:pStyle w:val="ListParagraph"/>
              <w:ind w:left="0"/>
              <w:rPr>
                <w:rFonts w:ascii="Arial" w:hAnsi="Arial" w:cs="Arial"/>
              </w:rPr>
            </w:pPr>
            <w:r>
              <w:rPr>
                <w:rFonts w:ascii="Arial" w:hAnsi="Arial" w:cs="Arial"/>
              </w:rPr>
              <w:t>QC Code for U Wind</w:t>
            </w:r>
          </w:p>
        </w:tc>
        <w:tc>
          <w:tcPr>
            <w:tcW w:w="1555" w:type="dxa"/>
          </w:tcPr>
          <w:p w14:paraId="6CD616EA" w14:textId="41E607E3" w:rsidR="001572D1" w:rsidRDefault="001572D1" w:rsidP="001572D1">
            <w:pPr>
              <w:pStyle w:val="ListParagraph"/>
              <w:ind w:left="0"/>
              <w:rPr>
                <w:rFonts w:ascii="Arial" w:hAnsi="Arial" w:cs="Arial"/>
              </w:rPr>
            </w:pPr>
            <w:r>
              <w:rPr>
                <w:rFonts w:ascii="Arial" w:hAnsi="Arial" w:cs="Arial"/>
              </w:rPr>
              <w:t>Code</w:t>
            </w:r>
          </w:p>
        </w:tc>
        <w:tc>
          <w:tcPr>
            <w:tcW w:w="1556" w:type="dxa"/>
          </w:tcPr>
          <w:p w14:paraId="6C3A0445" w14:textId="2788933B" w:rsidR="001572D1" w:rsidRDefault="001572D1" w:rsidP="001572D1">
            <w:pPr>
              <w:pStyle w:val="ListParagraph"/>
              <w:ind w:left="0"/>
              <w:rPr>
                <w:rFonts w:ascii="Arial" w:hAnsi="Arial" w:cs="Arial"/>
              </w:rPr>
            </w:pPr>
            <w:r>
              <w:rPr>
                <w:rFonts w:ascii="Arial" w:hAnsi="Arial" w:cs="Arial"/>
              </w:rPr>
              <w:t>99.0</w:t>
            </w:r>
          </w:p>
        </w:tc>
      </w:tr>
      <w:tr w:rsidR="001572D1" w14:paraId="1AA91723" w14:textId="77777777" w:rsidTr="00F65825">
        <w:tc>
          <w:tcPr>
            <w:tcW w:w="645" w:type="dxa"/>
          </w:tcPr>
          <w:p w14:paraId="21B2B39F" w14:textId="0A9EDE52" w:rsidR="001572D1" w:rsidRDefault="001572D1" w:rsidP="001572D1">
            <w:pPr>
              <w:pStyle w:val="ListParagraph"/>
              <w:ind w:left="0"/>
              <w:rPr>
                <w:rFonts w:ascii="Arial" w:hAnsi="Arial" w:cs="Arial"/>
              </w:rPr>
            </w:pPr>
            <w:r>
              <w:rPr>
                <w:rFonts w:ascii="Arial" w:hAnsi="Arial" w:cs="Arial"/>
              </w:rPr>
              <w:t>20</w:t>
            </w:r>
          </w:p>
        </w:tc>
        <w:tc>
          <w:tcPr>
            <w:tcW w:w="790" w:type="dxa"/>
          </w:tcPr>
          <w:p w14:paraId="5FA1A8D6" w14:textId="0BC3AAB0" w:rsidR="001572D1" w:rsidRDefault="001572D1" w:rsidP="001572D1">
            <w:pPr>
              <w:pStyle w:val="ListParagraph"/>
              <w:ind w:left="0"/>
              <w:rPr>
                <w:rFonts w:ascii="Arial" w:hAnsi="Arial" w:cs="Arial"/>
              </w:rPr>
            </w:pPr>
            <w:r>
              <w:rPr>
                <w:rFonts w:ascii="Arial" w:hAnsi="Arial" w:cs="Arial"/>
              </w:rPr>
              <w:t>4</w:t>
            </w:r>
          </w:p>
        </w:tc>
        <w:tc>
          <w:tcPr>
            <w:tcW w:w="900" w:type="dxa"/>
          </w:tcPr>
          <w:p w14:paraId="57D6FDEC" w14:textId="701B9000" w:rsidR="001572D1" w:rsidRDefault="001572D1" w:rsidP="001572D1">
            <w:pPr>
              <w:pStyle w:val="ListParagraph"/>
              <w:ind w:left="0"/>
              <w:rPr>
                <w:rFonts w:ascii="Arial" w:hAnsi="Arial" w:cs="Arial"/>
              </w:rPr>
            </w:pPr>
            <w:r>
              <w:rPr>
                <w:rFonts w:ascii="Arial" w:hAnsi="Arial" w:cs="Arial"/>
              </w:rPr>
              <w:t>4.1</w:t>
            </w:r>
          </w:p>
        </w:tc>
        <w:tc>
          <w:tcPr>
            <w:tcW w:w="3904" w:type="dxa"/>
          </w:tcPr>
          <w:p w14:paraId="6DD81AF4" w14:textId="109DCC56" w:rsidR="001572D1" w:rsidRDefault="001572D1" w:rsidP="001572D1">
            <w:pPr>
              <w:pStyle w:val="ListParagraph"/>
              <w:ind w:left="0"/>
              <w:rPr>
                <w:rFonts w:ascii="Arial" w:hAnsi="Arial" w:cs="Arial"/>
              </w:rPr>
            </w:pPr>
            <w:r>
              <w:rPr>
                <w:rFonts w:ascii="Arial" w:hAnsi="Arial" w:cs="Arial"/>
              </w:rPr>
              <w:t>QC Code for V Wind</w:t>
            </w:r>
          </w:p>
        </w:tc>
        <w:tc>
          <w:tcPr>
            <w:tcW w:w="1555" w:type="dxa"/>
          </w:tcPr>
          <w:p w14:paraId="168EE2C7" w14:textId="3047CF22" w:rsidR="001572D1" w:rsidRDefault="001572D1" w:rsidP="001572D1">
            <w:pPr>
              <w:pStyle w:val="ListParagraph"/>
              <w:ind w:left="0"/>
              <w:rPr>
                <w:rFonts w:ascii="Arial" w:hAnsi="Arial" w:cs="Arial"/>
              </w:rPr>
            </w:pPr>
            <w:r>
              <w:rPr>
                <w:rFonts w:ascii="Arial" w:hAnsi="Arial" w:cs="Arial"/>
              </w:rPr>
              <w:t>Code</w:t>
            </w:r>
          </w:p>
        </w:tc>
        <w:tc>
          <w:tcPr>
            <w:tcW w:w="1556" w:type="dxa"/>
          </w:tcPr>
          <w:p w14:paraId="029EA192" w14:textId="42B77A72" w:rsidR="001572D1" w:rsidRDefault="001572D1" w:rsidP="001572D1">
            <w:pPr>
              <w:pStyle w:val="ListParagraph"/>
              <w:ind w:left="0"/>
              <w:rPr>
                <w:rFonts w:ascii="Arial" w:hAnsi="Arial" w:cs="Arial"/>
              </w:rPr>
            </w:pPr>
            <w:r>
              <w:rPr>
                <w:rFonts w:ascii="Arial" w:hAnsi="Arial" w:cs="Arial"/>
              </w:rPr>
              <w:t>99.0</w:t>
            </w:r>
          </w:p>
        </w:tc>
      </w:tr>
      <w:tr w:rsidR="001572D1" w14:paraId="746C0B18" w14:textId="77777777" w:rsidTr="00F65825">
        <w:tc>
          <w:tcPr>
            <w:tcW w:w="645" w:type="dxa"/>
          </w:tcPr>
          <w:p w14:paraId="1DDB6133" w14:textId="460EE943" w:rsidR="001572D1" w:rsidRDefault="001572D1" w:rsidP="001572D1">
            <w:pPr>
              <w:pStyle w:val="ListParagraph"/>
              <w:ind w:left="0"/>
              <w:rPr>
                <w:rFonts w:ascii="Arial" w:hAnsi="Arial" w:cs="Arial"/>
              </w:rPr>
            </w:pPr>
            <w:r>
              <w:rPr>
                <w:rFonts w:ascii="Arial" w:hAnsi="Arial" w:cs="Arial"/>
              </w:rPr>
              <w:t>21</w:t>
            </w:r>
          </w:p>
        </w:tc>
        <w:tc>
          <w:tcPr>
            <w:tcW w:w="790" w:type="dxa"/>
          </w:tcPr>
          <w:p w14:paraId="042CA4E4" w14:textId="672B0CD2" w:rsidR="001572D1" w:rsidRDefault="004B22A6" w:rsidP="001572D1">
            <w:pPr>
              <w:pStyle w:val="ListParagraph"/>
              <w:ind w:left="0"/>
              <w:rPr>
                <w:rFonts w:ascii="Arial" w:hAnsi="Arial" w:cs="Arial"/>
              </w:rPr>
            </w:pPr>
            <w:r>
              <w:rPr>
                <w:rFonts w:ascii="Arial" w:hAnsi="Arial" w:cs="Arial"/>
              </w:rPr>
              <w:t>4</w:t>
            </w:r>
          </w:p>
        </w:tc>
        <w:tc>
          <w:tcPr>
            <w:tcW w:w="900" w:type="dxa"/>
          </w:tcPr>
          <w:p w14:paraId="3FBE7D9E" w14:textId="35491E52" w:rsidR="001572D1" w:rsidRDefault="004B22A6" w:rsidP="001572D1">
            <w:pPr>
              <w:pStyle w:val="ListParagraph"/>
              <w:ind w:left="0"/>
              <w:rPr>
                <w:rFonts w:ascii="Arial" w:hAnsi="Arial" w:cs="Arial"/>
              </w:rPr>
            </w:pPr>
            <w:r>
              <w:rPr>
                <w:rFonts w:ascii="Arial" w:hAnsi="Arial" w:cs="Arial"/>
              </w:rPr>
              <w:t>4.1</w:t>
            </w:r>
          </w:p>
        </w:tc>
        <w:tc>
          <w:tcPr>
            <w:tcW w:w="3904" w:type="dxa"/>
          </w:tcPr>
          <w:p w14:paraId="09E5F87C" w14:textId="643A497F" w:rsidR="001572D1" w:rsidRDefault="004B22A6" w:rsidP="001572D1">
            <w:pPr>
              <w:pStyle w:val="ListParagraph"/>
              <w:ind w:left="0"/>
              <w:rPr>
                <w:rFonts w:ascii="Arial" w:hAnsi="Arial" w:cs="Arial"/>
              </w:rPr>
            </w:pPr>
            <w:r>
              <w:rPr>
                <w:rFonts w:ascii="Arial" w:hAnsi="Arial" w:cs="Arial"/>
              </w:rPr>
              <w:t>QC Code for Ascent Rate</w:t>
            </w:r>
          </w:p>
        </w:tc>
        <w:tc>
          <w:tcPr>
            <w:tcW w:w="1555" w:type="dxa"/>
          </w:tcPr>
          <w:p w14:paraId="567A579B" w14:textId="7802F2FA" w:rsidR="001572D1" w:rsidRDefault="004B22A6" w:rsidP="001572D1">
            <w:pPr>
              <w:pStyle w:val="ListParagraph"/>
              <w:ind w:left="0"/>
              <w:rPr>
                <w:rFonts w:ascii="Arial" w:hAnsi="Arial" w:cs="Arial"/>
              </w:rPr>
            </w:pPr>
            <w:r>
              <w:rPr>
                <w:rFonts w:ascii="Arial" w:hAnsi="Arial" w:cs="Arial"/>
              </w:rPr>
              <w:t>Code</w:t>
            </w:r>
          </w:p>
        </w:tc>
        <w:tc>
          <w:tcPr>
            <w:tcW w:w="1556" w:type="dxa"/>
          </w:tcPr>
          <w:p w14:paraId="2E7FB5BE" w14:textId="3DD5C61D" w:rsidR="001572D1" w:rsidRDefault="004B22A6" w:rsidP="001572D1">
            <w:pPr>
              <w:pStyle w:val="ListParagraph"/>
              <w:ind w:left="0"/>
              <w:rPr>
                <w:rFonts w:ascii="Arial" w:hAnsi="Arial" w:cs="Arial"/>
              </w:rPr>
            </w:pPr>
            <w:r>
              <w:rPr>
                <w:rFonts w:ascii="Arial" w:hAnsi="Arial" w:cs="Arial"/>
              </w:rPr>
              <w:t>99.0</w:t>
            </w:r>
          </w:p>
        </w:tc>
      </w:tr>
    </w:tbl>
    <w:p w14:paraId="0692A779" w14:textId="77777777" w:rsidR="004B22A6" w:rsidRDefault="004B22A6" w:rsidP="00E64D4B">
      <w:pPr>
        <w:pStyle w:val="ListParagraph"/>
        <w:ind w:left="0"/>
        <w:rPr>
          <w:rFonts w:ascii="Arial" w:hAnsi="Arial" w:cs="Arial"/>
        </w:rPr>
      </w:pPr>
    </w:p>
    <w:p w14:paraId="0A5C691E" w14:textId="027611B9" w:rsidR="00F65825" w:rsidRDefault="004B22A6" w:rsidP="00E64D4B">
      <w:pPr>
        <w:pStyle w:val="ListParagraph"/>
        <w:ind w:left="0"/>
        <w:rPr>
          <w:rFonts w:ascii="Arial" w:hAnsi="Arial" w:cs="Arial"/>
        </w:rPr>
      </w:pPr>
      <w:r w:rsidRPr="004B22A6">
        <w:rPr>
          <w:rFonts w:ascii="Arial" w:hAnsi="Arial" w:cs="Arial"/>
        </w:rPr>
        <w:t>Fields 16 through 21 contain the data quality flags from the NCAR/Earth Observing Laboratory (EOL) sounding quality control procedures. The data quality flags are defined as follows:</w:t>
      </w:r>
    </w:p>
    <w:p w14:paraId="0C7ACD4B" w14:textId="5E227E67" w:rsidR="004B22A6" w:rsidRDefault="004B22A6" w:rsidP="00E64D4B">
      <w:pPr>
        <w:pStyle w:val="ListParagraph"/>
        <w:ind w:left="0"/>
        <w:rPr>
          <w:rFonts w:ascii="Arial" w:hAnsi="Arial" w:cs="Arial"/>
        </w:rPr>
      </w:pPr>
    </w:p>
    <w:tbl>
      <w:tblPr>
        <w:tblStyle w:val="TableGrid"/>
        <w:tblW w:w="0" w:type="auto"/>
        <w:tblLook w:val="04A0" w:firstRow="1" w:lastRow="0" w:firstColumn="1" w:lastColumn="0" w:noHBand="0" w:noVBand="1"/>
      </w:tblPr>
      <w:tblGrid>
        <w:gridCol w:w="805"/>
        <w:gridCol w:w="8545"/>
      </w:tblGrid>
      <w:tr w:rsidR="004B22A6" w14:paraId="6A675B2B" w14:textId="77777777" w:rsidTr="004B22A6">
        <w:tc>
          <w:tcPr>
            <w:tcW w:w="805" w:type="dxa"/>
          </w:tcPr>
          <w:p w14:paraId="45E6D1C2" w14:textId="7DC91C25" w:rsidR="004B22A6" w:rsidRPr="004B22A6" w:rsidRDefault="004B22A6" w:rsidP="00E64D4B">
            <w:pPr>
              <w:pStyle w:val="ListParagraph"/>
              <w:ind w:left="0"/>
              <w:rPr>
                <w:rFonts w:ascii="Arial" w:hAnsi="Arial" w:cs="Arial"/>
                <w:b/>
                <w:bCs/>
              </w:rPr>
            </w:pPr>
            <w:r w:rsidRPr="004B22A6">
              <w:rPr>
                <w:rFonts w:ascii="Arial" w:hAnsi="Arial" w:cs="Arial"/>
                <w:b/>
                <w:bCs/>
              </w:rPr>
              <w:t>Code</w:t>
            </w:r>
          </w:p>
        </w:tc>
        <w:tc>
          <w:tcPr>
            <w:tcW w:w="8545" w:type="dxa"/>
          </w:tcPr>
          <w:p w14:paraId="4309CF6D" w14:textId="0F756908" w:rsidR="004B22A6" w:rsidRPr="004B22A6" w:rsidRDefault="004B22A6" w:rsidP="004B22A6">
            <w:pPr>
              <w:pStyle w:val="ListParagraph"/>
              <w:ind w:left="0"/>
              <w:jc w:val="center"/>
              <w:rPr>
                <w:rFonts w:ascii="Arial" w:hAnsi="Arial" w:cs="Arial"/>
                <w:b/>
                <w:bCs/>
              </w:rPr>
            </w:pPr>
            <w:r w:rsidRPr="004B22A6">
              <w:rPr>
                <w:rFonts w:ascii="Arial" w:hAnsi="Arial" w:cs="Arial"/>
                <w:b/>
                <w:bCs/>
              </w:rPr>
              <w:t>Description</w:t>
            </w:r>
          </w:p>
        </w:tc>
      </w:tr>
      <w:tr w:rsidR="004B22A6" w14:paraId="517F441E" w14:textId="77777777" w:rsidTr="004B22A6">
        <w:tc>
          <w:tcPr>
            <w:tcW w:w="805" w:type="dxa"/>
          </w:tcPr>
          <w:p w14:paraId="1A2160E8" w14:textId="7AC8D6C3" w:rsidR="004B22A6" w:rsidRDefault="004B22A6" w:rsidP="00E64D4B">
            <w:pPr>
              <w:pStyle w:val="ListParagraph"/>
              <w:ind w:left="0"/>
              <w:rPr>
                <w:rFonts w:ascii="Arial" w:hAnsi="Arial" w:cs="Arial"/>
              </w:rPr>
            </w:pPr>
            <w:r>
              <w:rPr>
                <w:rFonts w:ascii="Arial" w:hAnsi="Arial" w:cs="Arial"/>
              </w:rPr>
              <w:t>1.0</w:t>
            </w:r>
          </w:p>
        </w:tc>
        <w:tc>
          <w:tcPr>
            <w:tcW w:w="8545" w:type="dxa"/>
          </w:tcPr>
          <w:p w14:paraId="0D8F676C" w14:textId="0D631848" w:rsidR="004B22A6" w:rsidRDefault="004B22A6" w:rsidP="00E64D4B">
            <w:pPr>
              <w:pStyle w:val="ListParagraph"/>
              <w:ind w:left="0"/>
              <w:rPr>
                <w:rFonts w:ascii="Arial" w:hAnsi="Arial" w:cs="Arial"/>
              </w:rPr>
            </w:pPr>
            <w:r w:rsidRPr="004B22A6">
              <w:rPr>
                <w:rFonts w:ascii="Arial" w:hAnsi="Arial" w:cs="Arial"/>
              </w:rPr>
              <w:t>Checked, datum seems physically reasonable. (“GOOD”)</w:t>
            </w:r>
          </w:p>
        </w:tc>
      </w:tr>
      <w:tr w:rsidR="004B22A6" w14:paraId="5139D633" w14:textId="77777777" w:rsidTr="004B22A6">
        <w:tc>
          <w:tcPr>
            <w:tcW w:w="805" w:type="dxa"/>
          </w:tcPr>
          <w:p w14:paraId="1A652158" w14:textId="43AEF626" w:rsidR="004B22A6" w:rsidRDefault="004B22A6" w:rsidP="00E64D4B">
            <w:pPr>
              <w:pStyle w:val="ListParagraph"/>
              <w:ind w:left="0"/>
              <w:rPr>
                <w:rFonts w:ascii="Arial" w:hAnsi="Arial" w:cs="Arial"/>
              </w:rPr>
            </w:pPr>
            <w:r>
              <w:rPr>
                <w:rFonts w:ascii="Arial" w:hAnsi="Arial" w:cs="Arial"/>
              </w:rPr>
              <w:t>2.0</w:t>
            </w:r>
          </w:p>
        </w:tc>
        <w:tc>
          <w:tcPr>
            <w:tcW w:w="8545" w:type="dxa"/>
          </w:tcPr>
          <w:p w14:paraId="34BCFCC5" w14:textId="65154DF2" w:rsidR="004B22A6" w:rsidRDefault="004B22A6" w:rsidP="00E64D4B">
            <w:pPr>
              <w:pStyle w:val="ListParagraph"/>
              <w:ind w:left="0"/>
              <w:rPr>
                <w:rFonts w:ascii="Arial" w:hAnsi="Arial" w:cs="Arial"/>
              </w:rPr>
            </w:pPr>
            <w:r w:rsidRPr="004B22A6">
              <w:rPr>
                <w:rFonts w:ascii="Arial" w:hAnsi="Arial" w:cs="Arial"/>
              </w:rPr>
              <w:t>Checked, datum seems questionable on a physical basis. (“</w:t>
            </w:r>
            <w:r>
              <w:rPr>
                <w:rFonts w:ascii="Arial" w:hAnsi="Arial" w:cs="Arial"/>
              </w:rPr>
              <w:t>QUESTIONABLE</w:t>
            </w:r>
            <w:r w:rsidRPr="004B22A6">
              <w:rPr>
                <w:rFonts w:ascii="Arial" w:hAnsi="Arial" w:cs="Arial"/>
              </w:rPr>
              <w:t>”)</w:t>
            </w:r>
          </w:p>
        </w:tc>
      </w:tr>
      <w:tr w:rsidR="004B22A6" w14:paraId="6D936B3F" w14:textId="77777777" w:rsidTr="004B22A6">
        <w:tc>
          <w:tcPr>
            <w:tcW w:w="805" w:type="dxa"/>
          </w:tcPr>
          <w:p w14:paraId="32DB4B0E" w14:textId="17BF1895" w:rsidR="004B22A6" w:rsidRDefault="004B22A6" w:rsidP="00E64D4B">
            <w:pPr>
              <w:pStyle w:val="ListParagraph"/>
              <w:ind w:left="0"/>
              <w:rPr>
                <w:rFonts w:ascii="Arial" w:hAnsi="Arial" w:cs="Arial"/>
              </w:rPr>
            </w:pPr>
            <w:r>
              <w:rPr>
                <w:rFonts w:ascii="Arial" w:hAnsi="Arial" w:cs="Arial"/>
              </w:rPr>
              <w:t>3.0</w:t>
            </w:r>
          </w:p>
        </w:tc>
        <w:tc>
          <w:tcPr>
            <w:tcW w:w="8545" w:type="dxa"/>
          </w:tcPr>
          <w:p w14:paraId="21DB1A79" w14:textId="53775987" w:rsidR="004B22A6" w:rsidRDefault="004B22A6" w:rsidP="00E64D4B">
            <w:pPr>
              <w:pStyle w:val="ListParagraph"/>
              <w:ind w:left="0"/>
              <w:rPr>
                <w:rFonts w:ascii="Arial" w:hAnsi="Arial" w:cs="Arial"/>
              </w:rPr>
            </w:pPr>
            <w:r w:rsidRPr="004B22A6">
              <w:rPr>
                <w:rFonts w:ascii="Arial" w:hAnsi="Arial" w:cs="Arial"/>
              </w:rPr>
              <w:t>Checked, datum seems to be in error. (“BAD”)</w:t>
            </w:r>
          </w:p>
        </w:tc>
      </w:tr>
      <w:tr w:rsidR="004B22A6" w14:paraId="46D719B1" w14:textId="77777777" w:rsidTr="004B22A6">
        <w:tc>
          <w:tcPr>
            <w:tcW w:w="805" w:type="dxa"/>
          </w:tcPr>
          <w:p w14:paraId="4B86412E" w14:textId="2E028051" w:rsidR="004B22A6" w:rsidRDefault="004B22A6" w:rsidP="00E64D4B">
            <w:pPr>
              <w:pStyle w:val="ListParagraph"/>
              <w:ind w:left="0"/>
              <w:rPr>
                <w:rFonts w:ascii="Arial" w:hAnsi="Arial" w:cs="Arial"/>
              </w:rPr>
            </w:pPr>
            <w:r>
              <w:rPr>
                <w:rFonts w:ascii="Arial" w:hAnsi="Arial" w:cs="Arial"/>
              </w:rPr>
              <w:t>4.0</w:t>
            </w:r>
          </w:p>
        </w:tc>
        <w:tc>
          <w:tcPr>
            <w:tcW w:w="8545" w:type="dxa"/>
          </w:tcPr>
          <w:p w14:paraId="787F4DC3" w14:textId="794C96F0" w:rsidR="004B22A6" w:rsidRDefault="004B22A6" w:rsidP="00E64D4B">
            <w:pPr>
              <w:pStyle w:val="ListParagraph"/>
              <w:ind w:left="0"/>
              <w:rPr>
                <w:rFonts w:ascii="Arial" w:hAnsi="Arial" w:cs="Arial"/>
              </w:rPr>
            </w:pPr>
            <w:r w:rsidRPr="004B22A6">
              <w:rPr>
                <w:rFonts w:ascii="Arial" w:hAnsi="Arial" w:cs="Arial"/>
              </w:rPr>
              <w:t>Checked, datum is interpolated. (“ESTIMATED”)</w:t>
            </w:r>
          </w:p>
        </w:tc>
      </w:tr>
      <w:tr w:rsidR="004B22A6" w14:paraId="4735CFB2" w14:textId="77777777" w:rsidTr="004B22A6">
        <w:tc>
          <w:tcPr>
            <w:tcW w:w="805" w:type="dxa"/>
          </w:tcPr>
          <w:p w14:paraId="45016BD9" w14:textId="0498D0E1" w:rsidR="004B22A6" w:rsidRDefault="004B22A6" w:rsidP="00E64D4B">
            <w:pPr>
              <w:pStyle w:val="ListParagraph"/>
              <w:ind w:left="0"/>
              <w:rPr>
                <w:rFonts w:ascii="Arial" w:hAnsi="Arial" w:cs="Arial"/>
              </w:rPr>
            </w:pPr>
            <w:r>
              <w:rPr>
                <w:rFonts w:ascii="Arial" w:hAnsi="Arial" w:cs="Arial"/>
              </w:rPr>
              <w:t>9.0</w:t>
            </w:r>
          </w:p>
        </w:tc>
        <w:tc>
          <w:tcPr>
            <w:tcW w:w="8545" w:type="dxa"/>
          </w:tcPr>
          <w:p w14:paraId="629347C9" w14:textId="0CAF689A" w:rsidR="004B22A6" w:rsidRDefault="004B22A6" w:rsidP="00E64D4B">
            <w:pPr>
              <w:pStyle w:val="ListParagraph"/>
              <w:ind w:left="0"/>
              <w:rPr>
                <w:rFonts w:ascii="Arial" w:hAnsi="Arial" w:cs="Arial"/>
              </w:rPr>
            </w:pPr>
            <w:r w:rsidRPr="004B22A6">
              <w:rPr>
                <w:rFonts w:ascii="Arial" w:hAnsi="Arial" w:cs="Arial"/>
              </w:rPr>
              <w:t>Checked, datum is missing. (“MISSING”)</w:t>
            </w:r>
          </w:p>
        </w:tc>
      </w:tr>
      <w:tr w:rsidR="004B22A6" w14:paraId="02AB6F03" w14:textId="77777777" w:rsidTr="004B22A6">
        <w:tc>
          <w:tcPr>
            <w:tcW w:w="805" w:type="dxa"/>
          </w:tcPr>
          <w:p w14:paraId="766DCC28" w14:textId="0B342EB4" w:rsidR="004B22A6" w:rsidRDefault="004B22A6" w:rsidP="00E64D4B">
            <w:pPr>
              <w:pStyle w:val="ListParagraph"/>
              <w:ind w:left="0"/>
              <w:rPr>
                <w:rFonts w:ascii="Arial" w:hAnsi="Arial" w:cs="Arial"/>
              </w:rPr>
            </w:pPr>
            <w:r>
              <w:rPr>
                <w:rFonts w:ascii="Arial" w:hAnsi="Arial" w:cs="Arial"/>
              </w:rPr>
              <w:t>99.0</w:t>
            </w:r>
          </w:p>
        </w:tc>
        <w:tc>
          <w:tcPr>
            <w:tcW w:w="8545" w:type="dxa"/>
          </w:tcPr>
          <w:p w14:paraId="6D3E1B55" w14:textId="7B26B088" w:rsidR="004B22A6" w:rsidRDefault="004B22A6" w:rsidP="00E64D4B">
            <w:pPr>
              <w:pStyle w:val="ListParagraph"/>
              <w:ind w:left="0"/>
              <w:rPr>
                <w:rFonts w:ascii="Arial" w:hAnsi="Arial" w:cs="Arial"/>
              </w:rPr>
            </w:pPr>
            <w:r w:rsidRPr="004B22A6">
              <w:rPr>
                <w:rFonts w:ascii="Arial" w:hAnsi="Arial" w:cs="Arial"/>
              </w:rPr>
              <w:t>Unchecked (QC information is “missing”.) (“UNCHECKED”)</w:t>
            </w:r>
          </w:p>
        </w:tc>
      </w:tr>
    </w:tbl>
    <w:p w14:paraId="6C580C2F" w14:textId="4B1A8ACC" w:rsidR="004B22A6" w:rsidRDefault="004B22A6" w:rsidP="00E64D4B">
      <w:pPr>
        <w:pStyle w:val="ListParagraph"/>
        <w:ind w:left="0"/>
        <w:rPr>
          <w:rFonts w:ascii="Arial" w:hAnsi="Arial" w:cs="Arial"/>
        </w:rPr>
      </w:pPr>
    </w:p>
    <w:p w14:paraId="544B95BD" w14:textId="5B13E717" w:rsidR="00052B9C" w:rsidRPr="00F62752" w:rsidRDefault="00052B9C" w:rsidP="00E64D4B">
      <w:pPr>
        <w:pStyle w:val="ListParagraph"/>
        <w:ind w:left="0"/>
        <w:rPr>
          <w:rFonts w:ascii="Arial" w:hAnsi="Arial" w:cs="Arial"/>
          <w:b/>
          <w:bCs/>
          <w:sz w:val="28"/>
          <w:szCs w:val="28"/>
        </w:rPr>
      </w:pPr>
      <w:r w:rsidRPr="00F62752">
        <w:rPr>
          <w:rFonts w:ascii="Arial" w:hAnsi="Arial" w:cs="Arial"/>
          <w:b/>
          <w:bCs/>
          <w:sz w:val="28"/>
          <w:szCs w:val="28"/>
        </w:rPr>
        <w:lastRenderedPageBreak/>
        <w:t>5.0 Data Remarks</w:t>
      </w:r>
    </w:p>
    <w:p w14:paraId="25954894" w14:textId="77777777" w:rsidR="00052B9C" w:rsidRDefault="00052B9C" w:rsidP="00E64D4B">
      <w:pPr>
        <w:pStyle w:val="ListParagraph"/>
        <w:ind w:left="0"/>
        <w:rPr>
          <w:rFonts w:ascii="Arial" w:hAnsi="Arial" w:cs="Arial"/>
        </w:rPr>
      </w:pPr>
    </w:p>
    <w:p w14:paraId="11929D28" w14:textId="1AE836BA" w:rsidR="004B22A6" w:rsidRDefault="00F62752" w:rsidP="00E64D4B">
      <w:pPr>
        <w:pStyle w:val="ListParagraph"/>
        <w:ind w:left="0"/>
        <w:rPr>
          <w:rFonts w:ascii="Arial" w:hAnsi="Arial" w:cs="Arial"/>
        </w:rPr>
      </w:pPr>
      <w:r>
        <w:rPr>
          <w:rFonts w:ascii="Arial" w:hAnsi="Arial" w:cs="Arial"/>
        </w:rPr>
        <w:t>Data are of generally good quality. A few issues of note:</w:t>
      </w:r>
    </w:p>
    <w:p w14:paraId="5988480C" w14:textId="5C40E354" w:rsidR="00F62752" w:rsidRDefault="00F62752" w:rsidP="00E64D4B">
      <w:pPr>
        <w:pStyle w:val="ListParagraph"/>
        <w:ind w:left="0"/>
        <w:rPr>
          <w:rFonts w:ascii="Arial" w:hAnsi="Arial" w:cs="Arial"/>
        </w:rPr>
      </w:pPr>
    </w:p>
    <w:p w14:paraId="116889DE" w14:textId="661A2E45" w:rsidR="00BC1778" w:rsidRDefault="00F62752" w:rsidP="00E64D4B">
      <w:pPr>
        <w:pStyle w:val="ListParagraph"/>
        <w:ind w:left="0"/>
        <w:rPr>
          <w:rFonts w:ascii="Arial" w:hAnsi="Arial" w:cs="Arial"/>
        </w:rPr>
      </w:pPr>
      <w:r>
        <w:rPr>
          <w:rFonts w:ascii="Arial" w:hAnsi="Arial" w:cs="Arial"/>
        </w:rPr>
        <w:t xml:space="preserve">KBOI 7 January at 2303 UTC – RH cycling from 405-217 </w:t>
      </w:r>
      <w:proofErr w:type="spellStart"/>
      <w:r>
        <w:rPr>
          <w:rFonts w:ascii="Arial" w:hAnsi="Arial" w:cs="Arial"/>
        </w:rPr>
        <w:t>hPa</w:t>
      </w:r>
      <w:proofErr w:type="spellEnd"/>
    </w:p>
    <w:p w14:paraId="776B4E36" w14:textId="69B4E149" w:rsidR="00F62752" w:rsidRDefault="00F62752" w:rsidP="00E64D4B">
      <w:pPr>
        <w:pStyle w:val="ListParagraph"/>
        <w:ind w:left="0"/>
        <w:rPr>
          <w:rFonts w:ascii="Arial" w:hAnsi="Arial" w:cs="Arial"/>
        </w:rPr>
      </w:pPr>
      <w:r>
        <w:rPr>
          <w:rFonts w:ascii="Arial" w:hAnsi="Arial" w:cs="Arial"/>
        </w:rPr>
        <w:t xml:space="preserve">KLKN 21 February at 1117 UTC – temperature bad below 700 </w:t>
      </w:r>
      <w:proofErr w:type="spellStart"/>
      <w:r>
        <w:rPr>
          <w:rFonts w:ascii="Arial" w:hAnsi="Arial" w:cs="Arial"/>
        </w:rPr>
        <w:t>hPa</w:t>
      </w:r>
      <w:proofErr w:type="spellEnd"/>
    </w:p>
    <w:p w14:paraId="5B3393A5" w14:textId="509B9A3D" w:rsidR="00F62752" w:rsidRDefault="00F62752" w:rsidP="00E64D4B">
      <w:pPr>
        <w:pStyle w:val="ListParagraph"/>
        <w:ind w:left="0"/>
        <w:rPr>
          <w:rFonts w:ascii="Arial" w:hAnsi="Arial" w:cs="Arial"/>
        </w:rPr>
      </w:pPr>
      <w:r>
        <w:rPr>
          <w:rFonts w:ascii="Arial" w:hAnsi="Arial" w:cs="Arial"/>
        </w:rPr>
        <w:t>KSLC 20 January at 1105 UTC – the radiosonde sat at the surface for an extended period and these data should be ignored</w:t>
      </w:r>
    </w:p>
    <w:p w14:paraId="7C790593" w14:textId="58F3D5F9" w:rsidR="00F62752" w:rsidRDefault="00F62752" w:rsidP="00E64D4B">
      <w:pPr>
        <w:pStyle w:val="ListParagraph"/>
        <w:ind w:left="0"/>
        <w:rPr>
          <w:rFonts w:ascii="Arial" w:hAnsi="Arial" w:cs="Arial"/>
        </w:rPr>
      </w:pPr>
      <w:r>
        <w:rPr>
          <w:rFonts w:ascii="Arial" w:hAnsi="Arial" w:cs="Arial"/>
        </w:rPr>
        <w:t xml:space="preserve">KSLC </w:t>
      </w:r>
      <w:r w:rsidR="00BC1778">
        <w:rPr>
          <w:rFonts w:ascii="Arial" w:hAnsi="Arial" w:cs="Arial"/>
        </w:rPr>
        <w:t>20 January at 1110 UTC – the surface RH is bad</w:t>
      </w:r>
    </w:p>
    <w:p w14:paraId="1D64A659" w14:textId="156DF645" w:rsidR="00BC1778" w:rsidRDefault="00BC1778" w:rsidP="00E64D4B">
      <w:pPr>
        <w:pStyle w:val="ListParagraph"/>
        <w:ind w:left="0"/>
        <w:rPr>
          <w:rFonts w:ascii="Arial" w:hAnsi="Arial" w:cs="Arial"/>
        </w:rPr>
      </w:pPr>
    </w:p>
    <w:p w14:paraId="368D6971" w14:textId="05BAD2C7" w:rsidR="00BC1778" w:rsidRPr="00BC1778" w:rsidRDefault="00BC1778" w:rsidP="00E64D4B">
      <w:pPr>
        <w:pStyle w:val="ListParagraph"/>
        <w:ind w:left="0"/>
        <w:rPr>
          <w:rFonts w:ascii="Arial" w:hAnsi="Arial" w:cs="Arial"/>
          <w:b/>
          <w:bCs/>
          <w:sz w:val="28"/>
          <w:szCs w:val="28"/>
        </w:rPr>
      </w:pPr>
      <w:r w:rsidRPr="00BC1778">
        <w:rPr>
          <w:rFonts w:ascii="Arial" w:hAnsi="Arial" w:cs="Arial"/>
          <w:b/>
          <w:bCs/>
          <w:sz w:val="28"/>
          <w:szCs w:val="28"/>
        </w:rPr>
        <w:t>6.0 References</w:t>
      </w:r>
    </w:p>
    <w:p w14:paraId="6B34D47D" w14:textId="64C8A217" w:rsidR="00BC1778" w:rsidRDefault="00BC1778" w:rsidP="00E64D4B">
      <w:pPr>
        <w:pStyle w:val="ListParagraph"/>
        <w:ind w:left="0"/>
        <w:rPr>
          <w:rFonts w:ascii="Arial" w:hAnsi="Arial" w:cs="Arial"/>
        </w:rPr>
      </w:pPr>
    </w:p>
    <w:p w14:paraId="4019DB80" w14:textId="77777777" w:rsidR="00BC1778" w:rsidRDefault="00BC1778" w:rsidP="00E64D4B">
      <w:pPr>
        <w:pStyle w:val="ListParagraph"/>
        <w:ind w:left="0"/>
        <w:rPr>
          <w:rFonts w:ascii="Arial" w:hAnsi="Arial" w:cs="Arial"/>
        </w:rPr>
      </w:pPr>
      <w:r w:rsidRPr="00BC1778">
        <w:rPr>
          <w:rFonts w:ascii="Arial" w:hAnsi="Arial" w:cs="Arial"/>
        </w:rPr>
        <w:t xml:space="preserve">Loehrer, S. M., T. A. Edmands, and J. A. Moore, 1996: TOGA COARE upper-air sounding data archive: development and quality control procedures. Bull. Amer. Meteor. Soc., 77, 2651-2671. </w:t>
      </w:r>
    </w:p>
    <w:p w14:paraId="7FFF2EBC" w14:textId="217FD4F7" w:rsidR="00BC1778" w:rsidRPr="00AD0866" w:rsidRDefault="00BC1778" w:rsidP="00E64D4B">
      <w:pPr>
        <w:pStyle w:val="ListParagraph"/>
        <w:ind w:left="0"/>
        <w:rPr>
          <w:rFonts w:ascii="Arial" w:hAnsi="Arial" w:cs="Arial"/>
        </w:rPr>
      </w:pPr>
      <w:r w:rsidRPr="00BC1778">
        <w:rPr>
          <w:rFonts w:ascii="Arial" w:hAnsi="Arial" w:cs="Arial"/>
        </w:rPr>
        <w:t>Loehrer, S. M., S. F. Williams, and J. A. Moore, 1998: Results from UCAR/JOSS quality control of atmospheric soundings from field projects. Preprints, Tenth Symposium on Meteorological Observations and Instrumentation, Phoenix, AZ, Amer. Meteor. Soc., 1-6.</w:t>
      </w:r>
    </w:p>
    <w:sectPr w:rsidR="00BC1778" w:rsidRPr="00AD0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236D9"/>
    <w:multiLevelType w:val="multilevel"/>
    <w:tmpl w:val="F156363C"/>
    <w:lvl w:ilvl="0">
      <w:start w:val="1"/>
      <w:numFmt w:val="decimal"/>
      <w:lvlText w:val="%1.0"/>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2082872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66"/>
    <w:rsid w:val="00052B9C"/>
    <w:rsid w:val="000B59D7"/>
    <w:rsid w:val="001572D1"/>
    <w:rsid w:val="002D6B87"/>
    <w:rsid w:val="0039736E"/>
    <w:rsid w:val="003B0B0C"/>
    <w:rsid w:val="00415857"/>
    <w:rsid w:val="004B22A6"/>
    <w:rsid w:val="005502A7"/>
    <w:rsid w:val="005B3F77"/>
    <w:rsid w:val="0074540C"/>
    <w:rsid w:val="00876EA0"/>
    <w:rsid w:val="008B5C70"/>
    <w:rsid w:val="008F5750"/>
    <w:rsid w:val="00943AB9"/>
    <w:rsid w:val="0095248D"/>
    <w:rsid w:val="00A7564E"/>
    <w:rsid w:val="00AD0866"/>
    <w:rsid w:val="00BC1778"/>
    <w:rsid w:val="00CC741B"/>
    <w:rsid w:val="00CD44D7"/>
    <w:rsid w:val="00CE2703"/>
    <w:rsid w:val="00D22DE6"/>
    <w:rsid w:val="00D31923"/>
    <w:rsid w:val="00E64D4B"/>
    <w:rsid w:val="00EE2D0B"/>
    <w:rsid w:val="00EF6F22"/>
    <w:rsid w:val="00F27E7E"/>
    <w:rsid w:val="00F62752"/>
    <w:rsid w:val="00F6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51AB"/>
  <w15:chartTrackingRefBased/>
  <w15:docId w15:val="{A1BAB4EB-F359-460B-A675-4C9B05E2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66"/>
    <w:pPr>
      <w:ind w:left="720"/>
      <w:contextualSpacing/>
    </w:pPr>
  </w:style>
  <w:style w:type="table" w:styleId="TableGrid">
    <w:name w:val="Table Grid"/>
    <w:basedOn w:val="TableNormal"/>
    <w:uiPriority w:val="39"/>
    <w:rsid w:val="0074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4746">
      <w:bodyDiv w:val="1"/>
      <w:marLeft w:val="0"/>
      <w:marRight w:val="0"/>
      <w:marTop w:val="0"/>
      <w:marBottom w:val="0"/>
      <w:divBdr>
        <w:top w:val="none" w:sz="0" w:space="0" w:color="auto"/>
        <w:left w:val="none" w:sz="0" w:space="0" w:color="auto"/>
        <w:bottom w:val="none" w:sz="0" w:space="0" w:color="auto"/>
        <w:right w:val="none" w:sz="0" w:space="0" w:color="auto"/>
      </w:divBdr>
    </w:div>
    <w:div w:id="742485758">
      <w:bodyDiv w:val="1"/>
      <w:marLeft w:val="0"/>
      <w:marRight w:val="0"/>
      <w:marTop w:val="0"/>
      <w:marBottom w:val="0"/>
      <w:divBdr>
        <w:top w:val="none" w:sz="0" w:space="0" w:color="auto"/>
        <w:left w:val="none" w:sz="0" w:space="0" w:color="auto"/>
        <w:bottom w:val="none" w:sz="0" w:space="0" w:color="auto"/>
        <w:right w:val="none" w:sz="0" w:space="0" w:color="auto"/>
      </w:divBdr>
    </w:div>
    <w:div w:id="144326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 Loehrer</dc:creator>
  <cp:keywords/>
  <dc:description/>
  <cp:lastModifiedBy>Scot Loehrer</cp:lastModifiedBy>
  <cp:revision>2</cp:revision>
  <dcterms:created xsi:type="dcterms:W3CDTF">2022-05-11T15:41:00Z</dcterms:created>
  <dcterms:modified xsi:type="dcterms:W3CDTF">2022-05-11T15:41:00Z</dcterms:modified>
</cp:coreProperties>
</file>