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4176DD" w:rsidRDefault="00E93581" w:rsidP="00FA11B1">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7F5BCA">
        <w:rPr>
          <w:rFonts w:ascii="Verdana" w:hAnsi="Verdana" w:cs="Times New Roman"/>
          <w:sz w:val="24"/>
          <w:szCs w:val="24"/>
          <w:lang w:val="de-DE"/>
        </w:rPr>
        <w:t>NCAR/EOL</w:t>
      </w:r>
    </w:p>
    <w:p w:rsidR="004176DD" w:rsidRDefault="004176DD" w:rsidP="00B670A0">
      <w:pPr>
        <w:pStyle w:val="PlainText"/>
        <w:jc w:val="both"/>
        <w:rPr>
          <w:rFonts w:ascii="Verdana" w:hAnsi="Verdana" w:cs="Times New Roman"/>
          <w:sz w:val="24"/>
          <w:szCs w:val="24"/>
          <w:lang w:val="de-DE"/>
        </w:rPr>
      </w:pPr>
    </w:p>
    <w:p w:rsidR="00005329" w:rsidRPr="00057BDA" w:rsidRDefault="00005329"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94545F" w:rsidRDefault="007378CC" w:rsidP="005B1520">
      <w:pPr>
        <w:pStyle w:val="PlainText"/>
        <w:jc w:val="both"/>
        <w:rPr>
          <w:rFonts w:ascii="Verdana" w:hAnsi="Verdana" w:cs="Times New Roman"/>
          <w:sz w:val="22"/>
          <w:szCs w:val="22"/>
        </w:rPr>
      </w:pPr>
      <w:r>
        <w:rPr>
          <w:rFonts w:ascii="Verdana" w:hAnsi="Verdana" w:cs="Times New Roman"/>
          <w:sz w:val="22"/>
          <w:szCs w:val="22"/>
        </w:rPr>
        <w:t>The National Weather Service</w:t>
      </w:r>
      <w:r w:rsidR="007F5BCA">
        <w:rPr>
          <w:rFonts w:ascii="Verdana" w:hAnsi="Verdana" w:cs="Times New Roman"/>
          <w:sz w:val="22"/>
          <w:szCs w:val="22"/>
        </w:rPr>
        <w:t xml:space="preserve"> </w:t>
      </w:r>
      <w:r>
        <w:rPr>
          <w:rFonts w:ascii="Verdana" w:hAnsi="Verdana" w:cs="Times New Roman"/>
          <w:sz w:val="22"/>
          <w:szCs w:val="22"/>
        </w:rPr>
        <w:t xml:space="preserve">(NWS) </w:t>
      </w:r>
      <w:r w:rsidR="007F5BCA">
        <w:rPr>
          <w:rFonts w:ascii="Verdana" w:hAnsi="Verdana" w:cs="Times New Roman"/>
          <w:sz w:val="22"/>
          <w:szCs w:val="22"/>
        </w:rPr>
        <w:t>routinely release</w:t>
      </w:r>
      <w:r w:rsidR="00FA11B1">
        <w:rPr>
          <w:rFonts w:ascii="Verdana" w:hAnsi="Verdana" w:cs="Times New Roman"/>
          <w:sz w:val="22"/>
          <w:szCs w:val="22"/>
        </w:rPr>
        <w:t xml:space="preserve"> radiosondes at 00 and 12 UTC </w:t>
      </w:r>
      <w:r>
        <w:rPr>
          <w:rFonts w:ascii="Verdana" w:hAnsi="Verdana" w:cs="Times New Roman"/>
          <w:sz w:val="22"/>
          <w:szCs w:val="22"/>
        </w:rPr>
        <w:t>at locations throughout the United States</w:t>
      </w:r>
      <w:r w:rsidR="00FA11B1">
        <w:rPr>
          <w:rFonts w:ascii="Verdana" w:hAnsi="Verdana" w:cs="Times New Roman"/>
          <w:sz w:val="22"/>
          <w:szCs w:val="22"/>
        </w:rPr>
        <w:t xml:space="preserve">.  This data set </w:t>
      </w:r>
      <w:r w:rsidR="007E3A48">
        <w:rPr>
          <w:rFonts w:ascii="Verdana" w:hAnsi="Verdana" w:cs="Times New Roman"/>
          <w:sz w:val="22"/>
          <w:szCs w:val="22"/>
        </w:rPr>
        <w:t xml:space="preserve">includes the quality controlled </w:t>
      </w:r>
      <w:r w:rsidR="007F5BCA">
        <w:rPr>
          <w:rFonts w:ascii="Verdana" w:hAnsi="Verdana" w:cs="Times New Roman"/>
          <w:sz w:val="22"/>
          <w:szCs w:val="22"/>
        </w:rPr>
        <w:t>GTS</w:t>
      </w:r>
      <w:r w:rsidR="00FA11B1">
        <w:rPr>
          <w:rFonts w:ascii="Verdana" w:hAnsi="Verdana" w:cs="Times New Roman"/>
          <w:sz w:val="22"/>
          <w:szCs w:val="22"/>
        </w:rPr>
        <w:t xml:space="preserve"> </w:t>
      </w:r>
      <w:r>
        <w:rPr>
          <w:rFonts w:ascii="Verdana" w:hAnsi="Verdana" w:cs="Times New Roman"/>
          <w:sz w:val="22"/>
          <w:szCs w:val="22"/>
        </w:rPr>
        <w:t xml:space="preserve">mandatory and significant level </w:t>
      </w:r>
      <w:r w:rsidR="00FA11B1">
        <w:rPr>
          <w:rFonts w:ascii="Verdana" w:hAnsi="Verdana" w:cs="Times New Roman"/>
          <w:sz w:val="22"/>
          <w:szCs w:val="22"/>
        </w:rPr>
        <w:t xml:space="preserve">soundings </w:t>
      </w:r>
      <w:r w:rsidR="00227824">
        <w:rPr>
          <w:rFonts w:ascii="Verdana" w:hAnsi="Verdana" w:cs="Times New Roman"/>
          <w:sz w:val="22"/>
          <w:szCs w:val="22"/>
        </w:rPr>
        <w:t xml:space="preserve">for </w:t>
      </w:r>
      <w:r>
        <w:rPr>
          <w:rFonts w:ascii="Verdana" w:hAnsi="Verdana" w:cs="Times New Roman"/>
          <w:sz w:val="22"/>
          <w:szCs w:val="22"/>
        </w:rPr>
        <w:t>the Davenport, Iowa NWS radiosonde site (Figure 1) for the SAVANT period (15 September to 15 November 2018)</w:t>
      </w:r>
      <w:r w:rsidR="00227824">
        <w:rPr>
          <w:rFonts w:ascii="Verdana" w:hAnsi="Verdana" w:cs="Times New Roman"/>
          <w:sz w:val="22"/>
          <w:szCs w:val="22"/>
        </w:rPr>
        <w:t xml:space="preserve">. </w:t>
      </w:r>
      <w:r>
        <w:rPr>
          <w:rFonts w:ascii="Verdana" w:hAnsi="Verdana" w:cs="Times New Roman"/>
          <w:sz w:val="22"/>
          <w:szCs w:val="22"/>
        </w:rPr>
        <w:t>The high vertical resolution data was unavailable for this station</w:t>
      </w:r>
      <w:r w:rsidR="00227824">
        <w:rPr>
          <w:rFonts w:ascii="Verdana" w:hAnsi="Verdana" w:cs="Times New Roman"/>
          <w:sz w:val="22"/>
          <w:szCs w:val="22"/>
        </w:rPr>
        <w:t xml:space="preserve">. </w:t>
      </w:r>
      <w:r>
        <w:rPr>
          <w:rFonts w:ascii="Verdana" w:hAnsi="Verdana" w:cs="Times New Roman"/>
          <w:sz w:val="22"/>
          <w:szCs w:val="22"/>
        </w:rPr>
        <w:t>The other NWS stations in the SAVANT region had the high vertical resolution data available and are available in a companion data set</w:t>
      </w:r>
      <w:r w:rsidR="00227824">
        <w:rPr>
          <w:rFonts w:ascii="Verdana" w:hAnsi="Verdana" w:cs="Times New Roman"/>
          <w:sz w:val="22"/>
          <w:szCs w:val="22"/>
        </w:rPr>
        <w:t xml:space="preserve">. </w:t>
      </w:r>
      <w:r w:rsidR="00CB55F0">
        <w:rPr>
          <w:rFonts w:ascii="Verdana" w:hAnsi="Verdana" w:cs="Times New Roman"/>
          <w:sz w:val="22"/>
          <w:szCs w:val="22"/>
        </w:rPr>
        <w:t xml:space="preserve">A total of </w:t>
      </w:r>
      <w:r>
        <w:rPr>
          <w:rFonts w:ascii="Verdana" w:hAnsi="Verdana" w:cs="Times New Roman"/>
          <w:sz w:val="22"/>
          <w:szCs w:val="22"/>
        </w:rPr>
        <w:t>126</w:t>
      </w:r>
      <w:r w:rsidR="00CB55F0">
        <w:rPr>
          <w:rFonts w:ascii="Verdana" w:hAnsi="Verdana" w:cs="Times New Roman"/>
          <w:sz w:val="22"/>
          <w:szCs w:val="22"/>
        </w:rPr>
        <w:t xml:space="preserve"> qualit</w:t>
      </w:r>
      <w:r w:rsidR="0031344A">
        <w:rPr>
          <w:rFonts w:ascii="Verdana" w:hAnsi="Verdana" w:cs="Times New Roman"/>
          <w:sz w:val="22"/>
          <w:szCs w:val="22"/>
        </w:rPr>
        <w:t>y-</w:t>
      </w:r>
      <w:r w:rsidR="00D038AB">
        <w:rPr>
          <w:rFonts w:ascii="Verdana" w:hAnsi="Verdana" w:cs="Times New Roman"/>
          <w:sz w:val="22"/>
          <w:szCs w:val="22"/>
        </w:rPr>
        <w:t xml:space="preserve">controlled, </w:t>
      </w:r>
      <w:r w:rsidR="001C41FB">
        <w:rPr>
          <w:rFonts w:ascii="Verdana" w:hAnsi="Verdana" w:cs="Times New Roman"/>
          <w:sz w:val="22"/>
          <w:szCs w:val="22"/>
        </w:rPr>
        <w:t>mandatory and significant level</w:t>
      </w:r>
      <w:r w:rsidR="00DC5C30">
        <w:rPr>
          <w:rFonts w:ascii="Verdana" w:hAnsi="Verdana" w:cs="Times New Roman"/>
          <w:sz w:val="22"/>
          <w:szCs w:val="22"/>
        </w:rPr>
        <w:t xml:space="preserve"> </w:t>
      </w:r>
      <w:r w:rsidR="0031735D">
        <w:rPr>
          <w:rFonts w:ascii="Verdana" w:hAnsi="Verdana" w:cs="Times New Roman"/>
          <w:sz w:val="22"/>
          <w:szCs w:val="22"/>
        </w:rPr>
        <w:t xml:space="preserve">resolution </w:t>
      </w:r>
      <w:r w:rsidR="00CB55F0">
        <w:rPr>
          <w:rFonts w:ascii="Verdana" w:hAnsi="Verdana" w:cs="Times New Roman"/>
          <w:sz w:val="22"/>
          <w:szCs w:val="22"/>
        </w:rPr>
        <w:t>soundings are contained in the final data set.</w:t>
      </w:r>
      <w:r w:rsidR="007447EE">
        <w:rPr>
          <w:rFonts w:ascii="Verdana" w:hAnsi="Verdana" w:cs="Times New Roman"/>
          <w:sz w:val="22"/>
          <w:szCs w:val="22"/>
        </w:rPr>
        <w:t xml:space="preserve"> </w:t>
      </w:r>
    </w:p>
    <w:p w:rsidR="00227824" w:rsidRDefault="00227824" w:rsidP="005B1520">
      <w:pPr>
        <w:pStyle w:val="PlainText"/>
        <w:jc w:val="both"/>
        <w:rPr>
          <w:rFonts w:ascii="Verdana" w:hAnsi="Verdana" w:cs="Times New Roman"/>
          <w:sz w:val="22"/>
          <w:szCs w:val="22"/>
        </w:rPr>
      </w:pPr>
    </w:p>
    <w:p w:rsidR="00A06134" w:rsidRDefault="007378CC" w:rsidP="00227824">
      <w:pPr>
        <w:pStyle w:val="PlainText"/>
        <w:jc w:val="center"/>
        <w:rPr>
          <w:rFonts w:ascii="Verdana" w:hAnsi="Verdana" w:cs="Times New Roman"/>
          <w:sz w:val="24"/>
          <w:szCs w:val="24"/>
        </w:rPr>
      </w:pPr>
      <w:r>
        <w:rPr>
          <w:noProof/>
        </w:rPr>
        <w:drawing>
          <wp:inline distT="0" distB="0" distL="0" distR="0" wp14:anchorId="27066C50" wp14:editId="284532D4">
            <wp:extent cx="6018405" cy="40671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749" t="6101" r="5129" b="8753"/>
                    <a:stretch/>
                  </pic:blipFill>
                  <pic:spPr bwMode="auto">
                    <a:xfrm>
                      <a:off x="0" y="0"/>
                      <a:ext cx="6018405" cy="4067175"/>
                    </a:xfrm>
                    <a:prstGeom prst="rect">
                      <a:avLst/>
                    </a:prstGeom>
                    <a:ln>
                      <a:noFill/>
                    </a:ln>
                    <a:extLst>
                      <a:ext uri="{53640926-AAD7-44D8-BBD7-CCE9431645EC}">
                        <a14:shadowObscured xmlns:a14="http://schemas.microsoft.com/office/drawing/2010/main"/>
                      </a:ext>
                    </a:extLst>
                  </pic:spPr>
                </pic:pic>
              </a:graphicData>
            </a:graphic>
          </wp:inline>
        </w:drawing>
      </w:r>
    </w:p>
    <w:p w:rsidR="00227824" w:rsidRDefault="00227824" w:rsidP="00227824">
      <w:pPr>
        <w:pStyle w:val="PlainText"/>
        <w:rPr>
          <w:rFonts w:ascii="Verdana" w:hAnsi="Verdana" w:cs="Times New Roman"/>
          <w:sz w:val="22"/>
          <w:szCs w:val="22"/>
        </w:rPr>
      </w:pPr>
      <w:proofErr w:type="gramStart"/>
      <w:r>
        <w:rPr>
          <w:rFonts w:ascii="Verdana" w:hAnsi="Verdana" w:cs="Times New Roman"/>
          <w:sz w:val="24"/>
          <w:szCs w:val="24"/>
        </w:rPr>
        <w:t>Figure 1.</w:t>
      </w:r>
      <w:proofErr w:type="gramEnd"/>
      <w:r>
        <w:rPr>
          <w:rFonts w:ascii="Verdana" w:hAnsi="Verdana" w:cs="Times New Roman"/>
          <w:sz w:val="24"/>
          <w:szCs w:val="24"/>
        </w:rPr>
        <w:t xml:space="preserve"> </w:t>
      </w:r>
      <w:r w:rsidR="00BB1743">
        <w:rPr>
          <w:rFonts w:ascii="Verdana" w:hAnsi="Verdana" w:cs="Times New Roman"/>
          <w:sz w:val="22"/>
          <w:szCs w:val="22"/>
        </w:rPr>
        <w:t>GTS sounding locations</w:t>
      </w:r>
      <w:r>
        <w:rPr>
          <w:rFonts w:ascii="Verdana" w:hAnsi="Verdana" w:cs="Times New Roman"/>
          <w:sz w:val="22"/>
          <w:szCs w:val="22"/>
        </w:rPr>
        <w:t xml:space="preserve"> included </w:t>
      </w:r>
      <w:r w:rsidR="00BB1743">
        <w:rPr>
          <w:rFonts w:ascii="Verdana" w:hAnsi="Verdana" w:cs="Times New Roman"/>
          <w:sz w:val="22"/>
          <w:szCs w:val="22"/>
        </w:rPr>
        <w:t>this dataset</w:t>
      </w:r>
      <w:r>
        <w:rPr>
          <w:rFonts w:ascii="Verdana" w:hAnsi="Verdana" w:cs="Times New Roman"/>
          <w:sz w:val="22"/>
          <w:szCs w:val="22"/>
        </w:rPr>
        <w:t>.</w:t>
      </w:r>
    </w:p>
    <w:p w:rsidR="00227824" w:rsidRDefault="00227824" w:rsidP="005B1520">
      <w:pPr>
        <w:pStyle w:val="PlainText"/>
        <w:jc w:val="both"/>
        <w:rPr>
          <w:rFonts w:ascii="Verdana" w:hAnsi="Verdana" w:cs="Times New Roman"/>
          <w:sz w:val="24"/>
          <w:szCs w:val="24"/>
        </w:rPr>
      </w:pPr>
    </w:p>
    <w:p w:rsidR="00E93581" w:rsidRPr="00A06134" w:rsidRDefault="00E93581" w:rsidP="00A06134">
      <w:pPr>
        <w:pStyle w:val="PlainText"/>
        <w:tabs>
          <w:tab w:val="left" w:pos="90"/>
        </w:tabs>
        <w:ind w:left="-270" w:right="-270"/>
        <w:jc w:val="center"/>
        <w:rPr>
          <w:rFonts w:ascii="Times New Roman" w:hAnsi="Times New Roman" w:cs="Times New Roman"/>
          <w:sz w:val="24"/>
          <w:szCs w:val="24"/>
        </w:rPr>
      </w:pPr>
    </w:p>
    <w:p w:rsidR="0094545F" w:rsidRDefault="0094545F"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lastRenderedPageBreak/>
        <w:t>Project Overview</w:t>
      </w:r>
    </w:p>
    <w:p w:rsidR="007D2CE3" w:rsidRDefault="007D2CE3" w:rsidP="007D2CE3">
      <w:pPr>
        <w:pStyle w:val="PlainText"/>
        <w:ind w:left="720"/>
        <w:jc w:val="both"/>
        <w:rPr>
          <w:rFonts w:ascii="Verdana" w:hAnsi="Verdana" w:cs="Times New Roman"/>
          <w:sz w:val="22"/>
          <w:szCs w:val="22"/>
        </w:rPr>
      </w:pPr>
    </w:p>
    <w:p w:rsidR="00E93581" w:rsidRPr="001C2414" w:rsidRDefault="00DC72E5" w:rsidP="00CA2CB0">
      <w:pPr>
        <w:pStyle w:val="PlainText"/>
        <w:jc w:val="both"/>
        <w:rPr>
          <w:rFonts w:ascii="Verdana" w:hAnsi="Verdana"/>
          <w:sz w:val="22"/>
          <w:szCs w:val="22"/>
        </w:rPr>
      </w:pPr>
      <w:r w:rsidRPr="00DC72E5">
        <w:rPr>
          <w:rFonts w:ascii="Verdana" w:hAnsi="Verdana" w:cs="Times New Roman"/>
          <w:sz w:val="22"/>
          <w:szCs w:val="22"/>
        </w:rPr>
        <w:t xml:space="preserve">The </w:t>
      </w:r>
      <w:r w:rsidR="00BB1743" w:rsidRPr="00BB1743">
        <w:rPr>
          <w:rFonts w:ascii="Verdana" w:hAnsi="Verdana" w:cs="Times New Roman"/>
          <w:sz w:val="22"/>
          <w:szCs w:val="22"/>
        </w:rPr>
        <w:t>Stable Atmospheric Variability and Transport</w:t>
      </w:r>
      <w:r w:rsidR="00BB1743">
        <w:rPr>
          <w:rFonts w:ascii="Verdana" w:hAnsi="Verdana" w:cs="Times New Roman"/>
          <w:sz w:val="22"/>
          <w:szCs w:val="22"/>
        </w:rPr>
        <w:t xml:space="preserve"> (SAVANT)</w:t>
      </w:r>
      <w:r w:rsidR="00CB0278">
        <w:rPr>
          <w:rFonts w:ascii="Verdana" w:hAnsi="Verdana" w:cs="Times New Roman"/>
          <w:sz w:val="22"/>
          <w:szCs w:val="22"/>
        </w:rPr>
        <w:t xml:space="preserve"> </w:t>
      </w:r>
      <w:r w:rsidRPr="00DC72E5">
        <w:rPr>
          <w:rFonts w:ascii="Verdana" w:hAnsi="Verdana" w:cs="Times New Roman"/>
          <w:sz w:val="22"/>
          <w:szCs w:val="22"/>
        </w:rPr>
        <w:t>field campaign</w:t>
      </w:r>
      <w:r w:rsidR="00BB1743">
        <w:rPr>
          <w:rFonts w:ascii="Verdana" w:hAnsi="Verdana" w:cs="Times New Roman"/>
          <w:sz w:val="22"/>
          <w:szCs w:val="22"/>
        </w:rPr>
        <w:t xml:space="preserve"> was aimed at quantifying the effects of converging shallow cold air drainage and background flow on aerosol transport and dispersion.</w:t>
      </w:r>
      <w:r w:rsidR="00CB5FC6">
        <w:rPr>
          <w:rFonts w:ascii="Verdana" w:hAnsi="Verdana" w:cs="Times New Roman"/>
          <w:sz w:val="22"/>
          <w:szCs w:val="22"/>
        </w:rPr>
        <w:t xml:space="preserve"> </w:t>
      </w:r>
      <w:r w:rsidR="00BB1743">
        <w:rPr>
          <w:rFonts w:ascii="Verdana" w:hAnsi="Verdana" w:cs="Times New Roman"/>
          <w:sz w:val="22"/>
          <w:szCs w:val="22"/>
        </w:rPr>
        <w:t xml:space="preserve">SAVANT was held near Mahomet, Illinois from 15 September to 15 November 2018. Information on SAVANT operations is available from the SAVANT Field Catalog: </w:t>
      </w:r>
      <w:hyperlink r:id="rId11" w:history="1">
        <w:r w:rsidR="00BB1743" w:rsidRPr="005659BA">
          <w:rPr>
            <w:rStyle w:val="Hyperlink"/>
            <w:rFonts w:ascii="Verdana" w:hAnsi="Verdana" w:cs="Times New Roman"/>
            <w:sz w:val="22"/>
            <w:szCs w:val="22"/>
          </w:rPr>
          <w:t>http://catalog.eol.ucar.edu/savant</w:t>
        </w:r>
      </w:hyperlink>
      <w:r w:rsidR="00BB1743">
        <w:rPr>
          <w:rFonts w:ascii="Verdana" w:hAnsi="Verdana" w:cs="Times New Roman"/>
          <w:sz w:val="22"/>
          <w:szCs w:val="22"/>
        </w:rPr>
        <w:t xml:space="preserve">. </w:t>
      </w:r>
      <w:r w:rsidR="00CB5FC6">
        <w:rPr>
          <w:rFonts w:ascii="Verdana" w:hAnsi="Verdana" w:cs="Times New Roman"/>
          <w:sz w:val="22"/>
          <w:szCs w:val="22"/>
        </w:rPr>
        <w:t xml:space="preserve">Further information on </w:t>
      </w:r>
      <w:r w:rsidR="00BB1743">
        <w:rPr>
          <w:rFonts w:ascii="Verdana" w:hAnsi="Verdana" w:cs="Times New Roman"/>
          <w:sz w:val="22"/>
          <w:szCs w:val="22"/>
        </w:rPr>
        <w:t>SAVANT</w:t>
      </w:r>
      <w:r w:rsidRPr="00DC72E5">
        <w:rPr>
          <w:rFonts w:ascii="Verdana" w:hAnsi="Verdana" w:cs="Times New Roman"/>
          <w:sz w:val="22"/>
          <w:szCs w:val="22"/>
        </w:rPr>
        <w:t xml:space="preserve"> is available at the </w:t>
      </w:r>
      <w:r w:rsidR="00BB1743">
        <w:rPr>
          <w:rFonts w:ascii="Verdana" w:hAnsi="Verdana" w:cs="Times New Roman"/>
          <w:sz w:val="22"/>
          <w:szCs w:val="22"/>
        </w:rPr>
        <w:t xml:space="preserve">SAVANT </w:t>
      </w:r>
      <w:r w:rsidRPr="00DC72E5">
        <w:rPr>
          <w:rFonts w:ascii="Verdana" w:hAnsi="Verdana" w:cs="Times New Roman"/>
          <w:sz w:val="22"/>
          <w:szCs w:val="22"/>
        </w:rPr>
        <w:t xml:space="preserve">web site: </w:t>
      </w:r>
      <w:hyperlink r:id="rId12" w:history="1">
        <w:r w:rsidR="00BB1743" w:rsidRPr="005659BA">
          <w:rPr>
            <w:rStyle w:val="Hyperlink"/>
            <w:rFonts w:ascii="Verdana" w:hAnsi="Verdana" w:cs="Times New Roman"/>
            <w:sz w:val="22"/>
            <w:szCs w:val="22"/>
          </w:rPr>
          <w:t>https://www.eol.ucar.edu/field_projects/savant</w:t>
        </w:r>
      </w:hyperlink>
      <w:r w:rsidR="00BB1743">
        <w:rPr>
          <w:rFonts w:ascii="Verdana" w:hAnsi="Verdana" w:cs="Times New Roman"/>
          <w:sz w:val="22"/>
          <w:szCs w:val="22"/>
        </w:rPr>
        <w:t xml:space="preserve">.  </w:t>
      </w:r>
      <w:r w:rsidR="00CB0278">
        <w:rPr>
          <w:rFonts w:ascii="Verdana" w:hAnsi="Verdana" w:cs="Times New Roman"/>
          <w:sz w:val="22"/>
          <w:szCs w:val="22"/>
        </w:rPr>
        <w:t xml:space="preserve"> </w:t>
      </w:r>
    </w:p>
    <w:p w:rsidR="00566477" w:rsidRDefault="00566477" w:rsidP="00E93581">
      <w:pPr>
        <w:pStyle w:val="PlainText"/>
        <w:jc w:val="both"/>
        <w:rPr>
          <w:rFonts w:ascii="Verdana" w:hAnsi="Verdana" w:cs="Times New Roman"/>
          <w:sz w:val="22"/>
          <w:szCs w:val="22"/>
        </w:rPr>
      </w:pPr>
    </w:p>
    <w:p w:rsidR="007D2CE3" w:rsidRPr="003B072B" w:rsidRDefault="007D2CE3" w:rsidP="00E93581">
      <w:pPr>
        <w:pStyle w:val="PlainText"/>
        <w:jc w:val="both"/>
        <w:rPr>
          <w:rFonts w:ascii="Verdana" w:hAnsi="Verdana" w:cs="Times New Roman"/>
          <w:sz w:val="22"/>
          <w:szCs w:val="22"/>
        </w:rPr>
      </w:pPr>
    </w:p>
    <w:p w:rsidR="00DC72E5" w:rsidRPr="003B072B" w:rsidRDefault="00DC72E5" w:rsidP="00DC72E5">
      <w:pPr>
        <w:pStyle w:val="PlainText"/>
        <w:jc w:val="both"/>
        <w:rPr>
          <w:rFonts w:ascii="Verdana" w:hAnsi="Verdana" w:cs="Times New Roman"/>
          <w:b/>
          <w:sz w:val="22"/>
          <w:szCs w:val="22"/>
        </w:rPr>
      </w:pPr>
      <w:r>
        <w:rPr>
          <w:rFonts w:ascii="Verdana" w:hAnsi="Verdana" w:cs="Times New Roman"/>
          <w:b/>
          <w:sz w:val="22"/>
          <w:szCs w:val="22"/>
        </w:rPr>
        <w:t>4</w:t>
      </w:r>
      <w:r w:rsidRPr="003B072B">
        <w:rPr>
          <w:rFonts w:ascii="Verdana" w:hAnsi="Verdana" w:cs="Times New Roman"/>
          <w:b/>
          <w:sz w:val="22"/>
          <w:szCs w:val="22"/>
        </w:rPr>
        <w:t>.0 EOL Sounding Composite (ESC) File Format Description</w:t>
      </w:r>
    </w:p>
    <w:p w:rsidR="00DC72E5" w:rsidRPr="003B072B" w:rsidRDefault="00DC72E5" w:rsidP="00DC72E5">
      <w:pPr>
        <w:pStyle w:val="PlainText"/>
        <w:jc w:val="both"/>
        <w:rPr>
          <w:rFonts w:ascii="Times New Roman" w:hAnsi="Times New Roman" w:cs="Times New Roman"/>
          <w:b/>
          <w:sz w:val="22"/>
          <w:szCs w:val="22"/>
        </w:rPr>
      </w:pPr>
    </w:p>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DC72E5" w:rsidRPr="003B072B" w:rsidRDefault="00DC72E5" w:rsidP="00DC72E5">
      <w:pPr>
        <w:pStyle w:val="PlainText"/>
        <w:jc w:val="both"/>
        <w:rPr>
          <w:rFonts w:ascii="Verdana" w:hAnsi="Verdana"/>
          <w:sz w:val="22"/>
          <w:szCs w:val="22"/>
        </w:rPr>
      </w:pPr>
    </w:p>
    <w:p w:rsidR="00DC72E5" w:rsidRPr="003B072B" w:rsidRDefault="00DC72E5" w:rsidP="00DC72E5">
      <w:pPr>
        <w:pStyle w:val="PlainText"/>
        <w:jc w:val="both"/>
        <w:rPr>
          <w:rFonts w:ascii="Verdana" w:hAnsi="Verdana"/>
          <w:b/>
          <w:sz w:val="22"/>
          <w:szCs w:val="22"/>
        </w:rPr>
      </w:pPr>
      <w:r>
        <w:rPr>
          <w:rFonts w:ascii="Verdana" w:hAnsi="Verdana"/>
          <w:b/>
          <w:sz w:val="22"/>
          <w:szCs w:val="22"/>
        </w:rPr>
        <w:t>4</w:t>
      </w:r>
      <w:r w:rsidRPr="003B072B">
        <w:rPr>
          <w:rFonts w:ascii="Verdana" w:hAnsi="Verdana"/>
          <w:b/>
          <w:sz w:val="22"/>
          <w:szCs w:val="22"/>
        </w:rPr>
        <w:t>.1 Header Records</w:t>
      </w:r>
    </w:p>
    <w:p w:rsidR="00DC72E5" w:rsidRPr="003B072B" w:rsidRDefault="00DC72E5" w:rsidP="00DC72E5">
      <w:pPr>
        <w:pStyle w:val="PlainText"/>
        <w:jc w:val="both"/>
        <w:rPr>
          <w:sz w:val="22"/>
          <w:szCs w:val="22"/>
        </w:rPr>
      </w:pPr>
    </w:p>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 xml:space="preserve">The header records (15 total records) contain a variety of metadata about the sounding (i.e. location, time, radiosonde type, </w:t>
      </w:r>
      <w:proofErr w:type="spellStart"/>
      <w:r w:rsidRPr="003B072B">
        <w:rPr>
          <w:rFonts w:ascii="Verdana" w:hAnsi="Verdana"/>
          <w:sz w:val="22"/>
          <w:szCs w:val="22"/>
        </w:rPr>
        <w:t>etc</w:t>
      </w:r>
      <w:proofErr w:type="spellEnd"/>
      <w:r w:rsidRPr="003B072B">
        <w:rPr>
          <w:rFonts w:ascii="Verdana" w:hAnsi="Verdana"/>
          <w:sz w:val="22"/>
          <w:szCs w:val="22"/>
        </w:rPr>
        <w:t>).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DC72E5" w:rsidRPr="003B072B" w:rsidRDefault="00DC72E5" w:rsidP="00DC72E5">
      <w:pPr>
        <w:pStyle w:val="PlainText"/>
        <w:jc w:val="both"/>
        <w:rPr>
          <w:rFonts w:ascii="Verdana" w:hAnsi="Verdana"/>
          <w:sz w:val="22"/>
          <w:szCs w:val="22"/>
        </w:rPr>
      </w:pPr>
    </w:p>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The file standard header lines are as follows:</w:t>
      </w:r>
    </w:p>
    <w:p w:rsidR="00DC72E5" w:rsidRPr="003B072B" w:rsidRDefault="00DC72E5" w:rsidP="00DC72E5">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DC72E5" w:rsidRPr="003B072B" w:rsidTr="00DC72E5">
        <w:tc>
          <w:tcPr>
            <w:tcW w:w="828" w:type="dxa"/>
          </w:tcPr>
          <w:p w:rsidR="00DC72E5" w:rsidRPr="003B072B" w:rsidRDefault="00DC72E5" w:rsidP="00DC72E5">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DC72E5" w:rsidRPr="003B072B" w:rsidRDefault="00DC72E5" w:rsidP="00DC72E5">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DC72E5" w:rsidRPr="003B072B" w:rsidRDefault="00DC72E5" w:rsidP="00DC72E5">
            <w:pPr>
              <w:pStyle w:val="PlainText"/>
              <w:jc w:val="center"/>
              <w:rPr>
                <w:rFonts w:ascii="Verdana" w:hAnsi="Verdana"/>
                <w:b/>
                <w:sz w:val="22"/>
                <w:szCs w:val="22"/>
              </w:rPr>
            </w:pPr>
            <w:r w:rsidRPr="003B072B">
              <w:rPr>
                <w:rFonts w:ascii="Verdana" w:hAnsi="Verdana"/>
                <w:b/>
                <w:sz w:val="22"/>
                <w:szCs w:val="22"/>
              </w:rPr>
              <w:t>Contents</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sidRPr="003B072B">
              <w:rPr>
                <w:rFonts w:ascii="Verdana" w:hAnsi="Verdana"/>
                <w:sz w:val="22"/>
                <w:szCs w:val="22"/>
              </w:rPr>
              <w:t>1</w:t>
            </w:r>
          </w:p>
        </w:tc>
        <w:tc>
          <w:tcPr>
            <w:tcW w:w="4410" w:type="dxa"/>
          </w:tcPr>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Data Type:</w:t>
            </w:r>
          </w:p>
        </w:tc>
        <w:tc>
          <w:tcPr>
            <w:tcW w:w="4500" w:type="dxa"/>
          </w:tcPr>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sidRPr="003B072B">
              <w:rPr>
                <w:rFonts w:ascii="Verdana" w:hAnsi="Verdana"/>
                <w:sz w:val="22"/>
                <w:szCs w:val="22"/>
              </w:rPr>
              <w:t>2</w:t>
            </w:r>
          </w:p>
        </w:tc>
        <w:tc>
          <w:tcPr>
            <w:tcW w:w="4410" w:type="dxa"/>
          </w:tcPr>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Project ID:</w:t>
            </w:r>
          </w:p>
        </w:tc>
        <w:tc>
          <w:tcPr>
            <w:tcW w:w="4500" w:type="dxa"/>
          </w:tcPr>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Short name for the field project</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sidRPr="003B072B">
              <w:rPr>
                <w:rFonts w:ascii="Verdana" w:hAnsi="Verdana"/>
                <w:sz w:val="22"/>
                <w:szCs w:val="22"/>
              </w:rPr>
              <w:t>3</w:t>
            </w:r>
          </w:p>
        </w:tc>
        <w:tc>
          <w:tcPr>
            <w:tcW w:w="4410" w:type="dxa"/>
          </w:tcPr>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Description of the release site.</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sidRPr="003B072B">
              <w:rPr>
                <w:rFonts w:ascii="Verdana" w:hAnsi="Verdana"/>
                <w:sz w:val="22"/>
                <w:szCs w:val="22"/>
              </w:rPr>
              <w:t>4</w:t>
            </w:r>
          </w:p>
        </w:tc>
        <w:tc>
          <w:tcPr>
            <w:tcW w:w="4410" w:type="dxa"/>
          </w:tcPr>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Location of the release site.</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sidRPr="003B072B">
              <w:rPr>
                <w:rFonts w:ascii="Verdana" w:hAnsi="Verdana"/>
                <w:sz w:val="22"/>
                <w:szCs w:val="22"/>
              </w:rPr>
              <w:t>5</w:t>
            </w:r>
          </w:p>
        </w:tc>
        <w:tc>
          <w:tcPr>
            <w:tcW w:w="4410" w:type="dxa"/>
          </w:tcPr>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Time of release.</w:t>
            </w:r>
          </w:p>
        </w:tc>
      </w:tr>
    </w:tbl>
    <w:p w:rsidR="00DC72E5" w:rsidRPr="003B072B" w:rsidRDefault="00DC72E5" w:rsidP="00DC72E5">
      <w:pPr>
        <w:pStyle w:val="PlainText"/>
        <w:jc w:val="both"/>
        <w:rPr>
          <w:rFonts w:ascii="Verdana" w:hAnsi="Verdana"/>
          <w:sz w:val="22"/>
          <w:szCs w:val="22"/>
        </w:rPr>
      </w:pPr>
    </w:p>
    <w:p w:rsidR="00DC72E5" w:rsidRPr="003B072B" w:rsidRDefault="00DC72E5" w:rsidP="00DC72E5">
      <w:pPr>
        <w:pStyle w:val="PlainText"/>
        <w:jc w:val="both"/>
        <w:rPr>
          <w:rFonts w:ascii="Verdana" w:hAnsi="Verdana"/>
          <w:sz w:val="22"/>
          <w:szCs w:val="22"/>
        </w:rPr>
      </w:pPr>
      <w:r w:rsidRPr="003B072B">
        <w:rPr>
          <w:rFonts w:ascii="Verdana" w:hAnsi="Verdana"/>
          <w:sz w:val="22"/>
          <w:szCs w:val="22"/>
        </w:rPr>
        <w:t xml:space="preserve">The release location is given as: </w:t>
      </w:r>
    </w:p>
    <w:p w:rsidR="00DC72E5" w:rsidRPr="003B072B" w:rsidRDefault="00DC72E5" w:rsidP="00DC72E5">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alt (m)</w:t>
      </w:r>
    </w:p>
    <w:p w:rsidR="00DC72E5" w:rsidRPr="003B072B" w:rsidRDefault="00DC72E5" w:rsidP="00DC72E5">
      <w:pPr>
        <w:pStyle w:val="PlainText"/>
        <w:jc w:val="both"/>
        <w:rPr>
          <w:rFonts w:ascii="Verdana" w:hAnsi="Verdana"/>
          <w:sz w:val="22"/>
          <w:szCs w:val="22"/>
        </w:rPr>
      </w:pPr>
    </w:p>
    <w:p w:rsidR="00DC72E5" w:rsidRDefault="00DC72E5" w:rsidP="00DC72E5">
      <w:pPr>
        <w:pStyle w:val="PlainText"/>
        <w:jc w:val="both"/>
        <w:rPr>
          <w:rFonts w:ascii="Verdana" w:hAnsi="Verdana"/>
          <w:sz w:val="22"/>
          <w:szCs w:val="22"/>
        </w:rPr>
      </w:pPr>
      <w:r w:rsidRPr="003B072B">
        <w:rPr>
          <w:rFonts w:ascii="Verdana" w:hAnsi="Verdana"/>
          <w:sz w:val="22"/>
          <w:szCs w:val="22"/>
        </w:rPr>
        <w:t xml:space="preserve">Longitude in </w:t>
      </w:r>
      <w:proofErr w:type="spellStart"/>
      <w:r w:rsidRPr="003B072B">
        <w:rPr>
          <w:rFonts w:ascii="Verdana" w:hAnsi="Verdana"/>
          <w:sz w:val="22"/>
          <w:szCs w:val="22"/>
        </w:rPr>
        <w:t>deg</w:t>
      </w:r>
      <w:proofErr w:type="spellEnd"/>
      <w:r w:rsidRPr="003B072B">
        <w:rPr>
          <w:rFonts w:ascii="Verdana" w:hAnsi="Verdana"/>
          <w:sz w:val="22"/>
          <w:szCs w:val="22"/>
        </w:rPr>
        <w:t xml:space="preserve">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p>
    <w:p w:rsidR="00DC72E5" w:rsidRDefault="00DC72E5" w:rsidP="00DC72E5">
      <w:pPr>
        <w:pStyle w:val="PlainText"/>
        <w:jc w:val="both"/>
        <w:rPr>
          <w:rFonts w:ascii="Verdana" w:hAnsi="Verdana"/>
          <w:sz w:val="22"/>
          <w:szCs w:val="22"/>
        </w:rPr>
      </w:pPr>
    </w:p>
    <w:p w:rsidR="00DC72E5" w:rsidRDefault="00DC72E5" w:rsidP="00DC72E5">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DC72E5" w:rsidRDefault="00DC72E5" w:rsidP="00DC72E5">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DC72E5" w:rsidRDefault="00DC72E5" w:rsidP="00DC72E5">
      <w:pPr>
        <w:pStyle w:val="PlainText"/>
        <w:jc w:val="both"/>
        <w:rPr>
          <w:rFonts w:ascii="Verdana" w:hAnsi="Verdana"/>
          <w:sz w:val="22"/>
          <w:szCs w:val="22"/>
        </w:rPr>
      </w:pPr>
    </w:p>
    <w:p w:rsidR="00DC72E5" w:rsidRDefault="00DC72E5" w:rsidP="00DC72E5">
      <w:pPr>
        <w:pStyle w:val="PlainText"/>
        <w:jc w:val="both"/>
        <w:rPr>
          <w:rFonts w:ascii="Verdana" w:hAnsi="Verdana"/>
          <w:sz w:val="22"/>
          <w:szCs w:val="22"/>
        </w:rPr>
      </w:pPr>
      <w:r>
        <w:rPr>
          <w:rFonts w:ascii="Verdana" w:hAnsi="Verdana"/>
          <w:sz w:val="22"/>
          <w:szCs w:val="22"/>
        </w:rPr>
        <w:lastRenderedPageBreak/>
        <w:t>The seven non-standard header lines may contain any label and contents.  The labels are padded to 35 characters to match the standard header lines.  Records for this data set include the following non-standard header lines:</w:t>
      </w:r>
    </w:p>
    <w:p w:rsidR="00DC72E5" w:rsidRDefault="00DC72E5" w:rsidP="00DC72E5">
      <w:pPr>
        <w:pStyle w:val="PlainText"/>
        <w:jc w:val="both"/>
        <w:rPr>
          <w:rFonts w:ascii="Verdana" w:hAnsi="Verdana"/>
          <w:sz w:val="22"/>
          <w:szCs w:val="22"/>
        </w:rPr>
      </w:pPr>
    </w:p>
    <w:p w:rsidR="00DC72E5" w:rsidRPr="003B072B" w:rsidRDefault="00DC72E5" w:rsidP="00DC72E5">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DC72E5" w:rsidRPr="003B072B" w:rsidTr="00DC72E5">
        <w:tc>
          <w:tcPr>
            <w:tcW w:w="828" w:type="dxa"/>
          </w:tcPr>
          <w:p w:rsidR="00DC72E5" w:rsidRPr="003B072B" w:rsidRDefault="00DC72E5" w:rsidP="00DC72E5">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DC72E5" w:rsidRPr="003B072B" w:rsidRDefault="00DC72E5" w:rsidP="00DC72E5">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DC72E5" w:rsidRPr="003B072B" w:rsidRDefault="00DC72E5" w:rsidP="00DC72E5">
            <w:pPr>
              <w:pStyle w:val="PlainText"/>
              <w:jc w:val="center"/>
              <w:rPr>
                <w:rFonts w:ascii="Verdana" w:hAnsi="Verdana"/>
                <w:b/>
                <w:sz w:val="22"/>
                <w:szCs w:val="22"/>
              </w:rPr>
            </w:pPr>
            <w:r w:rsidRPr="003B072B">
              <w:rPr>
                <w:rFonts w:ascii="Verdana" w:hAnsi="Verdana"/>
                <w:b/>
                <w:sz w:val="22"/>
                <w:szCs w:val="22"/>
              </w:rPr>
              <w:t>Contents</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6</w:t>
            </w:r>
          </w:p>
        </w:tc>
        <w:tc>
          <w:tcPr>
            <w:tcW w:w="4410" w:type="dxa"/>
          </w:tcPr>
          <w:p w:rsidR="00DC72E5" w:rsidRPr="003B072B" w:rsidRDefault="00DC72E5" w:rsidP="00DC72E5">
            <w:pPr>
              <w:pStyle w:val="PlainText"/>
              <w:jc w:val="both"/>
              <w:rPr>
                <w:rFonts w:ascii="Verdana" w:hAnsi="Verdana"/>
                <w:sz w:val="22"/>
                <w:szCs w:val="22"/>
              </w:rPr>
            </w:pPr>
          </w:p>
        </w:tc>
        <w:tc>
          <w:tcPr>
            <w:tcW w:w="4500" w:type="dxa"/>
          </w:tcPr>
          <w:p w:rsidR="00DC72E5" w:rsidRPr="003B072B" w:rsidRDefault="00DC72E5" w:rsidP="00DC72E5">
            <w:pPr>
              <w:pStyle w:val="PlainText"/>
              <w:jc w:val="both"/>
              <w:rPr>
                <w:rFonts w:ascii="Verdana" w:hAnsi="Verdana"/>
                <w:sz w:val="22"/>
                <w:szCs w:val="22"/>
              </w:rPr>
            </w:pP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7</w:t>
            </w:r>
          </w:p>
        </w:tc>
        <w:tc>
          <w:tcPr>
            <w:tcW w:w="4410" w:type="dxa"/>
          </w:tcPr>
          <w:p w:rsidR="00DC72E5" w:rsidRPr="003B072B" w:rsidRDefault="00DC72E5" w:rsidP="00DC72E5">
            <w:pPr>
              <w:pStyle w:val="PlainText"/>
              <w:jc w:val="both"/>
              <w:rPr>
                <w:rFonts w:ascii="Verdana" w:hAnsi="Verdana"/>
                <w:sz w:val="22"/>
                <w:szCs w:val="22"/>
              </w:rPr>
            </w:pPr>
          </w:p>
        </w:tc>
        <w:tc>
          <w:tcPr>
            <w:tcW w:w="4500" w:type="dxa"/>
          </w:tcPr>
          <w:p w:rsidR="00DC72E5" w:rsidRPr="003B072B" w:rsidRDefault="00DC72E5" w:rsidP="00DC72E5">
            <w:pPr>
              <w:pStyle w:val="PlainText"/>
              <w:jc w:val="both"/>
              <w:rPr>
                <w:rFonts w:ascii="Verdana" w:hAnsi="Verdana"/>
                <w:sz w:val="22"/>
                <w:szCs w:val="22"/>
              </w:rPr>
            </w:pP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8</w:t>
            </w:r>
          </w:p>
        </w:tc>
        <w:tc>
          <w:tcPr>
            <w:tcW w:w="4410" w:type="dxa"/>
          </w:tcPr>
          <w:p w:rsidR="00DC72E5" w:rsidRPr="003B072B" w:rsidRDefault="00DC72E5" w:rsidP="00DC72E5">
            <w:pPr>
              <w:pStyle w:val="PlainText"/>
              <w:jc w:val="both"/>
              <w:rPr>
                <w:rFonts w:ascii="Verdana" w:hAnsi="Verdana"/>
                <w:sz w:val="22"/>
                <w:szCs w:val="22"/>
              </w:rPr>
            </w:pPr>
          </w:p>
        </w:tc>
        <w:tc>
          <w:tcPr>
            <w:tcW w:w="4500" w:type="dxa"/>
          </w:tcPr>
          <w:p w:rsidR="00DC72E5" w:rsidRPr="003B072B" w:rsidRDefault="00DC72E5" w:rsidP="00DC72E5">
            <w:pPr>
              <w:pStyle w:val="PlainText"/>
              <w:jc w:val="both"/>
              <w:rPr>
                <w:rFonts w:ascii="Verdana" w:hAnsi="Verdana"/>
                <w:sz w:val="22"/>
                <w:szCs w:val="22"/>
              </w:rPr>
            </w:pP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9</w:t>
            </w:r>
          </w:p>
        </w:tc>
        <w:tc>
          <w:tcPr>
            <w:tcW w:w="4410" w:type="dxa"/>
          </w:tcPr>
          <w:p w:rsidR="00DC72E5" w:rsidRPr="003B072B" w:rsidRDefault="00DC72E5" w:rsidP="00DC72E5">
            <w:pPr>
              <w:pStyle w:val="PlainText"/>
              <w:jc w:val="both"/>
              <w:rPr>
                <w:rFonts w:ascii="Verdana" w:hAnsi="Verdana"/>
                <w:sz w:val="22"/>
                <w:szCs w:val="22"/>
              </w:rPr>
            </w:pPr>
          </w:p>
        </w:tc>
        <w:tc>
          <w:tcPr>
            <w:tcW w:w="4500" w:type="dxa"/>
          </w:tcPr>
          <w:p w:rsidR="00DC72E5" w:rsidRPr="003B072B" w:rsidRDefault="00DC72E5" w:rsidP="00DC72E5">
            <w:pPr>
              <w:pStyle w:val="PlainText"/>
              <w:jc w:val="both"/>
              <w:rPr>
                <w:rFonts w:ascii="Verdana" w:hAnsi="Verdana"/>
                <w:sz w:val="22"/>
                <w:szCs w:val="22"/>
              </w:rPr>
            </w:pP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10</w:t>
            </w:r>
          </w:p>
        </w:tc>
        <w:tc>
          <w:tcPr>
            <w:tcW w:w="4410" w:type="dxa"/>
          </w:tcPr>
          <w:p w:rsidR="00DC72E5" w:rsidRPr="003B072B" w:rsidRDefault="00DC72E5" w:rsidP="00DC72E5">
            <w:pPr>
              <w:pStyle w:val="PlainText"/>
              <w:jc w:val="both"/>
              <w:rPr>
                <w:rFonts w:ascii="Verdana" w:hAnsi="Verdana"/>
                <w:sz w:val="22"/>
                <w:szCs w:val="22"/>
              </w:rPr>
            </w:pPr>
          </w:p>
        </w:tc>
        <w:tc>
          <w:tcPr>
            <w:tcW w:w="4500" w:type="dxa"/>
          </w:tcPr>
          <w:p w:rsidR="00DC72E5" w:rsidRPr="003B072B" w:rsidRDefault="00DC72E5" w:rsidP="00DC72E5">
            <w:pPr>
              <w:pStyle w:val="PlainText"/>
              <w:jc w:val="both"/>
              <w:rPr>
                <w:rFonts w:ascii="Verdana" w:hAnsi="Verdana"/>
                <w:sz w:val="22"/>
                <w:szCs w:val="22"/>
              </w:rPr>
            </w:pP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11</w:t>
            </w:r>
          </w:p>
        </w:tc>
        <w:tc>
          <w:tcPr>
            <w:tcW w:w="4410" w:type="dxa"/>
          </w:tcPr>
          <w:p w:rsidR="00DC72E5" w:rsidRPr="003B072B" w:rsidRDefault="00DC72E5" w:rsidP="00DC72E5">
            <w:pPr>
              <w:pStyle w:val="PlainText"/>
              <w:jc w:val="both"/>
              <w:rPr>
                <w:rFonts w:ascii="Verdana" w:hAnsi="Verdana"/>
                <w:sz w:val="22"/>
                <w:szCs w:val="22"/>
              </w:rPr>
            </w:pPr>
          </w:p>
        </w:tc>
        <w:tc>
          <w:tcPr>
            <w:tcW w:w="4500" w:type="dxa"/>
          </w:tcPr>
          <w:p w:rsidR="00DC72E5" w:rsidRPr="003B072B" w:rsidRDefault="00DC72E5" w:rsidP="00DC72E5">
            <w:pPr>
              <w:pStyle w:val="PlainText"/>
              <w:jc w:val="both"/>
              <w:rPr>
                <w:rFonts w:ascii="Verdana" w:hAnsi="Verdana"/>
                <w:sz w:val="22"/>
                <w:szCs w:val="22"/>
              </w:rPr>
            </w:pPr>
          </w:p>
        </w:tc>
      </w:tr>
    </w:tbl>
    <w:p w:rsidR="00DC72E5" w:rsidRDefault="00DC72E5" w:rsidP="00DC72E5">
      <w:pPr>
        <w:pStyle w:val="PlainText"/>
        <w:jc w:val="both"/>
        <w:rPr>
          <w:rFonts w:ascii="Verdana" w:hAnsi="Verdana"/>
          <w:sz w:val="24"/>
          <w:szCs w:val="24"/>
        </w:rPr>
      </w:pPr>
    </w:p>
    <w:p w:rsidR="00DC72E5" w:rsidRDefault="00DC72E5" w:rsidP="00DC72E5">
      <w:pPr>
        <w:pStyle w:val="PlainText"/>
        <w:jc w:val="both"/>
        <w:rPr>
          <w:rFonts w:ascii="Verdana" w:hAnsi="Verdana"/>
          <w:sz w:val="24"/>
          <w:szCs w:val="24"/>
        </w:rPr>
      </w:pPr>
      <w:r>
        <w:rPr>
          <w:rFonts w:ascii="Verdana" w:hAnsi="Verdana"/>
          <w:sz w:val="24"/>
          <w:szCs w:val="24"/>
        </w:rPr>
        <w:t>In these files all of these records contain just a “/”.</w:t>
      </w:r>
    </w:p>
    <w:p w:rsidR="00DC72E5" w:rsidRDefault="00DC72E5" w:rsidP="00DC72E5">
      <w:pPr>
        <w:pStyle w:val="PlainText"/>
        <w:jc w:val="both"/>
        <w:rPr>
          <w:rFonts w:ascii="Verdana" w:hAnsi="Verdana"/>
          <w:sz w:val="24"/>
          <w:szCs w:val="24"/>
        </w:rPr>
      </w:pPr>
    </w:p>
    <w:p w:rsidR="00DC72E5" w:rsidRPr="009626EC" w:rsidRDefault="00DC72E5" w:rsidP="00DC72E5">
      <w:pPr>
        <w:pStyle w:val="PlainText"/>
        <w:jc w:val="both"/>
        <w:rPr>
          <w:rFonts w:ascii="Verdana" w:hAnsi="Verdana"/>
          <w:b/>
          <w:sz w:val="22"/>
          <w:szCs w:val="22"/>
        </w:rPr>
      </w:pPr>
      <w:r>
        <w:rPr>
          <w:rFonts w:ascii="Verdana" w:hAnsi="Verdana"/>
          <w:b/>
          <w:sz w:val="22"/>
          <w:szCs w:val="22"/>
        </w:rPr>
        <w:t>4</w:t>
      </w:r>
      <w:r w:rsidRPr="009626EC">
        <w:rPr>
          <w:rFonts w:ascii="Verdana" w:hAnsi="Verdana"/>
          <w:b/>
          <w:sz w:val="22"/>
          <w:szCs w:val="22"/>
        </w:rPr>
        <w:t>.2 Data Records</w:t>
      </w:r>
    </w:p>
    <w:p w:rsidR="00DC72E5" w:rsidRDefault="00DC72E5" w:rsidP="00DC72E5">
      <w:pPr>
        <w:pStyle w:val="PlainText"/>
        <w:jc w:val="both"/>
        <w:rPr>
          <w:rFonts w:ascii="Verdana" w:hAnsi="Verdana"/>
          <w:sz w:val="24"/>
          <w:szCs w:val="24"/>
        </w:rPr>
      </w:pPr>
    </w:p>
    <w:p w:rsidR="00DC72E5" w:rsidRPr="0032497F" w:rsidRDefault="00DC72E5" w:rsidP="00DC72E5">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DC72E5" w:rsidRDefault="00DC72E5" w:rsidP="00DC72E5">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DC72E5" w:rsidRPr="003B072B" w:rsidTr="00DC72E5">
        <w:tc>
          <w:tcPr>
            <w:tcW w:w="828" w:type="dxa"/>
          </w:tcPr>
          <w:p w:rsidR="00DC72E5" w:rsidRPr="003B072B" w:rsidRDefault="00DC72E5" w:rsidP="00DC72E5">
            <w:pPr>
              <w:pStyle w:val="PlainText"/>
              <w:jc w:val="center"/>
              <w:rPr>
                <w:rFonts w:ascii="Verdana" w:hAnsi="Verdana"/>
                <w:b/>
                <w:sz w:val="22"/>
                <w:szCs w:val="22"/>
              </w:rPr>
            </w:pPr>
            <w:r>
              <w:rPr>
                <w:rFonts w:ascii="Verdana" w:hAnsi="Verdana"/>
                <w:b/>
                <w:sz w:val="22"/>
                <w:szCs w:val="22"/>
              </w:rPr>
              <w:t>Field</w:t>
            </w:r>
          </w:p>
        </w:tc>
        <w:tc>
          <w:tcPr>
            <w:tcW w:w="1080" w:type="dxa"/>
          </w:tcPr>
          <w:p w:rsidR="00DC72E5" w:rsidRPr="003B072B" w:rsidRDefault="00DC72E5" w:rsidP="00DC72E5">
            <w:pPr>
              <w:pStyle w:val="PlainText"/>
              <w:jc w:val="center"/>
              <w:rPr>
                <w:rFonts w:ascii="Verdana" w:hAnsi="Verdana"/>
                <w:b/>
                <w:sz w:val="22"/>
                <w:szCs w:val="22"/>
              </w:rPr>
            </w:pPr>
            <w:r>
              <w:rPr>
                <w:rFonts w:ascii="Verdana" w:hAnsi="Verdana"/>
                <w:b/>
                <w:sz w:val="22"/>
                <w:szCs w:val="22"/>
              </w:rPr>
              <w:t>Width</w:t>
            </w:r>
          </w:p>
        </w:tc>
        <w:tc>
          <w:tcPr>
            <w:tcW w:w="1170" w:type="dxa"/>
          </w:tcPr>
          <w:p w:rsidR="00DC72E5" w:rsidRPr="003B072B" w:rsidRDefault="00DC72E5" w:rsidP="00DC72E5">
            <w:pPr>
              <w:pStyle w:val="PlainText"/>
              <w:jc w:val="center"/>
              <w:rPr>
                <w:rFonts w:ascii="Verdana" w:hAnsi="Verdana"/>
                <w:b/>
                <w:sz w:val="22"/>
                <w:szCs w:val="22"/>
              </w:rPr>
            </w:pPr>
            <w:r>
              <w:rPr>
                <w:rFonts w:ascii="Verdana" w:hAnsi="Verdana"/>
                <w:b/>
                <w:sz w:val="22"/>
                <w:szCs w:val="22"/>
              </w:rPr>
              <w:t>Format</w:t>
            </w:r>
          </w:p>
        </w:tc>
        <w:tc>
          <w:tcPr>
            <w:tcW w:w="4050" w:type="dxa"/>
          </w:tcPr>
          <w:p w:rsidR="00DC72E5" w:rsidRDefault="00DC72E5" w:rsidP="00DC72E5">
            <w:pPr>
              <w:pStyle w:val="PlainText"/>
              <w:jc w:val="center"/>
              <w:rPr>
                <w:rFonts w:ascii="Verdana" w:hAnsi="Verdana"/>
                <w:b/>
                <w:sz w:val="22"/>
                <w:szCs w:val="22"/>
              </w:rPr>
            </w:pPr>
            <w:r>
              <w:rPr>
                <w:rFonts w:ascii="Verdana" w:hAnsi="Verdana"/>
                <w:b/>
                <w:sz w:val="22"/>
                <w:szCs w:val="22"/>
              </w:rPr>
              <w:t>Parameter</w:t>
            </w:r>
          </w:p>
        </w:tc>
        <w:tc>
          <w:tcPr>
            <w:tcW w:w="1440" w:type="dxa"/>
          </w:tcPr>
          <w:p w:rsidR="00DC72E5" w:rsidRDefault="00DC72E5" w:rsidP="00DC72E5">
            <w:pPr>
              <w:pStyle w:val="PlainText"/>
              <w:jc w:val="center"/>
              <w:rPr>
                <w:rFonts w:ascii="Verdana" w:hAnsi="Verdana"/>
                <w:b/>
                <w:sz w:val="22"/>
                <w:szCs w:val="22"/>
              </w:rPr>
            </w:pPr>
            <w:r>
              <w:rPr>
                <w:rFonts w:ascii="Verdana" w:hAnsi="Verdana"/>
                <w:b/>
                <w:sz w:val="22"/>
                <w:szCs w:val="22"/>
              </w:rPr>
              <w:t>Units</w:t>
            </w:r>
          </w:p>
        </w:tc>
        <w:tc>
          <w:tcPr>
            <w:tcW w:w="1170" w:type="dxa"/>
          </w:tcPr>
          <w:p w:rsidR="00DC72E5" w:rsidRDefault="00DC72E5" w:rsidP="00DC72E5">
            <w:pPr>
              <w:pStyle w:val="PlainText"/>
              <w:jc w:val="center"/>
              <w:rPr>
                <w:rFonts w:ascii="Verdana" w:hAnsi="Verdana"/>
                <w:b/>
                <w:sz w:val="22"/>
                <w:szCs w:val="22"/>
              </w:rPr>
            </w:pPr>
            <w:r>
              <w:rPr>
                <w:rFonts w:ascii="Verdana" w:hAnsi="Verdana"/>
                <w:b/>
                <w:sz w:val="22"/>
                <w:szCs w:val="22"/>
              </w:rPr>
              <w:t>Missing</w:t>
            </w:r>
          </w:p>
          <w:p w:rsidR="00DC72E5" w:rsidRDefault="00DC72E5" w:rsidP="00DC72E5">
            <w:pPr>
              <w:pStyle w:val="PlainText"/>
              <w:jc w:val="center"/>
              <w:rPr>
                <w:rFonts w:ascii="Verdana" w:hAnsi="Verdana"/>
                <w:b/>
                <w:sz w:val="22"/>
                <w:szCs w:val="22"/>
              </w:rPr>
            </w:pPr>
            <w:r>
              <w:rPr>
                <w:rFonts w:ascii="Verdana" w:hAnsi="Verdana"/>
                <w:b/>
                <w:sz w:val="22"/>
                <w:szCs w:val="22"/>
              </w:rPr>
              <w:t>Value</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1</w:t>
            </w:r>
          </w:p>
        </w:tc>
        <w:tc>
          <w:tcPr>
            <w:tcW w:w="108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6</w:t>
            </w:r>
          </w:p>
        </w:tc>
        <w:tc>
          <w:tcPr>
            <w:tcW w:w="117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F6.1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Time since release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Seconds</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9999.0</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2</w:t>
            </w:r>
          </w:p>
        </w:tc>
        <w:tc>
          <w:tcPr>
            <w:tcW w:w="108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6</w:t>
            </w:r>
          </w:p>
        </w:tc>
        <w:tc>
          <w:tcPr>
            <w:tcW w:w="117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F6.1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Pressure</w:t>
            </w:r>
          </w:p>
        </w:tc>
        <w:tc>
          <w:tcPr>
            <w:tcW w:w="1440" w:type="dxa"/>
          </w:tcPr>
          <w:p w:rsidR="00DC72E5" w:rsidRDefault="00DC72E5" w:rsidP="00DC72E5">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9999.0</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3</w:t>
            </w:r>
          </w:p>
        </w:tc>
        <w:tc>
          <w:tcPr>
            <w:tcW w:w="108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5</w:t>
            </w:r>
          </w:p>
        </w:tc>
        <w:tc>
          <w:tcPr>
            <w:tcW w:w="117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F5.1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Dry-bulb Temperature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Degrees C</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999.0</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4</w:t>
            </w:r>
          </w:p>
        </w:tc>
        <w:tc>
          <w:tcPr>
            <w:tcW w:w="108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5</w:t>
            </w:r>
          </w:p>
        </w:tc>
        <w:tc>
          <w:tcPr>
            <w:tcW w:w="117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F5.1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Dew Point Temperature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Degrees C</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999.0</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5</w:t>
            </w:r>
          </w:p>
        </w:tc>
        <w:tc>
          <w:tcPr>
            <w:tcW w:w="108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5</w:t>
            </w:r>
          </w:p>
        </w:tc>
        <w:tc>
          <w:tcPr>
            <w:tcW w:w="117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F5.1</w:t>
            </w:r>
          </w:p>
        </w:tc>
        <w:tc>
          <w:tcPr>
            <w:tcW w:w="4050" w:type="dxa"/>
          </w:tcPr>
          <w:p w:rsidR="00DC72E5" w:rsidRPr="003B072B" w:rsidRDefault="00DC72E5" w:rsidP="00DC72E5">
            <w:pPr>
              <w:pStyle w:val="PlainText"/>
              <w:jc w:val="both"/>
              <w:rPr>
                <w:rFonts w:ascii="Verdana" w:hAnsi="Verdana"/>
                <w:sz w:val="22"/>
                <w:szCs w:val="22"/>
              </w:rPr>
            </w:pPr>
            <w:r>
              <w:rPr>
                <w:rFonts w:ascii="Verdana" w:hAnsi="Verdana"/>
                <w:sz w:val="22"/>
                <w:szCs w:val="22"/>
              </w:rPr>
              <w:t>Relative Humidity</w:t>
            </w:r>
          </w:p>
        </w:tc>
        <w:tc>
          <w:tcPr>
            <w:tcW w:w="1440" w:type="dxa"/>
          </w:tcPr>
          <w:p w:rsidR="00DC72E5" w:rsidRPr="003B072B" w:rsidRDefault="00DC72E5" w:rsidP="00DC72E5">
            <w:pPr>
              <w:pStyle w:val="PlainText"/>
              <w:jc w:val="both"/>
              <w:rPr>
                <w:rFonts w:ascii="Verdana" w:hAnsi="Verdana"/>
                <w:sz w:val="22"/>
                <w:szCs w:val="22"/>
              </w:rPr>
            </w:pPr>
            <w:r>
              <w:rPr>
                <w:rFonts w:ascii="Verdana" w:hAnsi="Verdana"/>
                <w:sz w:val="22"/>
                <w:szCs w:val="22"/>
              </w:rPr>
              <w:t>Percent</w:t>
            </w:r>
          </w:p>
        </w:tc>
        <w:tc>
          <w:tcPr>
            <w:tcW w:w="1170" w:type="dxa"/>
          </w:tcPr>
          <w:p w:rsidR="00DC72E5" w:rsidRPr="003B072B" w:rsidRDefault="00DC72E5" w:rsidP="00DC72E5">
            <w:pPr>
              <w:pStyle w:val="PlainText"/>
              <w:jc w:val="right"/>
              <w:rPr>
                <w:rFonts w:ascii="Verdana" w:hAnsi="Verdana"/>
                <w:sz w:val="22"/>
                <w:szCs w:val="22"/>
              </w:rPr>
            </w:pPr>
            <w:r>
              <w:rPr>
                <w:rFonts w:ascii="Verdana" w:hAnsi="Verdana"/>
                <w:sz w:val="22"/>
                <w:szCs w:val="22"/>
              </w:rPr>
              <w:t>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6</w:t>
            </w:r>
          </w:p>
        </w:tc>
        <w:tc>
          <w:tcPr>
            <w:tcW w:w="108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6</w:t>
            </w:r>
          </w:p>
        </w:tc>
        <w:tc>
          <w:tcPr>
            <w:tcW w:w="117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F6.1</w:t>
            </w:r>
          </w:p>
        </w:tc>
        <w:tc>
          <w:tcPr>
            <w:tcW w:w="4050" w:type="dxa"/>
          </w:tcPr>
          <w:p w:rsidR="00DC72E5" w:rsidRPr="003B072B" w:rsidRDefault="00DC72E5" w:rsidP="00DC72E5">
            <w:pPr>
              <w:pStyle w:val="PlainText"/>
              <w:jc w:val="both"/>
              <w:rPr>
                <w:rFonts w:ascii="Verdana" w:hAnsi="Verdana"/>
                <w:sz w:val="22"/>
                <w:szCs w:val="22"/>
              </w:rPr>
            </w:pPr>
            <w:r>
              <w:rPr>
                <w:rFonts w:ascii="Verdana" w:hAnsi="Verdana"/>
                <w:sz w:val="22"/>
                <w:szCs w:val="22"/>
              </w:rPr>
              <w:t>U Wind Comp</w:t>
            </w:r>
          </w:p>
        </w:tc>
        <w:tc>
          <w:tcPr>
            <w:tcW w:w="1440" w:type="dxa"/>
          </w:tcPr>
          <w:p w:rsidR="00DC72E5" w:rsidRPr="003B072B" w:rsidRDefault="00DC72E5" w:rsidP="00DC72E5">
            <w:pPr>
              <w:pStyle w:val="PlainText"/>
              <w:jc w:val="both"/>
              <w:rPr>
                <w:rFonts w:ascii="Verdana" w:hAnsi="Verdana"/>
                <w:sz w:val="22"/>
                <w:szCs w:val="22"/>
              </w:rPr>
            </w:pPr>
            <w:r>
              <w:rPr>
                <w:rFonts w:ascii="Verdana" w:hAnsi="Verdana"/>
                <w:sz w:val="22"/>
                <w:szCs w:val="22"/>
              </w:rPr>
              <w:t>m/s</w:t>
            </w:r>
          </w:p>
        </w:tc>
        <w:tc>
          <w:tcPr>
            <w:tcW w:w="1170" w:type="dxa"/>
          </w:tcPr>
          <w:p w:rsidR="00DC72E5" w:rsidRPr="003B072B" w:rsidRDefault="00DC72E5" w:rsidP="00DC72E5">
            <w:pPr>
              <w:pStyle w:val="PlainText"/>
              <w:jc w:val="right"/>
              <w:rPr>
                <w:rFonts w:ascii="Verdana" w:hAnsi="Verdana"/>
                <w:sz w:val="22"/>
                <w:szCs w:val="22"/>
              </w:rPr>
            </w:pPr>
            <w:r>
              <w:rPr>
                <w:rFonts w:ascii="Verdana" w:hAnsi="Verdana"/>
                <w:sz w:val="22"/>
                <w:szCs w:val="22"/>
              </w:rPr>
              <w:t>9999.0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7</w:t>
            </w:r>
          </w:p>
        </w:tc>
        <w:tc>
          <w:tcPr>
            <w:tcW w:w="108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6</w:t>
            </w:r>
          </w:p>
        </w:tc>
        <w:tc>
          <w:tcPr>
            <w:tcW w:w="1170"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F6.1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V Wind Comp</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m/s</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8</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5</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F5.1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Wind speed</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m/s</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9</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5</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F5.1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Wind direction</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Degrees</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10</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5</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F5.1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Ascent Rate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m/s</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11</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8</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F8.3</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Longitude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Degrees</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12</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7</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F7.3</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Latitude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Degrees</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13</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5</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F5.1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Elevation Angle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Degrees</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14</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5</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F5.1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Azimuth Angle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Degrees</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15</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7</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F7.1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Altitude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Meters</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99999.0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16</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4</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F4.1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QC for Pressure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Code</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17</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4</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F4.1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QC for Temperature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Code</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18</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4</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F4.1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QC for Humidity</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Code</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19</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4</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F4.1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QC for U Wind</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Code</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20</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4</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F4.1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QC for V Wind</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Code</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99.0</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21</w:t>
            </w:r>
          </w:p>
        </w:tc>
        <w:tc>
          <w:tcPr>
            <w:tcW w:w="1080" w:type="dxa"/>
          </w:tcPr>
          <w:p w:rsidR="00DC72E5" w:rsidRDefault="00DC72E5" w:rsidP="00DC72E5">
            <w:pPr>
              <w:pStyle w:val="PlainText"/>
              <w:jc w:val="center"/>
              <w:rPr>
                <w:rFonts w:ascii="Verdana" w:hAnsi="Verdana"/>
                <w:sz w:val="22"/>
                <w:szCs w:val="22"/>
              </w:rPr>
            </w:pPr>
            <w:r>
              <w:rPr>
                <w:rFonts w:ascii="Verdana" w:hAnsi="Verdana"/>
                <w:sz w:val="22"/>
                <w:szCs w:val="22"/>
              </w:rPr>
              <w:t>4</w:t>
            </w:r>
          </w:p>
        </w:tc>
        <w:tc>
          <w:tcPr>
            <w:tcW w:w="1170" w:type="dxa"/>
          </w:tcPr>
          <w:p w:rsidR="00DC72E5" w:rsidRDefault="00DC72E5" w:rsidP="00DC72E5">
            <w:pPr>
              <w:pStyle w:val="PlainText"/>
              <w:jc w:val="center"/>
              <w:rPr>
                <w:rFonts w:ascii="Verdana" w:hAnsi="Verdana"/>
                <w:sz w:val="22"/>
                <w:szCs w:val="22"/>
              </w:rPr>
            </w:pPr>
            <w:r>
              <w:rPr>
                <w:rFonts w:ascii="Verdana" w:hAnsi="Verdana"/>
                <w:sz w:val="22"/>
                <w:szCs w:val="22"/>
              </w:rPr>
              <w:t>F4.1</w:t>
            </w:r>
          </w:p>
        </w:tc>
        <w:tc>
          <w:tcPr>
            <w:tcW w:w="4050" w:type="dxa"/>
          </w:tcPr>
          <w:p w:rsidR="00DC72E5" w:rsidRDefault="00DC72E5" w:rsidP="00DC72E5">
            <w:pPr>
              <w:pStyle w:val="PlainText"/>
              <w:jc w:val="both"/>
              <w:rPr>
                <w:rFonts w:ascii="Verdana" w:hAnsi="Verdana"/>
                <w:sz w:val="22"/>
                <w:szCs w:val="22"/>
              </w:rPr>
            </w:pPr>
            <w:r>
              <w:rPr>
                <w:rFonts w:ascii="Verdana" w:hAnsi="Verdana"/>
                <w:sz w:val="22"/>
                <w:szCs w:val="22"/>
              </w:rPr>
              <w:t>QC for Ascent Rate</w:t>
            </w:r>
          </w:p>
        </w:tc>
        <w:tc>
          <w:tcPr>
            <w:tcW w:w="1440" w:type="dxa"/>
          </w:tcPr>
          <w:p w:rsidR="00DC72E5" w:rsidRDefault="00DC72E5" w:rsidP="00DC72E5">
            <w:pPr>
              <w:pStyle w:val="PlainText"/>
              <w:jc w:val="both"/>
              <w:rPr>
                <w:rFonts w:ascii="Verdana" w:hAnsi="Verdana"/>
                <w:sz w:val="22"/>
                <w:szCs w:val="22"/>
              </w:rPr>
            </w:pPr>
            <w:r>
              <w:rPr>
                <w:rFonts w:ascii="Verdana" w:hAnsi="Verdana"/>
                <w:sz w:val="22"/>
                <w:szCs w:val="22"/>
              </w:rPr>
              <w:t>Code</w:t>
            </w:r>
          </w:p>
        </w:tc>
        <w:tc>
          <w:tcPr>
            <w:tcW w:w="1170" w:type="dxa"/>
          </w:tcPr>
          <w:p w:rsidR="00DC72E5" w:rsidRDefault="00DC72E5" w:rsidP="00DC72E5">
            <w:pPr>
              <w:pStyle w:val="PlainText"/>
              <w:jc w:val="right"/>
              <w:rPr>
                <w:rFonts w:ascii="Verdana" w:hAnsi="Verdana"/>
                <w:sz w:val="22"/>
                <w:szCs w:val="22"/>
              </w:rPr>
            </w:pPr>
            <w:r>
              <w:rPr>
                <w:rFonts w:ascii="Verdana" w:hAnsi="Verdana"/>
                <w:sz w:val="22"/>
                <w:szCs w:val="22"/>
              </w:rPr>
              <w:t>99.0</w:t>
            </w:r>
          </w:p>
        </w:tc>
      </w:tr>
    </w:tbl>
    <w:p w:rsidR="00DC72E5" w:rsidRPr="00323DC0" w:rsidRDefault="00DC72E5" w:rsidP="00DC72E5">
      <w:pPr>
        <w:pStyle w:val="PlainText"/>
        <w:jc w:val="both"/>
        <w:rPr>
          <w:rFonts w:ascii="Verdana" w:hAnsi="Verdana"/>
          <w:sz w:val="24"/>
          <w:szCs w:val="24"/>
        </w:rPr>
      </w:pPr>
    </w:p>
    <w:p w:rsidR="00DC72E5" w:rsidRPr="00EC432B" w:rsidRDefault="00DC72E5" w:rsidP="00DC72E5">
      <w:pPr>
        <w:pStyle w:val="PlainText"/>
        <w:jc w:val="both"/>
        <w:rPr>
          <w:rFonts w:ascii="Verdana" w:hAnsi="Verdana"/>
          <w:sz w:val="22"/>
          <w:szCs w:val="22"/>
        </w:rPr>
      </w:pPr>
      <w:r w:rsidRPr="00EC432B">
        <w:rPr>
          <w:rFonts w:ascii="Verdana" w:hAnsi="Verdana"/>
          <w:sz w:val="22"/>
          <w:szCs w:val="22"/>
        </w:rPr>
        <w:lastRenderedPageBreak/>
        <w:t>Fields 16 through 21 contain the data quality flags from the NCAR/Earth Observing Laboratory (EOL) sounding quality control procedures.  The data quality flags are defined as follows:</w:t>
      </w:r>
    </w:p>
    <w:p w:rsidR="00DC72E5" w:rsidRDefault="00DC72E5" w:rsidP="00DC72E5">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DC72E5" w:rsidRPr="003B072B" w:rsidTr="00DC72E5">
        <w:tc>
          <w:tcPr>
            <w:tcW w:w="828" w:type="dxa"/>
          </w:tcPr>
          <w:p w:rsidR="00DC72E5" w:rsidRPr="003B072B" w:rsidRDefault="00DC72E5" w:rsidP="00DC72E5">
            <w:pPr>
              <w:pStyle w:val="PlainText"/>
              <w:jc w:val="center"/>
              <w:rPr>
                <w:rFonts w:ascii="Verdana" w:hAnsi="Verdana"/>
                <w:b/>
                <w:sz w:val="22"/>
                <w:szCs w:val="22"/>
              </w:rPr>
            </w:pPr>
            <w:r>
              <w:rPr>
                <w:rFonts w:ascii="Verdana" w:hAnsi="Verdana"/>
                <w:b/>
                <w:sz w:val="22"/>
                <w:szCs w:val="22"/>
              </w:rPr>
              <w:t>Code</w:t>
            </w:r>
          </w:p>
        </w:tc>
        <w:tc>
          <w:tcPr>
            <w:tcW w:w="8910" w:type="dxa"/>
          </w:tcPr>
          <w:p w:rsidR="00DC72E5" w:rsidRPr="003B072B" w:rsidRDefault="00DC72E5" w:rsidP="00DC72E5">
            <w:pPr>
              <w:pStyle w:val="PlainText"/>
              <w:jc w:val="center"/>
              <w:rPr>
                <w:rFonts w:ascii="Verdana" w:hAnsi="Verdana"/>
                <w:b/>
                <w:sz w:val="22"/>
                <w:szCs w:val="22"/>
              </w:rPr>
            </w:pPr>
            <w:r>
              <w:rPr>
                <w:rFonts w:ascii="Verdana" w:hAnsi="Verdana"/>
                <w:b/>
                <w:sz w:val="22"/>
                <w:szCs w:val="22"/>
              </w:rPr>
              <w:t>Description</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1.0</w:t>
            </w:r>
          </w:p>
        </w:tc>
        <w:tc>
          <w:tcPr>
            <w:tcW w:w="8910" w:type="dxa"/>
          </w:tcPr>
          <w:p w:rsidR="00DC72E5" w:rsidRPr="003B072B" w:rsidRDefault="00DC72E5" w:rsidP="00DC72E5">
            <w:pPr>
              <w:pStyle w:val="PlainText"/>
              <w:jc w:val="both"/>
              <w:rPr>
                <w:rFonts w:ascii="Verdana" w:hAnsi="Verdana"/>
                <w:sz w:val="22"/>
                <w:szCs w:val="22"/>
              </w:rPr>
            </w:pPr>
            <w:r>
              <w:rPr>
                <w:rFonts w:ascii="Verdana" w:hAnsi="Verdana"/>
                <w:sz w:val="22"/>
                <w:szCs w:val="22"/>
              </w:rPr>
              <w:t>Checked, datum seems physically reasonable. (“GOOD”)</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2.0</w:t>
            </w:r>
          </w:p>
        </w:tc>
        <w:tc>
          <w:tcPr>
            <w:tcW w:w="8910" w:type="dxa"/>
          </w:tcPr>
          <w:p w:rsidR="00DC72E5" w:rsidRPr="003B072B" w:rsidRDefault="00DC72E5" w:rsidP="00DC72E5">
            <w:pPr>
              <w:pStyle w:val="PlainText"/>
              <w:jc w:val="both"/>
              <w:rPr>
                <w:rFonts w:ascii="Verdana" w:hAnsi="Verdana"/>
                <w:sz w:val="22"/>
                <w:szCs w:val="22"/>
              </w:rPr>
            </w:pPr>
            <w:r>
              <w:rPr>
                <w:rFonts w:ascii="Verdana" w:hAnsi="Verdana"/>
                <w:sz w:val="22"/>
                <w:szCs w:val="22"/>
              </w:rPr>
              <w:t>Checked, datum seems questionable on a physical basis. (“MAYBE”)</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3.0</w:t>
            </w:r>
          </w:p>
        </w:tc>
        <w:tc>
          <w:tcPr>
            <w:tcW w:w="8910" w:type="dxa"/>
          </w:tcPr>
          <w:p w:rsidR="00DC72E5" w:rsidRPr="003B072B" w:rsidRDefault="00DC72E5" w:rsidP="00DC72E5">
            <w:pPr>
              <w:pStyle w:val="PlainText"/>
              <w:jc w:val="both"/>
              <w:rPr>
                <w:rFonts w:ascii="Verdana" w:hAnsi="Verdana"/>
                <w:sz w:val="22"/>
                <w:szCs w:val="22"/>
              </w:rPr>
            </w:pPr>
            <w:r>
              <w:rPr>
                <w:rFonts w:ascii="Verdana" w:hAnsi="Verdana"/>
                <w:sz w:val="22"/>
                <w:szCs w:val="22"/>
              </w:rPr>
              <w:t>Checked, datum seems to be in error. (“BAD”)</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4.0</w:t>
            </w:r>
          </w:p>
        </w:tc>
        <w:tc>
          <w:tcPr>
            <w:tcW w:w="8910" w:type="dxa"/>
          </w:tcPr>
          <w:p w:rsidR="00DC72E5" w:rsidRPr="003B072B" w:rsidRDefault="00DC72E5" w:rsidP="00DC72E5">
            <w:pPr>
              <w:pStyle w:val="PlainText"/>
              <w:jc w:val="both"/>
              <w:rPr>
                <w:rFonts w:ascii="Verdana" w:hAnsi="Verdana"/>
                <w:sz w:val="22"/>
                <w:szCs w:val="22"/>
              </w:rPr>
            </w:pPr>
            <w:r>
              <w:rPr>
                <w:rFonts w:ascii="Verdana" w:hAnsi="Verdana"/>
                <w:sz w:val="22"/>
                <w:szCs w:val="22"/>
              </w:rPr>
              <w:t>Checked, datum is interpolated. (“ESTIMATED”)</w:t>
            </w:r>
          </w:p>
        </w:tc>
      </w:tr>
      <w:tr w:rsidR="00DC72E5" w:rsidRPr="003B072B" w:rsidTr="00DC72E5">
        <w:tc>
          <w:tcPr>
            <w:tcW w:w="828" w:type="dxa"/>
          </w:tcPr>
          <w:p w:rsidR="00DC72E5" w:rsidRPr="003B072B" w:rsidRDefault="00DC72E5" w:rsidP="00DC72E5">
            <w:pPr>
              <w:pStyle w:val="PlainText"/>
              <w:jc w:val="center"/>
              <w:rPr>
                <w:rFonts w:ascii="Verdana" w:hAnsi="Verdana"/>
                <w:sz w:val="22"/>
                <w:szCs w:val="22"/>
              </w:rPr>
            </w:pPr>
            <w:r>
              <w:rPr>
                <w:rFonts w:ascii="Verdana" w:hAnsi="Verdana"/>
                <w:sz w:val="22"/>
                <w:szCs w:val="22"/>
              </w:rPr>
              <w:t>9.0</w:t>
            </w:r>
          </w:p>
        </w:tc>
        <w:tc>
          <w:tcPr>
            <w:tcW w:w="8910" w:type="dxa"/>
          </w:tcPr>
          <w:p w:rsidR="00DC72E5" w:rsidRPr="003B072B" w:rsidRDefault="00DC72E5" w:rsidP="00DC72E5">
            <w:pPr>
              <w:pStyle w:val="PlainText"/>
              <w:jc w:val="both"/>
              <w:rPr>
                <w:rFonts w:ascii="Verdana" w:hAnsi="Verdana"/>
                <w:sz w:val="22"/>
                <w:szCs w:val="22"/>
              </w:rPr>
            </w:pPr>
            <w:r>
              <w:rPr>
                <w:rFonts w:ascii="Verdana" w:hAnsi="Verdana"/>
                <w:sz w:val="22"/>
                <w:szCs w:val="22"/>
              </w:rPr>
              <w:t>Checked, datum is missing. (“MISSING”)</w:t>
            </w:r>
          </w:p>
        </w:tc>
      </w:tr>
      <w:tr w:rsidR="00DC72E5" w:rsidRPr="003B072B" w:rsidTr="00DC72E5">
        <w:tc>
          <w:tcPr>
            <w:tcW w:w="828" w:type="dxa"/>
          </w:tcPr>
          <w:p w:rsidR="00DC72E5" w:rsidRDefault="00DC72E5" w:rsidP="00DC72E5">
            <w:pPr>
              <w:pStyle w:val="PlainText"/>
              <w:jc w:val="center"/>
              <w:rPr>
                <w:rFonts w:ascii="Verdana" w:hAnsi="Verdana"/>
                <w:sz w:val="22"/>
                <w:szCs w:val="22"/>
              </w:rPr>
            </w:pPr>
            <w:r>
              <w:rPr>
                <w:rFonts w:ascii="Verdana" w:hAnsi="Verdana"/>
                <w:sz w:val="22"/>
                <w:szCs w:val="22"/>
              </w:rPr>
              <w:t>99.0</w:t>
            </w:r>
          </w:p>
        </w:tc>
        <w:tc>
          <w:tcPr>
            <w:tcW w:w="8910" w:type="dxa"/>
          </w:tcPr>
          <w:p w:rsidR="00DC72E5" w:rsidRPr="003B072B" w:rsidRDefault="00DC72E5" w:rsidP="00DC72E5">
            <w:pPr>
              <w:pStyle w:val="PlainText"/>
              <w:jc w:val="both"/>
              <w:rPr>
                <w:rFonts w:ascii="Verdana" w:hAnsi="Verdana"/>
                <w:sz w:val="22"/>
                <w:szCs w:val="22"/>
              </w:rPr>
            </w:pPr>
            <w:r>
              <w:rPr>
                <w:rFonts w:ascii="Verdana" w:hAnsi="Verdana"/>
                <w:sz w:val="22"/>
                <w:szCs w:val="22"/>
              </w:rPr>
              <w:t>Unchecked (QC information is “missing”.) (“UNCHECKED”)</w:t>
            </w:r>
          </w:p>
        </w:tc>
      </w:tr>
    </w:tbl>
    <w:p w:rsidR="00CA2CB0" w:rsidRDefault="00CA2CB0" w:rsidP="00CA2CB0">
      <w:pPr>
        <w:pStyle w:val="PlainText"/>
        <w:jc w:val="both"/>
      </w:pPr>
    </w:p>
    <w:p w:rsidR="004027F0" w:rsidRDefault="004027F0" w:rsidP="00CA2CB0">
      <w:pPr>
        <w:pStyle w:val="PlainText"/>
        <w:jc w:val="both"/>
      </w:pPr>
    </w:p>
    <w:p w:rsidR="005F6D3C" w:rsidRDefault="005F6D3C" w:rsidP="005507A1">
      <w:pPr>
        <w:pStyle w:val="PlainText"/>
        <w:jc w:val="both"/>
        <w:rPr>
          <w:sz w:val="23"/>
          <w:szCs w:val="23"/>
        </w:rPr>
      </w:pPr>
    </w:p>
    <w:p w:rsidR="0002086A" w:rsidRPr="0002086A" w:rsidRDefault="00B420FD" w:rsidP="005507A1">
      <w:pPr>
        <w:pStyle w:val="PlainText"/>
        <w:jc w:val="both"/>
        <w:rPr>
          <w:rFonts w:ascii="Verdana" w:hAnsi="Verdana"/>
          <w:b/>
          <w:sz w:val="22"/>
          <w:szCs w:val="22"/>
        </w:rPr>
      </w:pPr>
      <w:r>
        <w:rPr>
          <w:rFonts w:ascii="Verdana" w:hAnsi="Verdana"/>
          <w:b/>
          <w:sz w:val="22"/>
          <w:szCs w:val="22"/>
        </w:rPr>
        <w:t>4.1</w:t>
      </w:r>
      <w:r w:rsidR="0002086A" w:rsidRPr="0002086A">
        <w:rPr>
          <w:rFonts w:ascii="Verdana" w:hAnsi="Verdana"/>
          <w:b/>
          <w:sz w:val="22"/>
          <w:szCs w:val="22"/>
        </w:rPr>
        <w:t xml:space="preserve">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1C41FB">
        <w:rPr>
          <w:rFonts w:ascii="Verdana" w:hAnsi="Verdana"/>
          <w:sz w:val="22"/>
          <w:szCs w:val="22"/>
        </w:rPr>
        <w:t>mandatory and significant levels.</w:t>
      </w:r>
      <w:r w:rsidR="0002086A" w:rsidRPr="007D2CC6">
        <w:rPr>
          <w:rFonts w:ascii="Verdana" w:hAnsi="Verdana"/>
          <w:sz w:val="22"/>
          <w:szCs w:val="22"/>
        </w:rPr>
        <w:t xml:space="preserve">  </w:t>
      </w:r>
    </w:p>
    <w:p w:rsidR="00A06134" w:rsidRDefault="00A06134" w:rsidP="005507A1">
      <w:pPr>
        <w:pStyle w:val="PlainText"/>
        <w:jc w:val="both"/>
        <w:rPr>
          <w:rFonts w:ascii="Verdana" w:hAnsi="Verdana"/>
          <w:sz w:val="22"/>
          <w:szCs w:val="22"/>
        </w:rPr>
      </w:pPr>
    </w:p>
    <w:p w:rsidR="00B46EF6" w:rsidRDefault="00DC72E5" w:rsidP="005507A1">
      <w:pPr>
        <w:pStyle w:val="PlainText"/>
        <w:jc w:val="both"/>
        <w:rPr>
          <w:rFonts w:ascii="Verdana" w:hAnsi="Verdana"/>
          <w:sz w:val="22"/>
          <w:szCs w:val="22"/>
        </w:rPr>
      </w:pPr>
      <w:r>
        <w:rPr>
          <w:rFonts w:ascii="Verdana" w:hAnsi="Verdana"/>
          <w:sz w:val="22"/>
          <w:szCs w:val="22"/>
        </w:rPr>
        <w:t xml:space="preserve">The data are in files by day and contain all stations and soundings from the day. The files are named like: </w:t>
      </w:r>
    </w:p>
    <w:p w:rsidR="00DC72E5" w:rsidRDefault="00DC72E5" w:rsidP="005507A1">
      <w:pPr>
        <w:pStyle w:val="PlainText"/>
        <w:jc w:val="both"/>
        <w:rPr>
          <w:rFonts w:ascii="Verdana" w:hAnsi="Verdana"/>
          <w:sz w:val="22"/>
          <w:szCs w:val="22"/>
        </w:rPr>
      </w:pPr>
    </w:p>
    <w:p w:rsidR="00DC72E5" w:rsidRDefault="00DC72E5" w:rsidP="005507A1">
      <w:pPr>
        <w:pStyle w:val="PlainText"/>
        <w:jc w:val="both"/>
        <w:rPr>
          <w:rFonts w:ascii="Verdana" w:hAnsi="Verdana"/>
          <w:sz w:val="22"/>
          <w:szCs w:val="22"/>
        </w:rPr>
      </w:pPr>
      <w:proofErr w:type="spellStart"/>
      <w:r>
        <w:rPr>
          <w:rFonts w:ascii="Verdana" w:hAnsi="Verdana"/>
          <w:sz w:val="22"/>
          <w:szCs w:val="22"/>
        </w:rPr>
        <w:t>GTS_YYYYMMDD.cls</w:t>
      </w:r>
      <w:proofErr w:type="spellEnd"/>
      <w:r>
        <w:rPr>
          <w:rFonts w:ascii="Verdana" w:hAnsi="Verdana"/>
          <w:sz w:val="22"/>
          <w:szCs w:val="22"/>
        </w:rPr>
        <w:t xml:space="preserve"> </w:t>
      </w:r>
    </w:p>
    <w:p w:rsidR="00920DE2" w:rsidRPr="007D2CC6" w:rsidRDefault="00920DE2" w:rsidP="005507A1">
      <w:pPr>
        <w:pStyle w:val="PlainText"/>
        <w:jc w:val="both"/>
        <w:rPr>
          <w:rFonts w:ascii="Verdana" w:hAnsi="Verdana"/>
          <w:sz w:val="22"/>
          <w:szCs w:val="22"/>
        </w:rPr>
      </w:pPr>
    </w:p>
    <w:p w:rsidR="00310E8B" w:rsidRDefault="00920DE2" w:rsidP="001C41FB">
      <w:pPr>
        <w:pStyle w:val="PlainText"/>
        <w:jc w:val="both"/>
        <w:rPr>
          <w:rFonts w:ascii="Verdana" w:hAnsi="Verdana"/>
          <w:sz w:val="22"/>
          <w:szCs w:val="22"/>
        </w:rPr>
      </w:pPr>
      <w:r>
        <w:rPr>
          <w:rFonts w:ascii="Verdana" w:hAnsi="Verdana"/>
          <w:sz w:val="22"/>
          <w:szCs w:val="22"/>
        </w:rPr>
        <w:t>Where YYYY is the y</w:t>
      </w:r>
      <w:r w:rsidR="00DC72E5">
        <w:rPr>
          <w:rFonts w:ascii="Verdana" w:hAnsi="Verdana"/>
          <w:sz w:val="22"/>
          <w:szCs w:val="22"/>
        </w:rPr>
        <w:t xml:space="preserve">ear, MM is the month, DD is the </w:t>
      </w:r>
      <w:r>
        <w:rPr>
          <w:rFonts w:ascii="Verdana" w:hAnsi="Verdana"/>
          <w:sz w:val="22"/>
          <w:szCs w:val="22"/>
        </w:rPr>
        <w:t>day of the month</w:t>
      </w:r>
      <w:r w:rsidR="00DC72E5">
        <w:rPr>
          <w:rFonts w:ascii="Verdana" w:hAnsi="Verdana"/>
          <w:sz w:val="22"/>
          <w:szCs w:val="22"/>
        </w:rPr>
        <w:t>.</w:t>
      </w:r>
      <w:r>
        <w:rPr>
          <w:rFonts w:ascii="Verdana" w:hAnsi="Verdana"/>
          <w:sz w:val="22"/>
          <w:szCs w:val="22"/>
        </w:rPr>
        <w:t xml:space="preserve">  </w:t>
      </w:r>
    </w:p>
    <w:p w:rsidR="00EF4ACD" w:rsidRDefault="00EF4ACD" w:rsidP="002A29AF">
      <w:pPr>
        <w:autoSpaceDE w:val="0"/>
        <w:autoSpaceDN w:val="0"/>
        <w:adjustRightInd w:val="0"/>
        <w:rPr>
          <w:rFonts w:ascii="Calibri" w:hAnsi="Calibri" w:cs="Calibri"/>
        </w:rPr>
      </w:pPr>
    </w:p>
    <w:p w:rsidR="00EC432B" w:rsidRPr="00EC432B" w:rsidRDefault="00B420FD" w:rsidP="005507A1">
      <w:pPr>
        <w:pStyle w:val="PlainText"/>
        <w:jc w:val="both"/>
        <w:rPr>
          <w:rFonts w:ascii="Verdana" w:hAnsi="Verdana"/>
          <w:b/>
          <w:sz w:val="22"/>
          <w:szCs w:val="22"/>
        </w:rPr>
      </w:pPr>
      <w:r>
        <w:rPr>
          <w:rFonts w:ascii="Verdana" w:hAnsi="Verdana"/>
          <w:b/>
          <w:sz w:val="22"/>
          <w:szCs w:val="22"/>
        </w:rPr>
        <w:t>4.2</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radiosonde data in </w:t>
      </w:r>
      <w:r w:rsidR="00E37944">
        <w:rPr>
          <w:rFonts w:ascii="Verdana" w:hAnsi="Verdana"/>
          <w:sz w:val="22"/>
          <w:szCs w:val="22"/>
        </w:rPr>
        <w:t>EOL</w:t>
      </w:r>
      <w:r w:rsidRPr="007D2CC6">
        <w:rPr>
          <w:rFonts w:ascii="Verdana" w:hAnsi="Verdana"/>
          <w:sz w:val="22"/>
          <w:szCs w:val="22"/>
        </w:rPr>
        <w:t xml:space="preserve"> format.</w:t>
      </w:r>
    </w:p>
    <w:p w:rsidR="00EC432B" w:rsidRDefault="00EC432B" w:rsidP="005507A1">
      <w:pPr>
        <w:pStyle w:val="PlainText"/>
        <w:jc w:val="both"/>
        <w:rPr>
          <w:sz w:val="23"/>
          <w:szCs w:val="23"/>
        </w:rPr>
      </w:pP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Data Type:                         GTS Sounding/Ascending</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Project ID:                        SAVANT</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Release Site Type/Site ID:         74455 DVN</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Release Location (</w:t>
      </w:r>
      <w:proofErr w:type="spellStart"/>
      <w:r w:rsidRPr="00BB1743">
        <w:rPr>
          <w:rFonts w:ascii="Courier New" w:hAnsi="Courier New" w:cs="FrankRuehl"/>
          <w:sz w:val="12"/>
          <w:szCs w:val="12"/>
        </w:rPr>
        <w:t>lon</w:t>
      </w:r>
      <w:proofErr w:type="gramStart"/>
      <w:r w:rsidRPr="00BB1743">
        <w:rPr>
          <w:rFonts w:ascii="Courier New" w:hAnsi="Courier New" w:cs="FrankRuehl"/>
          <w:sz w:val="12"/>
          <w:szCs w:val="12"/>
        </w:rPr>
        <w:t>,lat,alt</w:t>
      </w:r>
      <w:proofErr w:type="spellEnd"/>
      <w:proofErr w:type="gramEnd"/>
      <w:r w:rsidRPr="00BB1743">
        <w:rPr>
          <w:rFonts w:ascii="Courier New" w:hAnsi="Courier New" w:cs="FrankRuehl"/>
          <w:sz w:val="12"/>
          <w:szCs w:val="12"/>
        </w:rPr>
        <w:t>):    090 34.20'W, 41 36.00'N, -90.570, 41.600, 229.0</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UTC Release Time (</w:t>
      </w:r>
      <w:proofErr w:type="spellStart"/>
      <w:r w:rsidRPr="00BB1743">
        <w:rPr>
          <w:rFonts w:ascii="Courier New" w:hAnsi="Courier New" w:cs="FrankRuehl"/>
          <w:sz w:val="12"/>
          <w:szCs w:val="12"/>
        </w:rPr>
        <w:t>y</w:t>
      </w:r>
      <w:proofErr w:type="gramStart"/>
      <w:r w:rsidRPr="00BB1743">
        <w:rPr>
          <w:rFonts w:ascii="Courier New" w:hAnsi="Courier New" w:cs="FrankRuehl"/>
          <w:sz w:val="12"/>
          <w:szCs w:val="12"/>
        </w:rPr>
        <w:t>,m,d,h,m,s</w:t>
      </w:r>
      <w:proofErr w:type="spellEnd"/>
      <w:proofErr w:type="gramEnd"/>
      <w:r w:rsidRPr="00BB1743">
        <w:rPr>
          <w:rFonts w:ascii="Courier New" w:hAnsi="Courier New" w:cs="FrankRuehl"/>
          <w:sz w:val="12"/>
          <w:szCs w:val="12"/>
        </w:rPr>
        <w:t>):    2018, 09, 14, 23:17:00</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Nominal Release Time (</w:t>
      </w:r>
      <w:proofErr w:type="spellStart"/>
      <w:r w:rsidRPr="00BB1743">
        <w:rPr>
          <w:rFonts w:ascii="Courier New" w:hAnsi="Courier New" w:cs="FrankRuehl"/>
          <w:sz w:val="12"/>
          <w:szCs w:val="12"/>
        </w:rPr>
        <w:t>y</w:t>
      </w:r>
      <w:proofErr w:type="gramStart"/>
      <w:r w:rsidRPr="00BB1743">
        <w:rPr>
          <w:rFonts w:ascii="Courier New" w:hAnsi="Courier New" w:cs="FrankRuehl"/>
          <w:sz w:val="12"/>
          <w:szCs w:val="12"/>
        </w:rPr>
        <w:t>,m,d,h,m,s</w:t>
      </w:r>
      <w:proofErr w:type="spellEnd"/>
      <w:proofErr w:type="gramEnd"/>
      <w:r w:rsidRPr="00BB1743">
        <w:rPr>
          <w:rFonts w:ascii="Courier New" w:hAnsi="Courier New" w:cs="FrankRuehl"/>
          <w:sz w:val="12"/>
          <w:szCs w:val="12"/>
        </w:rPr>
        <w:t>):2018, 09, 15, 00:00:00</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 xml:space="preserve"> </w:t>
      </w:r>
      <w:proofErr w:type="gramStart"/>
      <w:r w:rsidRPr="00BB1743">
        <w:rPr>
          <w:rFonts w:ascii="Courier New" w:hAnsi="Courier New" w:cs="FrankRuehl"/>
          <w:sz w:val="12"/>
          <w:szCs w:val="12"/>
        </w:rPr>
        <w:t>Time  Press</w:t>
      </w:r>
      <w:proofErr w:type="gramEnd"/>
      <w:r w:rsidRPr="00BB1743">
        <w:rPr>
          <w:rFonts w:ascii="Courier New" w:hAnsi="Courier New" w:cs="FrankRuehl"/>
          <w:sz w:val="12"/>
          <w:szCs w:val="12"/>
        </w:rPr>
        <w:t xml:space="preserve">  Temp  </w:t>
      </w:r>
      <w:proofErr w:type="spellStart"/>
      <w:r w:rsidRPr="00BB1743">
        <w:rPr>
          <w:rFonts w:ascii="Courier New" w:hAnsi="Courier New" w:cs="FrankRuehl"/>
          <w:sz w:val="12"/>
          <w:szCs w:val="12"/>
        </w:rPr>
        <w:t>Dewpt</w:t>
      </w:r>
      <w:proofErr w:type="spellEnd"/>
      <w:r w:rsidRPr="00BB1743">
        <w:rPr>
          <w:rFonts w:ascii="Courier New" w:hAnsi="Courier New" w:cs="FrankRuehl"/>
          <w:sz w:val="12"/>
          <w:szCs w:val="12"/>
        </w:rPr>
        <w:t xml:space="preserve">  RH    </w:t>
      </w:r>
      <w:proofErr w:type="spellStart"/>
      <w:r w:rsidRPr="00BB1743">
        <w:rPr>
          <w:rFonts w:ascii="Courier New" w:hAnsi="Courier New" w:cs="FrankRuehl"/>
          <w:sz w:val="12"/>
          <w:szCs w:val="12"/>
        </w:rPr>
        <w:t>Ucmp</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Vcmp</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spd</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dir</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Wcmp</w:t>
      </w:r>
      <w:proofErr w:type="spellEnd"/>
      <w:r w:rsidRPr="00BB1743">
        <w:rPr>
          <w:rFonts w:ascii="Courier New" w:hAnsi="Courier New" w:cs="FrankRuehl"/>
          <w:sz w:val="12"/>
          <w:szCs w:val="12"/>
        </w:rPr>
        <w:t xml:space="preserve">     Lon     </w:t>
      </w:r>
      <w:proofErr w:type="spellStart"/>
      <w:r w:rsidRPr="00BB1743">
        <w:rPr>
          <w:rFonts w:ascii="Courier New" w:hAnsi="Courier New" w:cs="FrankRuehl"/>
          <w:sz w:val="12"/>
          <w:szCs w:val="12"/>
        </w:rPr>
        <w:t>Lat</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Ele</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Azi</w:t>
      </w:r>
      <w:proofErr w:type="spellEnd"/>
      <w:r w:rsidRPr="00BB1743">
        <w:rPr>
          <w:rFonts w:ascii="Courier New" w:hAnsi="Courier New" w:cs="FrankRuehl"/>
          <w:sz w:val="12"/>
          <w:szCs w:val="12"/>
        </w:rPr>
        <w:t xml:space="preserve">    Alt    </w:t>
      </w:r>
      <w:proofErr w:type="spellStart"/>
      <w:r w:rsidRPr="00BB1743">
        <w:rPr>
          <w:rFonts w:ascii="Courier New" w:hAnsi="Courier New" w:cs="FrankRuehl"/>
          <w:sz w:val="12"/>
          <w:szCs w:val="12"/>
        </w:rPr>
        <w:t>Qp</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Qt</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Qrh</w:t>
      </w:r>
      <w:proofErr w:type="spellEnd"/>
      <w:r w:rsidRPr="00BB1743">
        <w:rPr>
          <w:rFonts w:ascii="Courier New" w:hAnsi="Courier New" w:cs="FrankRuehl"/>
          <w:sz w:val="12"/>
          <w:szCs w:val="12"/>
        </w:rPr>
        <w:t xml:space="preserve">  Qu   Qv   </w:t>
      </w:r>
      <w:proofErr w:type="spellStart"/>
      <w:r w:rsidRPr="00BB1743">
        <w:rPr>
          <w:rFonts w:ascii="Courier New" w:hAnsi="Courier New" w:cs="FrankRuehl"/>
          <w:sz w:val="12"/>
          <w:szCs w:val="12"/>
        </w:rPr>
        <w:t>QdZ</w:t>
      </w:r>
      <w:proofErr w:type="spellEnd"/>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 xml:space="preserve">  </w:t>
      </w:r>
      <w:proofErr w:type="gramStart"/>
      <w:r w:rsidRPr="00BB1743">
        <w:rPr>
          <w:rFonts w:ascii="Courier New" w:hAnsi="Courier New" w:cs="FrankRuehl"/>
          <w:sz w:val="12"/>
          <w:szCs w:val="12"/>
        </w:rPr>
        <w:t>sec</w:t>
      </w:r>
      <w:proofErr w:type="gram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mb</w:t>
      </w:r>
      <w:proofErr w:type="spellEnd"/>
      <w:r w:rsidRPr="00BB1743">
        <w:rPr>
          <w:rFonts w:ascii="Courier New" w:hAnsi="Courier New" w:cs="FrankRuehl"/>
          <w:sz w:val="12"/>
          <w:szCs w:val="12"/>
        </w:rPr>
        <w:t xml:space="preserve">     C     </w:t>
      </w:r>
      <w:proofErr w:type="spellStart"/>
      <w:r w:rsidRPr="00BB1743">
        <w:rPr>
          <w:rFonts w:ascii="Courier New" w:hAnsi="Courier New" w:cs="FrankRuehl"/>
          <w:sz w:val="12"/>
          <w:szCs w:val="12"/>
        </w:rPr>
        <w:t>C</w:t>
      </w:r>
      <w:proofErr w:type="spellEnd"/>
      <w:r w:rsidRPr="00BB1743">
        <w:rPr>
          <w:rFonts w:ascii="Courier New" w:hAnsi="Courier New" w:cs="FrankRuehl"/>
          <w:sz w:val="12"/>
          <w:szCs w:val="12"/>
        </w:rPr>
        <w:t xml:space="preserve">     %     m/s    m/s   m/s   </w:t>
      </w:r>
      <w:proofErr w:type="spellStart"/>
      <w:r w:rsidRPr="00BB1743">
        <w:rPr>
          <w:rFonts w:ascii="Courier New" w:hAnsi="Courier New" w:cs="FrankRuehl"/>
          <w:sz w:val="12"/>
          <w:szCs w:val="12"/>
        </w:rPr>
        <w:t>deg</w:t>
      </w:r>
      <w:proofErr w:type="spellEnd"/>
      <w:r w:rsidRPr="00BB1743">
        <w:rPr>
          <w:rFonts w:ascii="Courier New" w:hAnsi="Courier New" w:cs="FrankRuehl"/>
          <w:sz w:val="12"/>
          <w:szCs w:val="12"/>
        </w:rPr>
        <w:t xml:space="preserve">   m/s      </w:t>
      </w:r>
      <w:proofErr w:type="spellStart"/>
      <w:r w:rsidRPr="00BB1743">
        <w:rPr>
          <w:rFonts w:ascii="Courier New" w:hAnsi="Courier New" w:cs="FrankRuehl"/>
          <w:sz w:val="12"/>
          <w:szCs w:val="12"/>
        </w:rPr>
        <w:t>deg</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deg</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deg</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deg</w:t>
      </w:r>
      <w:proofErr w:type="spellEnd"/>
      <w:r w:rsidRPr="00BB1743">
        <w:rPr>
          <w:rFonts w:ascii="Courier New" w:hAnsi="Courier New" w:cs="FrankRuehl"/>
          <w:sz w:val="12"/>
          <w:szCs w:val="12"/>
        </w:rPr>
        <w:t xml:space="preserve">     m    code </w:t>
      </w:r>
      <w:proofErr w:type="spellStart"/>
      <w:r w:rsidRPr="00BB1743">
        <w:rPr>
          <w:rFonts w:ascii="Courier New" w:hAnsi="Courier New" w:cs="FrankRuehl"/>
          <w:sz w:val="12"/>
          <w:szCs w:val="12"/>
        </w:rPr>
        <w:t>code</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code</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code</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code</w:t>
      </w:r>
      <w:proofErr w:type="spellEnd"/>
      <w:r w:rsidRPr="00BB1743">
        <w:rPr>
          <w:rFonts w:ascii="Courier New" w:hAnsi="Courier New" w:cs="FrankRuehl"/>
          <w:sz w:val="12"/>
          <w:szCs w:val="12"/>
        </w:rPr>
        <w:t xml:space="preserve"> </w:t>
      </w:r>
      <w:proofErr w:type="spellStart"/>
      <w:r w:rsidRPr="00BB1743">
        <w:rPr>
          <w:rFonts w:ascii="Courier New" w:hAnsi="Courier New" w:cs="FrankRuehl"/>
          <w:sz w:val="12"/>
          <w:szCs w:val="12"/>
        </w:rPr>
        <w:t>code</w:t>
      </w:r>
      <w:proofErr w:type="spellEnd"/>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 ------ ----- ----- ----- ------ ------ ----- ----- ----- -------- ------- ----- ----- ------- ---- ---- ---- ---- ---- ----</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 xml:space="preserve">   0.0  992.0  29.8  18.8  51.7   -0.5    0.9   1.0 150.0 999.0  -90.570  41.600 999.0 999.0   229.0  2.0  2.0  2.0 99.0 99.0  9.0</w:t>
      </w:r>
    </w:p>
    <w:p w:rsidR="00BB1743" w:rsidRPr="00BB1743" w:rsidRDefault="00BB1743" w:rsidP="00BB1743">
      <w:pPr>
        <w:rPr>
          <w:rFonts w:ascii="Courier New" w:hAnsi="Courier New" w:cs="FrankRuehl"/>
          <w:sz w:val="12"/>
          <w:szCs w:val="12"/>
        </w:rPr>
      </w:pPr>
      <w:r w:rsidRPr="00BB1743">
        <w:rPr>
          <w:rFonts w:ascii="Courier New" w:hAnsi="Courier New" w:cs="FrankRuehl"/>
          <w:sz w:val="12"/>
          <w:szCs w:val="12"/>
        </w:rPr>
        <w:t xml:space="preserve">9999.0 1000.0 999.0 999.0 999.0 9999.0 9999.0 999.0 999.0 999.0 9999.000 999.000 999.0 999.0   </w:t>
      </w:r>
      <w:proofErr w:type="gramStart"/>
      <w:r w:rsidRPr="00BB1743">
        <w:rPr>
          <w:rFonts w:ascii="Courier New" w:hAnsi="Courier New" w:cs="FrankRuehl"/>
          <w:sz w:val="12"/>
          <w:szCs w:val="12"/>
        </w:rPr>
        <w:t>158.0  2.0</w:t>
      </w:r>
      <w:proofErr w:type="gramEnd"/>
      <w:r w:rsidRPr="00BB1743">
        <w:rPr>
          <w:rFonts w:ascii="Courier New" w:hAnsi="Courier New" w:cs="FrankRuehl"/>
          <w:sz w:val="12"/>
          <w:szCs w:val="12"/>
        </w:rPr>
        <w:t xml:space="preserve">  9.0  9.0  9.0  9.0  9.0</w:t>
      </w:r>
    </w:p>
    <w:p w:rsidR="00227824" w:rsidRDefault="00BB1743" w:rsidP="00BB1743">
      <w:pPr>
        <w:rPr>
          <w:rFonts w:ascii="Courier New" w:hAnsi="Courier New" w:cs="FrankRuehl"/>
          <w:sz w:val="12"/>
          <w:szCs w:val="12"/>
        </w:rPr>
      </w:pPr>
      <w:proofErr w:type="gramStart"/>
      <w:r w:rsidRPr="00BB1743">
        <w:rPr>
          <w:rFonts w:ascii="Courier New" w:hAnsi="Courier New" w:cs="FrankRuehl"/>
          <w:sz w:val="12"/>
          <w:szCs w:val="12"/>
        </w:rPr>
        <w:t>9999.0  989.0</w:t>
      </w:r>
      <w:proofErr w:type="gramEnd"/>
      <w:r w:rsidRPr="00BB1743">
        <w:rPr>
          <w:rFonts w:ascii="Courier New" w:hAnsi="Courier New" w:cs="FrankRuehl"/>
          <w:sz w:val="12"/>
          <w:szCs w:val="12"/>
        </w:rPr>
        <w:t xml:space="preserve">  29.4  16.4  45.4 9999.0 9999.0 999.0 999.0 999.0 9999.000 999.000 999.0 999.0   256.0 99.0 99.0 99.0  9.0  9.0  9.0</w:t>
      </w:r>
    </w:p>
    <w:p w:rsidR="00BB1743" w:rsidRDefault="00BB1743" w:rsidP="00BB1743">
      <w:pPr>
        <w:rPr>
          <w:rFonts w:ascii="Verdana" w:hAnsi="Verdana"/>
          <w:b/>
          <w:sz w:val="22"/>
          <w:szCs w:val="22"/>
        </w:rPr>
      </w:pPr>
    </w:p>
    <w:p w:rsidR="007D2CC6" w:rsidRPr="007D2CC6" w:rsidRDefault="00B420FD" w:rsidP="00CE437B">
      <w:pPr>
        <w:rPr>
          <w:rFonts w:ascii="Verdana" w:hAnsi="Verdana"/>
          <w:b/>
          <w:sz w:val="22"/>
          <w:szCs w:val="22"/>
        </w:rPr>
      </w:pPr>
      <w:r>
        <w:rPr>
          <w:rFonts w:ascii="Verdana" w:hAnsi="Verdana"/>
          <w:b/>
          <w:sz w:val="22"/>
          <w:szCs w:val="22"/>
        </w:rPr>
        <w:t>4.3</w:t>
      </w:r>
      <w:r w:rsidR="007D2CC6"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1297"/>
        <w:gridCol w:w="900"/>
        <w:gridCol w:w="1800"/>
        <w:gridCol w:w="1199"/>
        <w:gridCol w:w="1340"/>
        <w:gridCol w:w="1450"/>
        <w:gridCol w:w="1137"/>
      </w:tblGrid>
      <w:tr w:rsidR="00EA747F" w:rsidTr="007F5BCA">
        <w:trPr>
          <w:jc w:val="center"/>
        </w:trPr>
        <w:tc>
          <w:tcPr>
            <w:tcW w:w="1297"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00"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800"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199"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r w:rsidR="007F5BCA">
              <w:rPr>
                <w:rFonts w:ascii="Verdana" w:hAnsi="Verdana"/>
                <w:b/>
                <w:sz w:val="22"/>
                <w:szCs w:val="22"/>
              </w:rPr>
              <w:t xml:space="preserve"> or Country</w:t>
            </w:r>
          </w:p>
        </w:tc>
        <w:tc>
          <w:tcPr>
            <w:tcW w:w="134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137"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3B078B" w:rsidTr="007F5BCA">
        <w:trPr>
          <w:jc w:val="center"/>
        </w:trPr>
        <w:tc>
          <w:tcPr>
            <w:tcW w:w="1297" w:type="dxa"/>
          </w:tcPr>
          <w:p w:rsidR="003B078B" w:rsidRDefault="007F5BCA" w:rsidP="00BB1743">
            <w:pPr>
              <w:pStyle w:val="PlainText"/>
              <w:rPr>
                <w:rFonts w:ascii="Verdana" w:hAnsi="Verdana"/>
              </w:rPr>
            </w:pPr>
            <w:r>
              <w:rPr>
                <w:rFonts w:ascii="Verdana" w:hAnsi="Verdana"/>
              </w:rPr>
              <w:t>K</w:t>
            </w:r>
            <w:r w:rsidR="00BB1743">
              <w:rPr>
                <w:rFonts w:ascii="Verdana" w:hAnsi="Verdana"/>
              </w:rPr>
              <w:t>DVN</w:t>
            </w:r>
          </w:p>
        </w:tc>
        <w:tc>
          <w:tcPr>
            <w:tcW w:w="900" w:type="dxa"/>
          </w:tcPr>
          <w:p w:rsidR="003B078B" w:rsidRDefault="00BB1743" w:rsidP="00691930">
            <w:pPr>
              <w:pStyle w:val="PlainText"/>
              <w:jc w:val="center"/>
              <w:rPr>
                <w:rFonts w:ascii="Verdana" w:hAnsi="Verdana"/>
              </w:rPr>
            </w:pPr>
            <w:r>
              <w:rPr>
                <w:rFonts w:ascii="Verdana" w:hAnsi="Verdana"/>
              </w:rPr>
              <w:t>74455</w:t>
            </w:r>
          </w:p>
        </w:tc>
        <w:tc>
          <w:tcPr>
            <w:tcW w:w="1800" w:type="dxa"/>
          </w:tcPr>
          <w:p w:rsidR="003B078B" w:rsidRDefault="00BB1743" w:rsidP="00B31EC6">
            <w:pPr>
              <w:pStyle w:val="PlainText"/>
              <w:rPr>
                <w:rFonts w:ascii="Verdana" w:hAnsi="Verdana"/>
              </w:rPr>
            </w:pPr>
            <w:r>
              <w:rPr>
                <w:rFonts w:ascii="Verdana" w:hAnsi="Verdana"/>
              </w:rPr>
              <w:t>Davenport</w:t>
            </w:r>
          </w:p>
        </w:tc>
        <w:tc>
          <w:tcPr>
            <w:tcW w:w="1199" w:type="dxa"/>
          </w:tcPr>
          <w:p w:rsidR="003B078B" w:rsidRDefault="00BB1743" w:rsidP="00B31EC6">
            <w:pPr>
              <w:pStyle w:val="PlainText"/>
              <w:jc w:val="center"/>
              <w:rPr>
                <w:rFonts w:ascii="Verdana" w:hAnsi="Verdana"/>
              </w:rPr>
            </w:pPr>
            <w:r>
              <w:rPr>
                <w:rFonts w:ascii="Verdana" w:hAnsi="Verdana"/>
              </w:rPr>
              <w:t>IA</w:t>
            </w:r>
          </w:p>
        </w:tc>
        <w:tc>
          <w:tcPr>
            <w:tcW w:w="1340" w:type="dxa"/>
          </w:tcPr>
          <w:p w:rsidR="003B078B" w:rsidRDefault="00BB1743" w:rsidP="00B31EC6">
            <w:pPr>
              <w:pStyle w:val="PlainText"/>
              <w:jc w:val="center"/>
              <w:rPr>
                <w:rFonts w:ascii="Verdana" w:hAnsi="Verdana"/>
              </w:rPr>
            </w:pPr>
            <w:r>
              <w:rPr>
                <w:rFonts w:ascii="Verdana" w:hAnsi="Verdana"/>
              </w:rPr>
              <w:t>41.60</w:t>
            </w:r>
          </w:p>
        </w:tc>
        <w:tc>
          <w:tcPr>
            <w:tcW w:w="1450" w:type="dxa"/>
          </w:tcPr>
          <w:p w:rsidR="003B078B" w:rsidRDefault="00BB1743" w:rsidP="00B31EC6">
            <w:pPr>
              <w:pStyle w:val="PlainText"/>
              <w:jc w:val="center"/>
              <w:rPr>
                <w:rFonts w:ascii="Verdana" w:hAnsi="Verdana"/>
              </w:rPr>
            </w:pPr>
            <w:r>
              <w:rPr>
                <w:rFonts w:ascii="Verdana" w:hAnsi="Verdana"/>
              </w:rPr>
              <w:t>-90.57</w:t>
            </w:r>
          </w:p>
        </w:tc>
        <w:tc>
          <w:tcPr>
            <w:tcW w:w="1137" w:type="dxa"/>
          </w:tcPr>
          <w:p w:rsidR="003B078B" w:rsidRDefault="00BB1743" w:rsidP="00691930">
            <w:pPr>
              <w:pStyle w:val="PlainText"/>
              <w:jc w:val="center"/>
              <w:rPr>
                <w:rFonts w:ascii="Verdana" w:hAnsi="Verdana"/>
              </w:rPr>
            </w:pPr>
            <w:r>
              <w:rPr>
                <w:rFonts w:ascii="Verdana" w:hAnsi="Verdana"/>
              </w:rPr>
              <w:t>229</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B420FD" w:rsidP="005507A1">
      <w:pPr>
        <w:pStyle w:val="PlainText"/>
        <w:jc w:val="both"/>
        <w:rPr>
          <w:rFonts w:ascii="Verdana" w:hAnsi="Verdana"/>
          <w:b/>
          <w:sz w:val="22"/>
          <w:szCs w:val="22"/>
        </w:rPr>
      </w:pPr>
      <w:r>
        <w:rPr>
          <w:rFonts w:ascii="Verdana" w:hAnsi="Verdana"/>
          <w:b/>
          <w:sz w:val="22"/>
          <w:szCs w:val="22"/>
        </w:rPr>
        <w:t>5</w:t>
      </w:r>
      <w:r w:rsidR="004D7741" w:rsidRPr="007D2CC6">
        <w:rPr>
          <w:rFonts w:ascii="Verdana" w:hAnsi="Verdana"/>
          <w:b/>
          <w:sz w:val="22"/>
          <w:szCs w:val="22"/>
        </w:rPr>
        <w:t xml:space="preserve">.0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w:t>
      </w:r>
      <w:r w:rsidR="0076379E">
        <w:rPr>
          <w:rFonts w:ascii="Verdana" w:hAnsi="Verdana"/>
          <w:sz w:val="22"/>
          <w:szCs w:val="22"/>
        </w:rPr>
        <w:t>o the EOL Sounding Composite (ESC) format</w:t>
      </w:r>
      <w:r>
        <w:rPr>
          <w:rFonts w:ascii="Verdana" w:hAnsi="Verdana"/>
          <w:sz w:val="22"/>
          <w:szCs w:val="22"/>
        </w:rPr>
        <w:t>.</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76379E" w:rsidRDefault="0076379E" w:rsidP="0076379E">
      <w:pPr>
        <w:pStyle w:val="ListParagraph"/>
        <w:rPr>
          <w:rFonts w:ascii="Verdana" w:hAnsi="Verdana"/>
          <w:sz w:val="22"/>
          <w:szCs w:val="22"/>
        </w:rPr>
      </w:pPr>
    </w:p>
    <w:p w:rsidR="0076379E" w:rsidRDefault="0076379E" w:rsidP="009454A4">
      <w:pPr>
        <w:pStyle w:val="PlainText"/>
        <w:numPr>
          <w:ilvl w:val="0"/>
          <w:numId w:val="13"/>
        </w:numPr>
        <w:jc w:val="both"/>
        <w:rPr>
          <w:rFonts w:ascii="Verdana" w:hAnsi="Verdana"/>
          <w:sz w:val="22"/>
          <w:szCs w:val="22"/>
        </w:rPr>
      </w:pPr>
      <w:r>
        <w:rPr>
          <w:rFonts w:ascii="Verdana" w:hAnsi="Verdana"/>
          <w:sz w:val="22"/>
          <w:szCs w:val="22"/>
        </w:rPr>
        <w:t>Each sounding was then converted to the EOL sounding format described above.</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B420FD" w:rsidP="002C0D73">
      <w:pPr>
        <w:pStyle w:val="PlainText"/>
        <w:jc w:val="both"/>
        <w:rPr>
          <w:rFonts w:ascii="Verdana" w:hAnsi="Verdana"/>
          <w:b/>
          <w:sz w:val="22"/>
          <w:szCs w:val="22"/>
        </w:rPr>
      </w:pPr>
      <w:r>
        <w:rPr>
          <w:rFonts w:ascii="Verdana" w:hAnsi="Verdana"/>
          <w:b/>
          <w:sz w:val="22"/>
          <w:szCs w:val="22"/>
        </w:rPr>
        <w:t>5</w:t>
      </w:r>
      <w:r w:rsidR="002C0D73" w:rsidRPr="002C0D73">
        <w:rPr>
          <w:rFonts w:ascii="Verdana" w:hAnsi="Verdana"/>
          <w:b/>
          <w:sz w:val="22"/>
          <w:szCs w:val="22"/>
        </w:rPr>
        <w:t>.1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B420FD" w:rsidP="002C0D73">
      <w:pPr>
        <w:pStyle w:val="PlainText"/>
        <w:jc w:val="both"/>
        <w:rPr>
          <w:rFonts w:ascii="Verdana" w:hAnsi="Verdana"/>
          <w:b/>
          <w:sz w:val="22"/>
          <w:szCs w:val="22"/>
        </w:rPr>
      </w:pPr>
      <w:r>
        <w:rPr>
          <w:rFonts w:ascii="Verdana" w:hAnsi="Verdana"/>
          <w:b/>
          <w:sz w:val="22"/>
          <w:szCs w:val="22"/>
        </w:rPr>
        <w:t>5</w:t>
      </w:r>
      <w:r w:rsidR="002C0D73" w:rsidRPr="002C0D73">
        <w:rPr>
          <w:rFonts w:ascii="Verdana" w:hAnsi="Verdana"/>
          <w:b/>
          <w:sz w:val="22"/>
          <w:szCs w:val="22"/>
        </w:rPr>
        <w:t>.1.1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B420FD" w:rsidP="002C0D73">
      <w:pPr>
        <w:pStyle w:val="PlainText"/>
        <w:jc w:val="both"/>
        <w:rPr>
          <w:rFonts w:ascii="Verdana" w:hAnsi="Verdana"/>
          <w:b/>
          <w:sz w:val="22"/>
          <w:szCs w:val="22"/>
        </w:rPr>
      </w:pPr>
      <w:r>
        <w:rPr>
          <w:rFonts w:ascii="Verdana" w:hAnsi="Verdana"/>
          <w:b/>
          <w:sz w:val="22"/>
          <w:szCs w:val="22"/>
        </w:rPr>
        <w:t>5</w:t>
      </w:r>
      <w:r w:rsidR="000962F0" w:rsidRPr="000962F0">
        <w:rPr>
          <w:rFonts w:ascii="Verdana" w:hAnsi="Verdana"/>
          <w:b/>
          <w:sz w:val="22"/>
          <w:szCs w:val="22"/>
        </w:rPr>
        <w:t>.1.2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w:t>
      </w:r>
      <w:r>
        <w:rPr>
          <w:rFonts w:ascii="Verdana" w:hAnsi="Verdana"/>
          <w:sz w:val="22"/>
          <w:szCs w:val="22"/>
        </w:rPr>
        <w:lastRenderedPageBreak/>
        <w:t xml:space="preserve">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B420FD" w:rsidP="002C0D73">
      <w:pPr>
        <w:pStyle w:val="PlainText"/>
        <w:jc w:val="both"/>
        <w:rPr>
          <w:rFonts w:ascii="Verdana" w:hAnsi="Verdana"/>
          <w:b/>
          <w:sz w:val="22"/>
          <w:szCs w:val="22"/>
        </w:rPr>
      </w:pPr>
      <w:r>
        <w:rPr>
          <w:rFonts w:ascii="Verdana" w:hAnsi="Verdana"/>
          <w:b/>
          <w:sz w:val="22"/>
          <w:szCs w:val="22"/>
        </w:rPr>
        <w:t>5</w:t>
      </w:r>
      <w:r w:rsidR="00295F55" w:rsidRPr="00295F55">
        <w:rPr>
          <w:rFonts w:ascii="Verdana" w:hAnsi="Verdana"/>
          <w:b/>
          <w:sz w:val="22"/>
          <w:szCs w:val="22"/>
        </w:rPr>
        <w:t>.2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bookmarkStart w:id="0" w:name="_GoBack"/>
      <w:bookmarkEnd w:id="0"/>
    </w:p>
    <w:p w:rsidR="0002086A" w:rsidRDefault="0002086A" w:rsidP="002C0D73">
      <w:pPr>
        <w:pStyle w:val="PlainText"/>
        <w:jc w:val="both"/>
        <w:rPr>
          <w:rFonts w:ascii="Verdana" w:hAnsi="Verdana"/>
          <w:sz w:val="22"/>
          <w:szCs w:val="22"/>
        </w:rPr>
      </w:pPr>
    </w:p>
    <w:p w:rsidR="0002086A" w:rsidRPr="0002086A" w:rsidRDefault="00B420FD" w:rsidP="002C0D73">
      <w:pPr>
        <w:pStyle w:val="PlainText"/>
        <w:jc w:val="both"/>
        <w:rPr>
          <w:rFonts w:ascii="Verdana" w:hAnsi="Verdana"/>
          <w:b/>
          <w:sz w:val="22"/>
          <w:szCs w:val="22"/>
        </w:rPr>
      </w:pPr>
      <w:r>
        <w:rPr>
          <w:rFonts w:ascii="Verdana" w:hAnsi="Verdana"/>
          <w:b/>
          <w:sz w:val="22"/>
          <w:szCs w:val="22"/>
        </w:rPr>
        <w:t>5</w:t>
      </w:r>
      <w:r w:rsidR="0002086A" w:rsidRPr="0002086A">
        <w:rPr>
          <w:rFonts w:ascii="Verdana" w:hAnsi="Verdana"/>
          <w:b/>
          <w:sz w:val="22"/>
          <w:szCs w:val="22"/>
        </w:rPr>
        <w:t>.3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822CEA" w:rsidRDefault="00822CEA" w:rsidP="00FD0F00">
      <w:pPr>
        <w:pStyle w:val="PlainText"/>
        <w:jc w:val="both"/>
        <w:rPr>
          <w:rFonts w:ascii="Verdana" w:hAnsi="Verdana"/>
          <w:sz w:val="22"/>
          <w:szCs w:val="22"/>
        </w:rPr>
      </w:pPr>
    </w:p>
    <w:p w:rsidR="00677BD6" w:rsidRDefault="000745C3" w:rsidP="00E964E2">
      <w:pPr>
        <w:pStyle w:val="PlainText"/>
        <w:jc w:val="both"/>
        <w:rPr>
          <w:rFonts w:ascii="Verdana" w:hAnsi="Verdana" w:cs="Times New Roman"/>
          <w:sz w:val="22"/>
          <w:szCs w:val="22"/>
        </w:rPr>
      </w:pPr>
      <w:r>
        <w:rPr>
          <w:rFonts w:ascii="Verdana" w:hAnsi="Verdana" w:cs="Times New Roman"/>
          <w:b/>
          <w:sz w:val="22"/>
          <w:szCs w:val="22"/>
        </w:rPr>
        <w:t>7</w:t>
      </w:r>
      <w:r w:rsidR="00BB1743">
        <w:rPr>
          <w:rFonts w:ascii="Verdana" w:hAnsi="Verdana" w:cs="Times New Roman"/>
          <w:b/>
          <w:sz w:val="22"/>
          <w:szCs w:val="22"/>
        </w:rPr>
        <w:t>4455</w:t>
      </w:r>
      <w:r>
        <w:rPr>
          <w:rFonts w:ascii="Verdana" w:hAnsi="Verdana" w:cs="Times New Roman"/>
          <w:b/>
          <w:sz w:val="22"/>
          <w:szCs w:val="22"/>
        </w:rPr>
        <w:t>_2018</w:t>
      </w:r>
      <w:r w:rsidR="00BB1743">
        <w:rPr>
          <w:rFonts w:ascii="Verdana" w:hAnsi="Verdana" w:cs="Times New Roman"/>
          <w:b/>
          <w:sz w:val="22"/>
          <w:szCs w:val="22"/>
        </w:rPr>
        <w:t>09292303</w:t>
      </w:r>
      <w:r w:rsidR="00677BD6">
        <w:rPr>
          <w:rFonts w:ascii="Verdana" w:hAnsi="Verdana" w:cs="Times New Roman"/>
          <w:sz w:val="22"/>
          <w:szCs w:val="22"/>
        </w:rPr>
        <w:t xml:space="preserve"> – </w:t>
      </w:r>
      <w:r w:rsidR="00BB1743">
        <w:rPr>
          <w:rFonts w:ascii="Verdana" w:hAnsi="Verdana" w:cs="Times New Roman"/>
          <w:sz w:val="22"/>
          <w:szCs w:val="22"/>
        </w:rPr>
        <w:t>temperature spikes 460-420mb</w:t>
      </w:r>
    </w:p>
    <w:p w:rsidR="000D22E5" w:rsidRDefault="00BB1743" w:rsidP="00E964E2">
      <w:pPr>
        <w:pStyle w:val="PlainText"/>
        <w:jc w:val="both"/>
        <w:rPr>
          <w:rFonts w:ascii="Verdana" w:hAnsi="Verdana" w:cs="Times New Roman"/>
          <w:sz w:val="22"/>
          <w:szCs w:val="22"/>
        </w:rPr>
      </w:pPr>
      <w:r>
        <w:rPr>
          <w:rFonts w:ascii="Verdana" w:hAnsi="Verdana" w:cs="Times New Roman"/>
          <w:b/>
          <w:sz w:val="22"/>
          <w:szCs w:val="22"/>
        </w:rPr>
        <w:t>74455</w:t>
      </w:r>
      <w:r w:rsidR="000D22E5">
        <w:rPr>
          <w:rFonts w:ascii="Verdana" w:hAnsi="Verdana" w:cs="Times New Roman"/>
          <w:b/>
          <w:sz w:val="22"/>
          <w:szCs w:val="22"/>
        </w:rPr>
        <w:t>_201</w:t>
      </w:r>
      <w:r w:rsidR="000745C3">
        <w:rPr>
          <w:rFonts w:ascii="Verdana" w:hAnsi="Verdana" w:cs="Times New Roman"/>
          <w:b/>
          <w:sz w:val="22"/>
          <w:szCs w:val="22"/>
        </w:rPr>
        <w:t>80</w:t>
      </w:r>
      <w:r>
        <w:rPr>
          <w:rFonts w:ascii="Verdana" w:hAnsi="Verdana" w:cs="Times New Roman"/>
          <w:b/>
          <w:sz w:val="22"/>
          <w:szCs w:val="22"/>
        </w:rPr>
        <w:t>9302304</w:t>
      </w:r>
      <w:r w:rsidR="00677BD6">
        <w:rPr>
          <w:rFonts w:ascii="Verdana" w:hAnsi="Verdana" w:cs="Times New Roman"/>
          <w:sz w:val="22"/>
          <w:szCs w:val="22"/>
        </w:rPr>
        <w:t xml:space="preserve"> – </w:t>
      </w:r>
      <w:r>
        <w:rPr>
          <w:rFonts w:ascii="Verdana" w:hAnsi="Verdana" w:cs="Times New Roman"/>
          <w:sz w:val="22"/>
          <w:szCs w:val="22"/>
        </w:rPr>
        <w:t>temperature spike 480mb</w:t>
      </w:r>
    </w:p>
    <w:p w:rsidR="00242933" w:rsidRDefault="00970DDF" w:rsidP="00E964E2">
      <w:pPr>
        <w:pStyle w:val="PlainText"/>
        <w:jc w:val="both"/>
        <w:rPr>
          <w:rFonts w:ascii="Verdana" w:hAnsi="Verdana" w:cs="Times New Roman"/>
          <w:sz w:val="22"/>
          <w:szCs w:val="22"/>
        </w:rPr>
      </w:pPr>
      <w:r>
        <w:rPr>
          <w:rFonts w:ascii="Verdana" w:hAnsi="Verdana" w:cs="Times New Roman"/>
          <w:b/>
          <w:sz w:val="22"/>
          <w:szCs w:val="22"/>
        </w:rPr>
        <w:t>7</w:t>
      </w:r>
      <w:r w:rsidR="00BB1743">
        <w:rPr>
          <w:rFonts w:ascii="Verdana" w:hAnsi="Verdana" w:cs="Times New Roman"/>
          <w:b/>
          <w:sz w:val="22"/>
          <w:szCs w:val="22"/>
        </w:rPr>
        <w:t>445</w:t>
      </w:r>
      <w:r w:rsidR="000745C3">
        <w:rPr>
          <w:rFonts w:ascii="Verdana" w:hAnsi="Verdana" w:cs="Times New Roman"/>
          <w:b/>
          <w:sz w:val="22"/>
          <w:szCs w:val="22"/>
        </w:rPr>
        <w:t>5_2018</w:t>
      </w:r>
      <w:r w:rsidR="00BB1743">
        <w:rPr>
          <w:rFonts w:ascii="Verdana" w:hAnsi="Verdana" w:cs="Times New Roman"/>
          <w:b/>
          <w:sz w:val="22"/>
          <w:szCs w:val="22"/>
        </w:rPr>
        <w:t>10011200</w:t>
      </w:r>
      <w:r w:rsidR="00242933">
        <w:rPr>
          <w:rFonts w:ascii="Verdana" w:hAnsi="Verdana" w:cs="Times New Roman"/>
          <w:sz w:val="22"/>
          <w:szCs w:val="22"/>
        </w:rPr>
        <w:t xml:space="preserve"> – </w:t>
      </w:r>
      <w:r w:rsidR="00BB1743">
        <w:rPr>
          <w:rFonts w:ascii="Verdana" w:hAnsi="Verdana" w:cs="Times New Roman"/>
          <w:sz w:val="22"/>
          <w:szCs w:val="22"/>
        </w:rPr>
        <w:t>temperature spike 560-565mb</w:t>
      </w:r>
      <w:r w:rsidR="000D22E5">
        <w:rPr>
          <w:rFonts w:ascii="Verdana" w:hAnsi="Verdana" w:cs="Times New Roman"/>
          <w:sz w:val="22"/>
          <w:szCs w:val="22"/>
        </w:rPr>
        <w:t xml:space="preserve"> </w:t>
      </w:r>
    </w:p>
    <w:p w:rsidR="00242933" w:rsidRDefault="000745C3" w:rsidP="00E964E2">
      <w:pPr>
        <w:pStyle w:val="PlainText"/>
        <w:jc w:val="both"/>
        <w:rPr>
          <w:rFonts w:ascii="Verdana" w:hAnsi="Verdana" w:cs="Times New Roman"/>
          <w:sz w:val="22"/>
          <w:szCs w:val="22"/>
        </w:rPr>
      </w:pPr>
      <w:r>
        <w:rPr>
          <w:rFonts w:ascii="Verdana" w:hAnsi="Verdana" w:cs="Times New Roman"/>
          <w:b/>
          <w:sz w:val="22"/>
          <w:szCs w:val="22"/>
        </w:rPr>
        <w:t>7</w:t>
      </w:r>
      <w:r w:rsidR="00BB1743">
        <w:rPr>
          <w:rFonts w:ascii="Verdana" w:hAnsi="Verdana" w:cs="Times New Roman"/>
          <w:b/>
          <w:sz w:val="22"/>
          <w:szCs w:val="22"/>
        </w:rPr>
        <w:t>445</w:t>
      </w:r>
      <w:r>
        <w:rPr>
          <w:rFonts w:ascii="Verdana" w:hAnsi="Verdana" w:cs="Times New Roman"/>
          <w:b/>
          <w:sz w:val="22"/>
          <w:szCs w:val="22"/>
        </w:rPr>
        <w:t>5_2018</w:t>
      </w:r>
      <w:r w:rsidR="00BB1743">
        <w:rPr>
          <w:rFonts w:ascii="Verdana" w:hAnsi="Verdana" w:cs="Times New Roman"/>
          <w:b/>
          <w:sz w:val="22"/>
          <w:szCs w:val="22"/>
        </w:rPr>
        <w:t>10121200</w:t>
      </w:r>
      <w:r w:rsidR="00242933">
        <w:rPr>
          <w:rFonts w:ascii="Verdana" w:hAnsi="Verdana" w:cs="Times New Roman"/>
          <w:sz w:val="22"/>
          <w:szCs w:val="22"/>
        </w:rPr>
        <w:t xml:space="preserve"> – </w:t>
      </w:r>
      <w:r w:rsidR="00BB1743">
        <w:rPr>
          <w:rFonts w:ascii="Verdana" w:hAnsi="Verdana" w:cs="Times New Roman"/>
          <w:sz w:val="22"/>
          <w:szCs w:val="22"/>
        </w:rPr>
        <w:t>surface temperature/</w:t>
      </w:r>
      <w:proofErr w:type="spellStart"/>
      <w:r w:rsidR="00BB1743">
        <w:rPr>
          <w:rFonts w:ascii="Verdana" w:hAnsi="Verdana" w:cs="Times New Roman"/>
          <w:sz w:val="22"/>
          <w:szCs w:val="22"/>
        </w:rPr>
        <w:t>dewpoint</w:t>
      </w:r>
      <w:proofErr w:type="spellEnd"/>
      <w:r w:rsidR="00BB1743">
        <w:rPr>
          <w:rFonts w:ascii="Verdana" w:hAnsi="Verdana" w:cs="Times New Roman"/>
          <w:sz w:val="22"/>
          <w:szCs w:val="22"/>
        </w:rPr>
        <w:t xml:space="preserve"> bad </w:t>
      </w:r>
    </w:p>
    <w:p w:rsidR="00815513" w:rsidRDefault="00BB1743" w:rsidP="00E964E2">
      <w:pPr>
        <w:pStyle w:val="PlainText"/>
        <w:jc w:val="both"/>
        <w:rPr>
          <w:rFonts w:ascii="Verdana" w:hAnsi="Verdana" w:cs="Times New Roman"/>
          <w:sz w:val="22"/>
          <w:szCs w:val="22"/>
        </w:rPr>
      </w:pPr>
      <w:r w:rsidRPr="003C77C3">
        <w:rPr>
          <w:rFonts w:ascii="Verdana" w:hAnsi="Verdana" w:cs="Times New Roman"/>
          <w:b/>
          <w:sz w:val="22"/>
          <w:szCs w:val="22"/>
        </w:rPr>
        <w:t>74455_201810142308</w:t>
      </w:r>
      <w:r>
        <w:rPr>
          <w:rFonts w:ascii="Verdana" w:hAnsi="Verdana" w:cs="Times New Roman"/>
          <w:sz w:val="22"/>
          <w:szCs w:val="22"/>
        </w:rPr>
        <w:t xml:space="preserve"> – </w:t>
      </w:r>
      <w:r w:rsidR="003C77C3">
        <w:rPr>
          <w:rFonts w:ascii="Verdana" w:hAnsi="Verdana" w:cs="Times New Roman"/>
          <w:sz w:val="22"/>
          <w:szCs w:val="22"/>
        </w:rPr>
        <w:t>wetbulbing 704mb</w:t>
      </w:r>
    </w:p>
    <w:p w:rsidR="004A21D8" w:rsidRPr="007D2CC6" w:rsidRDefault="004A21D8" w:rsidP="00E964E2">
      <w:pPr>
        <w:pStyle w:val="PlainText"/>
        <w:jc w:val="both"/>
        <w:rPr>
          <w:rFonts w:ascii="Verdana" w:hAnsi="Verdana" w:cs="Times New Roman"/>
          <w:sz w:val="22"/>
          <w:szCs w:val="22"/>
        </w:rPr>
      </w:pPr>
    </w:p>
    <w:p w:rsidR="00257827" w:rsidRPr="007D2CC6" w:rsidRDefault="00B420FD" w:rsidP="00C5097A">
      <w:pPr>
        <w:pStyle w:val="PlainText"/>
        <w:jc w:val="both"/>
        <w:rPr>
          <w:rFonts w:ascii="Verdana" w:hAnsi="Verdana" w:cs="Times New Roman"/>
          <w:b/>
          <w:sz w:val="22"/>
          <w:szCs w:val="22"/>
        </w:rPr>
      </w:pPr>
      <w:r>
        <w:rPr>
          <w:rFonts w:ascii="Verdana" w:hAnsi="Verdana" w:cs="Times New Roman"/>
          <w:b/>
          <w:sz w:val="22"/>
          <w:szCs w:val="22"/>
        </w:rPr>
        <w:t>6</w:t>
      </w:r>
      <w:r w:rsidR="007D2CC6" w:rsidRPr="007D2CC6">
        <w:rPr>
          <w:rFonts w:ascii="Verdana" w:hAnsi="Verdana" w:cs="Times New Roman"/>
          <w:b/>
          <w:sz w:val="22"/>
          <w:szCs w:val="22"/>
        </w:rPr>
        <w:t>.0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r w:rsidRPr="007D2CC6">
        <w:rPr>
          <w:rFonts w:ascii="Verdana" w:hAnsi="Verdana"/>
          <w:sz w:val="22"/>
          <w:szCs w:val="22"/>
        </w:rPr>
        <w:t xml:space="preserve">Loehrer, S. M., S. F. Williams, and J. A. Moore, 1998: Results from UCAR/JOSS quality control of atmospheric soundings from field projects. </w:t>
      </w:r>
      <w:proofErr w:type="gramStart"/>
      <w:r w:rsidRPr="007D2CC6">
        <w:rPr>
          <w:rFonts w:ascii="Verdana" w:hAnsi="Verdana"/>
          <w:sz w:val="22"/>
          <w:szCs w:val="22"/>
        </w:rPr>
        <w:t xml:space="preserve">Preprints, Tenth </w:t>
      </w:r>
      <w:r w:rsidRPr="007D2CC6">
        <w:rPr>
          <w:rFonts w:ascii="Verdana" w:hAnsi="Verdana"/>
          <w:sz w:val="22"/>
          <w:szCs w:val="22"/>
        </w:rPr>
        <w:lastRenderedPageBreak/>
        <w:t>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3"/>
      <w:headerReference w:type="first" r:id="rId14"/>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78CC" w:rsidRPr="00972B0D" w:rsidRDefault="007378CC" w:rsidP="00972B0D">
      <w:pPr>
        <w:pStyle w:val="PlainText"/>
        <w:rPr>
          <w:rFonts w:ascii="Times New Roman" w:hAnsi="Times New Roman" w:cs="Times New Roman"/>
          <w:sz w:val="24"/>
          <w:szCs w:val="24"/>
        </w:rPr>
      </w:pPr>
      <w:r>
        <w:separator/>
      </w:r>
    </w:p>
  </w:endnote>
  <w:endnote w:type="continuationSeparator" w:id="0">
    <w:p w:rsidR="007378CC" w:rsidRPr="00972B0D" w:rsidRDefault="007378CC"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8CC" w:rsidRDefault="007378CC">
    <w:pPr>
      <w:pStyle w:val="Footer"/>
      <w:jc w:val="right"/>
    </w:pPr>
    <w:r>
      <w:t xml:space="preserve">Page | </w:t>
    </w:r>
    <w:r>
      <w:fldChar w:fldCharType="begin"/>
    </w:r>
    <w:r>
      <w:instrText xml:space="preserve"> PAGE   \* MERGEFORMAT </w:instrText>
    </w:r>
    <w:r>
      <w:fldChar w:fldCharType="separate"/>
    </w:r>
    <w:r w:rsidR="003C77C3">
      <w:rPr>
        <w:noProof/>
      </w:rPr>
      <w:t>6</w:t>
    </w:r>
    <w:r>
      <w:rPr>
        <w:noProof/>
      </w:rPr>
      <w:fldChar w:fldCharType="end"/>
    </w:r>
    <w:r>
      <w:t xml:space="preserve"> </w:t>
    </w:r>
  </w:p>
  <w:p w:rsidR="007378CC" w:rsidRDefault="007378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78CC" w:rsidRPr="00972B0D" w:rsidRDefault="007378CC" w:rsidP="00972B0D">
      <w:pPr>
        <w:pStyle w:val="PlainText"/>
        <w:rPr>
          <w:rFonts w:ascii="Times New Roman" w:hAnsi="Times New Roman" w:cs="Times New Roman"/>
          <w:sz w:val="24"/>
          <w:szCs w:val="24"/>
        </w:rPr>
      </w:pPr>
      <w:r>
        <w:separator/>
      </w:r>
    </w:p>
  </w:footnote>
  <w:footnote w:type="continuationSeparator" w:id="0">
    <w:p w:rsidR="007378CC" w:rsidRPr="00972B0D" w:rsidRDefault="007378CC"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78CC" w:rsidRPr="00DD3DC6" w:rsidRDefault="007378CC" w:rsidP="00DD3DC6">
    <w:pPr>
      <w:pStyle w:val="Header"/>
      <w:jc w:val="center"/>
      <w:rPr>
        <w:rFonts w:ascii="Verdana" w:hAnsi="Verdana"/>
        <w:sz w:val="32"/>
        <w:szCs w:val="32"/>
      </w:rPr>
    </w:pPr>
    <w:r w:rsidRPr="007378CC">
      <w:rPr>
        <w:rFonts w:ascii="Verdana" w:hAnsi="Verdana"/>
        <w:sz w:val="32"/>
        <w:szCs w:val="32"/>
      </w:rPr>
      <w:t xml:space="preserve">Stable Atmospheric Variability and Transport </w:t>
    </w:r>
    <w:r>
      <w:rPr>
        <w:rFonts w:ascii="Verdana" w:hAnsi="Verdana"/>
        <w:sz w:val="32"/>
        <w:szCs w:val="32"/>
      </w:rPr>
      <w:t>(SAVANT</w:t>
    </w:r>
    <w:r w:rsidRPr="007E3A48">
      <w:rPr>
        <w:rFonts w:ascii="Verdana" w:hAnsi="Verdana"/>
        <w:sz w:val="32"/>
        <w:szCs w:val="32"/>
      </w:rPr>
      <w:t xml:space="preserve">) </w:t>
    </w:r>
    <w:r>
      <w:rPr>
        <w:rFonts w:ascii="Verdana" w:hAnsi="Verdana"/>
        <w:sz w:val="32"/>
        <w:szCs w:val="32"/>
      </w:rPr>
      <w:t xml:space="preserve">GTS </w:t>
    </w:r>
    <w:r w:rsidRPr="00DD3DC6">
      <w:rPr>
        <w:rFonts w:ascii="Verdana" w:hAnsi="Verdana"/>
        <w:sz w:val="32"/>
        <w:szCs w:val="32"/>
      </w:rPr>
      <w:t>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13B2C"/>
    <w:rsid w:val="0002086A"/>
    <w:rsid w:val="000320D6"/>
    <w:rsid w:val="00036BF9"/>
    <w:rsid w:val="000462AF"/>
    <w:rsid w:val="00046DD8"/>
    <w:rsid w:val="000507E5"/>
    <w:rsid w:val="00052CE2"/>
    <w:rsid w:val="00054CBD"/>
    <w:rsid w:val="00057112"/>
    <w:rsid w:val="00057BDA"/>
    <w:rsid w:val="00064888"/>
    <w:rsid w:val="00066073"/>
    <w:rsid w:val="00071C14"/>
    <w:rsid w:val="000745C3"/>
    <w:rsid w:val="000759C4"/>
    <w:rsid w:val="00077A4B"/>
    <w:rsid w:val="00087443"/>
    <w:rsid w:val="00092216"/>
    <w:rsid w:val="000962F0"/>
    <w:rsid w:val="000A2980"/>
    <w:rsid w:val="000A5657"/>
    <w:rsid w:val="000B22E5"/>
    <w:rsid w:val="000B37AC"/>
    <w:rsid w:val="000B6EF3"/>
    <w:rsid w:val="000C0310"/>
    <w:rsid w:val="000C09EE"/>
    <w:rsid w:val="000C3689"/>
    <w:rsid w:val="000C5FF1"/>
    <w:rsid w:val="000C71B4"/>
    <w:rsid w:val="000C797B"/>
    <w:rsid w:val="000D0B3B"/>
    <w:rsid w:val="000D22E5"/>
    <w:rsid w:val="000D46FE"/>
    <w:rsid w:val="000E351B"/>
    <w:rsid w:val="000E6168"/>
    <w:rsid w:val="000E71D4"/>
    <w:rsid w:val="000E79B2"/>
    <w:rsid w:val="000F3768"/>
    <w:rsid w:val="000F6395"/>
    <w:rsid w:val="00102869"/>
    <w:rsid w:val="001043E8"/>
    <w:rsid w:val="00112891"/>
    <w:rsid w:val="001140A0"/>
    <w:rsid w:val="001162BC"/>
    <w:rsid w:val="0012018C"/>
    <w:rsid w:val="0012099F"/>
    <w:rsid w:val="00122E56"/>
    <w:rsid w:val="0012574C"/>
    <w:rsid w:val="00130B8D"/>
    <w:rsid w:val="0013343B"/>
    <w:rsid w:val="001346C9"/>
    <w:rsid w:val="00135256"/>
    <w:rsid w:val="00140F35"/>
    <w:rsid w:val="00147F19"/>
    <w:rsid w:val="00150856"/>
    <w:rsid w:val="00151DF7"/>
    <w:rsid w:val="00152685"/>
    <w:rsid w:val="001624EA"/>
    <w:rsid w:val="00167A4C"/>
    <w:rsid w:val="00170771"/>
    <w:rsid w:val="001722A8"/>
    <w:rsid w:val="001731C8"/>
    <w:rsid w:val="00182639"/>
    <w:rsid w:val="00184DAB"/>
    <w:rsid w:val="00192997"/>
    <w:rsid w:val="00196621"/>
    <w:rsid w:val="00197682"/>
    <w:rsid w:val="001A12C4"/>
    <w:rsid w:val="001C2414"/>
    <w:rsid w:val="001C41FB"/>
    <w:rsid w:val="001C713A"/>
    <w:rsid w:val="001D44A4"/>
    <w:rsid w:val="001D50C9"/>
    <w:rsid w:val="001D6302"/>
    <w:rsid w:val="001E292E"/>
    <w:rsid w:val="001E293E"/>
    <w:rsid w:val="001E2F28"/>
    <w:rsid w:val="001E4088"/>
    <w:rsid w:val="001E4295"/>
    <w:rsid w:val="001F543F"/>
    <w:rsid w:val="001F57DD"/>
    <w:rsid w:val="001F729C"/>
    <w:rsid w:val="002049BF"/>
    <w:rsid w:val="002147E6"/>
    <w:rsid w:val="00217130"/>
    <w:rsid w:val="002223E4"/>
    <w:rsid w:val="00227824"/>
    <w:rsid w:val="00230135"/>
    <w:rsid w:val="002301E5"/>
    <w:rsid w:val="00230EF9"/>
    <w:rsid w:val="00234A66"/>
    <w:rsid w:val="00242602"/>
    <w:rsid w:val="00242933"/>
    <w:rsid w:val="00244E19"/>
    <w:rsid w:val="002468F1"/>
    <w:rsid w:val="00251488"/>
    <w:rsid w:val="002542A9"/>
    <w:rsid w:val="00257827"/>
    <w:rsid w:val="00260CA7"/>
    <w:rsid w:val="00264CA2"/>
    <w:rsid w:val="00264CBE"/>
    <w:rsid w:val="00266A5A"/>
    <w:rsid w:val="00267A8E"/>
    <w:rsid w:val="00272D75"/>
    <w:rsid w:val="00276F3E"/>
    <w:rsid w:val="00277623"/>
    <w:rsid w:val="002940E7"/>
    <w:rsid w:val="0029414E"/>
    <w:rsid w:val="00295ED1"/>
    <w:rsid w:val="00295F55"/>
    <w:rsid w:val="002A265A"/>
    <w:rsid w:val="002A29AF"/>
    <w:rsid w:val="002B2357"/>
    <w:rsid w:val="002B5C57"/>
    <w:rsid w:val="002B7614"/>
    <w:rsid w:val="002C0D73"/>
    <w:rsid w:val="002C23D2"/>
    <w:rsid w:val="002C47E5"/>
    <w:rsid w:val="002C6FC1"/>
    <w:rsid w:val="002D2860"/>
    <w:rsid w:val="002D488A"/>
    <w:rsid w:val="002D7772"/>
    <w:rsid w:val="002E0E3B"/>
    <w:rsid w:val="002E3020"/>
    <w:rsid w:val="002E41E9"/>
    <w:rsid w:val="002E58D3"/>
    <w:rsid w:val="002E645D"/>
    <w:rsid w:val="002E6825"/>
    <w:rsid w:val="002E76C5"/>
    <w:rsid w:val="002F5497"/>
    <w:rsid w:val="00300362"/>
    <w:rsid w:val="00301768"/>
    <w:rsid w:val="00302302"/>
    <w:rsid w:val="00310E8B"/>
    <w:rsid w:val="0031344A"/>
    <w:rsid w:val="0031566D"/>
    <w:rsid w:val="00316DF6"/>
    <w:rsid w:val="0031735D"/>
    <w:rsid w:val="00322137"/>
    <w:rsid w:val="00323DC0"/>
    <w:rsid w:val="0032497F"/>
    <w:rsid w:val="00324B37"/>
    <w:rsid w:val="00327BCB"/>
    <w:rsid w:val="00330920"/>
    <w:rsid w:val="00331873"/>
    <w:rsid w:val="00332C8F"/>
    <w:rsid w:val="003349CD"/>
    <w:rsid w:val="00335050"/>
    <w:rsid w:val="0033720A"/>
    <w:rsid w:val="003506E1"/>
    <w:rsid w:val="00354D94"/>
    <w:rsid w:val="00355E29"/>
    <w:rsid w:val="0036023B"/>
    <w:rsid w:val="00364CC4"/>
    <w:rsid w:val="00366C25"/>
    <w:rsid w:val="00366EF8"/>
    <w:rsid w:val="003710B5"/>
    <w:rsid w:val="0037212E"/>
    <w:rsid w:val="00373564"/>
    <w:rsid w:val="003743A0"/>
    <w:rsid w:val="003761AA"/>
    <w:rsid w:val="00377FA9"/>
    <w:rsid w:val="003800B3"/>
    <w:rsid w:val="00382DBB"/>
    <w:rsid w:val="00386B35"/>
    <w:rsid w:val="003905C9"/>
    <w:rsid w:val="003A1EAD"/>
    <w:rsid w:val="003A3739"/>
    <w:rsid w:val="003A7C71"/>
    <w:rsid w:val="003B072B"/>
    <w:rsid w:val="003B078B"/>
    <w:rsid w:val="003B0E75"/>
    <w:rsid w:val="003B3674"/>
    <w:rsid w:val="003B412C"/>
    <w:rsid w:val="003C6884"/>
    <w:rsid w:val="003C77C3"/>
    <w:rsid w:val="003D0FAF"/>
    <w:rsid w:val="003D1F2D"/>
    <w:rsid w:val="003D39E5"/>
    <w:rsid w:val="003D62E4"/>
    <w:rsid w:val="003D714C"/>
    <w:rsid w:val="003E4D38"/>
    <w:rsid w:val="003E4F59"/>
    <w:rsid w:val="003E7810"/>
    <w:rsid w:val="003F02D3"/>
    <w:rsid w:val="003F1556"/>
    <w:rsid w:val="003F1C1F"/>
    <w:rsid w:val="003F1E00"/>
    <w:rsid w:val="003F4DA5"/>
    <w:rsid w:val="00400B62"/>
    <w:rsid w:val="00400BAC"/>
    <w:rsid w:val="004027F0"/>
    <w:rsid w:val="004046A1"/>
    <w:rsid w:val="00404BF8"/>
    <w:rsid w:val="00410FDE"/>
    <w:rsid w:val="00415B37"/>
    <w:rsid w:val="00415C79"/>
    <w:rsid w:val="004176DD"/>
    <w:rsid w:val="00417D07"/>
    <w:rsid w:val="0042086A"/>
    <w:rsid w:val="0042510E"/>
    <w:rsid w:val="00425D82"/>
    <w:rsid w:val="004268DA"/>
    <w:rsid w:val="00426D58"/>
    <w:rsid w:val="00437A9F"/>
    <w:rsid w:val="00455B4F"/>
    <w:rsid w:val="00456629"/>
    <w:rsid w:val="00456D9F"/>
    <w:rsid w:val="004578C7"/>
    <w:rsid w:val="0046155A"/>
    <w:rsid w:val="00461564"/>
    <w:rsid w:val="00462CFE"/>
    <w:rsid w:val="00467BB2"/>
    <w:rsid w:val="00470622"/>
    <w:rsid w:val="00471C82"/>
    <w:rsid w:val="004751C8"/>
    <w:rsid w:val="00490F5B"/>
    <w:rsid w:val="00493759"/>
    <w:rsid w:val="004A21D8"/>
    <w:rsid w:val="004A3D32"/>
    <w:rsid w:val="004B10F8"/>
    <w:rsid w:val="004B6A37"/>
    <w:rsid w:val="004C20BC"/>
    <w:rsid w:val="004C24C1"/>
    <w:rsid w:val="004C5660"/>
    <w:rsid w:val="004C68F3"/>
    <w:rsid w:val="004C7D82"/>
    <w:rsid w:val="004D5A53"/>
    <w:rsid w:val="004D73DE"/>
    <w:rsid w:val="004D7741"/>
    <w:rsid w:val="004E52C8"/>
    <w:rsid w:val="004E5D2C"/>
    <w:rsid w:val="004F0C14"/>
    <w:rsid w:val="00502489"/>
    <w:rsid w:val="00504FB5"/>
    <w:rsid w:val="00505F8C"/>
    <w:rsid w:val="00507F1B"/>
    <w:rsid w:val="005116BE"/>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65EA2"/>
    <w:rsid w:val="00566477"/>
    <w:rsid w:val="00572B27"/>
    <w:rsid w:val="00590821"/>
    <w:rsid w:val="00591EFE"/>
    <w:rsid w:val="00592116"/>
    <w:rsid w:val="00592B4A"/>
    <w:rsid w:val="00594040"/>
    <w:rsid w:val="005B1520"/>
    <w:rsid w:val="005C14BA"/>
    <w:rsid w:val="005D356E"/>
    <w:rsid w:val="005D6E76"/>
    <w:rsid w:val="005E393C"/>
    <w:rsid w:val="005E6F11"/>
    <w:rsid w:val="005F09C2"/>
    <w:rsid w:val="005F465D"/>
    <w:rsid w:val="005F6D3C"/>
    <w:rsid w:val="00603482"/>
    <w:rsid w:val="00612705"/>
    <w:rsid w:val="006127DF"/>
    <w:rsid w:val="0061522F"/>
    <w:rsid w:val="00626F8F"/>
    <w:rsid w:val="00632310"/>
    <w:rsid w:val="00632F02"/>
    <w:rsid w:val="006368A4"/>
    <w:rsid w:val="00637391"/>
    <w:rsid w:val="00637A44"/>
    <w:rsid w:val="00637A96"/>
    <w:rsid w:val="00637CDC"/>
    <w:rsid w:val="00647166"/>
    <w:rsid w:val="00647213"/>
    <w:rsid w:val="00650517"/>
    <w:rsid w:val="00657F06"/>
    <w:rsid w:val="00660320"/>
    <w:rsid w:val="00660CAB"/>
    <w:rsid w:val="00661388"/>
    <w:rsid w:val="00663BA4"/>
    <w:rsid w:val="00666932"/>
    <w:rsid w:val="00670B83"/>
    <w:rsid w:val="00673CC3"/>
    <w:rsid w:val="00674400"/>
    <w:rsid w:val="00677BD6"/>
    <w:rsid w:val="006823A2"/>
    <w:rsid w:val="00684AC5"/>
    <w:rsid w:val="00690D74"/>
    <w:rsid w:val="00691930"/>
    <w:rsid w:val="00697974"/>
    <w:rsid w:val="006A1D0A"/>
    <w:rsid w:val="006A6642"/>
    <w:rsid w:val="006B1EE2"/>
    <w:rsid w:val="006C4A06"/>
    <w:rsid w:val="006D111F"/>
    <w:rsid w:val="006D4B25"/>
    <w:rsid w:val="006D4F9E"/>
    <w:rsid w:val="006D555C"/>
    <w:rsid w:val="006D7348"/>
    <w:rsid w:val="006E2372"/>
    <w:rsid w:val="006F05AA"/>
    <w:rsid w:val="006F328C"/>
    <w:rsid w:val="006F4163"/>
    <w:rsid w:val="00702107"/>
    <w:rsid w:val="0070227B"/>
    <w:rsid w:val="00704E76"/>
    <w:rsid w:val="00707D06"/>
    <w:rsid w:val="0071133E"/>
    <w:rsid w:val="0071338C"/>
    <w:rsid w:val="00724189"/>
    <w:rsid w:val="007241D9"/>
    <w:rsid w:val="007248EE"/>
    <w:rsid w:val="00733BF2"/>
    <w:rsid w:val="007378CC"/>
    <w:rsid w:val="007447EE"/>
    <w:rsid w:val="00746E8D"/>
    <w:rsid w:val="00754322"/>
    <w:rsid w:val="0076379E"/>
    <w:rsid w:val="00763A54"/>
    <w:rsid w:val="0076491B"/>
    <w:rsid w:val="00767DF2"/>
    <w:rsid w:val="00772D44"/>
    <w:rsid w:val="00773F21"/>
    <w:rsid w:val="00777865"/>
    <w:rsid w:val="00777A76"/>
    <w:rsid w:val="00784381"/>
    <w:rsid w:val="00785675"/>
    <w:rsid w:val="007856CD"/>
    <w:rsid w:val="007876C2"/>
    <w:rsid w:val="007968BF"/>
    <w:rsid w:val="00797A43"/>
    <w:rsid w:val="007B0888"/>
    <w:rsid w:val="007B1412"/>
    <w:rsid w:val="007B143B"/>
    <w:rsid w:val="007B1C11"/>
    <w:rsid w:val="007B5CF9"/>
    <w:rsid w:val="007C568A"/>
    <w:rsid w:val="007C75F4"/>
    <w:rsid w:val="007D0B7A"/>
    <w:rsid w:val="007D1F29"/>
    <w:rsid w:val="007D2CC6"/>
    <w:rsid w:val="007D2CE3"/>
    <w:rsid w:val="007D58C1"/>
    <w:rsid w:val="007D7748"/>
    <w:rsid w:val="007E2372"/>
    <w:rsid w:val="007E26AF"/>
    <w:rsid w:val="007E3A48"/>
    <w:rsid w:val="007F4ACD"/>
    <w:rsid w:val="007F5BCA"/>
    <w:rsid w:val="007F5D52"/>
    <w:rsid w:val="007F728A"/>
    <w:rsid w:val="007F7887"/>
    <w:rsid w:val="00806F6C"/>
    <w:rsid w:val="0081371F"/>
    <w:rsid w:val="00813FE9"/>
    <w:rsid w:val="0081404F"/>
    <w:rsid w:val="00815513"/>
    <w:rsid w:val="00822CEA"/>
    <w:rsid w:val="00831F71"/>
    <w:rsid w:val="00833B42"/>
    <w:rsid w:val="0083570A"/>
    <w:rsid w:val="00835CDD"/>
    <w:rsid w:val="0083616A"/>
    <w:rsid w:val="00840E5C"/>
    <w:rsid w:val="00842BE8"/>
    <w:rsid w:val="008437E6"/>
    <w:rsid w:val="00846EF9"/>
    <w:rsid w:val="00852734"/>
    <w:rsid w:val="008540F1"/>
    <w:rsid w:val="00866BC4"/>
    <w:rsid w:val="0088136D"/>
    <w:rsid w:val="00882046"/>
    <w:rsid w:val="00882473"/>
    <w:rsid w:val="00882CE2"/>
    <w:rsid w:val="00884530"/>
    <w:rsid w:val="00885775"/>
    <w:rsid w:val="008962E9"/>
    <w:rsid w:val="00896F19"/>
    <w:rsid w:val="008A0765"/>
    <w:rsid w:val="008A596C"/>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0DE2"/>
    <w:rsid w:val="00921D84"/>
    <w:rsid w:val="0092731D"/>
    <w:rsid w:val="00927E20"/>
    <w:rsid w:val="0093698E"/>
    <w:rsid w:val="0094114F"/>
    <w:rsid w:val="00942EC1"/>
    <w:rsid w:val="0094545F"/>
    <w:rsid w:val="009454A4"/>
    <w:rsid w:val="00953A07"/>
    <w:rsid w:val="00955757"/>
    <w:rsid w:val="009605AD"/>
    <w:rsid w:val="00960DA2"/>
    <w:rsid w:val="009626EC"/>
    <w:rsid w:val="00963E8C"/>
    <w:rsid w:val="00970C64"/>
    <w:rsid w:val="00970DDF"/>
    <w:rsid w:val="00972B0D"/>
    <w:rsid w:val="00975857"/>
    <w:rsid w:val="00976F38"/>
    <w:rsid w:val="00981338"/>
    <w:rsid w:val="009832F4"/>
    <w:rsid w:val="00984F44"/>
    <w:rsid w:val="00987CC0"/>
    <w:rsid w:val="00990F92"/>
    <w:rsid w:val="00994300"/>
    <w:rsid w:val="009A32B1"/>
    <w:rsid w:val="009A3EE2"/>
    <w:rsid w:val="009A5C5D"/>
    <w:rsid w:val="009B2608"/>
    <w:rsid w:val="009B404A"/>
    <w:rsid w:val="009C25B3"/>
    <w:rsid w:val="009C324D"/>
    <w:rsid w:val="009D19AD"/>
    <w:rsid w:val="009D275B"/>
    <w:rsid w:val="009D3CD0"/>
    <w:rsid w:val="009D715E"/>
    <w:rsid w:val="009D71AE"/>
    <w:rsid w:val="009F13C2"/>
    <w:rsid w:val="009F5576"/>
    <w:rsid w:val="00A006AE"/>
    <w:rsid w:val="00A051CE"/>
    <w:rsid w:val="00A053CB"/>
    <w:rsid w:val="00A06134"/>
    <w:rsid w:val="00A06166"/>
    <w:rsid w:val="00A07CE0"/>
    <w:rsid w:val="00A11A82"/>
    <w:rsid w:val="00A12435"/>
    <w:rsid w:val="00A1463C"/>
    <w:rsid w:val="00A14FF3"/>
    <w:rsid w:val="00A1673A"/>
    <w:rsid w:val="00A23A67"/>
    <w:rsid w:val="00A2411D"/>
    <w:rsid w:val="00A30DB8"/>
    <w:rsid w:val="00A32A19"/>
    <w:rsid w:val="00A46D63"/>
    <w:rsid w:val="00A46D84"/>
    <w:rsid w:val="00A47D87"/>
    <w:rsid w:val="00A55446"/>
    <w:rsid w:val="00A558A7"/>
    <w:rsid w:val="00A60188"/>
    <w:rsid w:val="00A62C2C"/>
    <w:rsid w:val="00A639D7"/>
    <w:rsid w:val="00A74099"/>
    <w:rsid w:val="00A74F15"/>
    <w:rsid w:val="00A75F98"/>
    <w:rsid w:val="00A837F5"/>
    <w:rsid w:val="00A86D56"/>
    <w:rsid w:val="00A94183"/>
    <w:rsid w:val="00A9725C"/>
    <w:rsid w:val="00A97755"/>
    <w:rsid w:val="00AA0A2E"/>
    <w:rsid w:val="00AB40F3"/>
    <w:rsid w:val="00AB4875"/>
    <w:rsid w:val="00AB57F1"/>
    <w:rsid w:val="00AB5DF7"/>
    <w:rsid w:val="00AC3045"/>
    <w:rsid w:val="00AD3806"/>
    <w:rsid w:val="00AD5CFD"/>
    <w:rsid w:val="00AE20DE"/>
    <w:rsid w:val="00AE4972"/>
    <w:rsid w:val="00AF1FAC"/>
    <w:rsid w:val="00AF35CF"/>
    <w:rsid w:val="00B106B2"/>
    <w:rsid w:val="00B12A07"/>
    <w:rsid w:val="00B24D8E"/>
    <w:rsid w:val="00B2560C"/>
    <w:rsid w:val="00B31EC6"/>
    <w:rsid w:val="00B37049"/>
    <w:rsid w:val="00B40599"/>
    <w:rsid w:val="00B420FD"/>
    <w:rsid w:val="00B42C2A"/>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1743"/>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6B8E"/>
    <w:rsid w:val="00C97A6A"/>
    <w:rsid w:val="00CA054A"/>
    <w:rsid w:val="00CA1426"/>
    <w:rsid w:val="00CA2478"/>
    <w:rsid w:val="00CA2CB0"/>
    <w:rsid w:val="00CB0278"/>
    <w:rsid w:val="00CB1EBD"/>
    <w:rsid w:val="00CB54BB"/>
    <w:rsid w:val="00CB55F0"/>
    <w:rsid w:val="00CB5FC6"/>
    <w:rsid w:val="00CC17DE"/>
    <w:rsid w:val="00CC4340"/>
    <w:rsid w:val="00CD04BD"/>
    <w:rsid w:val="00CD0A7C"/>
    <w:rsid w:val="00CD2484"/>
    <w:rsid w:val="00CD2798"/>
    <w:rsid w:val="00CD41C7"/>
    <w:rsid w:val="00CD6640"/>
    <w:rsid w:val="00CD6C5F"/>
    <w:rsid w:val="00CE437B"/>
    <w:rsid w:val="00CE4D59"/>
    <w:rsid w:val="00CF30BE"/>
    <w:rsid w:val="00D038AB"/>
    <w:rsid w:val="00D04AFE"/>
    <w:rsid w:val="00D1274C"/>
    <w:rsid w:val="00D16345"/>
    <w:rsid w:val="00D22873"/>
    <w:rsid w:val="00D22B37"/>
    <w:rsid w:val="00D2365F"/>
    <w:rsid w:val="00D355E1"/>
    <w:rsid w:val="00D3585C"/>
    <w:rsid w:val="00D37837"/>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2E"/>
    <w:rsid w:val="00DB057C"/>
    <w:rsid w:val="00DB2903"/>
    <w:rsid w:val="00DB31AA"/>
    <w:rsid w:val="00DC5C30"/>
    <w:rsid w:val="00DC72E5"/>
    <w:rsid w:val="00DD107D"/>
    <w:rsid w:val="00DD2601"/>
    <w:rsid w:val="00DD3DC6"/>
    <w:rsid w:val="00DD4134"/>
    <w:rsid w:val="00DE0135"/>
    <w:rsid w:val="00DE29DB"/>
    <w:rsid w:val="00DF0ED6"/>
    <w:rsid w:val="00DF189A"/>
    <w:rsid w:val="00E00DE6"/>
    <w:rsid w:val="00E0648D"/>
    <w:rsid w:val="00E0692D"/>
    <w:rsid w:val="00E1190B"/>
    <w:rsid w:val="00E12B3C"/>
    <w:rsid w:val="00E13240"/>
    <w:rsid w:val="00E14656"/>
    <w:rsid w:val="00E150F1"/>
    <w:rsid w:val="00E15C42"/>
    <w:rsid w:val="00E15D5E"/>
    <w:rsid w:val="00E24702"/>
    <w:rsid w:val="00E26941"/>
    <w:rsid w:val="00E32293"/>
    <w:rsid w:val="00E32571"/>
    <w:rsid w:val="00E332BE"/>
    <w:rsid w:val="00E36270"/>
    <w:rsid w:val="00E37944"/>
    <w:rsid w:val="00E40582"/>
    <w:rsid w:val="00E4283B"/>
    <w:rsid w:val="00E4574B"/>
    <w:rsid w:val="00E460C5"/>
    <w:rsid w:val="00E60718"/>
    <w:rsid w:val="00E61883"/>
    <w:rsid w:val="00E6622F"/>
    <w:rsid w:val="00E67C12"/>
    <w:rsid w:val="00E74CBE"/>
    <w:rsid w:val="00E8243B"/>
    <w:rsid w:val="00E83142"/>
    <w:rsid w:val="00E8510D"/>
    <w:rsid w:val="00E85809"/>
    <w:rsid w:val="00E93581"/>
    <w:rsid w:val="00E964E2"/>
    <w:rsid w:val="00EA3AED"/>
    <w:rsid w:val="00EA4318"/>
    <w:rsid w:val="00EA474F"/>
    <w:rsid w:val="00EA6DE2"/>
    <w:rsid w:val="00EA6F1D"/>
    <w:rsid w:val="00EA70FE"/>
    <w:rsid w:val="00EA747F"/>
    <w:rsid w:val="00EB0751"/>
    <w:rsid w:val="00EB15E8"/>
    <w:rsid w:val="00EB6655"/>
    <w:rsid w:val="00EC3463"/>
    <w:rsid w:val="00EC3ACF"/>
    <w:rsid w:val="00EC432B"/>
    <w:rsid w:val="00EC7417"/>
    <w:rsid w:val="00ED2E4A"/>
    <w:rsid w:val="00ED6189"/>
    <w:rsid w:val="00ED6994"/>
    <w:rsid w:val="00EE1F81"/>
    <w:rsid w:val="00EE2280"/>
    <w:rsid w:val="00EE6D9F"/>
    <w:rsid w:val="00EE78A0"/>
    <w:rsid w:val="00EF4ACD"/>
    <w:rsid w:val="00EF57FB"/>
    <w:rsid w:val="00EF69D3"/>
    <w:rsid w:val="00F0078B"/>
    <w:rsid w:val="00F0299E"/>
    <w:rsid w:val="00F11A39"/>
    <w:rsid w:val="00F21C9A"/>
    <w:rsid w:val="00F22CB1"/>
    <w:rsid w:val="00F240F8"/>
    <w:rsid w:val="00F24DD0"/>
    <w:rsid w:val="00F26C7C"/>
    <w:rsid w:val="00F27F68"/>
    <w:rsid w:val="00F32227"/>
    <w:rsid w:val="00F3408E"/>
    <w:rsid w:val="00F348CB"/>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11B1"/>
    <w:rsid w:val="00FA2D95"/>
    <w:rsid w:val="00FA7C41"/>
    <w:rsid w:val="00FB0EC5"/>
    <w:rsid w:val="00FB38F8"/>
    <w:rsid w:val="00FB401E"/>
    <w:rsid w:val="00FB4875"/>
    <w:rsid w:val="00FC4D7B"/>
    <w:rsid w:val="00FD0A8E"/>
    <w:rsid w:val="00FD0F00"/>
    <w:rsid w:val="00FD250F"/>
    <w:rsid w:val="00FE0F8A"/>
    <w:rsid w:val="00FE1553"/>
    <w:rsid w:val="00FE3B1F"/>
    <w:rsid w:val="00FE7F3E"/>
    <w:rsid w:val="00FF2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26574698">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445661221">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savan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atalog.eol.ucar.edu/savant"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C240F4-09A3-455E-856E-AF4AE1BBB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Pages>
  <Words>1933</Words>
  <Characters>10111</Characters>
  <Application>Microsoft Office Word</Application>
  <DocSecurity>0</DocSecurity>
  <Lines>84</Lines>
  <Paragraphs>24</Paragraphs>
  <ScaleCrop>false</ScaleCrop>
  <HeadingPairs>
    <vt:vector size="2" baseType="variant">
      <vt:variant>
        <vt:lpstr>Title</vt:lpstr>
      </vt:variant>
      <vt:variant>
        <vt:i4>1</vt:i4>
      </vt:variant>
    </vt:vector>
  </HeadingPairs>
  <TitlesOfParts>
    <vt:vector size="1" baseType="lpstr">
      <vt:lpstr/>
    </vt:vector>
  </TitlesOfParts>
  <Company>ATD/NCAR/UCAR</Company>
  <LinksUpToDate>false</LinksUpToDate>
  <CharactersWithSpaces>12020</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Scot Loehrer</dc:creator>
  <cp:lastModifiedBy>Scot Loehrer</cp:lastModifiedBy>
  <cp:revision>3</cp:revision>
  <cp:lastPrinted>2018-10-18T15:46:00Z</cp:lastPrinted>
  <dcterms:created xsi:type="dcterms:W3CDTF">2018-10-23T16:28:00Z</dcterms:created>
  <dcterms:modified xsi:type="dcterms:W3CDTF">2018-12-21T15:17:00Z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