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2137" w:rsidRPr="00057BDA" w:rsidRDefault="00322137" w:rsidP="00C5097A">
      <w:pPr>
        <w:pStyle w:val="PlainText"/>
        <w:jc w:val="both"/>
        <w:rPr>
          <w:rFonts w:ascii="Verdana" w:hAnsi="Verdana" w:cs="Times New Roman"/>
          <w:sz w:val="24"/>
          <w:szCs w:val="24"/>
        </w:rPr>
      </w:pPr>
    </w:p>
    <w:p w:rsidR="007D2CC6" w:rsidRDefault="004C5660" w:rsidP="007D2CC6">
      <w:pPr>
        <w:pStyle w:val="PlainText"/>
        <w:numPr>
          <w:ilvl w:val="0"/>
          <w:numId w:val="22"/>
        </w:numPr>
        <w:jc w:val="both"/>
        <w:rPr>
          <w:rFonts w:ascii="Verdana" w:hAnsi="Verdana" w:cs="Times New Roman"/>
          <w:sz w:val="24"/>
          <w:szCs w:val="24"/>
        </w:rPr>
      </w:pPr>
      <w:r w:rsidRPr="00057BDA">
        <w:rPr>
          <w:rFonts w:ascii="Verdana" w:hAnsi="Verdana" w:cs="Times New Roman"/>
          <w:b/>
          <w:sz w:val="24"/>
          <w:szCs w:val="24"/>
        </w:rPr>
        <w:t>Contacts:</w:t>
      </w:r>
      <w:r w:rsidRPr="00057BDA">
        <w:rPr>
          <w:rFonts w:ascii="Verdana" w:hAnsi="Verdana" w:cs="Times New Roman"/>
          <w:sz w:val="24"/>
          <w:szCs w:val="24"/>
        </w:rPr>
        <w:t xml:space="preserve">     </w:t>
      </w:r>
      <w:r w:rsidR="00F4506D" w:rsidRPr="00057BDA">
        <w:rPr>
          <w:rFonts w:ascii="Verdana" w:hAnsi="Verdana" w:cs="Times New Roman"/>
          <w:sz w:val="24"/>
          <w:szCs w:val="24"/>
        </w:rPr>
        <w:t xml:space="preserve"> </w:t>
      </w:r>
    </w:p>
    <w:p w:rsidR="007D2CC6" w:rsidRDefault="007D2CC6" w:rsidP="007D2CC6">
      <w:pPr>
        <w:pStyle w:val="PlainText"/>
        <w:ind w:left="720"/>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p>
    <w:p w:rsidR="00E93581" w:rsidRPr="007D2CC6" w:rsidRDefault="00E93581" w:rsidP="007D2CC6">
      <w:pPr>
        <w:pStyle w:val="PlainText"/>
        <w:ind w:left="1440" w:firstLine="720"/>
        <w:jc w:val="both"/>
        <w:rPr>
          <w:rFonts w:ascii="Verdana" w:hAnsi="Verdana" w:cs="Times New Roman"/>
          <w:b/>
          <w:sz w:val="24"/>
          <w:szCs w:val="24"/>
        </w:rPr>
      </w:pPr>
      <w:r w:rsidRPr="007D2CC6">
        <w:rPr>
          <w:rFonts w:ascii="Verdana" w:hAnsi="Verdana" w:cs="Times New Roman"/>
          <w:b/>
          <w:sz w:val="24"/>
          <w:szCs w:val="24"/>
        </w:rPr>
        <w:t>NCAR/EOL Processing and Quality Control:</w:t>
      </w:r>
    </w:p>
    <w:p w:rsidR="00F4506D" w:rsidRPr="00057BDA" w:rsidRDefault="00E93581" w:rsidP="00C5097A">
      <w:pPr>
        <w:pStyle w:val="PlainText"/>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r>
        <w:rPr>
          <w:rFonts w:ascii="Verdana" w:hAnsi="Verdana" w:cs="Times New Roman"/>
          <w:sz w:val="24"/>
          <w:szCs w:val="24"/>
        </w:rPr>
        <w:tab/>
      </w:r>
      <w:r w:rsidR="005B1520" w:rsidRPr="00057BDA">
        <w:rPr>
          <w:rFonts w:ascii="Verdana" w:hAnsi="Verdana" w:cs="Times New Roman"/>
          <w:sz w:val="24"/>
          <w:szCs w:val="24"/>
        </w:rPr>
        <w:t>Scot Loehrer</w:t>
      </w:r>
      <w:r w:rsidR="007D2CC6">
        <w:rPr>
          <w:rFonts w:ascii="Verdana" w:hAnsi="Verdana" w:cs="Times New Roman"/>
          <w:sz w:val="24"/>
          <w:szCs w:val="24"/>
        </w:rPr>
        <w:t xml:space="preserve"> (NCAR/EOL)</w:t>
      </w:r>
    </w:p>
    <w:p w:rsidR="00F4506D" w:rsidRDefault="004C5660" w:rsidP="00C5097A">
      <w:pPr>
        <w:pStyle w:val="PlainText"/>
        <w:jc w:val="both"/>
        <w:rPr>
          <w:rFonts w:ascii="Verdana" w:hAnsi="Verdana" w:cs="Times New Roman"/>
          <w:sz w:val="24"/>
          <w:szCs w:val="24"/>
          <w:lang w:val="de-DE"/>
        </w:rPr>
      </w:pPr>
      <w:r w:rsidRPr="00057BDA">
        <w:rPr>
          <w:rFonts w:ascii="Verdana" w:hAnsi="Verdana" w:cs="Times New Roman"/>
          <w:sz w:val="24"/>
          <w:szCs w:val="24"/>
        </w:rPr>
        <w:tab/>
        <w:t xml:space="preserve">              </w:t>
      </w:r>
      <w:r w:rsidRPr="00057BDA">
        <w:rPr>
          <w:rFonts w:ascii="Verdana" w:hAnsi="Verdana" w:cs="Times New Roman"/>
          <w:sz w:val="24"/>
          <w:szCs w:val="24"/>
        </w:rPr>
        <w:tab/>
      </w:r>
      <w:hyperlink r:id="rId8" w:history="1">
        <w:r w:rsidR="005B1520" w:rsidRPr="00057BDA">
          <w:rPr>
            <w:rStyle w:val="Hyperlink"/>
            <w:rFonts w:ascii="Verdana" w:hAnsi="Verdana" w:cs="Times New Roman"/>
            <w:sz w:val="24"/>
            <w:szCs w:val="24"/>
            <w:lang w:val="de-DE"/>
          </w:rPr>
          <w:t>loehrer@ucar.edu</w:t>
        </w:r>
      </w:hyperlink>
    </w:p>
    <w:p w:rsidR="00E93581" w:rsidRDefault="00E93581" w:rsidP="00C5097A">
      <w:pPr>
        <w:pStyle w:val="PlainText"/>
        <w:jc w:val="both"/>
        <w:rPr>
          <w:rFonts w:ascii="Verdana" w:hAnsi="Verdana" w:cs="Times New Roman"/>
          <w:sz w:val="24"/>
          <w:szCs w:val="24"/>
          <w:lang w:val="de-DE"/>
        </w:rPr>
      </w:pPr>
    </w:p>
    <w:p w:rsidR="00E93581" w:rsidRPr="007D2CC6" w:rsidRDefault="00E93581" w:rsidP="00C5097A">
      <w:pPr>
        <w:pStyle w:val="PlainText"/>
        <w:jc w:val="both"/>
        <w:rPr>
          <w:rFonts w:ascii="Verdana" w:hAnsi="Verdana" w:cs="Times New Roman"/>
          <w:b/>
          <w:sz w:val="24"/>
          <w:szCs w:val="24"/>
          <w:lang w:val="de-DE"/>
        </w:rPr>
      </w:pPr>
      <w:r w:rsidRPr="007D2CC6">
        <w:rPr>
          <w:rFonts w:ascii="Verdana" w:hAnsi="Verdana" w:cs="Times New Roman"/>
          <w:b/>
          <w:sz w:val="24"/>
          <w:szCs w:val="24"/>
          <w:lang w:val="de-DE"/>
        </w:rPr>
        <w:tab/>
      </w:r>
      <w:r w:rsidRPr="007D2CC6">
        <w:rPr>
          <w:rFonts w:ascii="Verdana" w:hAnsi="Verdana" w:cs="Times New Roman"/>
          <w:b/>
          <w:sz w:val="24"/>
          <w:szCs w:val="24"/>
          <w:lang w:val="de-DE"/>
        </w:rPr>
        <w:tab/>
      </w:r>
      <w:r w:rsidRPr="007D2CC6">
        <w:rPr>
          <w:rFonts w:ascii="Verdana" w:hAnsi="Verdana" w:cs="Times New Roman"/>
          <w:b/>
          <w:sz w:val="24"/>
          <w:szCs w:val="24"/>
          <w:lang w:val="de-DE"/>
        </w:rPr>
        <w:tab/>
        <w:t>Original Data Source:</w:t>
      </w:r>
    </w:p>
    <w:p w:rsidR="00D355E1" w:rsidRDefault="00E93581" w:rsidP="00BF348C">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00BF348C">
        <w:rPr>
          <w:rFonts w:ascii="Verdana" w:hAnsi="Verdana" w:cs="Times New Roman"/>
          <w:sz w:val="24"/>
          <w:szCs w:val="24"/>
          <w:lang w:val="de-DE"/>
        </w:rPr>
        <w:t>Michael Joyce</w:t>
      </w:r>
    </w:p>
    <w:p w:rsidR="00BF348C" w:rsidRDefault="00BF348C" w:rsidP="00BF348C">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t>Bureau of Meteorology</w:t>
      </w:r>
    </w:p>
    <w:p w:rsidR="00BF348C" w:rsidRDefault="00BF348C" w:rsidP="00BF348C">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t>GPO Box 1289 Melbourne VIC 3001</w:t>
      </w:r>
    </w:p>
    <w:p w:rsidR="00BF348C" w:rsidRDefault="00BF348C" w:rsidP="00BF348C">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t>Telephone: +61 3 9669 4242</w:t>
      </w:r>
    </w:p>
    <w:p w:rsidR="00BF348C" w:rsidRDefault="00BF348C" w:rsidP="00BF348C">
      <w:pPr>
        <w:pStyle w:val="PlainText"/>
        <w:jc w:val="both"/>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hyperlink r:id="rId9" w:history="1">
        <w:r w:rsidRPr="005B74DC">
          <w:rPr>
            <w:rStyle w:val="Hyperlink"/>
            <w:rFonts w:ascii="Verdana" w:hAnsi="Verdana" w:cs="Times New Roman"/>
            <w:sz w:val="24"/>
            <w:szCs w:val="24"/>
            <w:lang w:val="de-DE"/>
          </w:rPr>
          <w:t>m.joyce@bom.gov.au</w:t>
        </w:r>
      </w:hyperlink>
    </w:p>
    <w:p w:rsidR="009C693F" w:rsidRDefault="009C693F" w:rsidP="00BF348C">
      <w:pPr>
        <w:pStyle w:val="PlainText"/>
        <w:jc w:val="both"/>
      </w:pPr>
    </w:p>
    <w:p w:rsidR="009C693F" w:rsidRPr="0076240D" w:rsidRDefault="009C693F" w:rsidP="009C693F">
      <w:pPr>
        <w:pStyle w:val="PlainText"/>
        <w:numPr>
          <w:ilvl w:val="0"/>
          <w:numId w:val="22"/>
        </w:numPr>
        <w:jc w:val="both"/>
        <w:rPr>
          <w:rFonts w:ascii="Verdana" w:hAnsi="Verdana"/>
          <w:sz w:val="24"/>
          <w:szCs w:val="24"/>
        </w:rPr>
      </w:pPr>
      <w:r>
        <w:rPr>
          <w:rFonts w:ascii="Verdana" w:hAnsi="Verdana"/>
          <w:b/>
          <w:sz w:val="24"/>
          <w:szCs w:val="24"/>
        </w:rPr>
        <w:t>Data Set Authors</w:t>
      </w:r>
    </w:p>
    <w:p w:rsidR="009C693F" w:rsidRDefault="009C693F" w:rsidP="009C693F">
      <w:pPr>
        <w:pStyle w:val="PlainText"/>
        <w:jc w:val="both"/>
        <w:rPr>
          <w:rFonts w:ascii="Verdana" w:hAnsi="Verdana"/>
          <w:b/>
          <w:sz w:val="24"/>
          <w:szCs w:val="24"/>
        </w:rPr>
      </w:pPr>
    </w:p>
    <w:p w:rsidR="009C693F" w:rsidRDefault="009C693F" w:rsidP="009C693F">
      <w:pPr>
        <w:pStyle w:val="PlainText"/>
        <w:jc w:val="both"/>
        <w:rPr>
          <w:rFonts w:ascii="Verdana" w:hAnsi="Verdana"/>
          <w:sz w:val="24"/>
          <w:szCs w:val="24"/>
        </w:rPr>
      </w:pPr>
      <w:r w:rsidRPr="0076240D">
        <w:rPr>
          <w:rFonts w:ascii="Verdana" w:hAnsi="Verdana"/>
          <w:sz w:val="24"/>
          <w:szCs w:val="24"/>
        </w:rPr>
        <w:t>Michael Joyce (</w:t>
      </w:r>
      <w:proofErr w:type="spellStart"/>
      <w:r w:rsidRPr="0076240D">
        <w:rPr>
          <w:rFonts w:ascii="Verdana" w:hAnsi="Verdana"/>
          <w:sz w:val="24"/>
          <w:szCs w:val="24"/>
        </w:rPr>
        <w:t>BoM</w:t>
      </w:r>
      <w:proofErr w:type="spellEnd"/>
      <w:r w:rsidRPr="0076240D">
        <w:rPr>
          <w:rFonts w:ascii="Verdana" w:hAnsi="Verdana"/>
          <w:sz w:val="24"/>
          <w:szCs w:val="24"/>
        </w:rPr>
        <w:t xml:space="preserve">), Scot Loehrer (NCAR/EOL), and </w:t>
      </w:r>
      <w:r>
        <w:rPr>
          <w:rFonts w:ascii="Verdana" w:hAnsi="Verdana"/>
          <w:sz w:val="24"/>
          <w:szCs w:val="24"/>
        </w:rPr>
        <w:t>Brooks Snyder</w:t>
      </w:r>
      <w:r w:rsidRPr="0076240D">
        <w:rPr>
          <w:rFonts w:ascii="Verdana" w:hAnsi="Verdana"/>
          <w:sz w:val="24"/>
          <w:szCs w:val="24"/>
        </w:rPr>
        <w:t xml:space="preserve"> (NCAR/EOL)</w:t>
      </w:r>
    </w:p>
    <w:p w:rsidR="00005329" w:rsidRPr="00057BDA" w:rsidRDefault="00005329" w:rsidP="00C5097A">
      <w:pPr>
        <w:pStyle w:val="PlainText"/>
        <w:jc w:val="both"/>
        <w:rPr>
          <w:rFonts w:ascii="Verdana" w:hAnsi="Verdana" w:cs="Times New Roman"/>
          <w:sz w:val="24"/>
          <w:szCs w:val="24"/>
        </w:rPr>
      </w:pPr>
    </w:p>
    <w:p w:rsidR="00F4506D" w:rsidRPr="00057BDA" w:rsidRDefault="009C693F" w:rsidP="00C5097A">
      <w:pPr>
        <w:pStyle w:val="PlainText"/>
        <w:jc w:val="both"/>
        <w:rPr>
          <w:rFonts w:ascii="Verdana" w:hAnsi="Verdana" w:cs="Times New Roman"/>
          <w:b/>
          <w:sz w:val="24"/>
          <w:szCs w:val="24"/>
        </w:rPr>
      </w:pPr>
      <w:r>
        <w:rPr>
          <w:rFonts w:ascii="Verdana" w:hAnsi="Verdana" w:cs="Times New Roman"/>
          <w:b/>
          <w:sz w:val="24"/>
          <w:szCs w:val="24"/>
        </w:rPr>
        <w:t>3</w:t>
      </w:r>
      <w:r w:rsidR="00323DC0">
        <w:rPr>
          <w:rFonts w:ascii="Verdana" w:hAnsi="Verdana" w:cs="Times New Roman"/>
          <w:b/>
          <w:sz w:val="24"/>
          <w:szCs w:val="24"/>
        </w:rPr>
        <w:t>.0</w:t>
      </w:r>
      <w:r w:rsidR="00F4506D" w:rsidRPr="00057BDA">
        <w:rPr>
          <w:rFonts w:ascii="Verdana" w:hAnsi="Verdana" w:cs="Times New Roman"/>
          <w:b/>
          <w:sz w:val="24"/>
          <w:szCs w:val="24"/>
        </w:rPr>
        <w:t xml:space="preserve"> </w:t>
      </w:r>
      <w:r w:rsidR="00257827" w:rsidRPr="00057BDA">
        <w:rPr>
          <w:rFonts w:ascii="Verdana" w:hAnsi="Verdana" w:cs="Times New Roman"/>
          <w:b/>
          <w:sz w:val="24"/>
          <w:szCs w:val="24"/>
        </w:rPr>
        <w:t xml:space="preserve">Dataset </w:t>
      </w:r>
      <w:r w:rsidR="00F4506D" w:rsidRPr="00057BDA">
        <w:rPr>
          <w:rFonts w:ascii="Verdana" w:hAnsi="Verdana" w:cs="Times New Roman"/>
          <w:b/>
          <w:sz w:val="24"/>
          <w:szCs w:val="24"/>
        </w:rPr>
        <w:t xml:space="preserve">Overview </w:t>
      </w:r>
    </w:p>
    <w:p w:rsidR="00F4506D" w:rsidRPr="00057BDA" w:rsidRDefault="00F4506D" w:rsidP="00C5097A">
      <w:pPr>
        <w:pStyle w:val="PlainText"/>
        <w:jc w:val="both"/>
        <w:rPr>
          <w:rFonts w:ascii="Verdana" w:hAnsi="Verdana" w:cs="Times New Roman"/>
          <w:sz w:val="24"/>
          <w:szCs w:val="24"/>
        </w:rPr>
      </w:pPr>
    </w:p>
    <w:p w:rsidR="007447EE" w:rsidRDefault="007447EE" w:rsidP="005B1520">
      <w:pPr>
        <w:pStyle w:val="PlainText"/>
        <w:jc w:val="both"/>
        <w:rPr>
          <w:rFonts w:ascii="Verdana" w:hAnsi="Verdana" w:cs="Times New Roman"/>
          <w:sz w:val="22"/>
          <w:szCs w:val="22"/>
        </w:rPr>
      </w:pPr>
      <w:r>
        <w:rPr>
          <w:rFonts w:ascii="Verdana" w:hAnsi="Verdana" w:cs="Times New Roman"/>
          <w:sz w:val="22"/>
          <w:szCs w:val="22"/>
        </w:rPr>
        <w:t>The</w:t>
      </w:r>
      <w:r w:rsidR="00C465C0">
        <w:rPr>
          <w:rFonts w:ascii="Verdana" w:hAnsi="Verdana" w:cs="Times New Roman"/>
          <w:sz w:val="22"/>
          <w:szCs w:val="22"/>
        </w:rPr>
        <w:t xml:space="preserve"> </w:t>
      </w:r>
      <w:r w:rsidR="00BF348C">
        <w:rPr>
          <w:rFonts w:ascii="Verdana" w:hAnsi="Verdana" w:cs="Times New Roman"/>
          <w:sz w:val="22"/>
          <w:szCs w:val="22"/>
        </w:rPr>
        <w:t>Australian Bureau of Meteorology</w:t>
      </w:r>
      <w:r w:rsidR="00C465C0">
        <w:rPr>
          <w:rFonts w:ascii="Verdana" w:hAnsi="Verdana" w:cs="Times New Roman"/>
          <w:sz w:val="22"/>
          <w:szCs w:val="22"/>
        </w:rPr>
        <w:t xml:space="preserve"> </w:t>
      </w:r>
      <w:r w:rsidR="00BF348C">
        <w:rPr>
          <w:rFonts w:ascii="Verdana" w:hAnsi="Verdana" w:cs="Times New Roman"/>
          <w:sz w:val="22"/>
          <w:szCs w:val="22"/>
        </w:rPr>
        <w:t xml:space="preserve">routinely releases radiosondes from Macquarie Island </w:t>
      </w:r>
      <w:r w:rsidR="00FD0F00">
        <w:rPr>
          <w:rFonts w:ascii="Verdana" w:hAnsi="Verdana" w:cs="Times New Roman"/>
          <w:sz w:val="22"/>
          <w:szCs w:val="22"/>
        </w:rPr>
        <w:t xml:space="preserve">(WMO 94998) </w:t>
      </w:r>
      <w:r w:rsidR="00BF348C">
        <w:rPr>
          <w:rFonts w:ascii="Verdana" w:hAnsi="Verdana" w:cs="Times New Roman"/>
          <w:sz w:val="22"/>
          <w:szCs w:val="22"/>
        </w:rPr>
        <w:t>which is about 1000 km to the southwest of the South Island of New Zealand (Figure 1)</w:t>
      </w:r>
      <w:r w:rsidR="00C465C0">
        <w:rPr>
          <w:rFonts w:ascii="Verdana" w:hAnsi="Verdana" w:cs="Times New Roman"/>
          <w:sz w:val="22"/>
          <w:szCs w:val="22"/>
        </w:rPr>
        <w:t xml:space="preserve">.  </w:t>
      </w:r>
      <w:r w:rsidR="00D038AB">
        <w:rPr>
          <w:rFonts w:ascii="Verdana" w:hAnsi="Verdana" w:cs="Times New Roman"/>
          <w:sz w:val="22"/>
          <w:szCs w:val="22"/>
        </w:rPr>
        <w:t xml:space="preserve">During the DEEPWAVE field phase, soundings were routinely released twice daily (00 and 12 UTC) and there were also some occasional special releases.  </w:t>
      </w:r>
      <w:r w:rsidR="00CB55F0">
        <w:rPr>
          <w:rFonts w:ascii="Verdana" w:hAnsi="Verdana" w:cs="Times New Roman"/>
          <w:sz w:val="22"/>
          <w:szCs w:val="22"/>
        </w:rPr>
        <w:t>This data set includes the quality controlle</w:t>
      </w:r>
      <w:r w:rsidR="00773F21">
        <w:rPr>
          <w:rFonts w:ascii="Verdana" w:hAnsi="Verdana" w:cs="Times New Roman"/>
          <w:sz w:val="22"/>
          <w:szCs w:val="22"/>
        </w:rPr>
        <w:t xml:space="preserve">d </w:t>
      </w:r>
      <w:r w:rsidR="00D038AB">
        <w:rPr>
          <w:rFonts w:ascii="Verdana" w:hAnsi="Verdana" w:cs="Times New Roman"/>
          <w:sz w:val="22"/>
          <w:szCs w:val="22"/>
        </w:rPr>
        <w:t>Macquarie Island</w:t>
      </w:r>
      <w:r w:rsidR="00A55446">
        <w:rPr>
          <w:rFonts w:ascii="Verdana" w:hAnsi="Verdana" w:cs="Times New Roman"/>
          <w:sz w:val="22"/>
          <w:szCs w:val="22"/>
        </w:rPr>
        <w:t xml:space="preserve"> soundings released </w:t>
      </w:r>
      <w:r w:rsidR="00B457A1">
        <w:rPr>
          <w:rFonts w:ascii="Verdana" w:hAnsi="Verdana" w:cs="Times New Roman"/>
          <w:sz w:val="22"/>
          <w:szCs w:val="22"/>
        </w:rPr>
        <w:t xml:space="preserve">for the </w:t>
      </w:r>
      <w:r w:rsidR="00D038AB">
        <w:rPr>
          <w:rFonts w:ascii="Verdana" w:hAnsi="Verdana" w:cs="Times New Roman"/>
          <w:sz w:val="22"/>
          <w:szCs w:val="22"/>
        </w:rPr>
        <w:t>DEEPWAVE</w:t>
      </w:r>
      <w:r w:rsidR="00CB55F0">
        <w:rPr>
          <w:rFonts w:ascii="Verdana" w:hAnsi="Verdana" w:cs="Times New Roman"/>
          <w:sz w:val="22"/>
          <w:szCs w:val="22"/>
        </w:rPr>
        <w:t xml:space="preserve"> field phase (</w:t>
      </w:r>
      <w:r w:rsidR="00D038AB">
        <w:rPr>
          <w:rFonts w:ascii="Verdana" w:hAnsi="Verdana" w:cs="Times New Roman"/>
          <w:sz w:val="22"/>
          <w:szCs w:val="22"/>
        </w:rPr>
        <w:t>28 May</w:t>
      </w:r>
      <w:r w:rsidR="00773F21">
        <w:rPr>
          <w:rFonts w:ascii="Verdana" w:hAnsi="Verdana" w:cs="Times New Roman"/>
          <w:sz w:val="22"/>
          <w:szCs w:val="22"/>
        </w:rPr>
        <w:t xml:space="preserve"> to</w:t>
      </w:r>
      <w:r w:rsidR="00CB55F0">
        <w:rPr>
          <w:rFonts w:ascii="Verdana" w:hAnsi="Verdana" w:cs="Times New Roman"/>
          <w:sz w:val="22"/>
          <w:szCs w:val="22"/>
        </w:rPr>
        <w:t xml:space="preserve"> </w:t>
      </w:r>
      <w:r w:rsidR="009C693F">
        <w:rPr>
          <w:rFonts w:ascii="Verdana" w:hAnsi="Verdana" w:cs="Times New Roman"/>
          <w:sz w:val="22"/>
          <w:szCs w:val="22"/>
        </w:rPr>
        <w:t>3</w:t>
      </w:r>
      <w:r w:rsidR="00D038AB">
        <w:rPr>
          <w:rFonts w:ascii="Verdana" w:hAnsi="Verdana" w:cs="Times New Roman"/>
          <w:sz w:val="22"/>
          <w:szCs w:val="22"/>
        </w:rPr>
        <w:t>1</w:t>
      </w:r>
      <w:r w:rsidR="00773F21">
        <w:rPr>
          <w:rFonts w:ascii="Verdana" w:hAnsi="Verdana" w:cs="Times New Roman"/>
          <w:sz w:val="22"/>
          <w:szCs w:val="22"/>
        </w:rPr>
        <w:t xml:space="preserve"> J</w:t>
      </w:r>
      <w:r w:rsidR="00D038AB">
        <w:rPr>
          <w:rFonts w:ascii="Verdana" w:hAnsi="Verdana" w:cs="Times New Roman"/>
          <w:sz w:val="22"/>
          <w:szCs w:val="22"/>
        </w:rPr>
        <w:t>ul</w:t>
      </w:r>
      <w:r w:rsidR="00773F21">
        <w:rPr>
          <w:rFonts w:ascii="Verdana" w:hAnsi="Verdana" w:cs="Times New Roman"/>
          <w:sz w:val="22"/>
          <w:szCs w:val="22"/>
        </w:rPr>
        <w:t>y 2014</w:t>
      </w:r>
      <w:r w:rsidR="00CB55F0">
        <w:rPr>
          <w:rFonts w:ascii="Verdana" w:hAnsi="Verdana" w:cs="Times New Roman"/>
          <w:sz w:val="22"/>
          <w:szCs w:val="22"/>
        </w:rPr>
        <w:t xml:space="preserve">). A total of </w:t>
      </w:r>
      <w:r w:rsidR="009C693F">
        <w:rPr>
          <w:rFonts w:ascii="Verdana" w:hAnsi="Verdana" w:cs="Times New Roman"/>
          <w:sz w:val="22"/>
          <w:szCs w:val="22"/>
        </w:rPr>
        <w:t>140</w:t>
      </w:r>
      <w:r w:rsidR="00CB55F0">
        <w:rPr>
          <w:rFonts w:ascii="Verdana" w:hAnsi="Verdana" w:cs="Times New Roman"/>
          <w:sz w:val="22"/>
          <w:szCs w:val="22"/>
        </w:rPr>
        <w:t xml:space="preserve"> qualit</w:t>
      </w:r>
      <w:r w:rsidR="009C693F">
        <w:rPr>
          <w:rFonts w:ascii="Verdana" w:hAnsi="Verdana" w:cs="Times New Roman"/>
          <w:sz w:val="22"/>
          <w:szCs w:val="22"/>
        </w:rPr>
        <w:t>y-</w:t>
      </w:r>
      <w:r w:rsidR="00D038AB">
        <w:rPr>
          <w:rFonts w:ascii="Verdana" w:hAnsi="Verdana" w:cs="Times New Roman"/>
          <w:sz w:val="22"/>
          <w:szCs w:val="22"/>
        </w:rPr>
        <w:t>controlled, high resolution (2</w:t>
      </w:r>
      <w:r w:rsidR="00CB55F0">
        <w:rPr>
          <w:rFonts w:ascii="Verdana" w:hAnsi="Verdana" w:cs="Times New Roman"/>
          <w:sz w:val="22"/>
          <w:szCs w:val="22"/>
        </w:rPr>
        <w:t xml:space="preserve">-second) soundings are contained in the final </w:t>
      </w:r>
      <w:r w:rsidR="00D038AB">
        <w:rPr>
          <w:rFonts w:ascii="Verdana" w:hAnsi="Verdana" w:cs="Times New Roman"/>
          <w:sz w:val="22"/>
          <w:szCs w:val="22"/>
        </w:rPr>
        <w:t>DEEPWAVE</w:t>
      </w:r>
      <w:r w:rsidR="00CB55F0">
        <w:rPr>
          <w:rFonts w:ascii="Verdana" w:hAnsi="Verdana" w:cs="Times New Roman"/>
          <w:sz w:val="22"/>
          <w:szCs w:val="22"/>
        </w:rPr>
        <w:t xml:space="preserve"> data set.</w:t>
      </w:r>
      <w:r>
        <w:rPr>
          <w:rFonts w:ascii="Verdana" w:hAnsi="Verdana" w:cs="Times New Roman"/>
          <w:sz w:val="22"/>
          <w:szCs w:val="22"/>
        </w:rPr>
        <w:t xml:space="preserve"> </w:t>
      </w:r>
    </w:p>
    <w:p w:rsidR="00CB55F0" w:rsidRDefault="00CB55F0" w:rsidP="005B1520">
      <w:pPr>
        <w:pStyle w:val="PlainText"/>
        <w:jc w:val="both"/>
        <w:rPr>
          <w:rFonts w:ascii="Verdana" w:hAnsi="Verdana" w:cs="Times New Roman"/>
          <w:sz w:val="24"/>
          <w:szCs w:val="24"/>
        </w:rPr>
      </w:pPr>
    </w:p>
    <w:p w:rsidR="00057BDA" w:rsidRDefault="00D038AB" w:rsidP="002B2357">
      <w:pPr>
        <w:pStyle w:val="PlainText"/>
        <w:tabs>
          <w:tab w:val="left" w:pos="90"/>
        </w:tabs>
        <w:ind w:left="-270" w:right="-270"/>
        <w:jc w:val="center"/>
        <w:rPr>
          <w:rFonts w:ascii="Times New Roman" w:hAnsi="Times New Roman" w:cs="Times New Roman"/>
          <w:sz w:val="24"/>
          <w:szCs w:val="24"/>
        </w:rPr>
      </w:pPr>
      <w:r>
        <w:rPr>
          <w:noProof/>
        </w:rPr>
        <w:drawing>
          <wp:inline distT="0" distB="0" distL="0" distR="0">
            <wp:extent cx="3343275" cy="2937083"/>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38174" t="12661" r="11521" b="14402"/>
                    <a:stretch>
                      <a:fillRect/>
                    </a:stretch>
                  </pic:blipFill>
                  <pic:spPr bwMode="auto">
                    <a:xfrm>
                      <a:off x="0" y="0"/>
                      <a:ext cx="3344412" cy="2938082"/>
                    </a:xfrm>
                    <a:prstGeom prst="rect">
                      <a:avLst/>
                    </a:prstGeom>
                    <a:noFill/>
                    <a:ln w="9525">
                      <a:noFill/>
                      <a:miter lim="800000"/>
                      <a:headEnd/>
                      <a:tailEnd/>
                    </a:ln>
                  </pic:spPr>
                </pic:pic>
              </a:graphicData>
            </a:graphic>
          </wp:inline>
        </w:drawing>
      </w:r>
    </w:p>
    <w:p w:rsidR="00E93581" w:rsidRDefault="00E93581" w:rsidP="00A558A7">
      <w:pPr>
        <w:pStyle w:val="PlainText"/>
        <w:rPr>
          <w:rFonts w:ascii="Verdana" w:hAnsi="Verdana" w:cs="Times New Roman"/>
          <w:sz w:val="24"/>
          <w:szCs w:val="24"/>
        </w:rPr>
      </w:pPr>
    </w:p>
    <w:p w:rsidR="00647166" w:rsidRPr="003B072B" w:rsidRDefault="00ED6189" w:rsidP="00A558A7">
      <w:pPr>
        <w:pStyle w:val="PlainText"/>
        <w:rPr>
          <w:rFonts w:ascii="Verdana" w:hAnsi="Verdana" w:cs="Times New Roman"/>
          <w:sz w:val="22"/>
          <w:szCs w:val="22"/>
        </w:rPr>
      </w:pPr>
      <w:proofErr w:type="gramStart"/>
      <w:r w:rsidRPr="003B072B">
        <w:rPr>
          <w:rFonts w:ascii="Verdana" w:hAnsi="Verdana" w:cs="Times New Roman"/>
          <w:sz w:val="22"/>
          <w:szCs w:val="22"/>
        </w:rPr>
        <w:t>Fig</w:t>
      </w:r>
      <w:r w:rsidR="0037212E" w:rsidRPr="003B072B">
        <w:rPr>
          <w:rFonts w:ascii="Verdana" w:hAnsi="Verdana" w:cs="Times New Roman"/>
          <w:sz w:val="22"/>
          <w:szCs w:val="22"/>
        </w:rPr>
        <w:t>ure</w:t>
      </w:r>
      <w:r w:rsidRPr="003B072B">
        <w:rPr>
          <w:rFonts w:ascii="Verdana" w:hAnsi="Verdana" w:cs="Times New Roman"/>
          <w:sz w:val="22"/>
          <w:szCs w:val="22"/>
        </w:rPr>
        <w:t xml:space="preserve"> 1</w:t>
      </w:r>
      <w:r w:rsidR="00057BDA" w:rsidRPr="003B072B">
        <w:rPr>
          <w:rFonts w:ascii="Verdana" w:hAnsi="Verdana" w:cs="Times New Roman"/>
          <w:sz w:val="22"/>
          <w:szCs w:val="22"/>
        </w:rPr>
        <w:t>.</w:t>
      </w:r>
      <w:proofErr w:type="gramEnd"/>
      <w:r w:rsidR="00057BDA" w:rsidRPr="003B072B">
        <w:rPr>
          <w:rFonts w:ascii="Verdana" w:hAnsi="Verdana" w:cs="Times New Roman"/>
          <w:sz w:val="22"/>
          <w:szCs w:val="22"/>
        </w:rPr>
        <w:t xml:space="preserve"> </w:t>
      </w:r>
      <w:r w:rsidRPr="003B072B">
        <w:rPr>
          <w:rFonts w:ascii="Verdana" w:hAnsi="Verdana" w:cs="Times New Roman"/>
          <w:sz w:val="22"/>
          <w:szCs w:val="22"/>
        </w:rPr>
        <w:t xml:space="preserve"> </w:t>
      </w:r>
      <w:proofErr w:type="gramStart"/>
      <w:r w:rsidR="00975857">
        <w:rPr>
          <w:rFonts w:ascii="Verdana" w:hAnsi="Verdana" w:cs="Times New Roman"/>
          <w:sz w:val="22"/>
          <w:szCs w:val="22"/>
        </w:rPr>
        <w:t xml:space="preserve">Location of the </w:t>
      </w:r>
      <w:r w:rsidR="00D038AB">
        <w:rPr>
          <w:rFonts w:ascii="Verdana" w:hAnsi="Verdana" w:cs="Times New Roman"/>
          <w:sz w:val="22"/>
          <w:szCs w:val="22"/>
        </w:rPr>
        <w:t>Bureau of Meteorology</w:t>
      </w:r>
      <w:r w:rsidR="00B457A1">
        <w:rPr>
          <w:rFonts w:ascii="Verdana" w:hAnsi="Verdana" w:cs="Times New Roman"/>
          <w:sz w:val="22"/>
          <w:szCs w:val="22"/>
        </w:rPr>
        <w:t xml:space="preserve"> </w:t>
      </w:r>
      <w:r w:rsidR="00D038AB">
        <w:rPr>
          <w:rFonts w:ascii="Verdana" w:hAnsi="Verdana" w:cs="Times New Roman"/>
          <w:sz w:val="22"/>
          <w:szCs w:val="22"/>
        </w:rPr>
        <w:t xml:space="preserve">Macquarie Island </w:t>
      </w:r>
      <w:r w:rsidR="00B457A1">
        <w:rPr>
          <w:rFonts w:ascii="Verdana" w:hAnsi="Verdana" w:cs="Times New Roman"/>
          <w:sz w:val="22"/>
          <w:szCs w:val="22"/>
        </w:rPr>
        <w:t xml:space="preserve">radiosonde </w:t>
      </w:r>
      <w:r w:rsidR="003B3674">
        <w:rPr>
          <w:rFonts w:ascii="Verdana" w:hAnsi="Verdana" w:cs="Times New Roman"/>
          <w:sz w:val="22"/>
          <w:szCs w:val="22"/>
        </w:rPr>
        <w:t>site</w:t>
      </w:r>
      <w:r w:rsidR="00953A07" w:rsidRPr="003B072B">
        <w:rPr>
          <w:rFonts w:ascii="Verdana" w:hAnsi="Verdana" w:cs="Times New Roman"/>
          <w:sz w:val="22"/>
          <w:szCs w:val="22"/>
        </w:rPr>
        <w:t>.</w:t>
      </w:r>
      <w:proofErr w:type="gramEnd"/>
      <w:r w:rsidR="00953A07" w:rsidRPr="003B072B">
        <w:rPr>
          <w:rFonts w:ascii="Verdana" w:hAnsi="Verdana" w:cs="Times New Roman"/>
          <w:sz w:val="22"/>
          <w:szCs w:val="22"/>
        </w:rPr>
        <w:t xml:space="preserve">  </w:t>
      </w:r>
    </w:p>
    <w:p w:rsidR="00E93581" w:rsidRPr="001C2414" w:rsidRDefault="00E93581" w:rsidP="00E93581">
      <w:pPr>
        <w:pStyle w:val="PlainText"/>
        <w:jc w:val="both"/>
        <w:rPr>
          <w:rFonts w:ascii="Verdana" w:hAnsi="Verdana"/>
          <w:sz w:val="22"/>
          <w:szCs w:val="22"/>
        </w:rPr>
      </w:pPr>
      <w:r w:rsidRPr="00CB55F0">
        <w:rPr>
          <w:rFonts w:ascii="Verdana" w:hAnsi="Verdana" w:cs="Times New Roman"/>
          <w:sz w:val="22"/>
          <w:szCs w:val="22"/>
        </w:rPr>
        <w:lastRenderedPageBreak/>
        <w:t xml:space="preserve">The </w:t>
      </w:r>
      <w:r w:rsidR="00D038AB">
        <w:rPr>
          <w:rFonts w:ascii="Verdana" w:hAnsi="Verdana" w:cs="Times New Roman"/>
          <w:sz w:val="22"/>
          <w:szCs w:val="22"/>
        </w:rPr>
        <w:t xml:space="preserve">Deep-Propagating Gravity Wave Experiment </w:t>
      </w:r>
      <w:r w:rsidRPr="00CB55F0">
        <w:rPr>
          <w:rFonts w:ascii="Verdana" w:hAnsi="Verdana" w:cs="Times New Roman"/>
          <w:sz w:val="22"/>
          <w:szCs w:val="22"/>
        </w:rPr>
        <w:t>(</w:t>
      </w:r>
      <w:r w:rsidR="00D038AB">
        <w:rPr>
          <w:rFonts w:ascii="Verdana" w:hAnsi="Verdana" w:cs="Times New Roman"/>
          <w:sz w:val="22"/>
          <w:szCs w:val="22"/>
        </w:rPr>
        <w:t>DEEPWAVE</w:t>
      </w:r>
      <w:r w:rsidRPr="00CB55F0">
        <w:rPr>
          <w:rFonts w:ascii="Verdana" w:hAnsi="Verdana" w:cs="Times New Roman"/>
          <w:sz w:val="22"/>
          <w:szCs w:val="22"/>
        </w:rPr>
        <w:t xml:space="preserve">) was a field campaign aimed at </w:t>
      </w:r>
      <w:r w:rsidR="00AF35CF">
        <w:rPr>
          <w:rFonts w:ascii="Verdana" w:hAnsi="Verdana" w:cs="Times New Roman"/>
          <w:sz w:val="22"/>
          <w:szCs w:val="22"/>
        </w:rPr>
        <w:t xml:space="preserve">examining the dynamics of gravity waves from the surface of the Earth to the mesosphere and lower thermosphere.  The NSF/NCAR HIAPER Gulfstream-V and DLR Falcon research aircraft were deployed along with a variety of surface-based instrumentation including surface meteorological networks, radars and </w:t>
      </w:r>
      <w:proofErr w:type="spellStart"/>
      <w:r w:rsidR="00AF35CF">
        <w:rPr>
          <w:rFonts w:ascii="Verdana" w:hAnsi="Verdana" w:cs="Times New Roman"/>
          <w:sz w:val="22"/>
          <w:szCs w:val="22"/>
        </w:rPr>
        <w:t>lidars</w:t>
      </w:r>
      <w:proofErr w:type="spellEnd"/>
      <w:r w:rsidR="00AF35CF">
        <w:rPr>
          <w:rFonts w:ascii="Verdana" w:hAnsi="Verdana" w:cs="Times New Roman"/>
          <w:sz w:val="22"/>
          <w:szCs w:val="22"/>
        </w:rPr>
        <w:t xml:space="preserve">, sounding systems and regional models.  </w:t>
      </w:r>
      <w:r w:rsidR="001C2414">
        <w:rPr>
          <w:rFonts w:ascii="Verdana" w:hAnsi="Verdana" w:cs="Times New Roman"/>
          <w:sz w:val="22"/>
          <w:szCs w:val="22"/>
        </w:rPr>
        <w:t xml:space="preserve">Observations were focused around </w:t>
      </w:r>
      <w:r w:rsidR="00AF35CF">
        <w:rPr>
          <w:rFonts w:ascii="Verdana" w:hAnsi="Verdana" w:cs="Times New Roman"/>
          <w:sz w:val="22"/>
          <w:szCs w:val="22"/>
        </w:rPr>
        <w:t xml:space="preserve">New Zealand due to it being an ideal natural laboratory to study deep propagating gravity waves and being one of the global gravity wave hot-spots in the upper stratosphere.  </w:t>
      </w:r>
      <w:r w:rsidR="00975857" w:rsidRPr="00CB55F0">
        <w:rPr>
          <w:rFonts w:ascii="Verdana" w:hAnsi="Verdana" w:cs="Times New Roman"/>
          <w:sz w:val="22"/>
          <w:szCs w:val="22"/>
        </w:rPr>
        <w:t xml:space="preserve">  </w:t>
      </w:r>
      <w:r w:rsidR="00566477" w:rsidRPr="00CB55F0">
        <w:rPr>
          <w:rFonts w:ascii="Verdana" w:hAnsi="Verdana" w:cs="Times New Roman"/>
          <w:sz w:val="22"/>
          <w:szCs w:val="22"/>
        </w:rPr>
        <w:t xml:space="preserve">Further information on </w:t>
      </w:r>
      <w:r w:rsidR="00AF35CF">
        <w:rPr>
          <w:rFonts w:ascii="Verdana" w:hAnsi="Verdana" w:cs="Times New Roman"/>
          <w:sz w:val="22"/>
          <w:szCs w:val="22"/>
        </w:rPr>
        <w:t>DEEPWAVE</w:t>
      </w:r>
      <w:r w:rsidR="00566477" w:rsidRPr="00CB55F0">
        <w:rPr>
          <w:rFonts w:ascii="Verdana" w:hAnsi="Verdana" w:cs="Times New Roman"/>
          <w:sz w:val="22"/>
          <w:szCs w:val="22"/>
        </w:rPr>
        <w:t xml:space="preserve"> is available at the </w:t>
      </w:r>
      <w:r w:rsidR="00AF35CF">
        <w:rPr>
          <w:rFonts w:ascii="Verdana" w:hAnsi="Verdana" w:cs="Times New Roman"/>
          <w:sz w:val="22"/>
          <w:szCs w:val="22"/>
        </w:rPr>
        <w:t>DEEPWAVE</w:t>
      </w:r>
      <w:r w:rsidR="00566477" w:rsidRPr="00CB55F0">
        <w:rPr>
          <w:rFonts w:ascii="Verdana" w:hAnsi="Verdana" w:cs="Times New Roman"/>
          <w:sz w:val="22"/>
          <w:szCs w:val="22"/>
        </w:rPr>
        <w:t xml:space="preserve"> web site: </w:t>
      </w:r>
      <w:hyperlink r:id="rId11" w:history="1">
        <w:r w:rsidR="00AF35CF" w:rsidRPr="005B74DC">
          <w:rPr>
            <w:rStyle w:val="Hyperlink"/>
            <w:rFonts w:ascii="Verdana" w:hAnsi="Verdana"/>
            <w:sz w:val="22"/>
            <w:szCs w:val="22"/>
          </w:rPr>
          <w:t>https://www.eol.ucar.edu/field_projects/deepwave</w:t>
        </w:r>
      </w:hyperlink>
      <w:r w:rsidR="00AF35CF">
        <w:rPr>
          <w:rFonts w:ascii="Verdana" w:hAnsi="Verdana"/>
          <w:sz w:val="22"/>
          <w:szCs w:val="22"/>
        </w:rPr>
        <w:t xml:space="preserve"> </w:t>
      </w:r>
      <w:r w:rsidR="00566477" w:rsidRPr="00CB55F0">
        <w:rPr>
          <w:rFonts w:ascii="Verdana" w:hAnsi="Verdana" w:cs="Times New Roman"/>
          <w:sz w:val="22"/>
          <w:szCs w:val="22"/>
        </w:rPr>
        <w:t xml:space="preserve">and information on </w:t>
      </w:r>
      <w:r w:rsidR="00AF35CF">
        <w:rPr>
          <w:rFonts w:ascii="Verdana" w:hAnsi="Verdana" w:cs="Times New Roman"/>
          <w:sz w:val="22"/>
          <w:szCs w:val="22"/>
        </w:rPr>
        <w:t>DEEPWAVE</w:t>
      </w:r>
      <w:r w:rsidR="00566477" w:rsidRPr="00CB55F0">
        <w:rPr>
          <w:rFonts w:ascii="Verdana" w:hAnsi="Verdana" w:cs="Times New Roman"/>
          <w:sz w:val="22"/>
          <w:szCs w:val="22"/>
        </w:rPr>
        <w:t xml:space="preserve"> op</w:t>
      </w:r>
      <w:r w:rsidR="0046155A" w:rsidRPr="00CB55F0">
        <w:rPr>
          <w:rFonts w:ascii="Verdana" w:hAnsi="Verdana" w:cs="Times New Roman"/>
          <w:sz w:val="22"/>
          <w:szCs w:val="22"/>
        </w:rPr>
        <w:t xml:space="preserve">erations </w:t>
      </w:r>
      <w:r w:rsidR="001C2414">
        <w:rPr>
          <w:rFonts w:ascii="Verdana" w:hAnsi="Verdana" w:cs="Times New Roman"/>
          <w:sz w:val="22"/>
          <w:szCs w:val="22"/>
        </w:rPr>
        <w:t>is</w:t>
      </w:r>
      <w:r w:rsidR="0046155A" w:rsidRPr="00CB55F0">
        <w:rPr>
          <w:rFonts w:ascii="Verdana" w:hAnsi="Verdana" w:cs="Times New Roman"/>
          <w:sz w:val="22"/>
          <w:szCs w:val="22"/>
        </w:rPr>
        <w:t xml:space="preserve"> available at the </w:t>
      </w:r>
      <w:r w:rsidR="00AF35CF">
        <w:rPr>
          <w:rFonts w:ascii="Verdana" w:hAnsi="Verdana" w:cs="Times New Roman"/>
          <w:sz w:val="22"/>
          <w:szCs w:val="22"/>
        </w:rPr>
        <w:t>DEEPWAVE</w:t>
      </w:r>
      <w:r w:rsidR="00566477" w:rsidRPr="00CB55F0">
        <w:rPr>
          <w:rFonts w:ascii="Verdana" w:hAnsi="Verdana" w:cs="Times New Roman"/>
          <w:sz w:val="22"/>
          <w:szCs w:val="22"/>
        </w:rPr>
        <w:t xml:space="preserve"> Field Catalog: </w:t>
      </w:r>
      <w:hyperlink r:id="rId12" w:history="1">
        <w:r w:rsidR="00FD0F00" w:rsidRPr="005B74DC">
          <w:rPr>
            <w:rStyle w:val="Hyperlink"/>
            <w:rFonts w:ascii="Verdana" w:hAnsi="Verdana" w:cs="Times New Roman"/>
            <w:sz w:val="22"/>
            <w:szCs w:val="22"/>
          </w:rPr>
          <w:t>http://catalog.eol.ucar.edu/deepwave/</w:t>
        </w:r>
      </w:hyperlink>
      <w:r w:rsidR="00566477" w:rsidRPr="00CB55F0">
        <w:rPr>
          <w:rFonts w:ascii="Verdana" w:hAnsi="Verdana" w:cs="Times New Roman"/>
          <w:sz w:val="22"/>
          <w:szCs w:val="22"/>
        </w:rPr>
        <w:t>.</w:t>
      </w:r>
    </w:p>
    <w:p w:rsidR="00566477" w:rsidRPr="003B072B" w:rsidRDefault="00566477" w:rsidP="00E93581">
      <w:pPr>
        <w:pStyle w:val="PlainText"/>
        <w:jc w:val="both"/>
        <w:rPr>
          <w:rFonts w:ascii="Verdana" w:hAnsi="Verdana" w:cs="Times New Roman"/>
          <w:sz w:val="22"/>
          <w:szCs w:val="22"/>
        </w:rPr>
      </w:pPr>
    </w:p>
    <w:p w:rsidR="00953A07" w:rsidRPr="003B072B" w:rsidRDefault="00953A07" w:rsidP="000C09EE">
      <w:pPr>
        <w:pStyle w:val="PlainText"/>
        <w:rPr>
          <w:rFonts w:ascii="Times New Roman" w:hAnsi="Times New Roman" w:cs="Times New Roman"/>
          <w:sz w:val="22"/>
          <w:szCs w:val="22"/>
        </w:rPr>
      </w:pPr>
    </w:p>
    <w:p w:rsidR="00E964E2" w:rsidRPr="003B072B" w:rsidRDefault="00323DC0" w:rsidP="00E964E2">
      <w:pPr>
        <w:pStyle w:val="PlainText"/>
        <w:jc w:val="both"/>
        <w:rPr>
          <w:rFonts w:ascii="Verdana" w:hAnsi="Verdana" w:cs="Times New Roman"/>
          <w:b/>
          <w:sz w:val="22"/>
          <w:szCs w:val="22"/>
        </w:rPr>
      </w:pPr>
      <w:r w:rsidRPr="003B072B">
        <w:rPr>
          <w:rFonts w:ascii="Verdana" w:hAnsi="Verdana" w:cs="Times New Roman"/>
          <w:b/>
          <w:sz w:val="22"/>
          <w:szCs w:val="22"/>
        </w:rPr>
        <w:t>3.0</w:t>
      </w:r>
      <w:r w:rsidR="00657F06" w:rsidRPr="003B072B">
        <w:rPr>
          <w:rFonts w:ascii="Verdana" w:hAnsi="Verdana" w:cs="Times New Roman"/>
          <w:b/>
          <w:sz w:val="22"/>
          <w:szCs w:val="22"/>
        </w:rPr>
        <w:t xml:space="preserve"> </w:t>
      </w:r>
      <w:r w:rsidR="00057BDA" w:rsidRPr="003B072B">
        <w:rPr>
          <w:rFonts w:ascii="Verdana" w:hAnsi="Verdana" w:cs="Times New Roman"/>
          <w:b/>
          <w:sz w:val="22"/>
          <w:szCs w:val="22"/>
        </w:rPr>
        <w:t>EOL Sounding Composite (ESC) File Format Description</w:t>
      </w:r>
    </w:p>
    <w:p w:rsidR="008E65A3" w:rsidRPr="003B072B" w:rsidRDefault="008E65A3" w:rsidP="00E964E2">
      <w:pPr>
        <w:pStyle w:val="PlainText"/>
        <w:jc w:val="both"/>
        <w:rPr>
          <w:rFonts w:ascii="Times New Roman" w:hAnsi="Times New Roman" w:cs="Times New Roman"/>
          <w:b/>
          <w:sz w:val="22"/>
          <w:szCs w:val="22"/>
        </w:rPr>
      </w:pPr>
    </w:p>
    <w:p w:rsidR="00E93581" w:rsidRPr="003B072B" w:rsidRDefault="00E93581" w:rsidP="005507A1">
      <w:pPr>
        <w:pStyle w:val="PlainText"/>
        <w:jc w:val="both"/>
        <w:rPr>
          <w:rFonts w:ascii="Verdana" w:hAnsi="Verdana"/>
          <w:sz w:val="22"/>
          <w:szCs w:val="22"/>
        </w:rPr>
      </w:pPr>
      <w:r w:rsidRPr="003B072B">
        <w:rPr>
          <w:rFonts w:ascii="Verdana" w:hAnsi="Verdana"/>
          <w:sz w:val="22"/>
          <w:szCs w:val="22"/>
        </w:rPr>
        <w:t>The ESC is a columnar ASCII format consisting of 15 header records for each sounding followed by the data records with associated data quality flags.</w:t>
      </w:r>
    </w:p>
    <w:p w:rsidR="00323DC0" w:rsidRPr="003B072B" w:rsidRDefault="00323DC0" w:rsidP="005507A1">
      <w:pPr>
        <w:pStyle w:val="PlainText"/>
        <w:jc w:val="both"/>
        <w:rPr>
          <w:rFonts w:ascii="Verdana" w:hAnsi="Verdana"/>
          <w:sz w:val="22"/>
          <w:szCs w:val="22"/>
        </w:rPr>
      </w:pPr>
    </w:p>
    <w:p w:rsidR="00E93581" w:rsidRPr="003B072B" w:rsidRDefault="00323DC0" w:rsidP="005507A1">
      <w:pPr>
        <w:pStyle w:val="PlainText"/>
        <w:jc w:val="both"/>
        <w:rPr>
          <w:rFonts w:ascii="Verdana" w:hAnsi="Verdana"/>
          <w:b/>
          <w:sz w:val="22"/>
          <w:szCs w:val="22"/>
        </w:rPr>
      </w:pPr>
      <w:r w:rsidRPr="003B072B">
        <w:rPr>
          <w:rFonts w:ascii="Verdana" w:hAnsi="Verdana"/>
          <w:b/>
          <w:sz w:val="22"/>
          <w:szCs w:val="22"/>
        </w:rPr>
        <w:t>3.1 Header Records</w:t>
      </w:r>
    </w:p>
    <w:p w:rsidR="00323DC0" w:rsidRPr="003B072B" w:rsidRDefault="00323DC0" w:rsidP="005507A1">
      <w:pPr>
        <w:pStyle w:val="PlainText"/>
        <w:jc w:val="both"/>
        <w:rPr>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header records (15 total records) contain a variety of metadata about the sounding (i.e. location, time, radiosonde type, etc).  The first five header lines contain information identifying the sounding, and have a rigidly defined form.  The following 7 header lines are used for auxiliary information and comments about the sounding, and may vary from dataset to dataset.  The last 3 header records contain header information for the data columns.  Line 13 holds the field names, line 14 the field units, and line 15 contains dashes ('-' characters) delineating the extent of the field.</w:t>
      </w:r>
    </w:p>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file standard header lines are as follows:</w:t>
      </w:r>
    </w:p>
    <w:p w:rsidR="00323DC0" w:rsidRPr="003B072B" w:rsidRDefault="00323DC0" w:rsidP="00323DC0">
      <w:pPr>
        <w:pStyle w:val="PlainText"/>
        <w:jc w:val="both"/>
        <w:rPr>
          <w:rFonts w:ascii="Verdana" w:hAnsi="Verdana"/>
          <w:sz w:val="22"/>
          <w:szCs w:val="22"/>
        </w:rPr>
      </w:pPr>
    </w:p>
    <w:tbl>
      <w:tblPr>
        <w:tblStyle w:val="TableGrid"/>
        <w:tblW w:w="0" w:type="auto"/>
        <w:tblLayout w:type="fixed"/>
        <w:tblLook w:val="04A0"/>
      </w:tblPr>
      <w:tblGrid>
        <w:gridCol w:w="828"/>
        <w:gridCol w:w="4410"/>
        <w:gridCol w:w="4500"/>
      </w:tblGrid>
      <w:tr w:rsidR="00323DC0" w:rsidRPr="003B072B" w:rsidTr="00323DC0">
        <w:tc>
          <w:tcPr>
            <w:tcW w:w="828"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Contents</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1</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Data Type:</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type and resolution of data</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2</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Project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Short name for the field project</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3</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Site Type/Site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4</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Location (</w:t>
            </w:r>
            <w:proofErr w:type="spellStart"/>
            <w:r w:rsidRPr="003B072B">
              <w:rPr>
                <w:rFonts w:ascii="Verdana" w:hAnsi="Verdana"/>
                <w:sz w:val="22"/>
                <w:szCs w:val="22"/>
              </w:rPr>
              <w:t>lon,lat,alt</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Location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5</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UTC Release Time (</w:t>
            </w:r>
            <w:proofErr w:type="spellStart"/>
            <w:r w:rsidRPr="003B072B">
              <w:rPr>
                <w:rFonts w:ascii="Verdana" w:hAnsi="Verdana"/>
                <w:sz w:val="22"/>
                <w:szCs w:val="22"/>
              </w:rPr>
              <w:t>y,m,d,h,m,s</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Time of release.</w:t>
            </w:r>
          </w:p>
        </w:tc>
      </w:tr>
    </w:tbl>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 xml:space="preserve">The release location is given as: </w:t>
      </w:r>
    </w:p>
    <w:p w:rsidR="00323DC0" w:rsidRPr="003B072B" w:rsidRDefault="00323DC0" w:rsidP="00323DC0">
      <w:pPr>
        <w:pStyle w:val="PlainText"/>
        <w:jc w:val="both"/>
        <w:rPr>
          <w:rFonts w:ascii="Verdana" w:hAnsi="Verdana"/>
          <w:sz w:val="22"/>
          <w:szCs w:val="22"/>
        </w:rPr>
      </w:pPr>
      <w:proofErr w:type="spellStart"/>
      <w:proofErr w:type="gramStart"/>
      <w:r w:rsidRPr="003B072B">
        <w:rPr>
          <w:rFonts w:ascii="Verdana" w:hAnsi="Verdana"/>
          <w:sz w:val="22"/>
          <w:szCs w:val="22"/>
        </w:rPr>
        <w:t>lon</w:t>
      </w:r>
      <w:proofErr w:type="spellEnd"/>
      <w:proofErr w:type="gramEnd"/>
      <w:r w:rsidRPr="003B072B">
        <w:rPr>
          <w:rFonts w:ascii="Verdana" w:hAnsi="Verdana"/>
          <w:sz w:val="22"/>
          <w:szCs w:val="22"/>
        </w:rPr>
        <w:t xml:space="preserve"> (deg min), lat (deg min), </w:t>
      </w:r>
      <w:proofErr w:type="spellStart"/>
      <w:r w:rsidRPr="003B072B">
        <w:rPr>
          <w:rFonts w:ascii="Verdana" w:hAnsi="Verdana"/>
          <w:sz w:val="22"/>
          <w:szCs w:val="22"/>
        </w:rPr>
        <w:t>lon</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deg), lat (</w:t>
      </w:r>
      <w:proofErr w:type="spellStart"/>
      <w:r w:rsidRPr="003B072B">
        <w:rPr>
          <w:rFonts w:ascii="Verdana" w:hAnsi="Verdana"/>
          <w:sz w:val="22"/>
          <w:szCs w:val="22"/>
        </w:rPr>
        <w:t>dec</w:t>
      </w:r>
      <w:proofErr w:type="spellEnd"/>
      <w:r w:rsidRPr="003B072B">
        <w:rPr>
          <w:rFonts w:ascii="Verdana" w:hAnsi="Verdana"/>
          <w:sz w:val="22"/>
          <w:szCs w:val="22"/>
        </w:rPr>
        <w:t>. deg), alt (m)</w:t>
      </w:r>
    </w:p>
    <w:p w:rsidR="003B072B" w:rsidRPr="003B072B" w:rsidRDefault="003B072B" w:rsidP="00323DC0">
      <w:pPr>
        <w:pStyle w:val="PlainText"/>
        <w:jc w:val="both"/>
        <w:rPr>
          <w:rFonts w:ascii="Verdana" w:hAnsi="Verdana"/>
          <w:sz w:val="22"/>
          <w:szCs w:val="22"/>
        </w:rPr>
      </w:pPr>
    </w:p>
    <w:p w:rsidR="00323DC0" w:rsidRDefault="00323DC0" w:rsidP="00323DC0">
      <w:pPr>
        <w:pStyle w:val="PlainText"/>
        <w:jc w:val="both"/>
        <w:rPr>
          <w:rFonts w:ascii="Verdana" w:hAnsi="Verdana"/>
          <w:sz w:val="22"/>
          <w:szCs w:val="22"/>
        </w:rPr>
      </w:pPr>
      <w:r w:rsidRPr="003B072B">
        <w:rPr>
          <w:rFonts w:ascii="Verdana" w:hAnsi="Verdana"/>
          <w:sz w:val="22"/>
          <w:szCs w:val="22"/>
        </w:rPr>
        <w:t xml:space="preserve">Longitude in deg min is in the format: </w:t>
      </w:r>
      <w:proofErr w:type="spellStart"/>
      <w:r w:rsidRPr="003B072B">
        <w:rPr>
          <w:rFonts w:ascii="Verdana" w:hAnsi="Verdana"/>
          <w:sz w:val="22"/>
          <w:szCs w:val="22"/>
        </w:rPr>
        <w:t>ddd</w:t>
      </w:r>
      <w:proofErr w:type="spellEnd"/>
      <w:r w:rsidRPr="003B072B">
        <w:rPr>
          <w:rFonts w:ascii="Verdana" w:hAnsi="Verdana"/>
          <w:sz w:val="22"/>
          <w:szCs w:val="22"/>
        </w:rPr>
        <w:t xml:space="preserve"> </w:t>
      </w:r>
      <w:proofErr w:type="spellStart"/>
      <w:r w:rsidRPr="003B072B">
        <w:rPr>
          <w:rFonts w:ascii="Verdana" w:hAnsi="Verdana"/>
          <w:sz w:val="22"/>
          <w:szCs w:val="22"/>
        </w:rPr>
        <w:t>mm.mm'W</w:t>
      </w:r>
      <w:proofErr w:type="spellEnd"/>
      <w:r w:rsidRPr="003B072B">
        <w:rPr>
          <w:rFonts w:ascii="Verdana" w:hAnsi="Verdana"/>
          <w:sz w:val="22"/>
          <w:szCs w:val="22"/>
        </w:rPr>
        <w:t xml:space="preserve"> where </w:t>
      </w:r>
      <w:proofErr w:type="spellStart"/>
      <w:r w:rsidRPr="003B072B">
        <w:rPr>
          <w:rFonts w:ascii="Verdana" w:hAnsi="Verdana"/>
          <w:sz w:val="22"/>
          <w:szCs w:val="22"/>
        </w:rPr>
        <w:t>ddd</w:t>
      </w:r>
      <w:proofErr w:type="spellEnd"/>
      <w:r w:rsidRPr="003B072B">
        <w:rPr>
          <w:rFonts w:ascii="Verdana" w:hAnsi="Verdana"/>
          <w:sz w:val="22"/>
          <w:szCs w:val="22"/>
        </w:rPr>
        <w:t xml:space="preserve"> is the number of degrees (with leading zeros if necessary), mm.mm is the decimal number of minutes, and W represents W or E for west or east longitude, respectively. Latitude has the same format as longitude, except there are only two digits for degrees and N or S for north/south latitude</w:t>
      </w:r>
      <w:r w:rsidR="003B072B" w:rsidRPr="003B072B">
        <w:rPr>
          <w:rFonts w:ascii="Verdana" w:hAnsi="Verdana"/>
          <w:sz w:val="22"/>
          <w:szCs w:val="22"/>
        </w:rPr>
        <w:t>.</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 xml:space="preserve">The time of release is given as:  </w:t>
      </w:r>
      <w:proofErr w:type="spellStart"/>
      <w:r>
        <w:rPr>
          <w:rFonts w:ascii="Verdana" w:hAnsi="Verdana"/>
          <w:sz w:val="22"/>
          <w:szCs w:val="22"/>
        </w:rPr>
        <w:t>yyyy</w:t>
      </w:r>
      <w:proofErr w:type="spellEnd"/>
      <w:r>
        <w:rPr>
          <w:rFonts w:ascii="Verdana" w:hAnsi="Verdana"/>
          <w:sz w:val="22"/>
          <w:szCs w:val="22"/>
        </w:rPr>
        <w:t xml:space="preserve">, mm, </w:t>
      </w:r>
      <w:proofErr w:type="spellStart"/>
      <w:r>
        <w:rPr>
          <w:rFonts w:ascii="Verdana" w:hAnsi="Verdana"/>
          <w:sz w:val="22"/>
          <w:szCs w:val="22"/>
        </w:rPr>
        <w:t>dd</w:t>
      </w:r>
      <w:proofErr w:type="spellEnd"/>
      <w:r>
        <w:rPr>
          <w:rFonts w:ascii="Verdana" w:hAnsi="Verdana"/>
          <w:sz w:val="22"/>
          <w:szCs w:val="22"/>
        </w:rPr>
        <w:t xml:space="preserve">,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w:t>
      </w:r>
    </w:p>
    <w:p w:rsidR="003B072B" w:rsidRDefault="003B072B" w:rsidP="00323DC0">
      <w:pPr>
        <w:pStyle w:val="PlainText"/>
        <w:jc w:val="both"/>
        <w:rPr>
          <w:rFonts w:ascii="Verdana" w:hAnsi="Verdana"/>
          <w:sz w:val="22"/>
          <w:szCs w:val="22"/>
        </w:rPr>
      </w:pPr>
      <w:r>
        <w:rPr>
          <w:rFonts w:ascii="Verdana" w:hAnsi="Verdana"/>
          <w:sz w:val="22"/>
          <w:szCs w:val="22"/>
        </w:rPr>
        <w:t xml:space="preserve">Where </w:t>
      </w:r>
      <w:proofErr w:type="spellStart"/>
      <w:r>
        <w:rPr>
          <w:rFonts w:ascii="Verdana" w:hAnsi="Verdana"/>
          <w:sz w:val="22"/>
          <w:szCs w:val="22"/>
        </w:rPr>
        <w:t>yyyy</w:t>
      </w:r>
      <w:proofErr w:type="spellEnd"/>
      <w:r>
        <w:rPr>
          <w:rFonts w:ascii="Verdana" w:hAnsi="Verdana"/>
          <w:sz w:val="22"/>
          <w:szCs w:val="22"/>
        </w:rPr>
        <w:t xml:space="preserve"> is the year, mm is the month, </w:t>
      </w:r>
      <w:proofErr w:type="spellStart"/>
      <w:r>
        <w:rPr>
          <w:rFonts w:ascii="Verdana" w:hAnsi="Verdana"/>
          <w:sz w:val="22"/>
          <w:szCs w:val="22"/>
        </w:rPr>
        <w:t>dd</w:t>
      </w:r>
      <w:proofErr w:type="spellEnd"/>
      <w:r>
        <w:rPr>
          <w:rFonts w:ascii="Verdana" w:hAnsi="Verdana"/>
          <w:sz w:val="22"/>
          <w:szCs w:val="22"/>
        </w:rPr>
        <w:t xml:space="preserve"> is the day of month, and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 xml:space="preserve"> are the UTC hour, minute, and second respectively.</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The seven non-standard header lines may contain any label and contents.  The labels are padded to 35 characters to match the standard header lines.  Records for this data set include the following non-standard header lines:</w:t>
      </w:r>
    </w:p>
    <w:p w:rsidR="003B072B" w:rsidRDefault="003B072B" w:rsidP="00323DC0">
      <w:pPr>
        <w:pStyle w:val="PlainText"/>
        <w:jc w:val="both"/>
        <w:rPr>
          <w:rFonts w:ascii="Verdana" w:hAnsi="Verdana"/>
          <w:sz w:val="22"/>
          <w:szCs w:val="22"/>
        </w:rPr>
      </w:pPr>
    </w:p>
    <w:p w:rsidR="003B072B" w:rsidRPr="003B072B" w:rsidRDefault="003B072B" w:rsidP="00323DC0">
      <w:pPr>
        <w:pStyle w:val="PlainText"/>
        <w:jc w:val="both"/>
        <w:rPr>
          <w:rFonts w:ascii="Verdana" w:hAnsi="Verdana"/>
          <w:sz w:val="22"/>
          <w:szCs w:val="22"/>
        </w:rPr>
      </w:pPr>
    </w:p>
    <w:tbl>
      <w:tblPr>
        <w:tblStyle w:val="TableGrid"/>
        <w:tblW w:w="0" w:type="auto"/>
        <w:tblLayout w:type="fixed"/>
        <w:tblLook w:val="04A0"/>
      </w:tblPr>
      <w:tblGrid>
        <w:gridCol w:w="828"/>
        <w:gridCol w:w="4410"/>
        <w:gridCol w:w="4500"/>
      </w:tblGrid>
      <w:tr w:rsidR="003B072B" w:rsidRPr="003B072B" w:rsidTr="00566477">
        <w:tc>
          <w:tcPr>
            <w:tcW w:w="828"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Contents</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6</w:t>
            </w:r>
          </w:p>
        </w:tc>
        <w:tc>
          <w:tcPr>
            <w:tcW w:w="4410" w:type="dxa"/>
          </w:tcPr>
          <w:p w:rsidR="003B072B" w:rsidRPr="003B072B" w:rsidRDefault="003B3674" w:rsidP="00566477">
            <w:pPr>
              <w:pStyle w:val="PlainText"/>
              <w:jc w:val="both"/>
              <w:rPr>
                <w:rFonts w:ascii="Verdana" w:hAnsi="Verdana"/>
                <w:sz w:val="22"/>
                <w:szCs w:val="22"/>
              </w:rPr>
            </w:pPr>
            <w:proofErr w:type="spellStart"/>
            <w:r>
              <w:rPr>
                <w:rFonts w:ascii="Verdana" w:hAnsi="Verdana"/>
                <w:sz w:val="22"/>
                <w:szCs w:val="22"/>
              </w:rPr>
              <w:t>Sonde</w:t>
            </w:r>
            <w:proofErr w:type="spellEnd"/>
            <w:r>
              <w:rPr>
                <w:rFonts w:ascii="Verdana" w:hAnsi="Verdana"/>
                <w:sz w:val="22"/>
                <w:szCs w:val="22"/>
              </w:rPr>
              <w:t xml:space="preserve"> Id/</w:t>
            </w:r>
            <w:proofErr w:type="spellStart"/>
            <w:r>
              <w:rPr>
                <w:rFonts w:ascii="Verdana" w:hAnsi="Verdana"/>
                <w:sz w:val="22"/>
                <w:szCs w:val="22"/>
              </w:rPr>
              <w:t>Sonde</w:t>
            </w:r>
            <w:proofErr w:type="spellEnd"/>
            <w:r>
              <w:rPr>
                <w:rFonts w:ascii="Verdana" w:hAnsi="Verdana"/>
                <w:sz w:val="22"/>
                <w:szCs w:val="22"/>
              </w:rPr>
              <w:t xml:space="preserve"> Type</w:t>
            </w:r>
          </w:p>
        </w:tc>
        <w:tc>
          <w:tcPr>
            <w:tcW w:w="4500" w:type="dxa"/>
          </w:tcPr>
          <w:p w:rsidR="003B072B" w:rsidRPr="003B072B" w:rsidRDefault="003B3674" w:rsidP="00CB55F0">
            <w:pPr>
              <w:pStyle w:val="PlainText"/>
              <w:jc w:val="both"/>
              <w:rPr>
                <w:rFonts w:ascii="Verdana" w:hAnsi="Verdana"/>
                <w:sz w:val="22"/>
                <w:szCs w:val="22"/>
              </w:rPr>
            </w:pPr>
            <w:r>
              <w:rPr>
                <w:rFonts w:ascii="Verdana" w:hAnsi="Verdana"/>
                <w:sz w:val="22"/>
                <w:szCs w:val="22"/>
              </w:rPr>
              <w:t xml:space="preserve">Serial number and type of </w:t>
            </w:r>
            <w:proofErr w:type="spellStart"/>
            <w:r>
              <w:rPr>
                <w:rFonts w:ascii="Verdana" w:hAnsi="Verdana"/>
                <w:sz w:val="22"/>
                <w:szCs w:val="22"/>
              </w:rPr>
              <w:t>sonde</w:t>
            </w:r>
            <w:proofErr w:type="spellEnd"/>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7</w:t>
            </w:r>
          </w:p>
        </w:tc>
        <w:tc>
          <w:tcPr>
            <w:tcW w:w="4410" w:type="dxa"/>
          </w:tcPr>
          <w:p w:rsidR="003B072B" w:rsidRPr="003B072B" w:rsidRDefault="00B457A1" w:rsidP="00FD0F00">
            <w:pPr>
              <w:pStyle w:val="PlainText"/>
              <w:jc w:val="both"/>
              <w:rPr>
                <w:rFonts w:ascii="Verdana" w:hAnsi="Verdana"/>
                <w:sz w:val="22"/>
                <w:szCs w:val="22"/>
              </w:rPr>
            </w:pPr>
            <w:r>
              <w:rPr>
                <w:rFonts w:ascii="Verdana" w:hAnsi="Verdana"/>
                <w:sz w:val="22"/>
                <w:szCs w:val="22"/>
              </w:rPr>
              <w:t xml:space="preserve">Ground Station </w:t>
            </w:r>
            <w:r w:rsidR="00FD0F00">
              <w:rPr>
                <w:rFonts w:ascii="Verdana" w:hAnsi="Verdana"/>
                <w:sz w:val="22"/>
                <w:szCs w:val="22"/>
              </w:rPr>
              <w:t>Equipment</w:t>
            </w:r>
          </w:p>
        </w:tc>
        <w:tc>
          <w:tcPr>
            <w:tcW w:w="4500" w:type="dxa"/>
          </w:tcPr>
          <w:p w:rsidR="003B072B" w:rsidRPr="003B072B" w:rsidRDefault="003B072B" w:rsidP="00566477">
            <w:pPr>
              <w:pStyle w:val="PlainText"/>
              <w:jc w:val="both"/>
              <w:rPr>
                <w:rFonts w:ascii="Verdana" w:hAnsi="Verdana"/>
                <w:sz w:val="22"/>
                <w:szCs w:val="22"/>
              </w:rPr>
            </w:pPr>
          </w:p>
        </w:tc>
      </w:tr>
    </w:tbl>
    <w:p w:rsidR="003B072B" w:rsidRDefault="003B072B" w:rsidP="00323DC0">
      <w:pPr>
        <w:pStyle w:val="PlainText"/>
        <w:jc w:val="both"/>
        <w:rPr>
          <w:rFonts w:ascii="Verdana" w:hAnsi="Verdana"/>
          <w:sz w:val="24"/>
          <w:szCs w:val="24"/>
        </w:rPr>
      </w:pPr>
    </w:p>
    <w:p w:rsidR="0032497F" w:rsidRPr="009626EC" w:rsidRDefault="0046155A" w:rsidP="00323DC0">
      <w:pPr>
        <w:pStyle w:val="PlainText"/>
        <w:jc w:val="both"/>
        <w:rPr>
          <w:rFonts w:ascii="Verdana" w:hAnsi="Verdana"/>
          <w:sz w:val="22"/>
          <w:szCs w:val="22"/>
        </w:rPr>
      </w:pPr>
      <w:r>
        <w:rPr>
          <w:rFonts w:ascii="Verdana" w:hAnsi="Verdana"/>
          <w:sz w:val="22"/>
          <w:szCs w:val="22"/>
        </w:rPr>
        <w:t xml:space="preserve">The nominal release time </w:t>
      </w:r>
      <w:r w:rsidR="00B457A1">
        <w:rPr>
          <w:rFonts w:ascii="Verdana" w:hAnsi="Verdana"/>
          <w:sz w:val="22"/>
          <w:szCs w:val="22"/>
        </w:rPr>
        <w:t>for these soundings is the same as the actual time</w:t>
      </w:r>
      <w:r w:rsidR="0032497F" w:rsidRPr="009626EC">
        <w:rPr>
          <w:rFonts w:ascii="Verdana" w:hAnsi="Verdana"/>
          <w:sz w:val="22"/>
          <w:szCs w:val="22"/>
        </w:rPr>
        <w:t>.</w:t>
      </w:r>
    </w:p>
    <w:p w:rsidR="0032497F" w:rsidRDefault="0032497F" w:rsidP="00323DC0">
      <w:pPr>
        <w:pStyle w:val="PlainText"/>
        <w:jc w:val="both"/>
        <w:rPr>
          <w:rFonts w:ascii="Verdana" w:hAnsi="Verdana"/>
          <w:sz w:val="24"/>
          <w:szCs w:val="24"/>
        </w:rPr>
      </w:pPr>
    </w:p>
    <w:p w:rsidR="0032497F" w:rsidRPr="009626EC" w:rsidRDefault="0032497F" w:rsidP="00323DC0">
      <w:pPr>
        <w:pStyle w:val="PlainText"/>
        <w:jc w:val="both"/>
        <w:rPr>
          <w:rFonts w:ascii="Verdana" w:hAnsi="Verdana"/>
          <w:b/>
          <w:sz w:val="22"/>
          <w:szCs w:val="22"/>
        </w:rPr>
      </w:pPr>
      <w:r w:rsidRPr="009626EC">
        <w:rPr>
          <w:rFonts w:ascii="Verdana" w:hAnsi="Verdana"/>
          <w:b/>
          <w:sz w:val="22"/>
          <w:szCs w:val="22"/>
        </w:rPr>
        <w:t>3.2 Data Records</w:t>
      </w:r>
    </w:p>
    <w:p w:rsidR="0032497F" w:rsidRDefault="0032497F" w:rsidP="00323DC0">
      <w:pPr>
        <w:pStyle w:val="PlainText"/>
        <w:jc w:val="both"/>
        <w:rPr>
          <w:rFonts w:ascii="Verdana" w:hAnsi="Verdana"/>
          <w:sz w:val="24"/>
          <w:szCs w:val="24"/>
        </w:rPr>
      </w:pPr>
    </w:p>
    <w:p w:rsidR="0032497F" w:rsidRPr="0032497F" w:rsidRDefault="0032497F" w:rsidP="00323DC0">
      <w:pPr>
        <w:pStyle w:val="PlainText"/>
        <w:jc w:val="both"/>
        <w:rPr>
          <w:rFonts w:ascii="Verdana" w:hAnsi="Verdana"/>
          <w:sz w:val="22"/>
          <w:szCs w:val="22"/>
        </w:rPr>
      </w:pPr>
      <w:r w:rsidRPr="0032497F">
        <w:rPr>
          <w:rFonts w:ascii="Verdana" w:hAnsi="Verdana"/>
          <w:sz w:val="22"/>
          <w:szCs w:val="22"/>
        </w:rPr>
        <w:t>The data records each contain time from release, pressure, temperature, dew point, relative humidity, U and V wind components, wind speed and direction, ascent rate, balloon position data, altitude, and quality control flags (see the QC code description). Each data line contains 21 fields, separated by spaces, with a total width of 130 characters. The data are right-justified within the fields. All fields have one decimal place of precision, with the exception of latitude and longitude, which have three decimal places of precision. The contents and sizes of the 21 fields that appear in each data record are as follows:</w:t>
      </w:r>
    </w:p>
    <w:p w:rsidR="0032497F" w:rsidRDefault="0032497F" w:rsidP="00323DC0">
      <w:pPr>
        <w:pStyle w:val="PlainText"/>
        <w:jc w:val="both"/>
        <w:rPr>
          <w:rFonts w:ascii="Verdana" w:hAnsi="Verdana"/>
          <w:sz w:val="24"/>
          <w:szCs w:val="24"/>
        </w:rPr>
      </w:pPr>
    </w:p>
    <w:tbl>
      <w:tblPr>
        <w:tblStyle w:val="TableGrid"/>
        <w:tblW w:w="0" w:type="auto"/>
        <w:tblLayout w:type="fixed"/>
        <w:tblLook w:val="04A0"/>
      </w:tblPr>
      <w:tblGrid>
        <w:gridCol w:w="828"/>
        <w:gridCol w:w="1080"/>
        <w:gridCol w:w="1170"/>
        <w:gridCol w:w="4050"/>
        <w:gridCol w:w="1440"/>
        <w:gridCol w:w="1170"/>
      </w:tblGrid>
      <w:tr w:rsidR="0032497F" w:rsidRPr="003B072B" w:rsidTr="005F6D3C">
        <w:tc>
          <w:tcPr>
            <w:tcW w:w="828" w:type="dxa"/>
          </w:tcPr>
          <w:p w:rsidR="0032497F" w:rsidRPr="003B072B" w:rsidRDefault="0032497F" w:rsidP="00566477">
            <w:pPr>
              <w:pStyle w:val="PlainText"/>
              <w:jc w:val="center"/>
              <w:rPr>
                <w:rFonts w:ascii="Verdana" w:hAnsi="Verdana"/>
                <w:b/>
                <w:sz w:val="22"/>
                <w:szCs w:val="22"/>
              </w:rPr>
            </w:pPr>
            <w:r>
              <w:rPr>
                <w:rFonts w:ascii="Verdana" w:hAnsi="Verdana"/>
                <w:b/>
                <w:sz w:val="22"/>
                <w:szCs w:val="22"/>
              </w:rPr>
              <w:t>Field</w:t>
            </w:r>
          </w:p>
        </w:tc>
        <w:tc>
          <w:tcPr>
            <w:tcW w:w="108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Width</w:t>
            </w:r>
          </w:p>
        </w:tc>
        <w:tc>
          <w:tcPr>
            <w:tcW w:w="117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Format</w:t>
            </w:r>
          </w:p>
        </w:tc>
        <w:tc>
          <w:tcPr>
            <w:tcW w:w="4050" w:type="dxa"/>
          </w:tcPr>
          <w:p w:rsidR="0032497F" w:rsidRDefault="0032497F" w:rsidP="00566477">
            <w:pPr>
              <w:pStyle w:val="PlainText"/>
              <w:jc w:val="center"/>
              <w:rPr>
                <w:rFonts w:ascii="Verdana" w:hAnsi="Verdana"/>
                <w:b/>
                <w:sz w:val="22"/>
                <w:szCs w:val="22"/>
              </w:rPr>
            </w:pPr>
            <w:r>
              <w:rPr>
                <w:rFonts w:ascii="Verdana" w:hAnsi="Verdana"/>
                <w:b/>
                <w:sz w:val="22"/>
                <w:szCs w:val="22"/>
              </w:rPr>
              <w:t>Parameter</w:t>
            </w:r>
          </w:p>
        </w:tc>
        <w:tc>
          <w:tcPr>
            <w:tcW w:w="1440" w:type="dxa"/>
          </w:tcPr>
          <w:p w:rsidR="0032497F" w:rsidRDefault="0032497F" w:rsidP="00566477">
            <w:pPr>
              <w:pStyle w:val="PlainText"/>
              <w:jc w:val="center"/>
              <w:rPr>
                <w:rFonts w:ascii="Verdana" w:hAnsi="Verdana"/>
                <w:b/>
                <w:sz w:val="22"/>
                <w:szCs w:val="22"/>
              </w:rPr>
            </w:pPr>
            <w:r>
              <w:rPr>
                <w:rFonts w:ascii="Verdana" w:hAnsi="Verdana"/>
                <w:b/>
                <w:sz w:val="22"/>
                <w:szCs w:val="22"/>
              </w:rPr>
              <w:t>Units</w:t>
            </w:r>
          </w:p>
        </w:tc>
        <w:tc>
          <w:tcPr>
            <w:tcW w:w="1170" w:type="dxa"/>
          </w:tcPr>
          <w:p w:rsidR="0032497F" w:rsidRDefault="0032497F" w:rsidP="0032497F">
            <w:pPr>
              <w:pStyle w:val="PlainText"/>
              <w:jc w:val="center"/>
              <w:rPr>
                <w:rFonts w:ascii="Verdana" w:hAnsi="Verdana"/>
                <w:b/>
                <w:sz w:val="22"/>
                <w:szCs w:val="22"/>
              </w:rPr>
            </w:pPr>
            <w:r>
              <w:rPr>
                <w:rFonts w:ascii="Verdana" w:hAnsi="Verdana"/>
                <w:b/>
                <w:sz w:val="22"/>
                <w:szCs w:val="22"/>
              </w:rPr>
              <w:t>Missing</w:t>
            </w:r>
          </w:p>
          <w:p w:rsidR="0032497F" w:rsidRDefault="0032497F" w:rsidP="0032497F">
            <w:pPr>
              <w:pStyle w:val="PlainText"/>
              <w:jc w:val="center"/>
              <w:rPr>
                <w:rFonts w:ascii="Verdana" w:hAnsi="Verdana"/>
                <w:b/>
                <w:sz w:val="22"/>
                <w:szCs w:val="22"/>
              </w:rPr>
            </w:pPr>
            <w:r>
              <w:rPr>
                <w:rFonts w:ascii="Verdana" w:hAnsi="Verdana"/>
                <w:b/>
                <w:sz w:val="22"/>
                <w:szCs w:val="22"/>
              </w:rPr>
              <w:t>Value</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1</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Time since release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Seconds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2</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Pressure</w:t>
            </w:r>
          </w:p>
        </w:tc>
        <w:tc>
          <w:tcPr>
            <w:tcW w:w="1440" w:type="dxa"/>
          </w:tcPr>
          <w:p w:rsidR="0032497F" w:rsidRDefault="0032497F" w:rsidP="00566477">
            <w:pPr>
              <w:pStyle w:val="PlainText"/>
              <w:jc w:val="both"/>
              <w:rPr>
                <w:rFonts w:ascii="Verdana" w:hAnsi="Verdana"/>
                <w:sz w:val="22"/>
                <w:szCs w:val="22"/>
              </w:rPr>
            </w:pPr>
            <w:proofErr w:type="spellStart"/>
            <w:r>
              <w:rPr>
                <w:rFonts w:ascii="Verdana" w:hAnsi="Verdana"/>
                <w:sz w:val="22"/>
                <w:szCs w:val="22"/>
              </w:rPr>
              <w:t>Millibars</w:t>
            </w:r>
            <w:proofErr w:type="spellEnd"/>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3</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Dry-bulb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4</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Dew Point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5</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Relative Humidity</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Percent</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6</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U Wind Comp</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7</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V Wind Comp</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8</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speed</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9</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direction</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10</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Ascent Rate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11</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8</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F8.3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Longitude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12</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7</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F7.3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Latitude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13</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Elevation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14</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Azimuth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15</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7</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F7.1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Altitude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Meters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16</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Pressure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17</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Temperature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18</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Humidity</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19</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U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20</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V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21</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Ascent Rate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bl>
    <w:p w:rsidR="0032497F" w:rsidRPr="00323DC0" w:rsidRDefault="0032497F" w:rsidP="00323DC0">
      <w:pPr>
        <w:pStyle w:val="PlainText"/>
        <w:jc w:val="both"/>
        <w:rPr>
          <w:rFonts w:ascii="Verdana" w:hAnsi="Verdana"/>
          <w:sz w:val="24"/>
          <w:szCs w:val="24"/>
        </w:rPr>
      </w:pPr>
    </w:p>
    <w:p w:rsidR="005F6D3C" w:rsidRPr="00EC432B" w:rsidRDefault="005F6D3C" w:rsidP="005507A1">
      <w:pPr>
        <w:pStyle w:val="PlainText"/>
        <w:jc w:val="both"/>
        <w:rPr>
          <w:rFonts w:ascii="Verdana" w:hAnsi="Verdana"/>
          <w:sz w:val="22"/>
          <w:szCs w:val="22"/>
        </w:rPr>
      </w:pPr>
      <w:r w:rsidRPr="00EC432B">
        <w:rPr>
          <w:rFonts w:ascii="Verdana" w:hAnsi="Verdana"/>
          <w:sz w:val="22"/>
          <w:szCs w:val="22"/>
        </w:rPr>
        <w:t>Fields 16 through 21 contain the data quality flags from the NCAR/Earth Observing Laboratory (EOL) sounding quality control procedures.  The data quality flags are defined as follows:</w:t>
      </w:r>
    </w:p>
    <w:p w:rsidR="005F6D3C" w:rsidRDefault="005F6D3C" w:rsidP="005507A1">
      <w:pPr>
        <w:pStyle w:val="PlainText"/>
        <w:jc w:val="both"/>
        <w:rPr>
          <w:sz w:val="23"/>
          <w:szCs w:val="23"/>
        </w:rPr>
      </w:pPr>
    </w:p>
    <w:tbl>
      <w:tblPr>
        <w:tblStyle w:val="TableGrid"/>
        <w:tblW w:w="0" w:type="auto"/>
        <w:tblLayout w:type="fixed"/>
        <w:tblLook w:val="04A0"/>
      </w:tblPr>
      <w:tblGrid>
        <w:gridCol w:w="828"/>
        <w:gridCol w:w="8910"/>
      </w:tblGrid>
      <w:tr w:rsidR="005F6D3C" w:rsidRPr="003B072B" w:rsidTr="005F6D3C">
        <w:tc>
          <w:tcPr>
            <w:tcW w:w="828"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Code</w:t>
            </w:r>
          </w:p>
        </w:tc>
        <w:tc>
          <w:tcPr>
            <w:tcW w:w="8910"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Description</w:t>
            </w:r>
          </w:p>
        </w:tc>
      </w:tr>
      <w:tr w:rsidR="005F6D3C" w:rsidRPr="003B072B" w:rsidTr="005F6D3C">
        <w:tc>
          <w:tcPr>
            <w:tcW w:w="828" w:type="dxa"/>
          </w:tcPr>
          <w:p w:rsidR="005F6D3C" w:rsidRPr="003B072B" w:rsidRDefault="005F6D3C" w:rsidP="00566477">
            <w:pPr>
              <w:pStyle w:val="PlainText"/>
              <w:jc w:val="center"/>
              <w:rPr>
                <w:rFonts w:ascii="Verdana" w:hAnsi="Verdana"/>
                <w:sz w:val="22"/>
                <w:szCs w:val="22"/>
              </w:rPr>
            </w:pPr>
            <w:r>
              <w:rPr>
                <w:rFonts w:ascii="Verdana" w:hAnsi="Verdana"/>
                <w:sz w:val="22"/>
                <w:szCs w:val="22"/>
              </w:rPr>
              <w:t>1.0</w:t>
            </w:r>
          </w:p>
        </w:tc>
        <w:tc>
          <w:tcPr>
            <w:tcW w:w="8910" w:type="dxa"/>
          </w:tcPr>
          <w:p w:rsidR="005F6D3C" w:rsidRPr="003B072B" w:rsidRDefault="005F6D3C" w:rsidP="00566477">
            <w:pPr>
              <w:pStyle w:val="PlainText"/>
              <w:jc w:val="both"/>
              <w:rPr>
                <w:rFonts w:ascii="Verdana" w:hAnsi="Verdana"/>
                <w:sz w:val="22"/>
                <w:szCs w:val="22"/>
              </w:rPr>
            </w:pPr>
            <w:r>
              <w:rPr>
                <w:rFonts w:ascii="Verdana" w:hAnsi="Verdana"/>
                <w:sz w:val="22"/>
                <w:szCs w:val="22"/>
              </w:rPr>
              <w:t>Checked, datum seems physically reasonable. (“GOOD”)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2.0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questionable on a physical basis. (“MAYBE”)</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3.0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to be in error. (“BAD”)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4.0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interpolated. (“ESTIMATED”)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missing. (“MISSING”)</w:t>
            </w:r>
          </w:p>
        </w:tc>
      </w:tr>
      <w:tr w:rsidR="005F6D3C" w:rsidRPr="003B072B" w:rsidTr="005F6D3C">
        <w:tc>
          <w:tcPr>
            <w:tcW w:w="828" w:type="dxa"/>
          </w:tcPr>
          <w:p w:rsidR="005F6D3C" w:rsidRDefault="00EC432B" w:rsidP="00566477">
            <w:pPr>
              <w:pStyle w:val="PlainText"/>
              <w:jc w:val="center"/>
              <w:rPr>
                <w:rFonts w:ascii="Verdana" w:hAnsi="Verdana"/>
                <w:sz w:val="22"/>
                <w:szCs w:val="22"/>
              </w:rPr>
            </w:pPr>
            <w:r>
              <w:rPr>
                <w:rFonts w:ascii="Verdana" w:hAnsi="Verdana"/>
                <w:sz w:val="22"/>
                <w:szCs w:val="22"/>
              </w:rPr>
              <w:t>99.0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Unchecked (QC information is “missing”.) (“UNCHECKED”)</w:t>
            </w:r>
          </w:p>
        </w:tc>
      </w:tr>
    </w:tbl>
    <w:p w:rsidR="005F6D3C" w:rsidRDefault="005F6D3C" w:rsidP="005507A1">
      <w:pPr>
        <w:pStyle w:val="PlainText"/>
        <w:jc w:val="both"/>
        <w:rPr>
          <w:sz w:val="23"/>
          <w:szCs w:val="23"/>
        </w:rPr>
      </w:pPr>
    </w:p>
    <w:p w:rsidR="0002086A" w:rsidRPr="0002086A" w:rsidRDefault="0002086A" w:rsidP="005507A1">
      <w:pPr>
        <w:pStyle w:val="PlainText"/>
        <w:jc w:val="both"/>
        <w:rPr>
          <w:rFonts w:ascii="Verdana" w:hAnsi="Verdana"/>
          <w:b/>
          <w:sz w:val="22"/>
          <w:szCs w:val="22"/>
        </w:rPr>
      </w:pPr>
      <w:r w:rsidRPr="0002086A">
        <w:rPr>
          <w:rFonts w:ascii="Verdana" w:hAnsi="Verdana"/>
          <w:b/>
          <w:sz w:val="22"/>
          <w:szCs w:val="22"/>
        </w:rPr>
        <w:t>3.3 Data Specifics</w:t>
      </w:r>
    </w:p>
    <w:p w:rsidR="0002086A" w:rsidRDefault="0002086A" w:rsidP="005507A1">
      <w:pPr>
        <w:pStyle w:val="PlainText"/>
        <w:jc w:val="both"/>
        <w:rPr>
          <w:sz w:val="23"/>
          <w:szCs w:val="23"/>
        </w:rPr>
      </w:pPr>
    </w:p>
    <w:p w:rsidR="00B46EF6" w:rsidRDefault="00A55446" w:rsidP="005507A1">
      <w:pPr>
        <w:pStyle w:val="PlainText"/>
        <w:jc w:val="both"/>
        <w:rPr>
          <w:rFonts w:ascii="Verdana" w:hAnsi="Verdana"/>
          <w:sz w:val="22"/>
          <w:szCs w:val="22"/>
        </w:rPr>
      </w:pPr>
      <w:r>
        <w:rPr>
          <w:rFonts w:ascii="Verdana" w:hAnsi="Verdana"/>
          <w:sz w:val="22"/>
          <w:szCs w:val="22"/>
        </w:rPr>
        <w:t xml:space="preserve">The files contain data </w:t>
      </w:r>
      <w:r w:rsidR="0002086A" w:rsidRPr="007D2CC6">
        <w:rPr>
          <w:rFonts w:ascii="Verdana" w:hAnsi="Verdana"/>
          <w:sz w:val="22"/>
          <w:szCs w:val="22"/>
        </w:rPr>
        <w:t xml:space="preserve">at </w:t>
      </w:r>
      <w:r w:rsidR="00FD0F00">
        <w:rPr>
          <w:rFonts w:ascii="Verdana" w:hAnsi="Verdana"/>
          <w:sz w:val="22"/>
          <w:szCs w:val="22"/>
        </w:rPr>
        <w:t>two</w:t>
      </w:r>
      <w:r w:rsidR="0002086A" w:rsidRPr="007D2CC6">
        <w:rPr>
          <w:rFonts w:ascii="Verdana" w:hAnsi="Verdana"/>
          <w:sz w:val="22"/>
          <w:szCs w:val="22"/>
        </w:rPr>
        <w:t xml:space="preserve">-second intervals.  </w:t>
      </w:r>
    </w:p>
    <w:p w:rsidR="00C315B6" w:rsidRDefault="00C315B6" w:rsidP="005507A1">
      <w:pPr>
        <w:pStyle w:val="PlainText"/>
        <w:jc w:val="both"/>
        <w:rPr>
          <w:rFonts w:ascii="Verdana" w:hAnsi="Verdana"/>
          <w:sz w:val="22"/>
          <w:szCs w:val="22"/>
        </w:rPr>
      </w:pPr>
    </w:p>
    <w:p w:rsidR="00B46EF6" w:rsidRDefault="00B46EF6" w:rsidP="005507A1">
      <w:pPr>
        <w:pStyle w:val="PlainText"/>
        <w:jc w:val="both"/>
        <w:rPr>
          <w:rFonts w:ascii="Verdana" w:hAnsi="Verdana"/>
          <w:sz w:val="22"/>
          <w:szCs w:val="22"/>
        </w:rPr>
      </w:pPr>
      <w:r>
        <w:rPr>
          <w:rFonts w:ascii="Verdana" w:hAnsi="Verdana"/>
          <w:sz w:val="22"/>
          <w:szCs w:val="22"/>
        </w:rPr>
        <w:t>The data are in files by day, so all soundings for a particular day are concatenated into a single file ordered by time.  The file naming convention is:</w:t>
      </w:r>
    </w:p>
    <w:p w:rsidR="00B46EF6" w:rsidRPr="007D2CC6" w:rsidRDefault="00B46EF6" w:rsidP="005507A1">
      <w:pPr>
        <w:pStyle w:val="PlainText"/>
        <w:jc w:val="both"/>
        <w:rPr>
          <w:rFonts w:ascii="Verdana" w:hAnsi="Verdana"/>
          <w:sz w:val="22"/>
          <w:szCs w:val="22"/>
        </w:rPr>
      </w:pPr>
    </w:p>
    <w:p w:rsidR="007D2CC6" w:rsidRDefault="00FD0F00" w:rsidP="005507A1">
      <w:pPr>
        <w:pStyle w:val="PlainText"/>
        <w:jc w:val="both"/>
        <w:rPr>
          <w:rFonts w:ascii="Verdana" w:hAnsi="Verdana"/>
          <w:sz w:val="22"/>
          <w:szCs w:val="22"/>
        </w:rPr>
      </w:pPr>
      <w:r w:rsidRPr="00FD0F00">
        <w:rPr>
          <w:rFonts w:ascii="Verdana" w:hAnsi="Verdana"/>
          <w:sz w:val="22"/>
          <w:szCs w:val="22"/>
        </w:rPr>
        <w:t>Macquarie_Island</w:t>
      </w:r>
      <w:r w:rsidR="00B46EF6" w:rsidRPr="00B46EF6">
        <w:rPr>
          <w:rFonts w:ascii="Verdana" w:hAnsi="Verdana"/>
          <w:sz w:val="22"/>
          <w:szCs w:val="22"/>
        </w:rPr>
        <w:t>_yyyymmdd.cls</w:t>
      </w:r>
      <w:r w:rsidR="00B46EF6">
        <w:rPr>
          <w:rFonts w:ascii="Verdana" w:hAnsi="Verdana"/>
          <w:sz w:val="22"/>
          <w:szCs w:val="22"/>
        </w:rPr>
        <w:t xml:space="preserve"> where </w:t>
      </w:r>
      <w:proofErr w:type="spellStart"/>
      <w:r w:rsidR="00B46EF6">
        <w:rPr>
          <w:rFonts w:ascii="Verdana" w:hAnsi="Verdana"/>
          <w:sz w:val="22"/>
          <w:szCs w:val="22"/>
        </w:rPr>
        <w:t>yyyy</w:t>
      </w:r>
      <w:proofErr w:type="spellEnd"/>
      <w:r w:rsidR="00B46EF6">
        <w:rPr>
          <w:rFonts w:ascii="Verdana" w:hAnsi="Verdana"/>
          <w:sz w:val="22"/>
          <w:szCs w:val="22"/>
        </w:rPr>
        <w:t xml:space="preserve"> is the </w:t>
      </w:r>
      <w:proofErr w:type="gramStart"/>
      <w:r w:rsidR="00B46EF6">
        <w:rPr>
          <w:rFonts w:ascii="Verdana" w:hAnsi="Verdana"/>
          <w:sz w:val="22"/>
          <w:szCs w:val="22"/>
        </w:rPr>
        <w:t>year,</w:t>
      </w:r>
      <w:proofErr w:type="gramEnd"/>
      <w:r w:rsidR="00B46EF6">
        <w:rPr>
          <w:rFonts w:ascii="Verdana" w:hAnsi="Verdana"/>
          <w:sz w:val="22"/>
          <w:szCs w:val="22"/>
        </w:rPr>
        <w:t xml:space="preserve"> mm is the month, and </w:t>
      </w:r>
      <w:proofErr w:type="spellStart"/>
      <w:r w:rsidR="00B46EF6">
        <w:rPr>
          <w:rFonts w:ascii="Verdana" w:hAnsi="Verdana"/>
          <w:sz w:val="22"/>
          <w:szCs w:val="22"/>
        </w:rPr>
        <w:t>dd</w:t>
      </w:r>
      <w:proofErr w:type="spellEnd"/>
      <w:r w:rsidR="00B46EF6">
        <w:rPr>
          <w:rFonts w:ascii="Verdana" w:hAnsi="Verdana"/>
          <w:sz w:val="22"/>
          <w:szCs w:val="22"/>
        </w:rPr>
        <w:t xml:space="preserve"> is the day of the month.</w:t>
      </w:r>
    </w:p>
    <w:p w:rsidR="00B46EF6" w:rsidRDefault="00B46EF6" w:rsidP="005507A1">
      <w:pPr>
        <w:pStyle w:val="PlainText"/>
        <w:jc w:val="both"/>
        <w:rPr>
          <w:rFonts w:ascii="Verdana" w:hAnsi="Verdana"/>
          <w:sz w:val="22"/>
          <w:szCs w:val="22"/>
        </w:rPr>
      </w:pPr>
    </w:p>
    <w:p w:rsidR="00504FB5" w:rsidRDefault="00A55446" w:rsidP="005507A1">
      <w:pPr>
        <w:pStyle w:val="PlainText"/>
        <w:jc w:val="both"/>
        <w:rPr>
          <w:rFonts w:ascii="Verdana" w:hAnsi="Verdana"/>
          <w:sz w:val="22"/>
          <w:szCs w:val="22"/>
        </w:rPr>
      </w:pPr>
      <w:r>
        <w:rPr>
          <w:rFonts w:ascii="Verdana" w:hAnsi="Verdana"/>
          <w:sz w:val="22"/>
          <w:szCs w:val="22"/>
        </w:rPr>
        <w:t xml:space="preserve">The </w:t>
      </w:r>
      <w:r w:rsidR="00FD0F00">
        <w:rPr>
          <w:rFonts w:ascii="Verdana" w:hAnsi="Verdana"/>
          <w:sz w:val="22"/>
          <w:szCs w:val="22"/>
        </w:rPr>
        <w:t>Bureau of Meteorology</w:t>
      </w:r>
      <w:r w:rsidR="00B457A1">
        <w:rPr>
          <w:rFonts w:ascii="Verdana" w:hAnsi="Verdana"/>
          <w:sz w:val="22"/>
          <w:szCs w:val="22"/>
        </w:rPr>
        <w:t xml:space="preserve"> </w:t>
      </w:r>
      <w:r w:rsidR="00FD0F00">
        <w:rPr>
          <w:rFonts w:ascii="Verdana" w:hAnsi="Verdana"/>
          <w:sz w:val="22"/>
          <w:szCs w:val="22"/>
        </w:rPr>
        <w:t xml:space="preserve">Macquarie Island station </w:t>
      </w:r>
      <w:r w:rsidR="00B457A1">
        <w:rPr>
          <w:rFonts w:ascii="Verdana" w:hAnsi="Verdana"/>
          <w:sz w:val="22"/>
          <w:szCs w:val="22"/>
        </w:rPr>
        <w:t xml:space="preserve">utilized </w:t>
      </w:r>
      <w:proofErr w:type="spellStart"/>
      <w:r w:rsidR="00FD0F00">
        <w:rPr>
          <w:rFonts w:ascii="Verdana" w:hAnsi="Verdana"/>
          <w:sz w:val="22"/>
          <w:szCs w:val="22"/>
        </w:rPr>
        <w:t>Vaisala</w:t>
      </w:r>
      <w:proofErr w:type="spellEnd"/>
      <w:r w:rsidR="00FD0F00">
        <w:rPr>
          <w:rFonts w:ascii="Verdana" w:hAnsi="Verdana"/>
          <w:sz w:val="22"/>
          <w:szCs w:val="22"/>
        </w:rPr>
        <w:t xml:space="preserve"> RS92-K </w:t>
      </w:r>
      <w:r w:rsidR="00B457A1">
        <w:rPr>
          <w:rFonts w:ascii="Verdana" w:hAnsi="Verdana"/>
          <w:sz w:val="22"/>
          <w:szCs w:val="22"/>
        </w:rPr>
        <w:t xml:space="preserve">radiosondes with </w:t>
      </w:r>
      <w:r w:rsidR="00FD0F00">
        <w:rPr>
          <w:rFonts w:ascii="Verdana" w:hAnsi="Verdana"/>
          <w:sz w:val="22"/>
          <w:szCs w:val="22"/>
        </w:rPr>
        <w:t>radar</w:t>
      </w:r>
      <w:r w:rsidR="00B457A1">
        <w:rPr>
          <w:rFonts w:ascii="Verdana" w:hAnsi="Verdana"/>
          <w:sz w:val="22"/>
          <w:szCs w:val="22"/>
        </w:rPr>
        <w:t xml:space="preserve"> </w:t>
      </w:r>
      <w:proofErr w:type="spellStart"/>
      <w:r w:rsidR="00B457A1">
        <w:rPr>
          <w:rFonts w:ascii="Verdana" w:hAnsi="Verdana"/>
          <w:sz w:val="22"/>
          <w:szCs w:val="22"/>
        </w:rPr>
        <w:t>windfinding</w:t>
      </w:r>
      <w:proofErr w:type="spellEnd"/>
      <w:r w:rsidR="00B457A1">
        <w:rPr>
          <w:rFonts w:ascii="Verdana" w:hAnsi="Verdana"/>
          <w:sz w:val="22"/>
          <w:szCs w:val="22"/>
        </w:rPr>
        <w:t xml:space="preserve"> during </w:t>
      </w:r>
      <w:r w:rsidR="00FD0F00">
        <w:rPr>
          <w:rFonts w:ascii="Verdana" w:hAnsi="Verdana"/>
          <w:sz w:val="22"/>
          <w:szCs w:val="22"/>
        </w:rPr>
        <w:t>DEEPWAVE</w:t>
      </w:r>
      <w:r w:rsidR="00B457A1">
        <w:rPr>
          <w:rFonts w:ascii="Verdana" w:hAnsi="Verdana"/>
          <w:sz w:val="22"/>
          <w:szCs w:val="22"/>
        </w:rPr>
        <w:t xml:space="preserve">.  </w:t>
      </w:r>
      <w:proofErr w:type="spellStart"/>
      <w:r w:rsidR="00FD0F00">
        <w:rPr>
          <w:rFonts w:ascii="Verdana" w:hAnsi="Verdana"/>
          <w:sz w:val="22"/>
          <w:szCs w:val="22"/>
        </w:rPr>
        <w:t>Vaisala</w:t>
      </w:r>
      <w:proofErr w:type="spellEnd"/>
      <w:r w:rsidR="00FD0F00">
        <w:rPr>
          <w:rFonts w:ascii="Verdana" w:hAnsi="Verdana"/>
          <w:sz w:val="22"/>
          <w:szCs w:val="22"/>
        </w:rPr>
        <w:t xml:space="preserve"> </w:t>
      </w:r>
      <w:proofErr w:type="spellStart"/>
      <w:r w:rsidR="00FD0F00">
        <w:rPr>
          <w:rFonts w:ascii="Verdana" w:hAnsi="Verdana"/>
          <w:sz w:val="22"/>
          <w:szCs w:val="22"/>
        </w:rPr>
        <w:t>DigiCORA</w:t>
      </w:r>
      <w:proofErr w:type="spellEnd"/>
      <w:r w:rsidR="00FD0F00">
        <w:rPr>
          <w:rFonts w:ascii="Verdana" w:hAnsi="Verdana"/>
          <w:sz w:val="22"/>
          <w:szCs w:val="22"/>
        </w:rPr>
        <w:t xml:space="preserve"> MKIII version 3.64.1 ground station </w:t>
      </w:r>
      <w:r>
        <w:rPr>
          <w:rFonts w:ascii="Verdana" w:hAnsi="Verdana"/>
          <w:sz w:val="22"/>
          <w:szCs w:val="22"/>
        </w:rPr>
        <w:t>was</w:t>
      </w:r>
      <w:r w:rsidR="00B457A1">
        <w:rPr>
          <w:rFonts w:ascii="Verdana" w:hAnsi="Verdana"/>
          <w:sz w:val="22"/>
          <w:szCs w:val="22"/>
        </w:rPr>
        <w:t xml:space="preserve"> used.</w:t>
      </w:r>
      <w:r w:rsidR="004B6A37">
        <w:rPr>
          <w:rFonts w:ascii="Verdana" w:hAnsi="Verdana"/>
          <w:sz w:val="22"/>
          <w:szCs w:val="22"/>
        </w:rPr>
        <w:t xml:space="preserve">  </w:t>
      </w:r>
    </w:p>
    <w:p w:rsidR="002A29AF" w:rsidRDefault="002A29AF" w:rsidP="002A29AF">
      <w:pPr>
        <w:autoSpaceDE w:val="0"/>
        <w:autoSpaceDN w:val="0"/>
        <w:adjustRightInd w:val="0"/>
        <w:rPr>
          <w:rFonts w:ascii="Calibri" w:hAnsi="Calibri" w:cs="Calibri"/>
        </w:rPr>
      </w:pPr>
    </w:p>
    <w:p w:rsidR="00EC432B" w:rsidRPr="00EC432B" w:rsidRDefault="0002086A" w:rsidP="005507A1">
      <w:pPr>
        <w:pStyle w:val="PlainText"/>
        <w:jc w:val="both"/>
        <w:rPr>
          <w:rFonts w:ascii="Verdana" w:hAnsi="Verdana"/>
          <w:b/>
          <w:sz w:val="22"/>
          <w:szCs w:val="22"/>
        </w:rPr>
      </w:pPr>
      <w:r>
        <w:rPr>
          <w:rFonts w:ascii="Verdana" w:hAnsi="Verdana"/>
          <w:b/>
          <w:sz w:val="22"/>
          <w:szCs w:val="22"/>
        </w:rPr>
        <w:t>3.</w:t>
      </w:r>
      <w:r w:rsidR="00FD0F00">
        <w:rPr>
          <w:rFonts w:ascii="Verdana" w:hAnsi="Verdana"/>
          <w:b/>
          <w:sz w:val="22"/>
          <w:szCs w:val="22"/>
        </w:rPr>
        <w:t>4</w:t>
      </w:r>
      <w:r w:rsidR="00EC432B" w:rsidRPr="00EC432B">
        <w:rPr>
          <w:rFonts w:ascii="Verdana" w:hAnsi="Verdana"/>
          <w:b/>
          <w:sz w:val="22"/>
          <w:szCs w:val="22"/>
        </w:rPr>
        <w:t xml:space="preserve"> Sample Data</w:t>
      </w:r>
    </w:p>
    <w:p w:rsidR="00EC432B" w:rsidRDefault="00EC432B" w:rsidP="005507A1">
      <w:pPr>
        <w:pStyle w:val="PlainText"/>
        <w:jc w:val="both"/>
        <w:rPr>
          <w:sz w:val="23"/>
          <w:szCs w:val="23"/>
        </w:rPr>
      </w:pPr>
    </w:p>
    <w:p w:rsidR="00EC432B" w:rsidRPr="007D2CC6" w:rsidRDefault="00EC432B" w:rsidP="005507A1">
      <w:pPr>
        <w:pStyle w:val="PlainText"/>
        <w:jc w:val="both"/>
        <w:rPr>
          <w:rFonts w:ascii="Verdana" w:hAnsi="Verdana"/>
          <w:sz w:val="22"/>
          <w:szCs w:val="22"/>
        </w:rPr>
      </w:pPr>
      <w:r w:rsidRPr="007D2CC6">
        <w:rPr>
          <w:rFonts w:ascii="Verdana" w:hAnsi="Verdana"/>
          <w:sz w:val="22"/>
          <w:szCs w:val="22"/>
        </w:rPr>
        <w:t xml:space="preserve">The following is a sample of the </w:t>
      </w:r>
      <w:r w:rsidR="00FD0F00">
        <w:rPr>
          <w:rFonts w:ascii="Verdana" w:hAnsi="Verdana"/>
          <w:sz w:val="22"/>
          <w:szCs w:val="22"/>
        </w:rPr>
        <w:t>DEEPWAVE Bureau of Meteorology Macquarie Island</w:t>
      </w:r>
      <w:r w:rsidRPr="007D2CC6">
        <w:rPr>
          <w:rFonts w:ascii="Verdana" w:hAnsi="Verdana"/>
          <w:sz w:val="22"/>
          <w:szCs w:val="22"/>
        </w:rPr>
        <w:t xml:space="preserve"> high resolution radiosonde data in ESC format.</w:t>
      </w:r>
    </w:p>
    <w:p w:rsidR="00EC432B" w:rsidRDefault="00EC432B" w:rsidP="005507A1">
      <w:pPr>
        <w:pStyle w:val="PlainText"/>
        <w:jc w:val="both"/>
        <w:rPr>
          <w:sz w:val="23"/>
          <w:szCs w:val="23"/>
        </w:rPr>
      </w:pPr>
    </w:p>
    <w:p w:rsidR="00FD0F00" w:rsidRPr="00FD0F00" w:rsidRDefault="00FD0F00" w:rsidP="00FD0F00">
      <w:pPr>
        <w:rPr>
          <w:rFonts w:ascii="Courier New" w:hAnsi="Courier New" w:cs="FrankRuehl"/>
          <w:sz w:val="12"/>
          <w:szCs w:val="12"/>
        </w:rPr>
      </w:pPr>
      <w:r w:rsidRPr="00FD0F00">
        <w:rPr>
          <w:rFonts w:ascii="Courier New" w:hAnsi="Courier New" w:cs="FrankRuehl"/>
          <w:sz w:val="12"/>
          <w:szCs w:val="12"/>
        </w:rPr>
        <w:t>Data Type:                         Bureau of Meteorology Radiosonde/Ascending</w:t>
      </w:r>
    </w:p>
    <w:p w:rsidR="00FD0F00" w:rsidRPr="00FD0F00" w:rsidRDefault="00FD0F00" w:rsidP="00FD0F00">
      <w:pPr>
        <w:rPr>
          <w:rFonts w:ascii="Courier New" w:hAnsi="Courier New" w:cs="FrankRuehl"/>
          <w:sz w:val="12"/>
          <w:szCs w:val="12"/>
        </w:rPr>
      </w:pPr>
      <w:r w:rsidRPr="00FD0F00">
        <w:rPr>
          <w:rFonts w:ascii="Courier New" w:hAnsi="Courier New" w:cs="FrankRuehl"/>
          <w:sz w:val="12"/>
          <w:szCs w:val="12"/>
        </w:rPr>
        <w:t>Project ID:                        DEEPWAVE</w:t>
      </w:r>
    </w:p>
    <w:p w:rsidR="00FD0F00" w:rsidRPr="00FD0F00" w:rsidRDefault="00FD0F00" w:rsidP="00FD0F00">
      <w:pPr>
        <w:rPr>
          <w:rFonts w:ascii="Courier New" w:hAnsi="Courier New" w:cs="FrankRuehl"/>
          <w:sz w:val="12"/>
          <w:szCs w:val="12"/>
        </w:rPr>
      </w:pPr>
      <w:r w:rsidRPr="00FD0F00">
        <w:rPr>
          <w:rFonts w:ascii="Courier New" w:hAnsi="Courier New" w:cs="FrankRuehl"/>
          <w:sz w:val="12"/>
          <w:szCs w:val="12"/>
        </w:rPr>
        <w:t>Release Site Type/Site ID:         Macquarie Island, Australia/94998</w:t>
      </w:r>
    </w:p>
    <w:p w:rsidR="00FD0F00" w:rsidRPr="00FD0F00" w:rsidRDefault="00FD0F00" w:rsidP="00FD0F00">
      <w:pPr>
        <w:rPr>
          <w:rFonts w:ascii="Courier New" w:hAnsi="Courier New" w:cs="FrankRuehl"/>
          <w:sz w:val="12"/>
          <w:szCs w:val="12"/>
        </w:rPr>
      </w:pPr>
      <w:r w:rsidRPr="00FD0F00">
        <w:rPr>
          <w:rFonts w:ascii="Courier New" w:hAnsi="Courier New" w:cs="FrankRuehl"/>
          <w:sz w:val="12"/>
          <w:szCs w:val="12"/>
        </w:rPr>
        <w:t>Release Location (</w:t>
      </w:r>
      <w:proofErr w:type="spellStart"/>
      <w:r w:rsidRPr="00FD0F00">
        <w:rPr>
          <w:rFonts w:ascii="Courier New" w:hAnsi="Courier New" w:cs="FrankRuehl"/>
          <w:sz w:val="12"/>
          <w:szCs w:val="12"/>
        </w:rPr>
        <w:t>lon</w:t>
      </w:r>
      <w:proofErr w:type="gramStart"/>
      <w:r w:rsidRPr="00FD0F00">
        <w:rPr>
          <w:rFonts w:ascii="Courier New" w:hAnsi="Courier New" w:cs="FrankRuehl"/>
          <w:sz w:val="12"/>
          <w:szCs w:val="12"/>
        </w:rPr>
        <w:t>,lat,alt</w:t>
      </w:r>
      <w:proofErr w:type="spellEnd"/>
      <w:proofErr w:type="gramEnd"/>
      <w:r w:rsidRPr="00FD0F00">
        <w:rPr>
          <w:rFonts w:ascii="Courier New" w:hAnsi="Courier New" w:cs="FrankRuehl"/>
          <w:sz w:val="12"/>
          <w:szCs w:val="12"/>
        </w:rPr>
        <w:t>):    158 56.40'E, 54 30.00'S, 158.940, -54.500, 6.0</w:t>
      </w:r>
    </w:p>
    <w:p w:rsidR="00FD0F00" w:rsidRPr="00FD0F00" w:rsidRDefault="00FD0F00" w:rsidP="00FD0F00">
      <w:pPr>
        <w:rPr>
          <w:rFonts w:ascii="Courier New" w:hAnsi="Courier New" w:cs="FrankRuehl"/>
          <w:sz w:val="12"/>
          <w:szCs w:val="12"/>
        </w:rPr>
      </w:pPr>
      <w:r w:rsidRPr="00FD0F00">
        <w:rPr>
          <w:rFonts w:ascii="Courier New" w:hAnsi="Courier New" w:cs="FrankRuehl"/>
          <w:sz w:val="12"/>
          <w:szCs w:val="12"/>
        </w:rPr>
        <w:t>UTC Release Time (</w:t>
      </w:r>
      <w:proofErr w:type="spellStart"/>
      <w:r w:rsidRPr="00FD0F00">
        <w:rPr>
          <w:rFonts w:ascii="Courier New" w:hAnsi="Courier New" w:cs="FrankRuehl"/>
          <w:sz w:val="12"/>
          <w:szCs w:val="12"/>
        </w:rPr>
        <w:t>y</w:t>
      </w:r>
      <w:proofErr w:type="gramStart"/>
      <w:r w:rsidRPr="00FD0F00">
        <w:rPr>
          <w:rFonts w:ascii="Courier New" w:hAnsi="Courier New" w:cs="FrankRuehl"/>
          <w:sz w:val="12"/>
          <w:szCs w:val="12"/>
        </w:rPr>
        <w:t>,m,d,h,m,s</w:t>
      </w:r>
      <w:proofErr w:type="spellEnd"/>
      <w:proofErr w:type="gramEnd"/>
      <w:r w:rsidRPr="00FD0F00">
        <w:rPr>
          <w:rFonts w:ascii="Courier New" w:hAnsi="Courier New" w:cs="FrankRuehl"/>
          <w:sz w:val="12"/>
          <w:szCs w:val="12"/>
        </w:rPr>
        <w:t>):    2014, 05, 28, 11:15:02</w:t>
      </w:r>
    </w:p>
    <w:p w:rsidR="00FD0F00" w:rsidRPr="00FD0F00" w:rsidRDefault="00FD0F00" w:rsidP="00FD0F00">
      <w:pPr>
        <w:rPr>
          <w:rFonts w:ascii="Courier New" w:hAnsi="Courier New" w:cs="FrankRuehl"/>
          <w:sz w:val="12"/>
          <w:szCs w:val="12"/>
        </w:rPr>
      </w:pPr>
      <w:proofErr w:type="spellStart"/>
      <w:r w:rsidRPr="00FD0F00">
        <w:rPr>
          <w:rFonts w:ascii="Courier New" w:hAnsi="Courier New" w:cs="FrankRuehl"/>
          <w:sz w:val="12"/>
          <w:szCs w:val="12"/>
        </w:rPr>
        <w:t>Sonde</w:t>
      </w:r>
      <w:proofErr w:type="spellEnd"/>
      <w:r w:rsidRPr="00FD0F00">
        <w:rPr>
          <w:rFonts w:ascii="Courier New" w:hAnsi="Courier New" w:cs="FrankRuehl"/>
          <w:sz w:val="12"/>
          <w:szCs w:val="12"/>
        </w:rPr>
        <w:t xml:space="preserve"> Id/</w:t>
      </w:r>
      <w:proofErr w:type="spellStart"/>
      <w:r w:rsidRPr="00FD0F00">
        <w:rPr>
          <w:rFonts w:ascii="Courier New" w:hAnsi="Courier New" w:cs="FrankRuehl"/>
          <w:sz w:val="12"/>
          <w:szCs w:val="12"/>
        </w:rPr>
        <w:t>Sonde</w:t>
      </w:r>
      <w:proofErr w:type="spellEnd"/>
      <w:r w:rsidRPr="00FD0F00">
        <w:rPr>
          <w:rFonts w:ascii="Courier New" w:hAnsi="Courier New" w:cs="FrankRuehl"/>
          <w:sz w:val="12"/>
          <w:szCs w:val="12"/>
        </w:rPr>
        <w:t xml:space="preserve"> Type:               J4133983</w:t>
      </w:r>
      <w:proofErr w:type="gramStart"/>
      <w:r w:rsidRPr="00FD0F00">
        <w:rPr>
          <w:rFonts w:ascii="Courier New" w:hAnsi="Courier New" w:cs="FrankRuehl"/>
          <w:sz w:val="12"/>
          <w:szCs w:val="12"/>
        </w:rPr>
        <w:t>!00</w:t>
      </w:r>
      <w:proofErr w:type="gramEnd"/>
      <w:r w:rsidRPr="00FD0F00">
        <w:rPr>
          <w:rFonts w:ascii="Courier New" w:hAnsi="Courier New" w:cs="FrankRuehl"/>
          <w:sz w:val="12"/>
          <w:szCs w:val="12"/>
        </w:rPr>
        <w:t>/</w:t>
      </w:r>
      <w:proofErr w:type="spellStart"/>
      <w:r w:rsidRPr="00FD0F00">
        <w:rPr>
          <w:rFonts w:ascii="Courier New" w:hAnsi="Courier New" w:cs="FrankRuehl"/>
          <w:sz w:val="12"/>
          <w:szCs w:val="12"/>
        </w:rPr>
        <w:t>Vaisala</w:t>
      </w:r>
      <w:proofErr w:type="spellEnd"/>
      <w:r w:rsidRPr="00FD0F00">
        <w:rPr>
          <w:rFonts w:ascii="Courier New" w:hAnsi="Courier New" w:cs="FrankRuehl"/>
          <w:sz w:val="12"/>
          <w:szCs w:val="12"/>
        </w:rPr>
        <w:t xml:space="preserve"> RS92 K with radar </w:t>
      </w:r>
      <w:proofErr w:type="spellStart"/>
      <w:r w:rsidRPr="00FD0F00">
        <w:rPr>
          <w:rFonts w:ascii="Courier New" w:hAnsi="Courier New" w:cs="FrankRuehl"/>
          <w:sz w:val="12"/>
          <w:szCs w:val="12"/>
        </w:rPr>
        <w:t>windfinding</w:t>
      </w:r>
      <w:proofErr w:type="spellEnd"/>
    </w:p>
    <w:p w:rsidR="00FD0F00" w:rsidRPr="00FD0F00" w:rsidRDefault="00FD0F00" w:rsidP="00FD0F00">
      <w:pPr>
        <w:rPr>
          <w:rFonts w:ascii="Courier New" w:hAnsi="Courier New" w:cs="FrankRuehl"/>
          <w:sz w:val="12"/>
          <w:szCs w:val="12"/>
        </w:rPr>
      </w:pPr>
      <w:r w:rsidRPr="00FD0F00">
        <w:rPr>
          <w:rFonts w:ascii="Courier New" w:hAnsi="Courier New" w:cs="FrankRuehl"/>
          <w:sz w:val="12"/>
          <w:szCs w:val="12"/>
        </w:rPr>
        <w:t xml:space="preserve">Ground Station Equipment:          </w:t>
      </w:r>
      <w:proofErr w:type="spellStart"/>
      <w:r w:rsidRPr="00FD0F00">
        <w:rPr>
          <w:rFonts w:ascii="Courier New" w:hAnsi="Courier New" w:cs="FrankRuehl"/>
          <w:sz w:val="12"/>
          <w:szCs w:val="12"/>
        </w:rPr>
        <w:t>Vaisala</w:t>
      </w:r>
      <w:proofErr w:type="spellEnd"/>
      <w:r w:rsidRPr="00FD0F00">
        <w:rPr>
          <w:rFonts w:ascii="Courier New" w:hAnsi="Courier New" w:cs="FrankRuehl"/>
          <w:sz w:val="12"/>
          <w:szCs w:val="12"/>
        </w:rPr>
        <w:t xml:space="preserve"> </w:t>
      </w:r>
      <w:proofErr w:type="spellStart"/>
      <w:r w:rsidRPr="00FD0F00">
        <w:rPr>
          <w:rFonts w:ascii="Courier New" w:hAnsi="Courier New" w:cs="FrankRuehl"/>
          <w:sz w:val="12"/>
          <w:szCs w:val="12"/>
        </w:rPr>
        <w:t>DigiCORA</w:t>
      </w:r>
      <w:proofErr w:type="spellEnd"/>
      <w:r w:rsidRPr="00FD0F00">
        <w:rPr>
          <w:rFonts w:ascii="Courier New" w:hAnsi="Courier New" w:cs="FrankRuehl"/>
          <w:sz w:val="12"/>
          <w:szCs w:val="12"/>
        </w:rPr>
        <w:t xml:space="preserve"> </w:t>
      </w:r>
      <w:proofErr w:type="spellStart"/>
      <w:r w:rsidRPr="00FD0F00">
        <w:rPr>
          <w:rFonts w:ascii="Courier New" w:hAnsi="Courier New" w:cs="FrankRuehl"/>
          <w:sz w:val="12"/>
          <w:szCs w:val="12"/>
        </w:rPr>
        <w:t>MkIII</w:t>
      </w:r>
      <w:proofErr w:type="spellEnd"/>
      <w:r w:rsidRPr="00FD0F00">
        <w:rPr>
          <w:rFonts w:ascii="Courier New" w:hAnsi="Courier New" w:cs="FrankRuehl"/>
          <w:sz w:val="12"/>
          <w:szCs w:val="12"/>
        </w:rPr>
        <w:t xml:space="preserve"> version 3.64.1</w:t>
      </w:r>
    </w:p>
    <w:p w:rsidR="00FD0F00" w:rsidRPr="00FD0F00" w:rsidRDefault="00FD0F00" w:rsidP="00FD0F00">
      <w:pPr>
        <w:rPr>
          <w:rFonts w:ascii="Courier New" w:hAnsi="Courier New" w:cs="FrankRuehl"/>
          <w:sz w:val="12"/>
          <w:szCs w:val="12"/>
        </w:rPr>
      </w:pPr>
      <w:r w:rsidRPr="00FD0F00">
        <w:rPr>
          <w:rFonts w:ascii="Courier New" w:hAnsi="Courier New" w:cs="FrankRuehl"/>
          <w:sz w:val="12"/>
          <w:szCs w:val="12"/>
        </w:rPr>
        <w:t>/</w:t>
      </w:r>
    </w:p>
    <w:p w:rsidR="00FD0F00" w:rsidRPr="00FD0F00" w:rsidRDefault="00FD0F00" w:rsidP="00FD0F00">
      <w:pPr>
        <w:rPr>
          <w:rFonts w:ascii="Courier New" w:hAnsi="Courier New" w:cs="FrankRuehl"/>
          <w:sz w:val="12"/>
          <w:szCs w:val="12"/>
        </w:rPr>
      </w:pPr>
      <w:r w:rsidRPr="00FD0F00">
        <w:rPr>
          <w:rFonts w:ascii="Courier New" w:hAnsi="Courier New" w:cs="FrankRuehl"/>
          <w:sz w:val="12"/>
          <w:szCs w:val="12"/>
        </w:rPr>
        <w:t>/</w:t>
      </w:r>
    </w:p>
    <w:p w:rsidR="00FD0F00" w:rsidRPr="00FD0F00" w:rsidRDefault="00FD0F00" w:rsidP="00FD0F00">
      <w:pPr>
        <w:rPr>
          <w:rFonts w:ascii="Courier New" w:hAnsi="Courier New" w:cs="FrankRuehl"/>
          <w:sz w:val="12"/>
          <w:szCs w:val="12"/>
        </w:rPr>
      </w:pPr>
      <w:r w:rsidRPr="00FD0F00">
        <w:rPr>
          <w:rFonts w:ascii="Courier New" w:hAnsi="Courier New" w:cs="FrankRuehl"/>
          <w:sz w:val="12"/>
          <w:szCs w:val="12"/>
        </w:rPr>
        <w:t>/</w:t>
      </w:r>
    </w:p>
    <w:p w:rsidR="00FD0F00" w:rsidRPr="00FD0F00" w:rsidRDefault="00FD0F00" w:rsidP="00FD0F00">
      <w:pPr>
        <w:rPr>
          <w:rFonts w:ascii="Courier New" w:hAnsi="Courier New" w:cs="FrankRuehl"/>
          <w:sz w:val="12"/>
          <w:szCs w:val="12"/>
        </w:rPr>
      </w:pPr>
      <w:r w:rsidRPr="00FD0F00">
        <w:rPr>
          <w:rFonts w:ascii="Courier New" w:hAnsi="Courier New" w:cs="FrankRuehl"/>
          <w:sz w:val="12"/>
          <w:szCs w:val="12"/>
        </w:rPr>
        <w:t>/</w:t>
      </w:r>
    </w:p>
    <w:p w:rsidR="00FD0F00" w:rsidRPr="00FD0F00" w:rsidRDefault="00FD0F00" w:rsidP="00FD0F00">
      <w:pPr>
        <w:rPr>
          <w:rFonts w:ascii="Courier New" w:hAnsi="Courier New" w:cs="FrankRuehl"/>
          <w:sz w:val="12"/>
          <w:szCs w:val="12"/>
        </w:rPr>
      </w:pPr>
      <w:r w:rsidRPr="00FD0F00">
        <w:rPr>
          <w:rFonts w:ascii="Courier New" w:hAnsi="Courier New" w:cs="FrankRuehl"/>
          <w:sz w:val="12"/>
          <w:szCs w:val="12"/>
        </w:rPr>
        <w:t>Nominal Release Time (</w:t>
      </w:r>
      <w:proofErr w:type="spellStart"/>
      <w:r w:rsidRPr="00FD0F00">
        <w:rPr>
          <w:rFonts w:ascii="Courier New" w:hAnsi="Courier New" w:cs="FrankRuehl"/>
          <w:sz w:val="12"/>
          <w:szCs w:val="12"/>
        </w:rPr>
        <w:t>y</w:t>
      </w:r>
      <w:proofErr w:type="gramStart"/>
      <w:r w:rsidRPr="00FD0F00">
        <w:rPr>
          <w:rFonts w:ascii="Courier New" w:hAnsi="Courier New" w:cs="FrankRuehl"/>
          <w:sz w:val="12"/>
          <w:szCs w:val="12"/>
        </w:rPr>
        <w:t>,m,d,h,m,s</w:t>
      </w:r>
      <w:proofErr w:type="spellEnd"/>
      <w:proofErr w:type="gramEnd"/>
      <w:r w:rsidRPr="00FD0F00">
        <w:rPr>
          <w:rFonts w:ascii="Courier New" w:hAnsi="Courier New" w:cs="FrankRuehl"/>
          <w:sz w:val="12"/>
          <w:szCs w:val="12"/>
        </w:rPr>
        <w:t>):2014, 05, 28, 11:15:02</w:t>
      </w:r>
    </w:p>
    <w:p w:rsidR="00FD0F00" w:rsidRPr="00FD0F00" w:rsidRDefault="00FD0F00" w:rsidP="00FD0F00">
      <w:pPr>
        <w:rPr>
          <w:rFonts w:ascii="Courier New" w:hAnsi="Courier New" w:cs="FrankRuehl"/>
          <w:sz w:val="12"/>
          <w:szCs w:val="12"/>
        </w:rPr>
      </w:pPr>
      <w:r w:rsidRPr="00FD0F00">
        <w:rPr>
          <w:rFonts w:ascii="Courier New" w:hAnsi="Courier New" w:cs="FrankRuehl"/>
          <w:sz w:val="12"/>
          <w:szCs w:val="12"/>
        </w:rPr>
        <w:t xml:space="preserve"> </w:t>
      </w:r>
      <w:proofErr w:type="gramStart"/>
      <w:r w:rsidRPr="00FD0F00">
        <w:rPr>
          <w:rFonts w:ascii="Courier New" w:hAnsi="Courier New" w:cs="FrankRuehl"/>
          <w:sz w:val="12"/>
          <w:szCs w:val="12"/>
        </w:rPr>
        <w:t>Time  Press</w:t>
      </w:r>
      <w:proofErr w:type="gramEnd"/>
      <w:r w:rsidRPr="00FD0F00">
        <w:rPr>
          <w:rFonts w:ascii="Courier New" w:hAnsi="Courier New" w:cs="FrankRuehl"/>
          <w:sz w:val="12"/>
          <w:szCs w:val="12"/>
        </w:rPr>
        <w:t xml:space="preserve">  Temp  </w:t>
      </w:r>
      <w:proofErr w:type="spellStart"/>
      <w:r w:rsidRPr="00FD0F00">
        <w:rPr>
          <w:rFonts w:ascii="Courier New" w:hAnsi="Courier New" w:cs="FrankRuehl"/>
          <w:sz w:val="12"/>
          <w:szCs w:val="12"/>
        </w:rPr>
        <w:t>Dewpt</w:t>
      </w:r>
      <w:proofErr w:type="spellEnd"/>
      <w:r w:rsidRPr="00FD0F00">
        <w:rPr>
          <w:rFonts w:ascii="Courier New" w:hAnsi="Courier New" w:cs="FrankRuehl"/>
          <w:sz w:val="12"/>
          <w:szCs w:val="12"/>
        </w:rPr>
        <w:t xml:space="preserve">  RH    </w:t>
      </w:r>
      <w:proofErr w:type="spellStart"/>
      <w:r w:rsidRPr="00FD0F00">
        <w:rPr>
          <w:rFonts w:ascii="Courier New" w:hAnsi="Courier New" w:cs="FrankRuehl"/>
          <w:sz w:val="12"/>
          <w:szCs w:val="12"/>
        </w:rPr>
        <w:t>Ucmp</w:t>
      </w:r>
      <w:proofErr w:type="spellEnd"/>
      <w:r w:rsidRPr="00FD0F00">
        <w:rPr>
          <w:rFonts w:ascii="Courier New" w:hAnsi="Courier New" w:cs="FrankRuehl"/>
          <w:sz w:val="12"/>
          <w:szCs w:val="12"/>
        </w:rPr>
        <w:t xml:space="preserve">   </w:t>
      </w:r>
      <w:proofErr w:type="spellStart"/>
      <w:r w:rsidRPr="00FD0F00">
        <w:rPr>
          <w:rFonts w:ascii="Courier New" w:hAnsi="Courier New" w:cs="FrankRuehl"/>
          <w:sz w:val="12"/>
          <w:szCs w:val="12"/>
        </w:rPr>
        <w:t>Vcmp</w:t>
      </w:r>
      <w:proofErr w:type="spellEnd"/>
      <w:r w:rsidRPr="00FD0F00">
        <w:rPr>
          <w:rFonts w:ascii="Courier New" w:hAnsi="Courier New" w:cs="FrankRuehl"/>
          <w:sz w:val="12"/>
          <w:szCs w:val="12"/>
        </w:rPr>
        <w:t xml:space="preserve">   </w:t>
      </w:r>
      <w:proofErr w:type="spellStart"/>
      <w:r w:rsidRPr="00FD0F00">
        <w:rPr>
          <w:rFonts w:ascii="Courier New" w:hAnsi="Courier New" w:cs="FrankRuehl"/>
          <w:sz w:val="12"/>
          <w:szCs w:val="12"/>
        </w:rPr>
        <w:t>spd</w:t>
      </w:r>
      <w:proofErr w:type="spellEnd"/>
      <w:r w:rsidRPr="00FD0F00">
        <w:rPr>
          <w:rFonts w:ascii="Courier New" w:hAnsi="Courier New" w:cs="FrankRuehl"/>
          <w:sz w:val="12"/>
          <w:szCs w:val="12"/>
        </w:rPr>
        <w:t xml:space="preserve">   dir   </w:t>
      </w:r>
      <w:proofErr w:type="spellStart"/>
      <w:r w:rsidRPr="00FD0F00">
        <w:rPr>
          <w:rFonts w:ascii="Courier New" w:hAnsi="Courier New" w:cs="FrankRuehl"/>
          <w:sz w:val="12"/>
          <w:szCs w:val="12"/>
        </w:rPr>
        <w:t>Wcmp</w:t>
      </w:r>
      <w:proofErr w:type="spellEnd"/>
      <w:r w:rsidRPr="00FD0F00">
        <w:rPr>
          <w:rFonts w:ascii="Courier New" w:hAnsi="Courier New" w:cs="FrankRuehl"/>
          <w:sz w:val="12"/>
          <w:szCs w:val="12"/>
        </w:rPr>
        <w:t xml:space="preserve">     Lon     Lat   </w:t>
      </w:r>
      <w:proofErr w:type="spellStart"/>
      <w:r w:rsidRPr="00FD0F00">
        <w:rPr>
          <w:rFonts w:ascii="Courier New" w:hAnsi="Courier New" w:cs="FrankRuehl"/>
          <w:sz w:val="12"/>
          <w:szCs w:val="12"/>
        </w:rPr>
        <w:t>Ele</w:t>
      </w:r>
      <w:proofErr w:type="spellEnd"/>
      <w:r w:rsidRPr="00FD0F00">
        <w:rPr>
          <w:rFonts w:ascii="Courier New" w:hAnsi="Courier New" w:cs="FrankRuehl"/>
          <w:sz w:val="12"/>
          <w:szCs w:val="12"/>
        </w:rPr>
        <w:t xml:space="preserve">   </w:t>
      </w:r>
      <w:proofErr w:type="spellStart"/>
      <w:r w:rsidRPr="00FD0F00">
        <w:rPr>
          <w:rFonts w:ascii="Courier New" w:hAnsi="Courier New" w:cs="FrankRuehl"/>
          <w:sz w:val="12"/>
          <w:szCs w:val="12"/>
        </w:rPr>
        <w:t>Azi</w:t>
      </w:r>
      <w:proofErr w:type="spellEnd"/>
      <w:r w:rsidRPr="00FD0F00">
        <w:rPr>
          <w:rFonts w:ascii="Courier New" w:hAnsi="Courier New" w:cs="FrankRuehl"/>
          <w:sz w:val="12"/>
          <w:szCs w:val="12"/>
        </w:rPr>
        <w:t xml:space="preserve">    Alt    </w:t>
      </w:r>
      <w:proofErr w:type="spellStart"/>
      <w:r w:rsidRPr="00FD0F00">
        <w:rPr>
          <w:rFonts w:ascii="Courier New" w:hAnsi="Courier New" w:cs="FrankRuehl"/>
          <w:sz w:val="12"/>
          <w:szCs w:val="12"/>
        </w:rPr>
        <w:t>Qp</w:t>
      </w:r>
      <w:proofErr w:type="spellEnd"/>
      <w:r w:rsidRPr="00FD0F00">
        <w:rPr>
          <w:rFonts w:ascii="Courier New" w:hAnsi="Courier New" w:cs="FrankRuehl"/>
          <w:sz w:val="12"/>
          <w:szCs w:val="12"/>
        </w:rPr>
        <w:t xml:space="preserve">   Qt   </w:t>
      </w:r>
      <w:proofErr w:type="spellStart"/>
      <w:r w:rsidRPr="00FD0F00">
        <w:rPr>
          <w:rFonts w:ascii="Courier New" w:hAnsi="Courier New" w:cs="FrankRuehl"/>
          <w:sz w:val="12"/>
          <w:szCs w:val="12"/>
        </w:rPr>
        <w:t>Qrh</w:t>
      </w:r>
      <w:proofErr w:type="spellEnd"/>
      <w:r w:rsidRPr="00FD0F00">
        <w:rPr>
          <w:rFonts w:ascii="Courier New" w:hAnsi="Courier New" w:cs="FrankRuehl"/>
          <w:sz w:val="12"/>
          <w:szCs w:val="12"/>
        </w:rPr>
        <w:t xml:space="preserve">  </w:t>
      </w:r>
      <w:proofErr w:type="spellStart"/>
      <w:r w:rsidRPr="00FD0F00">
        <w:rPr>
          <w:rFonts w:ascii="Courier New" w:hAnsi="Courier New" w:cs="FrankRuehl"/>
          <w:sz w:val="12"/>
          <w:szCs w:val="12"/>
        </w:rPr>
        <w:t>Qu</w:t>
      </w:r>
      <w:proofErr w:type="spellEnd"/>
      <w:r w:rsidRPr="00FD0F00">
        <w:rPr>
          <w:rFonts w:ascii="Courier New" w:hAnsi="Courier New" w:cs="FrankRuehl"/>
          <w:sz w:val="12"/>
          <w:szCs w:val="12"/>
        </w:rPr>
        <w:t xml:space="preserve">   </w:t>
      </w:r>
      <w:proofErr w:type="spellStart"/>
      <w:r w:rsidRPr="00FD0F00">
        <w:rPr>
          <w:rFonts w:ascii="Courier New" w:hAnsi="Courier New" w:cs="FrankRuehl"/>
          <w:sz w:val="12"/>
          <w:szCs w:val="12"/>
        </w:rPr>
        <w:t>Qv</w:t>
      </w:r>
      <w:proofErr w:type="spellEnd"/>
      <w:r w:rsidRPr="00FD0F00">
        <w:rPr>
          <w:rFonts w:ascii="Courier New" w:hAnsi="Courier New" w:cs="FrankRuehl"/>
          <w:sz w:val="12"/>
          <w:szCs w:val="12"/>
        </w:rPr>
        <w:t xml:space="preserve">   </w:t>
      </w:r>
      <w:proofErr w:type="spellStart"/>
      <w:r w:rsidRPr="00FD0F00">
        <w:rPr>
          <w:rFonts w:ascii="Courier New" w:hAnsi="Courier New" w:cs="FrankRuehl"/>
          <w:sz w:val="12"/>
          <w:szCs w:val="12"/>
        </w:rPr>
        <w:t>QdZ</w:t>
      </w:r>
      <w:proofErr w:type="spellEnd"/>
    </w:p>
    <w:p w:rsidR="00FD0F00" w:rsidRPr="00FD0F00" w:rsidRDefault="00FD0F00" w:rsidP="00FD0F00">
      <w:pPr>
        <w:rPr>
          <w:rFonts w:ascii="Courier New" w:hAnsi="Courier New" w:cs="FrankRuehl"/>
          <w:sz w:val="12"/>
          <w:szCs w:val="12"/>
        </w:rPr>
      </w:pPr>
      <w:r w:rsidRPr="00FD0F00">
        <w:rPr>
          <w:rFonts w:ascii="Courier New" w:hAnsi="Courier New" w:cs="FrankRuehl"/>
          <w:sz w:val="12"/>
          <w:szCs w:val="12"/>
        </w:rPr>
        <w:t xml:space="preserve">  </w:t>
      </w:r>
      <w:proofErr w:type="gramStart"/>
      <w:r w:rsidRPr="00FD0F00">
        <w:rPr>
          <w:rFonts w:ascii="Courier New" w:hAnsi="Courier New" w:cs="FrankRuehl"/>
          <w:sz w:val="12"/>
          <w:szCs w:val="12"/>
        </w:rPr>
        <w:t>sec</w:t>
      </w:r>
      <w:proofErr w:type="gramEnd"/>
      <w:r w:rsidRPr="00FD0F00">
        <w:rPr>
          <w:rFonts w:ascii="Courier New" w:hAnsi="Courier New" w:cs="FrankRuehl"/>
          <w:sz w:val="12"/>
          <w:szCs w:val="12"/>
        </w:rPr>
        <w:t xml:space="preserve">    </w:t>
      </w:r>
      <w:proofErr w:type="spellStart"/>
      <w:r w:rsidRPr="00FD0F00">
        <w:rPr>
          <w:rFonts w:ascii="Courier New" w:hAnsi="Courier New" w:cs="FrankRuehl"/>
          <w:sz w:val="12"/>
          <w:szCs w:val="12"/>
        </w:rPr>
        <w:t>mb</w:t>
      </w:r>
      <w:proofErr w:type="spellEnd"/>
      <w:r w:rsidRPr="00FD0F00">
        <w:rPr>
          <w:rFonts w:ascii="Courier New" w:hAnsi="Courier New" w:cs="FrankRuehl"/>
          <w:sz w:val="12"/>
          <w:szCs w:val="12"/>
        </w:rPr>
        <w:t xml:space="preserve">     C     </w:t>
      </w:r>
      <w:proofErr w:type="spellStart"/>
      <w:r w:rsidRPr="00FD0F00">
        <w:rPr>
          <w:rFonts w:ascii="Courier New" w:hAnsi="Courier New" w:cs="FrankRuehl"/>
          <w:sz w:val="12"/>
          <w:szCs w:val="12"/>
        </w:rPr>
        <w:t>C</w:t>
      </w:r>
      <w:proofErr w:type="spellEnd"/>
      <w:r w:rsidRPr="00FD0F00">
        <w:rPr>
          <w:rFonts w:ascii="Courier New" w:hAnsi="Courier New" w:cs="FrankRuehl"/>
          <w:sz w:val="12"/>
          <w:szCs w:val="12"/>
        </w:rPr>
        <w:t xml:space="preserve">     %     m/s    </w:t>
      </w:r>
      <w:proofErr w:type="spellStart"/>
      <w:r w:rsidRPr="00FD0F00">
        <w:rPr>
          <w:rFonts w:ascii="Courier New" w:hAnsi="Courier New" w:cs="FrankRuehl"/>
          <w:sz w:val="12"/>
          <w:szCs w:val="12"/>
        </w:rPr>
        <w:t>m/s</w:t>
      </w:r>
      <w:proofErr w:type="spellEnd"/>
      <w:r w:rsidRPr="00FD0F00">
        <w:rPr>
          <w:rFonts w:ascii="Courier New" w:hAnsi="Courier New" w:cs="FrankRuehl"/>
          <w:sz w:val="12"/>
          <w:szCs w:val="12"/>
        </w:rPr>
        <w:t xml:space="preserve">   </w:t>
      </w:r>
      <w:proofErr w:type="spellStart"/>
      <w:r w:rsidRPr="00FD0F00">
        <w:rPr>
          <w:rFonts w:ascii="Courier New" w:hAnsi="Courier New" w:cs="FrankRuehl"/>
          <w:sz w:val="12"/>
          <w:szCs w:val="12"/>
        </w:rPr>
        <w:t>m/s</w:t>
      </w:r>
      <w:proofErr w:type="spellEnd"/>
      <w:r w:rsidRPr="00FD0F00">
        <w:rPr>
          <w:rFonts w:ascii="Courier New" w:hAnsi="Courier New" w:cs="FrankRuehl"/>
          <w:sz w:val="12"/>
          <w:szCs w:val="12"/>
        </w:rPr>
        <w:t xml:space="preserve">   deg   m/s      deg     </w:t>
      </w:r>
      <w:proofErr w:type="spellStart"/>
      <w:r w:rsidRPr="00FD0F00">
        <w:rPr>
          <w:rFonts w:ascii="Courier New" w:hAnsi="Courier New" w:cs="FrankRuehl"/>
          <w:sz w:val="12"/>
          <w:szCs w:val="12"/>
        </w:rPr>
        <w:t>deg</w:t>
      </w:r>
      <w:proofErr w:type="spellEnd"/>
      <w:r w:rsidRPr="00FD0F00">
        <w:rPr>
          <w:rFonts w:ascii="Courier New" w:hAnsi="Courier New" w:cs="FrankRuehl"/>
          <w:sz w:val="12"/>
          <w:szCs w:val="12"/>
        </w:rPr>
        <w:t xml:space="preserve">   </w:t>
      </w:r>
      <w:proofErr w:type="spellStart"/>
      <w:r w:rsidRPr="00FD0F00">
        <w:rPr>
          <w:rFonts w:ascii="Courier New" w:hAnsi="Courier New" w:cs="FrankRuehl"/>
          <w:sz w:val="12"/>
          <w:szCs w:val="12"/>
        </w:rPr>
        <w:t>deg</w:t>
      </w:r>
      <w:proofErr w:type="spellEnd"/>
      <w:r w:rsidRPr="00FD0F00">
        <w:rPr>
          <w:rFonts w:ascii="Courier New" w:hAnsi="Courier New" w:cs="FrankRuehl"/>
          <w:sz w:val="12"/>
          <w:szCs w:val="12"/>
        </w:rPr>
        <w:t xml:space="preserve">   </w:t>
      </w:r>
      <w:proofErr w:type="spellStart"/>
      <w:r w:rsidRPr="00FD0F00">
        <w:rPr>
          <w:rFonts w:ascii="Courier New" w:hAnsi="Courier New" w:cs="FrankRuehl"/>
          <w:sz w:val="12"/>
          <w:szCs w:val="12"/>
        </w:rPr>
        <w:t>deg</w:t>
      </w:r>
      <w:proofErr w:type="spellEnd"/>
      <w:r w:rsidRPr="00FD0F00">
        <w:rPr>
          <w:rFonts w:ascii="Courier New" w:hAnsi="Courier New" w:cs="FrankRuehl"/>
          <w:sz w:val="12"/>
          <w:szCs w:val="12"/>
        </w:rPr>
        <w:t xml:space="preserve">     m    code </w:t>
      </w:r>
      <w:proofErr w:type="spellStart"/>
      <w:r w:rsidRPr="00FD0F00">
        <w:rPr>
          <w:rFonts w:ascii="Courier New" w:hAnsi="Courier New" w:cs="FrankRuehl"/>
          <w:sz w:val="12"/>
          <w:szCs w:val="12"/>
        </w:rPr>
        <w:t>code</w:t>
      </w:r>
      <w:proofErr w:type="spellEnd"/>
      <w:r w:rsidRPr="00FD0F00">
        <w:rPr>
          <w:rFonts w:ascii="Courier New" w:hAnsi="Courier New" w:cs="FrankRuehl"/>
          <w:sz w:val="12"/>
          <w:szCs w:val="12"/>
        </w:rPr>
        <w:t xml:space="preserve"> </w:t>
      </w:r>
      <w:proofErr w:type="spellStart"/>
      <w:r w:rsidRPr="00FD0F00">
        <w:rPr>
          <w:rFonts w:ascii="Courier New" w:hAnsi="Courier New" w:cs="FrankRuehl"/>
          <w:sz w:val="12"/>
          <w:szCs w:val="12"/>
        </w:rPr>
        <w:t>code</w:t>
      </w:r>
      <w:proofErr w:type="spellEnd"/>
      <w:r w:rsidRPr="00FD0F00">
        <w:rPr>
          <w:rFonts w:ascii="Courier New" w:hAnsi="Courier New" w:cs="FrankRuehl"/>
          <w:sz w:val="12"/>
          <w:szCs w:val="12"/>
        </w:rPr>
        <w:t xml:space="preserve"> </w:t>
      </w:r>
      <w:proofErr w:type="spellStart"/>
      <w:r w:rsidRPr="00FD0F00">
        <w:rPr>
          <w:rFonts w:ascii="Courier New" w:hAnsi="Courier New" w:cs="FrankRuehl"/>
          <w:sz w:val="12"/>
          <w:szCs w:val="12"/>
        </w:rPr>
        <w:t>code</w:t>
      </w:r>
      <w:proofErr w:type="spellEnd"/>
      <w:r w:rsidRPr="00FD0F00">
        <w:rPr>
          <w:rFonts w:ascii="Courier New" w:hAnsi="Courier New" w:cs="FrankRuehl"/>
          <w:sz w:val="12"/>
          <w:szCs w:val="12"/>
        </w:rPr>
        <w:t xml:space="preserve"> </w:t>
      </w:r>
      <w:proofErr w:type="spellStart"/>
      <w:r w:rsidRPr="00FD0F00">
        <w:rPr>
          <w:rFonts w:ascii="Courier New" w:hAnsi="Courier New" w:cs="FrankRuehl"/>
          <w:sz w:val="12"/>
          <w:szCs w:val="12"/>
        </w:rPr>
        <w:t>code</w:t>
      </w:r>
      <w:proofErr w:type="spellEnd"/>
      <w:r w:rsidRPr="00FD0F00">
        <w:rPr>
          <w:rFonts w:ascii="Courier New" w:hAnsi="Courier New" w:cs="FrankRuehl"/>
          <w:sz w:val="12"/>
          <w:szCs w:val="12"/>
        </w:rPr>
        <w:t xml:space="preserve"> </w:t>
      </w:r>
      <w:proofErr w:type="spellStart"/>
      <w:r w:rsidRPr="00FD0F00">
        <w:rPr>
          <w:rFonts w:ascii="Courier New" w:hAnsi="Courier New" w:cs="FrankRuehl"/>
          <w:sz w:val="12"/>
          <w:szCs w:val="12"/>
        </w:rPr>
        <w:t>code</w:t>
      </w:r>
      <w:proofErr w:type="spellEnd"/>
    </w:p>
    <w:p w:rsidR="00FD0F00" w:rsidRPr="00FD0F00" w:rsidRDefault="00FD0F00" w:rsidP="00FD0F00">
      <w:pPr>
        <w:rPr>
          <w:rFonts w:ascii="Courier New" w:hAnsi="Courier New" w:cs="FrankRuehl"/>
          <w:sz w:val="12"/>
          <w:szCs w:val="12"/>
        </w:rPr>
      </w:pPr>
      <w:r w:rsidRPr="00FD0F00">
        <w:rPr>
          <w:rFonts w:ascii="Courier New" w:hAnsi="Courier New" w:cs="FrankRuehl"/>
          <w:sz w:val="12"/>
          <w:szCs w:val="12"/>
        </w:rPr>
        <w:t>------ ------ ----- ----- ----- ------ ------ ----- ----- ----- -------- ------- ----- ----- ------- ---- ---- ---- ---- ---- ----</w:t>
      </w:r>
    </w:p>
    <w:p w:rsidR="00FD0F00" w:rsidRPr="00FD0F00" w:rsidRDefault="00FD0F00" w:rsidP="00FD0F00">
      <w:pPr>
        <w:rPr>
          <w:rFonts w:ascii="Courier New" w:hAnsi="Courier New" w:cs="FrankRuehl"/>
          <w:sz w:val="12"/>
          <w:szCs w:val="12"/>
        </w:rPr>
      </w:pPr>
      <w:r w:rsidRPr="00FD0F00">
        <w:rPr>
          <w:rFonts w:ascii="Courier New" w:hAnsi="Courier New" w:cs="FrankRuehl"/>
          <w:sz w:val="12"/>
          <w:szCs w:val="12"/>
        </w:rPr>
        <w:t xml:space="preserve">   </w:t>
      </w:r>
      <w:proofErr w:type="gramStart"/>
      <w:r w:rsidRPr="00FD0F00">
        <w:rPr>
          <w:rFonts w:ascii="Courier New" w:hAnsi="Courier New" w:cs="FrankRuehl"/>
          <w:sz w:val="12"/>
          <w:szCs w:val="12"/>
        </w:rPr>
        <w:t>0.0  990.5</w:t>
      </w:r>
      <w:proofErr w:type="gramEnd"/>
      <w:r w:rsidRPr="00FD0F00">
        <w:rPr>
          <w:rFonts w:ascii="Courier New" w:hAnsi="Courier New" w:cs="FrankRuehl"/>
          <w:sz w:val="12"/>
          <w:szCs w:val="12"/>
        </w:rPr>
        <w:t xml:space="preserve">  -1.4  -4.1  82.0    7.0    1.5   7.2 258.0 999.0  158.940 -54.500   0.0  78.0     6.0 99.0 </w:t>
      </w:r>
      <w:proofErr w:type="spellStart"/>
      <w:r w:rsidRPr="00FD0F00">
        <w:rPr>
          <w:rFonts w:ascii="Courier New" w:hAnsi="Courier New" w:cs="FrankRuehl"/>
          <w:sz w:val="12"/>
          <w:szCs w:val="12"/>
        </w:rPr>
        <w:t>99.0</w:t>
      </w:r>
      <w:proofErr w:type="spellEnd"/>
      <w:r w:rsidRPr="00FD0F00">
        <w:rPr>
          <w:rFonts w:ascii="Courier New" w:hAnsi="Courier New" w:cs="FrankRuehl"/>
          <w:sz w:val="12"/>
          <w:szCs w:val="12"/>
        </w:rPr>
        <w:t xml:space="preserve"> </w:t>
      </w:r>
      <w:proofErr w:type="spellStart"/>
      <w:r w:rsidRPr="00FD0F00">
        <w:rPr>
          <w:rFonts w:ascii="Courier New" w:hAnsi="Courier New" w:cs="FrankRuehl"/>
          <w:sz w:val="12"/>
          <w:szCs w:val="12"/>
        </w:rPr>
        <w:t>99.0</w:t>
      </w:r>
      <w:proofErr w:type="spellEnd"/>
      <w:r w:rsidRPr="00FD0F00">
        <w:rPr>
          <w:rFonts w:ascii="Courier New" w:hAnsi="Courier New" w:cs="FrankRuehl"/>
          <w:sz w:val="12"/>
          <w:szCs w:val="12"/>
        </w:rPr>
        <w:t xml:space="preserve"> </w:t>
      </w:r>
      <w:proofErr w:type="spellStart"/>
      <w:r w:rsidRPr="00FD0F00">
        <w:rPr>
          <w:rFonts w:ascii="Courier New" w:hAnsi="Courier New" w:cs="FrankRuehl"/>
          <w:sz w:val="12"/>
          <w:szCs w:val="12"/>
        </w:rPr>
        <w:t>99.0</w:t>
      </w:r>
      <w:proofErr w:type="spellEnd"/>
      <w:r w:rsidRPr="00FD0F00">
        <w:rPr>
          <w:rFonts w:ascii="Courier New" w:hAnsi="Courier New" w:cs="FrankRuehl"/>
          <w:sz w:val="12"/>
          <w:szCs w:val="12"/>
        </w:rPr>
        <w:t xml:space="preserve"> </w:t>
      </w:r>
      <w:proofErr w:type="spellStart"/>
      <w:r w:rsidRPr="00FD0F00">
        <w:rPr>
          <w:rFonts w:ascii="Courier New" w:hAnsi="Courier New" w:cs="FrankRuehl"/>
          <w:sz w:val="12"/>
          <w:szCs w:val="12"/>
        </w:rPr>
        <w:t>99.0</w:t>
      </w:r>
      <w:proofErr w:type="spellEnd"/>
      <w:r w:rsidRPr="00FD0F00">
        <w:rPr>
          <w:rFonts w:ascii="Courier New" w:hAnsi="Courier New" w:cs="FrankRuehl"/>
          <w:sz w:val="12"/>
          <w:szCs w:val="12"/>
        </w:rPr>
        <w:t xml:space="preserve">  9.0</w:t>
      </w:r>
    </w:p>
    <w:p w:rsidR="00FD0F00" w:rsidRPr="00FD0F00" w:rsidRDefault="00FD0F00" w:rsidP="00FD0F00">
      <w:pPr>
        <w:rPr>
          <w:rFonts w:ascii="Courier New" w:hAnsi="Courier New" w:cs="FrankRuehl"/>
          <w:sz w:val="12"/>
          <w:szCs w:val="12"/>
        </w:rPr>
      </w:pPr>
      <w:r w:rsidRPr="00FD0F00">
        <w:rPr>
          <w:rFonts w:ascii="Courier New" w:hAnsi="Courier New" w:cs="FrankRuehl"/>
          <w:sz w:val="12"/>
          <w:szCs w:val="12"/>
        </w:rPr>
        <w:t xml:space="preserve">   </w:t>
      </w:r>
      <w:proofErr w:type="gramStart"/>
      <w:r w:rsidRPr="00FD0F00">
        <w:rPr>
          <w:rFonts w:ascii="Courier New" w:hAnsi="Courier New" w:cs="FrankRuehl"/>
          <w:sz w:val="12"/>
          <w:szCs w:val="12"/>
        </w:rPr>
        <w:t>2.0  989.1</w:t>
      </w:r>
      <w:proofErr w:type="gramEnd"/>
      <w:r w:rsidRPr="00FD0F00">
        <w:rPr>
          <w:rFonts w:ascii="Courier New" w:hAnsi="Courier New" w:cs="FrankRuehl"/>
          <w:sz w:val="12"/>
          <w:szCs w:val="12"/>
        </w:rPr>
        <w:t xml:space="preserve">  -1.0  -5.3  72.9    8.2    0.8   8.2 264.8   5.5  158.940 -54.500  24.8  73.2    16.9 99.0 </w:t>
      </w:r>
      <w:proofErr w:type="spellStart"/>
      <w:r w:rsidRPr="00FD0F00">
        <w:rPr>
          <w:rFonts w:ascii="Courier New" w:hAnsi="Courier New" w:cs="FrankRuehl"/>
          <w:sz w:val="12"/>
          <w:szCs w:val="12"/>
        </w:rPr>
        <w:t>99.0</w:t>
      </w:r>
      <w:proofErr w:type="spellEnd"/>
      <w:r w:rsidRPr="00FD0F00">
        <w:rPr>
          <w:rFonts w:ascii="Courier New" w:hAnsi="Courier New" w:cs="FrankRuehl"/>
          <w:sz w:val="12"/>
          <w:szCs w:val="12"/>
        </w:rPr>
        <w:t xml:space="preserve"> </w:t>
      </w:r>
      <w:proofErr w:type="spellStart"/>
      <w:r w:rsidRPr="00FD0F00">
        <w:rPr>
          <w:rFonts w:ascii="Courier New" w:hAnsi="Courier New" w:cs="FrankRuehl"/>
          <w:sz w:val="12"/>
          <w:szCs w:val="12"/>
        </w:rPr>
        <w:t>99.0</w:t>
      </w:r>
      <w:proofErr w:type="spellEnd"/>
      <w:r w:rsidRPr="00FD0F00">
        <w:rPr>
          <w:rFonts w:ascii="Courier New" w:hAnsi="Courier New" w:cs="FrankRuehl"/>
          <w:sz w:val="12"/>
          <w:szCs w:val="12"/>
        </w:rPr>
        <w:t xml:space="preserve"> </w:t>
      </w:r>
      <w:proofErr w:type="spellStart"/>
      <w:r w:rsidRPr="00FD0F00">
        <w:rPr>
          <w:rFonts w:ascii="Courier New" w:hAnsi="Courier New" w:cs="FrankRuehl"/>
          <w:sz w:val="12"/>
          <w:szCs w:val="12"/>
        </w:rPr>
        <w:t>99.0</w:t>
      </w:r>
      <w:proofErr w:type="spellEnd"/>
      <w:r w:rsidRPr="00FD0F00">
        <w:rPr>
          <w:rFonts w:ascii="Courier New" w:hAnsi="Courier New" w:cs="FrankRuehl"/>
          <w:sz w:val="12"/>
          <w:szCs w:val="12"/>
        </w:rPr>
        <w:t xml:space="preserve"> </w:t>
      </w:r>
      <w:proofErr w:type="spellStart"/>
      <w:r w:rsidRPr="00FD0F00">
        <w:rPr>
          <w:rFonts w:ascii="Courier New" w:hAnsi="Courier New" w:cs="FrankRuehl"/>
          <w:sz w:val="12"/>
          <w:szCs w:val="12"/>
        </w:rPr>
        <w:t>99.0</w:t>
      </w:r>
      <w:proofErr w:type="spellEnd"/>
      <w:r w:rsidRPr="00FD0F00">
        <w:rPr>
          <w:rFonts w:ascii="Courier New" w:hAnsi="Courier New" w:cs="FrankRuehl"/>
          <w:sz w:val="12"/>
          <w:szCs w:val="12"/>
        </w:rPr>
        <w:t xml:space="preserve"> </w:t>
      </w:r>
      <w:proofErr w:type="spellStart"/>
      <w:r w:rsidRPr="00FD0F00">
        <w:rPr>
          <w:rFonts w:ascii="Courier New" w:hAnsi="Courier New" w:cs="FrankRuehl"/>
          <w:sz w:val="12"/>
          <w:szCs w:val="12"/>
        </w:rPr>
        <w:t>99.0</w:t>
      </w:r>
      <w:proofErr w:type="spellEnd"/>
    </w:p>
    <w:p w:rsidR="00E14656" w:rsidRDefault="00FD0F00" w:rsidP="00FD0F00">
      <w:pPr>
        <w:rPr>
          <w:rFonts w:ascii="Courier New" w:hAnsi="Courier New" w:cs="FrankRuehl"/>
          <w:sz w:val="12"/>
          <w:szCs w:val="12"/>
        </w:rPr>
      </w:pPr>
      <w:r w:rsidRPr="00FD0F00">
        <w:rPr>
          <w:rFonts w:ascii="Courier New" w:hAnsi="Courier New" w:cs="FrankRuehl"/>
          <w:sz w:val="12"/>
          <w:szCs w:val="12"/>
        </w:rPr>
        <w:t xml:space="preserve">   </w:t>
      </w:r>
      <w:proofErr w:type="gramStart"/>
      <w:r w:rsidRPr="00FD0F00">
        <w:rPr>
          <w:rFonts w:ascii="Courier New" w:hAnsi="Courier New" w:cs="FrankRuehl"/>
          <w:sz w:val="12"/>
          <w:szCs w:val="12"/>
        </w:rPr>
        <w:t>4.0  987.9</w:t>
      </w:r>
      <w:proofErr w:type="gramEnd"/>
      <w:r w:rsidRPr="00FD0F00">
        <w:rPr>
          <w:rFonts w:ascii="Courier New" w:hAnsi="Courier New" w:cs="FrankRuehl"/>
          <w:sz w:val="12"/>
          <w:szCs w:val="12"/>
        </w:rPr>
        <w:t xml:space="preserve">  -1.1  -5.5  72.1    9.1   -0.1   9.1 270.4   4.9  158.940 -54.500  24.4  75.8    26.7 99.0 </w:t>
      </w:r>
      <w:proofErr w:type="spellStart"/>
      <w:r w:rsidRPr="00FD0F00">
        <w:rPr>
          <w:rFonts w:ascii="Courier New" w:hAnsi="Courier New" w:cs="FrankRuehl"/>
          <w:sz w:val="12"/>
          <w:szCs w:val="12"/>
        </w:rPr>
        <w:t>99.0</w:t>
      </w:r>
      <w:proofErr w:type="spellEnd"/>
      <w:r w:rsidRPr="00FD0F00">
        <w:rPr>
          <w:rFonts w:ascii="Courier New" w:hAnsi="Courier New" w:cs="FrankRuehl"/>
          <w:sz w:val="12"/>
          <w:szCs w:val="12"/>
        </w:rPr>
        <w:t xml:space="preserve"> </w:t>
      </w:r>
      <w:proofErr w:type="spellStart"/>
      <w:r w:rsidRPr="00FD0F00">
        <w:rPr>
          <w:rFonts w:ascii="Courier New" w:hAnsi="Courier New" w:cs="FrankRuehl"/>
          <w:sz w:val="12"/>
          <w:szCs w:val="12"/>
        </w:rPr>
        <w:t>99.0</w:t>
      </w:r>
      <w:proofErr w:type="spellEnd"/>
      <w:r w:rsidRPr="00FD0F00">
        <w:rPr>
          <w:rFonts w:ascii="Courier New" w:hAnsi="Courier New" w:cs="FrankRuehl"/>
          <w:sz w:val="12"/>
          <w:szCs w:val="12"/>
        </w:rPr>
        <w:t xml:space="preserve"> </w:t>
      </w:r>
      <w:proofErr w:type="spellStart"/>
      <w:r w:rsidRPr="00FD0F00">
        <w:rPr>
          <w:rFonts w:ascii="Courier New" w:hAnsi="Courier New" w:cs="FrankRuehl"/>
          <w:sz w:val="12"/>
          <w:szCs w:val="12"/>
        </w:rPr>
        <w:t>99.0</w:t>
      </w:r>
      <w:proofErr w:type="spellEnd"/>
      <w:r w:rsidRPr="00FD0F00">
        <w:rPr>
          <w:rFonts w:ascii="Courier New" w:hAnsi="Courier New" w:cs="FrankRuehl"/>
          <w:sz w:val="12"/>
          <w:szCs w:val="12"/>
        </w:rPr>
        <w:t xml:space="preserve"> </w:t>
      </w:r>
      <w:proofErr w:type="spellStart"/>
      <w:r w:rsidRPr="00FD0F00">
        <w:rPr>
          <w:rFonts w:ascii="Courier New" w:hAnsi="Courier New" w:cs="FrankRuehl"/>
          <w:sz w:val="12"/>
          <w:szCs w:val="12"/>
        </w:rPr>
        <w:t>99.0</w:t>
      </w:r>
      <w:proofErr w:type="spellEnd"/>
      <w:r w:rsidRPr="00FD0F00">
        <w:rPr>
          <w:rFonts w:ascii="Courier New" w:hAnsi="Courier New" w:cs="FrankRuehl"/>
          <w:sz w:val="12"/>
          <w:szCs w:val="12"/>
        </w:rPr>
        <w:t xml:space="preserve"> </w:t>
      </w:r>
      <w:proofErr w:type="spellStart"/>
      <w:r w:rsidRPr="00FD0F00">
        <w:rPr>
          <w:rFonts w:ascii="Courier New" w:hAnsi="Courier New" w:cs="FrankRuehl"/>
          <w:sz w:val="12"/>
          <w:szCs w:val="12"/>
        </w:rPr>
        <w:t>99.0</w:t>
      </w:r>
      <w:proofErr w:type="spellEnd"/>
    </w:p>
    <w:p w:rsidR="00FD0F00" w:rsidRDefault="00FD0F00" w:rsidP="00FD0F00">
      <w:pPr>
        <w:rPr>
          <w:sz w:val="23"/>
          <w:szCs w:val="23"/>
        </w:rPr>
      </w:pPr>
    </w:p>
    <w:p w:rsidR="007D2CC6" w:rsidRPr="007D2CC6" w:rsidRDefault="007D2CC6" w:rsidP="00CE437B">
      <w:pPr>
        <w:rPr>
          <w:rFonts w:ascii="Verdana" w:hAnsi="Verdana"/>
          <w:b/>
          <w:sz w:val="22"/>
          <w:szCs w:val="22"/>
        </w:rPr>
      </w:pPr>
      <w:r w:rsidRPr="007D2CC6">
        <w:rPr>
          <w:rFonts w:ascii="Verdana" w:hAnsi="Verdana"/>
          <w:b/>
          <w:sz w:val="22"/>
          <w:szCs w:val="22"/>
        </w:rPr>
        <w:t>3.</w:t>
      </w:r>
      <w:r w:rsidR="00FD0F00">
        <w:rPr>
          <w:rFonts w:ascii="Verdana" w:hAnsi="Verdana"/>
          <w:b/>
          <w:sz w:val="22"/>
          <w:szCs w:val="22"/>
        </w:rPr>
        <w:t>5</w:t>
      </w:r>
      <w:r w:rsidRPr="007D2CC6">
        <w:rPr>
          <w:rFonts w:ascii="Verdana" w:hAnsi="Verdana"/>
          <w:b/>
          <w:sz w:val="22"/>
          <w:szCs w:val="22"/>
        </w:rPr>
        <w:t xml:space="preserve"> Station List</w:t>
      </w:r>
    </w:p>
    <w:p w:rsidR="007D2CC6" w:rsidRPr="007D2CC6" w:rsidRDefault="007D2CC6" w:rsidP="004D7741">
      <w:pPr>
        <w:pStyle w:val="PlainText"/>
        <w:jc w:val="both"/>
        <w:rPr>
          <w:rFonts w:ascii="Verdana" w:hAnsi="Verdana"/>
          <w:sz w:val="22"/>
          <w:szCs w:val="22"/>
        </w:rPr>
      </w:pPr>
    </w:p>
    <w:tbl>
      <w:tblPr>
        <w:tblStyle w:val="TableGrid"/>
        <w:tblW w:w="8928" w:type="dxa"/>
        <w:jc w:val="center"/>
        <w:tblLook w:val="04A0"/>
      </w:tblPr>
      <w:tblGrid>
        <w:gridCol w:w="984"/>
        <w:gridCol w:w="1021"/>
        <w:gridCol w:w="1627"/>
        <w:gridCol w:w="1193"/>
        <w:gridCol w:w="1388"/>
        <w:gridCol w:w="1450"/>
        <w:gridCol w:w="1265"/>
      </w:tblGrid>
      <w:tr w:rsidR="003D714C" w:rsidTr="00FD0F00">
        <w:trPr>
          <w:jc w:val="center"/>
        </w:trPr>
        <w:tc>
          <w:tcPr>
            <w:tcW w:w="984" w:type="dxa"/>
          </w:tcPr>
          <w:p w:rsidR="003D714C" w:rsidRDefault="003D714C" w:rsidP="00B31EC6">
            <w:pPr>
              <w:pStyle w:val="PlainText"/>
              <w:jc w:val="center"/>
              <w:rPr>
                <w:rFonts w:ascii="Verdana" w:hAnsi="Verdana"/>
                <w:b/>
                <w:sz w:val="22"/>
                <w:szCs w:val="22"/>
              </w:rPr>
            </w:pPr>
            <w:r>
              <w:rPr>
                <w:rFonts w:ascii="Verdana" w:hAnsi="Verdana"/>
                <w:b/>
                <w:sz w:val="22"/>
                <w:szCs w:val="22"/>
              </w:rPr>
              <w:t>Site ID</w:t>
            </w:r>
          </w:p>
        </w:tc>
        <w:tc>
          <w:tcPr>
            <w:tcW w:w="1021" w:type="dxa"/>
          </w:tcPr>
          <w:p w:rsidR="003D714C" w:rsidRPr="00691930" w:rsidRDefault="003D714C" w:rsidP="00691930">
            <w:pPr>
              <w:pStyle w:val="PlainText"/>
              <w:jc w:val="center"/>
              <w:rPr>
                <w:rFonts w:ascii="Verdana" w:hAnsi="Verdana"/>
                <w:b/>
                <w:sz w:val="22"/>
                <w:szCs w:val="22"/>
              </w:rPr>
            </w:pPr>
            <w:r>
              <w:rPr>
                <w:rFonts w:ascii="Verdana" w:hAnsi="Verdana"/>
                <w:b/>
                <w:sz w:val="22"/>
                <w:szCs w:val="22"/>
              </w:rPr>
              <w:t xml:space="preserve">WMO </w:t>
            </w:r>
            <w:r w:rsidRPr="00691930">
              <w:rPr>
                <w:rFonts w:ascii="Verdana" w:hAnsi="Verdana"/>
                <w:b/>
                <w:sz w:val="22"/>
                <w:szCs w:val="22"/>
              </w:rPr>
              <w:t>ID</w:t>
            </w:r>
          </w:p>
        </w:tc>
        <w:tc>
          <w:tcPr>
            <w:tcW w:w="1627" w:type="dxa"/>
          </w:tcPr>
          <w:p w:rsidR="003D714C" w:rsidRPr="00691930" w:rsidRDefault="003D714C" w:rsidP="00B31EC6">
            <w:pPr>
              <w:pStyle w:val="PlainText"/>
              <w:jc w:val="center"/>
              <w:rPr>
                <w:rFonts w:ascii="Verdana" w:hAnsi="Verdana"/>
                <w:b/>
                <w:sz w:val="22"/>
                <w:szCs w:val="22"/>
              </w:rPr>
            </w:pPr>
            <w:r w:rsidRPr="00691930">
              <w:rPr>
                <w:rFonts w:ascii="Verdana" w:hAnsi="Verdana"/>
                <w:b/>
                <w:sz w:val="22"/>
                <w:szCs w:val="22"/>
              </w:rPr>
              <w:t>Site Name</w:t>
            </w:r>
          </w:p>
        </w:tc>
        <w:tc>
          <w:tcPr>
            <w:tcW w:w="1193" w:type="dxa"/>
          </w:tcPr>
          <w:p w:rsidR="003D714C" w:rsidRPr="00691930" w:rsidRDefault="00FD0F00" w:rsidP="00691930">
            <w:pPr>
              <w:pStyle w:val="PlainText"/>
              <w:jc w:val="center"/>
              <w:rPr>
                <w:rFonts w:ascii="Verdana" w:hAnsi="Verdana"/>
                <w:b/>
                <w:sz w:val="22"/>
                <w:szCs w:val="22"/>
              </w:rPr>
            </w:pPr>
            <w:r>
              <w:rPr>
                <w:rFonts w:ascii="Verdana" w:hAnsi="Verdana"/>
                <w:b/>
                <w:sz w:val="22"/>
                <w:szCs w:val="22"/>
              </w:rPr>
              <w:t>Country</w:t>
            </w:r>
          </w:p>
        </w:tc>
        <w:tc>
          <w:tcPr>
            <w:tcW w:w="1388" w:type="dxa"/>
          </w:tcPr>
          <w:p w:rsidR="003D714C" w:rsidRPr="00691930" w:rsidRDefault="003D714C" w:rsidP="00B31EC6">
            <w:pPr>
              <w:pStyle w:val="PlainText"/>
              <w:jc w:val="center"/>
              <w:rPr>
                <w:rFonts w:ascii="Verdana" w:hAnsi="Verdana"/>
                <w:b/>
                <w:sz w:val="22"/>
                <w:szCs w:val="22"/>
              </w:rPr>
            </w:pPr>
            <w:r>
              <w:rPr>
                <w:rFonts w:ascii="Verdana" w:hAnsi="Verdana"/>
                <w:b/>
                <w:sz w:val="22"/>
                <w:szCs w:val="22"/>
              </w:rPr>
              <w:t>Latitude</w:t>
            </w:r>
          </w:p>
        </w:tc>
        <w:tc>
          <w:tcPr>
            <w:tcW w:w="1450" w:type="dxa"/>
          </w:tcPr>
          <w:p w:rsidR="003D714C" w:rsidRPr="00691930" w:rsidRDefault="003D714C" w:rsidP="00B31EC6">
            <w:pPr>
              <w:pStyle w:val="PlainText"/>
              <w:jc w:val="center"/>
              <w:rPr>
                <w:rFonts w:ascii="Verdana" w:hAnsi="Verdana"/>
                <w:b/>
                <w:sz w:val="22"/>
                <w:szCs w:val="22"/>
              </w:rPr>
            </w:pPr>
            <w:r>
              <w:rPr>
                <w:rFonts w:ascii="Verdana" w:hAnsi="Verdana"/>
                <w:b/>
                <w:sz w:val="22"/>
                <w:szCs w:val="22"/>
              </w:rPr>
              <w:t>Longitude</w:t>
            </w:r>
          </w:p>
        </w:tc>
        <w:tc>
          <w:tcPr>
            <w:tcW w:w="1265" w:type="dxa"/>
          </w:tcPr>
          <w:p w:rsidR="003D714C" w:rsidRPr="00691930" w:rsidRDefault="003D714C" w:rsidP="00691930">
            <w:pPr>
              <w:pStyle w:val="PlainText"/>
              <w:jc w:val="center"/>
              <w:rPr>
                <w:rFonts w:ascii="Verdana" w:hAnsi="Verdana"/>
                <w:b/>
                <w:sz w:val="22"/>
                <w:szCs w:val="22"/>
              </w:rPr>
            </w:pPr>
            <w:proofErr w:type="spellStart"/>
            <w:r w:rsidRPr="00691930">
              <w:rPr>
                <w:rFonts w:ascii="Verdana" w:hAnsi="Verdana"/>
                <w:b/>
                <w:sz w:val="22"/>
                <w:szCs w:val="22"/>
              </w:rPr>
              <w:t>Elev</w:t>
            </w:r>
            <w:proofErr w:type="spellEnd"/>
            <w:r w:rsidRPr="00691930">
              <w:rPr>
                <w:rFonts w:ascii="Verdana" w:hAnsi="Verdana"/>
                <w:b/>
                <w:sz w:val="22"/>
                <w:szCs w:val="22"/>
              </w:rPr>
              <w:t xml:space="preserve"> (m)</w:t>
            </w:r>
          </w:p>
        </w:tc>
      </w:tr>
      <w:tr w:rsidR="003D714C" w:rsidTr="00FD0F00">
        <w:trPr>
          <w:jc w:val="center"/>
        </w:trPr>
        <w:tc>
          <w:tcPr>
            <w:tcW w:w="984" w:type="dxa"/>
          </w:tcPr>
          <w:p w:rsidR="003D714C" w:rsidRDefault="00FD0F00" w:rsidP="004B6A37">
            <w:pPr>
              <w:pStyle w:val="PlainText"/>
              <w:rPr>
                <w:rFonts w:ascii="Verdana" w:hAnsi="Verdana"/>
              </w:rPr>
            </w:pPr>
            <w:r>
              <w:rPr>
                <w:rFonts w:ascii="Verdana" w:hAnsi="Verdana"/>
              </w:rPr>
              <w:t>YMMQ</w:t>
            </w:r>
          </w:p>
        </w:tc>
        <w:tc>
          <w:tcPr>
            <w:tcW w:w="1021" w:type="dxa"/>
          </w:tcPr>
          <w:p w:rsidR="003D714C" w:rsidRPr="00691930" w:rsidRDefault="00FD0F00" w:rsidP="00691930">
            <w:pPr>
              <w:pStyle w:val="PlainText"/>
              <w:jc w:val="center"/>
              <w:rPr>
                <w:rFonts w:ascii="Verdana" w:hAnsi="Verdana"/>
              </w:rPr>
            </w:pPr>
            <w:r>
              <w:rPr>
                <w:rFonts w:ascii="Verdana" w:hAnsi="Verdana"/>
              </w:rPr>
              <w:t>94998</w:t>
            </w:r>
          </w:p>
        </w:tc>
        <w:tc>
          <w:tcPr>
            <w:tcW w:w="1627" w:type="dxa"/>
          </w:tcPr>
          <w:p w:rsidR="003D714C" w:rsidRPr="00691930" w:rsidRDefault="00FD0F00" w:rsidP="00B31EC6">
            <w:pPr>
              <w:pStyle w:val="PlainText"/>
              <w:rPr>
                <w:rFonts w:ascii="Verdana" w:hAnsi="Verdana"/>
              </w:rPr>
            </w:pPr>
            <w:r>
              <w:rPr>
                <w:rFonts w:ascii="Verdana" w:hAnsi="Verdana"/>
              </w:rPr>
              <w:t>Macquarie Island</w:t>
            </w:r>
          </w:p>
        </w:tc>
        <w:tc>
          <w:tcPr>
            <w:tcW w:w="1193" w:type="dxa"/>
          </w:tcPr>
          <w:p w:rsidR="003D714C" w:rsidRPr="00691930" w:rsidRDefault="00FD0F00" w:rsidP="00691930">
            <w:pPr>
              <w:pStyle w:val="PlainText"/>
              <w:jc w:val="center"/>
              <w:rPr>
                <w:rFonts w:ascii="Verdana" w:hAnsi="Verdana"/>
              </w:rPr>
            </w:pPr>
            <w:r>
              <w:rPr>
                <w:rFonts w:ascii="Verdana" w:hAnsi="Verdana"/>
              </w:rPr>
              <w:t>Australia</w:t>
            </w:r>
          </w:p>
        </w:tc>
        <w:tc>
          <w:tcPr>
            <w:tcW w:w="1388" w:type="dxa"/>
          </w:tcPr>
          <w:p w:rsidR="003D714C" w:rsidRPr="00691930" w:rsidRDefault="00FD0F00" w:rsidP="00B31EC6">
            <w:pPr>
              <w:pStyle w:val="PlainText"/>
              <w:jc w:val="center"/>
              <w:rPr>
                <w:rFonts w:ascii="Verdana" w:hAnsi="Verdana"/>
              </w:rPr>
            </w:pPr>
            <w:r>
              <w:rPr>
                <w:rFonts w:ascii="Verdana" w:hAnsi="Verdana"/>
              </w:rPr>
              <w:t>-54.500</w:t>
            </w:r>
          </w:p>
        </w:tc>
        <w:tc>
          <w:tcPr>
            <w:tcW w:w="1450" w:type="dxa"/>
          </w:tcPr>
          <w:p w:rsidR="003D714C" w:rsidRPr="00691930" w:rsidRDefault="00FD0F00" w:rsidP="00B31EC6">
            <w:pPr>
              <w:pStyle w:val="PlainText"/>
              <w:jc w:val="center"/>
              <w:rPr>
                <w:rFonts w:ascii="Verdana" w:hAnsi="Verdana"/>
              </w:rPr>
            </w:pPr>
            <w:r>
              <w:rPr>
                <w:rFonts w:ascii="Verdana" w:hAnsi="Verdana"/>
              </w:rPr>
              <w:t>158.940</w:t>
            </w:r>
          </w:p>
        </w:tc>
        <w:tc>
          <w:tcPr>
            <w:tcW w:w="1265" w:type="dxa"/>
          </w:tcPr>
          <w:p w:rsidR="003D714C" w:rsidRPr="00691930" w:rsidRDefault="00FD0F00" w:rsidP="00691930">
            <w:pPr>
              <w:pStyle w:val="PlainText"/>
              <w:jc w:val="center"/>
              <w:rPr>
                <w:rFonts w:ascii="Verdana" w:hAnsi="Verdana"/>
              </w:rPr>
            </w:pPr>
            <w:r>
              <w:rPr>
                <w:rFonts w:ascii="Verdana" w:hAnsi="Verdana"/>
              </w:rPr>
              <w:t>6</w:t>
            </w:r>
          </w:p>
        </w:tc>
      </w:tr>
    </w:tbl>
    <w:p w:rsidR="002B2357" w:rsidRDefault="002B2357" w:rsidP="005507A1">
      <w:pPr>
        <w:pStyle w:val="PlainText"/>
        <w:jc w:val="both"/>
        <w:rPr>
          <w:rFonts w:ascii="Verdana" w:hAnsi="Verdana"/>
          <w:b/>
          <w:sz w:val="22"/>
          <w:szCs w:val="22"/>
        </w:rPr>
      </w:pPr>
    </w:p>
    <w:p w:rsidR="002B2357" w:rsidRDefault="002B2357" w:rsidP="005507A1">
      <w:pPr>
        <w:pStyle w:val="PlainText"/>
        <w:jc w:val="both"/>
        <w:rPr>
          <w:rFonts w:ascii="Verdana" w:hAnsi="Verdana"/>
          <w:b/>
          <w:sz w:val="22"/>
          <w:szCs w:val="22"/>
        </w:rPr>
      </w:pPr>
    </w:p>
    <w:p w:rsidR="004D7741" w:rsidRPr="007D2CC6" w:rsidRDefault="004D7741" w:rsidP="005507A1">
      <w:pPr>
        <w:pStyle w:val="PlainText"/>
        <w:jc w:val="both"/>
        <w:rPr>
          <w:rFonts w:ascii="Verdana" w:hAnsi="Verdana"/>
          <w:b/>
          <w:sz w:val="22"/>
          <w:szCs w:val="22"/>
        </w:rPr>
      </w:pPr>
      <w:r w:rsidRPr="007D2CC6">
        <w:rPr>
          <w:rFonts w:ascii="Verdana" w:hAnsi="Verdana"/>
          <w:b/>
          <w:sz w:val="22"/>
          <w:szCs w:val="22"/>
        </w:rPr>
        <w:t xml:space="preserve">4.0 Data </w:t>
      </w:r>
      <w:r w:rsidR="007D2CC6" w:rsidRPr="007D2CC6">
        <w:rPr>
          <w:rFonts w:ascii="Verdana" w:hAnsi="Verdana"/>
          <w:b/>
          <w:sz w:val="22"/>
          <w:szCs w:val="22"/>
        </w:rPr>
        <w:t>Quality Control Procedures</w:t>
      </w:r>
    </w:p>
    <w:p w:rsidR="004D7741" w:rsidRPr="007D2CC6" w:rsidRDefault="004D7741" w:rsidP="005507A1">
      <w:pPr>
        <w:pStyle w:val="PlainText"/>
        <w:jc w:val="both"/>
        <w:rPr>
          <w:rFonts w:ascii="Verdana" w:hAnsi="Verdana"/>
          <w:sz w:val="22"/>
          <w:szCs w:val="22"/>
        </w:rPr>
      </w:pPr>
    </w:p>
    <w:p w:rsidR="00691930" w:rsidRDefault="00691930" w:rsidP="009454A4">
      <w:pPr>
        <w:pStyle w:val="PlainText"/>
        <w:numPr>
          <w:ilvl w:val="0"/>
          <w:numId w:val="13"/>
        </w:numPr>
        <w:jc w:val="both"/>
        <w:rPr>
          <w:rFonts w:ascii="Verdana" w:hAnsi="Verdana"/>
          <w:sz w:val="22"/>
          <w:szCs w:val="22"/>
        </w:rPr>
      </w:pPr>
      <w:r>
        <w:rPr>
          <w:rFonts w:ascii="Verdana" w:hAnsi="Verdana"/>
          <w:sz w:val="22"/>
          <w:szCs w:val="22"/>
        </w:rPr>
        <w:t>Each sounding was converted from its original format into the ESC format described above.</w:t>
      </w:r>
    </w:p>
    <w:p w:rsidR="00691930" w:rsidRDefault="00691930" w:rsidP="00691930">
      <w:pPr>
        <w:pStyle w:val="PlainText"/>
        <w:ind w:left="720"/>
        <w:jc w:val="both"/>
        <w:rPr>
          <w:rFonts w:ascii="Verdana" w:hAnsi="Verdana"/>
          <w:sz w:val="22"/>
          <w:szCs w:val="22"/>
        </w:rPr>
      </w:pPr>
    </w:p>
    <w:p w:rsidR="009454A4" w:rsidRDefault="009454A4" w:rsidP="009454A4">
      <w:pPr>
        <w:pStyle w:val="PlainText"/>
        <w:numPr>
          <w:ilvl w:val="0"/>
          <w:numId w:val="13"/>
        </w:numPr>
        <w:jc w:val="both"/>
        <w:rPr>
          <w:rFonts w:ascii="Verdana" w:hAnsi="Verdana"/>
          <w:sz w:val="22"/>
          <w:szCs w:val="22"/>
        </w:rPr>
      </w:pPr>
      <w:r>
        <w:rPr>
          <w:rFonts w:ascii="Verdana" w:hAnsi="Verdana"/>
          <w:sz w:val="22"/>
          <w:szCs w:val="22"/>
        </w:rPr>
        <w:lastRenderedPageBreak/>
        <w:t xml:space="preserve">Each </w:t>
      </w:r>
      <w:r w:rsidR="002C0D73">
        <w:rPr>
          <w:rFonts w:ascii="Verdana" w:hAnsi="Verdana"/>
          <w:sz w:val="22"/>
          <w:szCs w:val="22"/>
        </w:rPr>
        <w:t xml:space="preserve">sounding was passed through a set of automated data quality checks which included basic gross limit checks as well as rate of change checks.  This is further described in Section </w:t>
      </w:r>
      <w:r w:rsidR="00295F55">
        <w:rPr>
          <w:rFonts w:ascii="Verdana" w:hAnsi="Verdana"/>
          <w:sz w:val="22"/>
          <w:szCs w:val="22"/>
        </w:rPr>
        <w:t>4.1.</w:t>
      </w:r>
    </w:p>
    <w:p w:rsidR="002C0D73" w:rsidRDefault="002C0D73" w:rsidP="002C0D73">
      <w:pPr>
        <w:pStyle w:val="ListParagraph"/>
        <w:rPr>
          <w:rFonts w:ascii="Verdana" w:hAnsi="Verdana"/>
          <w:sz w:val="22"/>
          <w:szCs w:val="22"/>
        </w:rPr>
      </w:pPr>
    </w:p>
    <w:p w:rsidR="002C0D73" w:rsidRDefault="00691930" w:rsidP="009454A4">
      <w:pPr>
        <w:pStyle w:val="PlainText"/>
        <w:numPr>
          <w:ilvl w:val="0"/>
          <w:numId w:val="13"/>
        </w:numPr>
        <w:jc w:val="both"/>
        <w:rPr>
          <w:rFonts w:ascii="Verdana" w:hAnsi="Verdana"/>
          <w:sz w:val="22"/>
          <w:szCs w:val="22"/>
        </w:rPr>
      </w:pPr>
      <w:r>
        <w:rPr>
          <w:rFonts w:ascii="Verdana" w:hAnsi="Verdana"/>
          <w:sz w:val="22"/>
          <w:szCs w:val="22"/>
        </w:rPr>
        <w:t>Each</w:t>
      </w:r>
      <w:r w:rsidR="002C0D73">
        <w:rPr>
          <w:rFonts w:ascii="Verdana" w:hAnsi="Verdana"/>
          <w:sz w:val="22"/>
          <w:szCs w:val="22"/>
        </w:rPr>
        <w:t xml:space="preserve"> sounding was visually examined utilizing the NCAR/EOL XQC sounding quality control software.  This is further described in Section 4.2.</w:t>
      </w:r>
    </w:p>
    <w:p w:rsidR="002C0D73" w:rsidRDefault="002C0D73" w:rsidP="002C0D73">
      <w:pPr>
        <w:pStyle w:val="ListParagraph"/>
        <w:rPr>
          <w:rFonts w:ascii="Verdana" w:hAnsi="Verdana"/>
          <w:sz w:val="22"/>
          <w:szCs w:val="22"/>
        </w:rPr>
      </w:pP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 Automated Data Quality Checks</w:t>
      </w:r>
    </w:p>
    <w:p w:rsidR="002C0D73" w:rsidRDefault="002C0D73"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This data set was passed through a set of automated data quality checks.  This procedure includes both gross limit checks on all parameters as well as rate-of-change checks on temperature, pressure, and ascent rate.  A version of these checks is described in Loehrer et al. (1996) and Loehrer et al. (1998).</w:t>
      </w: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4.1.1 Gross Limit Checks</w:t>
      </w:r>
    </w:p>
    <w:p w:rsidR="002C0D73" w:rsidRDefault="002C0D73" w:rsidP="002C0D73">
      <w:pPr>
        <w:pStyle w:val="PlainText"/>
        <w:jc w:val="both"/>
        <w:rPr>
          <w:rFonts w:ascii="Verdana" w:hAnsi="Verdana"/>
          <w:sz w:val="22"/>
          <w:szCs w:val="22"/>
        </w:rPr>
      </w:pPr>
    </w:p>
    <w:p w:rsidR="00295F55" w:rsidRDefault="002C0D73"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Only the data point under examination was flagged.  </w:t>
      </w:r>
      <w:r w:rsidR="00295F55">
        <w:rPr>
          <w:rFonts w:ascii="Verdana" w:hAnsi="Verdana"/>
          <w:sz w:val="22"/>
          <w:szCs w:val="22"/>
        </w:rPr>
        <w:t xml:space="preserve">All checks also produced warning messages that specified the location of the problem and the severity of the issue.  These warning messages where then summarized statistically and examined to determine any consistent issues.  </w:t>
      </w:r>
    </w:p>
    <w:p w:rsidR="00295F55" w:rsidRDefault="00295F55"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For this data set NCAR/EOL conducted the following gross limit checks.  In the table P = pressure, T = temperature, RH = relative humidity, U = U wind component, V = V wind component, B= bad, and Q = questionable.</w:t>
      </w:r>
    </w:p>
    <w:p w:rsidR="002C0D73" w:rsidRDefault="002C0D73" w:rsidP="002C0D73">
      <w:pPr>
        <w:pStyle w:val="PlainText"/>
        <w:jc w:val="both"/>
        <w:rPr>
          <w:rFonts w:ascii="Verdana" w:hAnsi="Verdana"/>
          <w:sz w:val="22"/>
          <w:szCs w:val="22"/>
        </w:rPr>
      </w:pPr>
    </w:p>
    <w:tbl>
      <w:tblPr>
        <w:tblStyle w:val="TableGrid"/>
        <w:tblW w:w="0" w:type="auto"/>
        <w:tblLayout w:type="fixed"/>
        <w:tblLook w:val="04A0"/>
      </w:tblPr>
      <w:tblGrid>
        <w:gridCol w:w="2178"/>
        <w:gridCol w:w="2340"/>
        <w:gridCol w:w="3240"/>
        <w:gridCol w:w="1980"/>
      </w:tblGrid>
      <w:tr w:rsidR="002C0D73" w:rsidRPr="003B072B" w:rsidTr="000962F0">
        <w:tc>
          <w:tcPr>
            <w:tcW w:w="2178"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Parameter</w:t>
            </w:r>
          </w:p>
        </w:tc>
        <w:tc>
          <w:tcPr>
            <w:tcW w:w="2340"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Check</w:t>
            </w:r>
          </w:p>
        </w:tc>
        <w:tc>
          <w:tcPr>
            <w:tcW w:w="3240" w:type="dxa"/>
          </w:tcPr>
          <w:p w:rsidR="002C0D73" w:rsidRPr="003B072B" w:rsidRDefault="002C0D73" w:rsidP="000962F0">
            <w:pPr>
              <w:pStyle w:val="PlainText"/>
              <w:jc w:val="center"/>
              <w:rPr>
                <w:rFonts w:ascii="Verdana" w:hAnsi="Verdana"/>
                <w:b/>
                <w:sz w:val="22"/>
                <w:szCs w:val="22"/>
              </w:rPr>
            </w:pPr>
            <w:r>
              <w:rPr>
                <w:rFonts w:ascii="Verdana" w:hAnsi="Verdana"/>
                <w:b/>
                <w:sz w:val="22"/>
                <w:szCs w:val="22"/>
              </w:rPr>
              <w:t>Parameter(s) Flagged</w:t>
            </w:r>
          </w:p>
        </w:tc>
        <w:tc>
          <w:tcPr>
            <w:tcW w:w="1980" w:type="dxa"/>
          </w:tcPr>
          <w:p w:rsidR="002C0D73" w:rsidRDefault="002C0D73" w:rsidP="000962F0">
            <w:pPr>
              <w:pStyle w:val="PlainText"/>
              <w:jc w:val="center"/>
              <w:rPr>
                <w:rFonts w:ascii="Verdana" w:hAnsi="Verdana"/>
                <w:b/>
                <w:sz w:val="22"/>
                <w:szCs w:val="22"/>
              </w:rPr>
            </w:pPr>
            <w:r>
              <w:rPr>
                <w:rFonts w:ascii="Verdana" w:hAnsi="Verdana"/>
                <w:b/>
                <w:sz w:val="22"/>
                <w:szCs w:val="22"/>
              </w:rPr>
              <w:t>Flag Applied</w:t>
            </w:r>
          </w:p>
        </w:tc>
      </w:tr>
      <w:tr w:rsidR="002C0D73" w:rsidRPr="003B072B" w:rsidTr="000962F0">
        <w:tc>
          <w:tcPr>
            <w:tcW w:w="2178" w:type="dxa"/>
          </w:tcPr>
          <w:p w:rsidR="002C0D73" w:rsidRPr="003B072B" w:rsidRDefault="002C0D73" w:rsidP="00566477">
            <w:pPr>
              <w:pStyle w:val="PlainText"/>
              <w:jc w:val="center"/>
              <w:rPr>
                <w:rFonts w:ascii="Verdana" w:hAnsi="Verdana"/>
                <w:sz w:val="22"/>
                <w:szCs w:val="22"/>
              </w:rPr>
            </w:pPr>
            <w:r>
              <w:rPr>
                <w:rFonts w:ascii="Verdana" w:hAnsi="Verdana"/>
                <w:sz w:val="22"/>
                <w:szCs w:val="22"/>
              </w:rPr>
              <w:t>Pressure</w:t>
            </w:r>
          </w:p>
        </w:tc>
        <w:tc>
          <w:tcPr>
            <w:tcW w:w="2340" w:type="dxa"/>
          </w:tcPr>
          <w:p w:rsidR="002C0D73" w:rsidRPr="003B072B" w:rsidRDefault="002C0D73" w:rsidP="000962F0">
            <w:pPr>
              <w:pStyle w:val="PlainText"/>
              <w:jc w:val="center"/>
              <w:rPr>
                <w:rFonts w:ascii="Verdana" w:hAnsi="Verdana"/>
                <w:sz w:val="22"/>
                <w:szCs w:val="22"/>
              </w:rPr>
            </w:pPr>
            <w:r>
              <w:rPr>
                <w:rFonts w:ascii="Verdana" w:hAnsi="Verdana"/>
                <w:sz w:val="22"/>
                <w:szCs w:val="22"/>
              </w:rPr>
              <w:t>&lt;0 or &gt; 1050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0 or &gt;40000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Temperature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-90 or &gt; 45</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T</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Dew Point</w:t>
            </w:r>
          </w:p>
        </w:tc>
        <w:tc>
          <w:tcPr>
            <w:tcW w:w="2340" w:type="dxa"/>
          </w:tcPr>
          <w:p w:rsidR="000962F0" w:rsidRDefault="000962F0" w:rsidP="000962F0">
            <w:pPr>
              <w:pStyle w:val="PlainText"/>
              <w:jc w:val="center"/>
              <w:rPr>
                <w:rFonts w:ascii="Verdana" w:hAnsi="Verdana"/>
                <w:sz w:val="22"/>
                <w:szCs w:val="22"/>
              </w:rPr>
            </w:pPr>
            <w:r>
              <w:rPr>
                <w:rFonts w:ascii="Verdana" w:hAnsi="Verdana"/>
                <w:sz w:val="22"/>
                <w:szCs w:val="22"/>
              </w:rPr>
              <w:t xml:space="preserve">&lt; -99.9 or &gt; 33 </w:t>
            </w:r>
          </w:p>
          <w:p w:rsidR="002C0D73" w:rsidRPr="003B072B" w:rsidRDefault="000962F0" w:rsidP="000962F0">
            <w:pPr>
              <w:pStyle w:val="PlainText"/>
              <w:jc w:val="center"/>
              <w:rPr>
                <w:rFonts w:ascii="Verdana" w:hAnsi="Verdana"/>
                <w:sz w:val="22"/>
                <w:szCs w:val="22"/>
              </w:rPr>
            </w:pPr>
            <w:r>
              <w:rPr>
                <w:rFonts w:ascii="Verdana" w:hAnsi="Verdana"/>
                <w:sz w:val="22"/>
                <w:szCs w:val="22"/>
              </w:rPr>
              <w:t>&gt; T</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RH</w:t>
            </w:r>
          </w:p>
          <w:p w:rsidR="000962F0" w:rsidRPr="003B072B" w:rsidRDefault="000962F0" w:rsidP="000962F0">
            <w:pPr>
              <w:pStyle w:val="PlainText"/>
              <w:jc w:val="center"/>
              <w:rPr>
                <w:rFonts w:ascii="Verdana" w:hAnsi="Verdana"/>
                <w:sz w:val="22"/>
                <w:szCs w:val="22"/>
              </w:rPr>
            </w:pPr>
            <w:r>
              <w:rPr>
                <w:rFonts w:ascii="Verdana" w:hAnsi="Verdana"/>
                <w:sz w:val="22"/>
                <w:szCs w:val="22"/>
              </w:rPr>
              <w:t>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Wind Speed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ind w:left="720"/>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p w:rsidR="000962F0" w:rsidRPr="003B072B"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U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w:t>
            </w:r>
          </w:p>
          <w:p w:rsidR="000962F0" w:rsidRPr="003B072B" w:rsidRDefault="000962F0" w:rsidP="000962F0">
            <w:pPr>
              <w:pStyle w:val="PlainText"/>
              <w:jc w:val="center"/>
              <w:rPr>
                <w:rFonts w:ascii="Verdana" w:hAnsi="Verdana"/>
                <w:sz w:val="22"/>
                <w:szCs w:val="22"/>
              </w:rPr>
            </w:pPr>
            <w:r>
              <w:rPr>
                <w:rFonts w:ascii="Verdana" w:hAnsi="Verdana"/>
                <w:sz w:val="22"/>
                <w:szCs w:val="22"/>
              </w:rPr>
              <w:t>U</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V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V</w:t>
            </w:r>
          </w:p>
          <w:p w:rsidR="000962F0" w:rsidRPr="003B072B" w:rsidRDefault="000962F0" w:rsidP="000962F0">
            <w:pPr>
              <w:pStyle w:val="PlainText"/>
              <w:jc w:val="center"/>
              <w:rPr>
                <w:rFonts w:ascii="Verdana" w:hAnsi="Verdana"/>
                <w:sz w:val="22"/>
                <w:szCs w:val="22"/>
              </w:rPr>
            </w:pPr>
            <w:r>
              <w:rPr>
                <w:rFonts w:ascii="Verdana" w:hAnsi="Verdana"/>
                <w:sz w:val="22"/>
                <w:szCs w:val="22"/>
              </w:rPr>
              <w:t>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Wind Direction</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360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Ascent Rate</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-10 or &gt; 10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bl>
    <w:p w:rsidR="002C0D73" w:rsidRDefault="002C0D73" w:rsidP="002C0D73">
      <w:pPr>
        <w:pStyle w:val="PlainText"/>
        <w:jc w:val="both"/>
        <w:rPr>
          <w:rFonts w:ascii="Verdana" w:hAnsi="Verdana"/>
          <w:sz w:val="22"/>
          <w:szCs w:val="22"/>
        </w:rPr>
      </w:pPr>
    </w:p>
    <w:p w:rsidR="000962F0" w:rsidRPr="000962F0" w:rsidRDefault="000962F0" w:rsidP="002C0D73">
      <w:pPr>
        <w:pStyle w:val="PlainText"/>
        <w:jc w:val="both"/>
        <w:rPr>
          <w:rFonts w:ascii="Verdana" w:hAnsi="Verdana"/>
          <w:b/>
          <w:sz w:val="22"/>
          <w:szCs w:val="22"/>
        </w:rPr>
      </w:pPr>
      <w:r w:rsidRPr="000962F0">
        <w:rPr>
          <w:rFonts w:ascii="Verdana" w:hAnsi="Verdana"/>
          <w:b/>
          <w:sz w:val="22"/>
          <w:szCs w:val="22"/>
        </w:rPr>
        <w:t>4.1.2 Vertical Consistency Checks</w:t>
      </w:r>
    </w:p>
    <w:p w:rsidR="000962F0" w:rsidRDefault="000962F0" w:rsidP="002C0D73">
      <w:pPr>
        <w:pStyle w:val="PlainText"/>
        <w:jc w:val="both"/>
        <w:rPr>
          <w:rFonts w:ascii="Verdana" w:hAnsi="Verdana"/>
          <w:sz w:val="22"/>
          <w:szCs w:val="22"/>
        </w:rPr>
      </w:pPr>
    </w:p>
    <w:p w:rsidR="000962F0" w:rsidRDefault="000962F0"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These checks were started at the surface and compared each neighboring data record.  In the case of checks that ensured that the values increased/decreased as expected, only the data point under examination was flagged.  However, for the other checks, all of the data points used in the examination were flagged.  All items within the table are as previously defined.  All checks also produced warning messages that specified the location of the problem and the </w:t>
      </w:r>
      <w:r w:rsidR="00295F55">
        <w:rPr>
          <w:rFonts w:ascii="Verdana" w:hAnsi="Verdana"/>
          <w:sz w:val="22"/>
          <w:szCs w:val="22"/>
        </w:rPr>
        <w:lastRenderedPageBreak/>
        <w:t>severity of the issue.  These warning messages where then summarized statistically and examined to determine any consistent issues.</w:t>
      </w:r>
    </w:p>
    <w:p w:rsidR="000962F0" w:rsidRDefault="000962F0" w:rsidP="002C0D73">
      <w:pPr>
        <w:pStyle w:val="PlainText"/>
        <w:jc w:val="both"/>
        <w:rPr>
          <w:rFonts w:ascii="Verdana" w:hAnsi="Verdana"/>
          <w:sz w:val="22"/>
          <w:szCs w:val="22"/>
        </w:rPr>
      </w:pPr>
    </w:p>
    <w:tbl>
      <w:tblPr>
        <w:tblStyle w:val="TableGrid"/>
        <w:tblW w:w="0" w:type="auto"/>
        <w:tblLayout w:type="fixed"/>
        <w:tblLook w:val="04A0"/>
      </w:tblPr>
      <w:tblGrid>
        <w:gridCol w:w="2178"/>
        <w:gridCol w:w="2700"/>
        <w:gridCol w:w="3060"/>
        <w:gridCol w:w="1800"/>
      </w:tblGrid>
      <w:tr w:rsidR="00295F55" w:rsidRPr="003B072B" w:rsidTr="00295F55">
        <w:tc>
          <w:tcPr>
            <w:tcW w:w="2178"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w:t>
            </w:r>
          </w:p>
        </w:tc>
        <w:tc>
          <w:tcPr>
            <w:tcW w:w="270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Check</w:t>
            </w:r>
          </w:p>
        </w:tc>
        <w:tc>
          <w:tcPr>
            <w:tcW w:w="306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Parameter(s) Flagged</w:t>
            </w:r>
          </w:p>
        </w:tc>
        <w:tc>
          <w:tcPr>
            <w:tcW w:w="1800" w:type="dxa"/>
          </w:tcPr>
          <w:p w:rsidR="000962F0" w:rsidRDefault="000962F0" w:rsidP="00566477">
            <w:pPr>
              <w:pStyle w:val="PlainText"/>
              <w:jc w:val="center"/>
              <w:rPr>
                <w:rFonts w:ascii="Verdana" w:hAnsi="Verdana"/>
                <w:b/>
                <w:sz w:val="22"/>
                <w:szCs w:val="22"/>
              </w:rPr>
            </w:pPr>
            <w:r>
              <w:rPr>
                <w:rFonts w:ascii="Verdana" w:hAnsi="Verdana"/>
                <w:b/>
                <w:sz w:val="22"/>
                <w:szCs w:val="22"/>
              </w:rPr>
              <w:t>Flag Applied</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Time</w:t>
            </w:r>
          </w:p>
        </w:tc>
        <w:tc>
          <w:tcPr>
            <w:tcW w:w="270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None</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None.</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700"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Pressure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Increasing/equal</w:t>
            </w:r>
          </w:p>
          <w:p w:rsidR="00295F55" w:rsidRDefault="00295F55" w:rsidP="00566477">
            <w:pPr>
              <w:pStyle w:val="PlainText"/>
              <w:jc w:val="center"/>
              <w:rPr>
                <w:rFonts w:ascii="Verdana" w:hAnsi="Verdana"/>
                <w:sz w:val="22"/>
                <w:szCs w:val="22"/>
              </w:rPr>
            </w:pPr>
            <w:r>
              <w:rPr>
                <w:rFonts w:ascii="Verdana" w:hAnsi="Verdana"/>
                <w:sz w:val="22"/>
                <w:szCs w:val="22"/>
              </w:rPr>
              <w:t>&gt; 1mb/s or &lt; -1mb/s</w:t>
            </w:r>
          </w:p>
          <w:p w:rsidR="00295F55" w:rsidRPr="003B072B" w:rsidRDefault="00295F55" w:rsidP="00566477">
            <w:pPr>
              <w:pStyle w:val="PlainText"/>
              <w:jc w:val="center"/>
              <w:rPr>
                <w:rFonts w:ascii="Verdana" w:hAnsi="Verdana"/>
                <w:sz w:val="22"/>
                <w:szCs w:val="22"/>
              </w:rPr>
            </w:pPr>
            <w:r>
              <w:rPr>
                <w:rFonts w:ascii="Verdana" w:hAnsi="Verdana"/>
                <w:sz w:val="22"/>
                <w:szCs w:val="22"/>
              </w:rPr>
              <w:t>&gt; 2mb/s or &lt; -2mb/s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 T, TH</w:t>
            </w:r>
          </w:p>
          <w:p w:rsidR="00295F55" w:rsidRDefault="00295F55" w:rsidP="00295F55">
            <w:pPr>
              <w:pStyle w:val="PlainText"/>
              <w:jc w:val="center"/>
              <w:rPr>
                <w:rFonts w:ascii="Verdana" w:hAnsi="Verdana"/>
                <w:sz w:val="22"/>
                <w:szCs w:val="22"/>
              </w:rPr>
            </w:pPr>
            <w:r>
              <w:rPr>
                <w:rFonts w:ascii="Verdana" w:hAnsi="Verdana"/>
                <w:sz w:val="22"/>
                <w:szCs w:val="22"/>
              </w:rPr>
              <w:t>P, T, TH</w:t>
            </w:r>
          </w:p>
          <w:p w:rsidR="00295F55" w:rsidRPr="003B072B" w:rsidRDefault="00295F55" w:rsidP="00295F55">
            <w:pPr>
              <w:pStyle w:val="PlainText"/>
              <w:jc w:val="center"/>
              <w:rPr>
                <w:rFonts w:ascii="Verdana" w:hAnsi="Verdana"/>
                <w:sz w:val="22"/>
                <w:szCs w:val="22"/>
              </w:rPr>
            </w:pPr>
            <w:r>
              <w:rPr>
                <w:rFonts w:ascii="Verdana" w:hAnsi="Verdana"/>
                <w:sz w:val="22"/>
                <w:szCs w:val="22"/>
              </w:rPr>
              <w:t>P, T, TH</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Temperature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&lt; -15</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Pr>
                <w:rFonts w:ascii="Verdana" w:hAnsi="Verdana"/>
                <w:sz w:val="22"/>
                <w:szCs w:val="22"/>
              </w:rPr>
              <w:t>&lt; -30</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sidRPr="00295F55">
              <w:rPr>
                <w:rFonts w:ascii="Verdana" w:hAnsi="Verdana"/>
                <w:sz w:val="22"/>
                <w:szCs w:val="22"/>
              </w:rPr>
              <w:t>&gt;</w:t>
            </w:r>
            <w:r>
              <w:rPr>
                <w:rFonts w:ascii="Verdana" w:hAnsi="Verdana"/>
                <w:sz w:val="22"/>
                <w:szCs w:val="22"/>
              </w:rPr>
              <w:t xml:space="preserve"> 50</w:t>
            </w:r>
            <w:r w:rsidRPr="00295F55">
              <w:rPr>
                <w:rFonts w:ascii="Verdana" w:hAnsi="Verdana"/>
                <w:sz w:val="22"/>
                <w:szCs w:val="22"/>
                <w:vertAlign w:val="superscript"/>
              </w:rPr>
              <w:t>o</w:t>
            </w:r>
            <w:r>
              <w:rPr>
                <w:rFonts w:ascii="Verdana" w:hAnsi="Verdana"/>
                <w:sz w:val="22"/>
                <w:szCs w:val="22"/>
              </w:rPr>
              <w:t>C/km</w:t>
            </w:r>
          </w:p>
          <w:p w:rsidR="00295F55" w:rsidRPr="00295F55" w:rsidRDefault="00295F55" w:rsidP="00295F55">
            <w:pPr>
              <w:pStyle w:val="PlainText"/>
              <w:jc w:val="center"/>
              <w:rPr>
                <w:rFonts w:ascii="Verdana" w:hAnsi="Verdana"/>
                <w:sz w:val="22"/>
                <w:szCs w:val="22"/>
              </w:rPr>
            </w:pPr>
            <w:r>
              <w:rPr>
                <w:rFonts w:ascii="Verdana" w:hAnsi="Verdana"/>
                <w:sz w:val="22"/>
                <w:szCs w:val="22"/>
              </w:rPr>
              <w:t>&gt; 100</w:t>
            </w:r>
            <w:r w:rsidRPr="00295F55">
              <w:rPr>
                <w:rFonts w:ascii="Verdana" w:hAnsi="Verdana"/>
                <w:sz w:val="22"/>
                <w:szCs w:val="22"/>
                <w:vertAlign w:val="superscript"/>
              </w:rPr>
              <w:t>o</w:t>
            </w:r>
            <w:r>
              <w:rPr>
                <w:rFonts w:ascii="Verdana" w:hAnsi="Verdana"/>
                <w:sz w:val="22"/>
                <w:szCs w:val="22"/>
              </w:rPr>
              <w:t>C/km</w:t>
            </w:r>
          </w:p>
        </w:tc>
        <w:tc>
          <w:tcPr>
            <w:tcW w:w="3060" w:type="dxa"/>
          </w:tcPr>
          <w:p w:rsidR="00295F55" w:rsidRDefault="00295F55" w:rsidP="00295F55">
            <w:pPr>
              <w:pStyle w:val="PlainText"/>
              <w:jc w:val="center"/>
              <w:rPr>
                <w:rFonts w:ascii="Verdana" w:hAnsi="Verdana"/>
                <w:sz w:val="22"/>
                <w:szCs w:val="22"/>
              </w:rPr>
            </w:pPr>
            <w:r>
              <w:rPr>
                <w:rFonts w:ascii="Verdana" w:hAnsi="Verdana"/>
                <w:sz w:val="22"/>
                <w:szCs w:val="22"/>
              </w:rPr>
              <w:t>P, T, RH</w:t>
            </w:r>
          </w:p>
          <w:p w:rsidR="00295F55" w:rsidRDefault="00295F55" w:rsidP="00295F55">
            <w:pPr>
              <w:pStyle w:val="PlainText"/>
              <w:jc w:val="center"/>
              <w:rPr>
                <w:rFonts w:ascii="Verdana" w:hAnsi="Verdana"/>
                <w:sz w:val="22"/>
                <w:szCs w:val="22"/>
              </w:rPr>
            </w:pPr>
            <w:r>
              <w:rPr>
                <w:rFonts w:ascii="Verdana" w:hAnsi="Verdana"/>
                <w:sz w:val="22"/>
                <w:szCs w:val="22"/>
              </w:rPr>
              <w:t>P, T, RH</w:t>
            </w:r>
          </w:p>
          <w:p w:rsidR="000962F0" w:rsidRDefault="00295F55" w:rsidP="00295F55">
            <w:pPr>
              <w:pStyle w:val="PlainText"/>
              <w:jc w:val="center"/>
              <w:rPr>
                <w:rFonts w:ascii="Verdana" w:hAnsi="Verdana"/>
                <w:sz w:val="22"/>
                <w:szCs w:val="22"/>
              </w:rPr>
            </w:pPr>
            <w:r>
              <w:rPr>
                <w:rFonts w:ascii="Verdana" w:hAnsi="Verdana"/>
                <w:sz w:val="22"/>
                <w:szCs w:val="22"/>
              </w:rPr>
              <w:t>P, T, RH</w:t>
            </w:r>
          </w:p>
          <w:p w:rsidR="00295F55" w:rsidRPr="003B072B" w:rsidRDefault="00295F55" w:rsidP="00295F55">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p w:rsidR="000962F0" w:rsidRDefault="00295F55" w:rsidP="00566477">
            <w:pPr>
              <w:pStyle w:val="PlainText"/>
              <w:jc w:val="center"/>
              <w:rPr>
                <w:rFonts w:ascii="Verdana" w:hAnsi="Verdana"/>
                <w:sz w:val="22"/>
                <w:szCs w:val="22"/>
              </w:rPr>
            </w:pPr>
            <w:r>
              <w:rPr>
                <w:rFonts w:ascii="Verdana" w:hAnsi="Verdana"/>
                <w:sz w:val="22"/>
                <w:szCs w:val="22"/>
              </w:rPr>
              <w:t>B</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Ascent Rate</w:t>
            </w:r>
          </w:p>
        </w:tc>
        <w:tc>
          <w:tcPr>
            <w:tcW w:w="2700" w:type="dxa"/>
          </w:tcPr>
          <w:p w:rsidR="000962F0" w:rsidRDefault="00295F55" w:rsidP="00295F55">
            <w:pPr>
              <w:pStyle w:val="PlainText"/>
              <w:rPr>
                <w:rFonts w:ascii="Verdana" w:hAnsi="Verdana"/>
                <w:sz w:val="22"/>
                <w:szCs w:val="22"/>
              </w:rPr>
            </w:pPr>
            <w:r>
              <w:rPr>
                <w:rFonts w:ascii="Verdana" w:hAnsi="Verdana"/>
                <w:sz w:val="22"/>
                <w:szCs w:val="22"/>
              </w:rPr>
              <w:t>&gt; 3m/s or &lt; -3m/s</w:t>
            </w:r>
          </w:p>
          <w:p w:rsidR="00295F55" w:rsidRPr="003B072B" w:rsidRDefault="00295F55" w:rsidP="00295F55">
            <w:pPr>
              <w:pStyle w:val="PlainText"/>
              <w:rPr>
                <w:rFonts w:ascii="Verdana" w:hAnsi="Verdana"/>
                <w:sz w:val="22"/>
                <w:szCs w:val="22"/>
              </w:rPr>
            </w:pPr>
            <w:r>
              <w:rPr>
                <w:rFonts w:ascii="Verdana" w:hAnsi="Verdana"/>
                <w:sz w:val="22"/>
                <w:szCs w:val="22"/>
              </w:rPr>
              <w:t>&gt; 5m/s or &lt; -5m/s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w:t>
            </w:r>
          </w:p>
          <w:p w:rsidR="00295F55" w:rsidRPr="003B072B" w:rsidRDefault="00295F55" w:rsidP="00566477">
            <w:pPr>
              <w:pStyle w:val="PlainText"/>
              <w:jc w:val="center"/>
              <w:rPr>
                <w:rFonts w:ascii="Verdana" w:hAnsi="Verdana"/>
                <w:sz w:val="22"/>
                <w:szCs w:val="22"/>
              </w:rPr>
            </w:pPr>
            <w:r>
              <w:rPr>
                <w:rFonts w:ascii="Verdana" w:hAnsi="Verdana"/>
                <w:sz w:val="22"/>
                <w:szCs w:val="22"/>
              </w:rPr>
              <w:t>P</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Pr="003B072B" w:rsidRDefault="00295F55" w:rsidP="00566477">
            <w:pPr>
              <w:pStyle w:val="PlainText"/>
              <w:jc w:val="center"/>
              <w:rPr>
                <w:rFonts w:ascii="Verdana" w:hAnsi="Verdana"/>
                <w:sz w:val="22"/>
                <w:szCs w:val="22"/>
              </w:rPr>
            </w:pPr>
            <w:r>
              <w:rPr>
                <w:rFonts w:ascii="Verdana" w:hAnsi="Verdana"/>
                <w:sz w:val="22"/>
                <w:szCs w:val="22"/>
              </w:rPr>
              <w:t>B</w:t>
            </w:r>
          </w:p>
        </w:tc>
      </w:tr>
    </w:tbl>
    <w:p w:rsidR="000962F0" w:rsidRDefault="000962F0" w:rsidP="002C0D73">
      <w:pPr>
        <w:pStyle w:val="PlainText"/>
        <w:jc w:val="both"/>
        <w:rPr>
          <w:rFonts w:ascii="Verdana" w:hAnsi="Verdana"/>
          <w:sz w:val="22"/>
          <w:szCs w:val="22"/>
        </w:rPr>
      </w:pPr>
    </w:p>
    <w:p w:rsidR="00295F55" w:rsidRPr="00295F55" w:rsidRDefault="00295F55" w:rsidP="002C0D73">
      <w:pPr>
        <w:pStyle w:val="PlainText"/>
        <w:jc w:val="both"/>
        <w:rPr>
          <w:rFonts w:ascii="Verdana" w:hAnsi="Verdana"/>
          <w:b/>
          <w:sz w:val="22"/>
          <w:szCs w:val="22"/>
        </w:rPr>
      </w:pPr>
      <w:r w:rsidRPr="00295F55">
        <w:rPr>
          <w:rFonts w:ascii="Verdana" w:hAnsi="Verdana"/>
          <w:b/>
          <w:sz w:val="22"/>
          <w:szCs w:val="22"/>
        </w:rPr>
        <w:t>4.2 Visual Data Quality Checks</w:t>
      </w:r>
    </w:p>
    <w:p w:rsidR="00295F55" w:rsidRDefault="00295F55" w:rsidP="002C0D73">
      <w:pPr>
        <w:pStyle w:val="PlainText"/>
        <w:jc w:val="both"/>
        <w:rPr>
          <w:rFonts w:ascii="Verdana" w:hAnsi="Verdana"/>
          <w:sz w:val="22"/>
          <w:szCs w:val="22"/>
        </w:rPr>
      </w:pPr>
    </w:p>
    <w:p w:rsidR="00295F55" w:rsidRDefault="00295F55" w:rsidP="002C0D73">
      <w:pPr>
        <w:pStyle w:val="PlainText"/>
        <w:jc w:val="both"/>
        <w:rPr>
          <w:rFonts w:ascii="Verdana" w:hAnsi="Verdana"/>
          <w:sz w:val="22"/>
          <w:szCs w:val="22"/>
        </w:rPr>
      </w:pPr>
      <w:r>
        <w:rPr>
          <w:rFonts w:ascii="Verdana" w:hAnsi="Verdana"/>
          <w:sz w:val="22"/>
          <w:szCs w:val="22"/>
        </w:rPr>
        <w:t>Each sounding was visually examined using the NCAR/EOL XQC sounding data quality control software.  This software allows the user to view a skew</w:t>
      </w:r>
      <w:r w:rsidR="00691930">
        <w:rPr>
          <w:rFonts w:ascii="Verdana" w:hAnsi="Verdana"/>
          <w:sz w:val="22"/>
          <w:szCs w:val="22"/>
        </w:rPr>
        <w:t>-t/</w:t>
      </w:r>
      <w:r>
        <w:rPr>
          <w:rFonts w:ascii="Verdana" w:hAnsi="Verdana"/>
          <w:sz w:val="22"/>
          <w:szCs w:val="22"/>
        </w:rPr>
        <w:t>log</w:t>
      </w:r>
      <w:r w:rsidR="00691930">
        <w:rPr>
          <w:rFonts w:ascii="Verdana" w:hAnsi="Verdana"/>
          <w:sz w:val="22"/>
          <w:szCs w:val="22"/>
        </w:rPr>
        <w:t>-</w:t>
      </w:r>
      <w:r>
        <w:rPr>
          <w:rFonts w:ascii="Verdana" w:hAnsi="Verdana"/>
          <w:sz w:val="22"/>
          <w:szCs w:val="22"/>
        </w:rPr>
        <w:t>p diagram of each sounding and apply data quality flags as appropriate.  The user can zoom in on sections of soundings for detailed examination and can adjust the data quality flags for an individual point, sections of soundings, or entire soundings for each parameter individually.  The software also allows the user to override the quality flags applied by the automated procedure.</w:t>
      </w:r>
    </w:p>
    <w:p w:rsidR="0002086A" w:rsidRDefault="0002086A" w:rsidP="002C0D73">
      <w:pPr>
        <w:pStyle w:val="PlainText"/>
        <w:jc w:val="both"/>
        <w:rPr>
          <w:rFonts w:ascii="Verdana" w:hAnsi="Verdana"/>
          <w:sz w:val="22"/>
          <w:szCs w:val="22"/>
        </w:rPr>
      </w:pPr>
    </w:p>
    <w:p w:rsidR="0002086A" w:rsidRPr="0002086A" w:rsidRDefault="0002086A" w:rsidP="002C0D73">
      <w:pPr>
        <w:pStyle w:val="PlainText"/>
        <w:jc w:val="both"/>
        <w:rPr>
          <w:rFonts w:ascii="Verdana" w:hAnsi="Verdana"/>
          <w:b/>
          <w:sz w:val="22"/>
          <w:szCs w:val="22"/>
        </w:rPr>
      </w:pPr>
      <w:r w:rsidRPr="0002086A">
        <w:rPr>
          <w:rFonts w:ascii="Verdana" w:hAnsi="Verdana"/>
          <w:b/>
          <w:sz w:val="22"/>
          <w:szCs w:val="22"/>
        </w:rPr>
        <w:t>4.3 Data Quality Issues of Note</w:t>
      </w:r>
    </w:p>
    <w:p w:rsidR="0002086A" w:rsidRDefault="0002086A" w:rsidP="002C0D73">
      <w:pPr>
        <w:pStyle w:val="PlainText"/>
        <w:jc w:val="both"/>
        <w:rPr>
          <w:rFonts w:ascii="Verdana" w:hAnsi="Verdana"/>
          <w:sz w:val="22"/>
          <w:szCs w:val="22"/>
        </w:rPr>
      </w:pPr>
    </w:p>
    <w:p w:rsidR="000462AF" w:rsidRDefault="0002086A" w:rsidP="00FD0F00">
      <w:pPr>
        <w:pStyle w:val="PlainText"/>
        <w:jc w:val="both"/>
        <w:rPr>
          <w:rFonts w:ascii="Verdana" w:hAnsi="Verdana"/>
          <w:sz w:val="22"/>
          <w:szCs w:val="22"/>
        </w:rPr>
      </w:pPr>
      <w:r>
        <w:rPr>
          <w:rFonts w:ascii="Verdana" w:hAnsi="Verdana"/>
          <w:sz w:val="22"/>
          <w:szCs w:val="22"/>
        </w:rPr>
        <w:t xml:space="preserve">The data quality control procedures outlined above allows us to identify and, in some cases, resolve issues that could potentially impact research performed using these data sets.  The following issues were </w:t>
      </w:r>
      <w:r w:rsidR="00691930">
        <w:rPr>
          <w:rFonts w:ascii="Verdana" w:hAnsi="Verdana"/>
          <w:sz w:val="22"/>
          <w:szCs w:val="22"/>
        </w:rPr>
        <w:t>noted in these soundings.</w:t>
      </w:r>
    </w:p>
    <w:p w:rsidR="00FD0F00" w:rsidRDefault="00FD0F00" w:rsidP="00FD0F00">
      <w:pPr>
        <w:pStyle w:val="PlainText"/>
        <w:jc w:val="both"/>
        <w:rPr>
          <w:rFonts w:ascii="Verdana" w:hAnsi="Verdana"/>
          <w:sz w:val="22"/>
          <w:szCs w:val="22"/>
        </w:rPr>
      </w:pPr>
    </w:p>
    <w:p w:rsidR="00FD0F00" w:rsidRDefault="00FD0F00" w:rsidP="00FD0F00">
      <w:pPr>
        <w:pStyle w:val="PlainText"/>
        <w:jc w:val="both"/>
        <w:rPr>
          <w:rFonts w:ascii="Verdana" w:hAnsi="Verdana"/>
          <w:sz w:val="22"/>
          <w:szCs w:val="22"/>
        </w:rPr>
      </w:pPr>
      <w:r>
        <w:rPr>
          <w:rFonts w:ascii="Verdana" w:hAnsi="Verdana"/>
          <w:sz w:val="22"/>
          <w:szCs w:val="22"/>
        </w:rPr>
        <w:t>No issues of note.</w:t>
      </w:r>
    </w:p>
    <w:p w:rsidR="00E964E2" w:rsidRPr="007D2CC6" w:rsidRDefault="00E964E2" w:rsidP="00E964E2">
      <w:pPr>
        <w:pStyle w:val="PlainText"/>
        <w:jc w:val="both"/>
        <w:rPr>
          <w:rFonts w:ascii="Verdana" w:hAnsi="Verdana" w:cs="Times New Roman"/>
          <w:sz w:val="22"/>
          <w:szCs w:val="22"/>
        </w:rPr>
      </w:pPr>
    </w:p>
    <w:p w:rsidR="00257827" w:rsidRPr="007D2CC6" w:rsidRDefault="007D2CC6" w:rsidP="00C5097A">
      <w:pPr>
        <w:pStyle w:val="PlainText"/>
        <w:jc w:val="both"/>
        <w:rPr>
          <w:rFonts w:ascii="Verdana" w:hAnsi="Verdana" w:cs="Times New Roman"/>
          <w:b/>
          <w:sz w:val="22"/>
          <w:szCs w:val="22"/>
        </w:rPr>
      </w:pPr>
      <w:r w:rsidRPr="007D2CC6">
        <w:rPr>
          <w:rFonts w:ascii="Verdana" w:hAnsi="Verdana" w:cs="Times New Roman"/>
          <w:b/>
          <w:sz w:val="22"/>
          <w:szCs w:val="22"/>
        </w:rPr>
        <w:t>5.0 References</w:t>
      </w:r>
    </w:p>
    <w:p w:rsidR="007D2CC6" w:rsidRPr="007D2CC6" w:rsidRDefault="007D2CC6" w:rsidP="007D2CC6">
      <w:pPr>
        <w:pStyle w:val="NormalWeb"/>
        <w:rPr>
          <w:rFonts w:ascii="Verdana" w:hAnsi="Verdana"/>
          <w:sz w:val="22"/>
          <w:szCs w:val="22"/>
        </w:rPr>
      </w:pPr>
      <w:r w:rsidRPr="007D2CC6">
        <w:rPr>
          <w:rFonts w:ascii="Verdana" w:hAnsi="Verdana"/>
          <w:sz w:val="22"/>
          <w:szCs w:val="22"/>
        </w:rPr>
        <w:t xml:space="preserve">Loehrer, S. M., T. A. </w:t>
      </w:r>
      <w:proofErr w:type="spellStart"/>
      <w:r w:rsidRPr="007D2CC6">
        <w:rPr>
          <w:rFonts w:ascii="Verdana" w:hAnsi="Verdana"/>
          <w:sz w:val="22"/>
          <w:szCs w:val="22"/>
        </w:rPr>
        <w:t>Edmands</w:t>
      </w:r>
      <w:proofErr w:type="spellEnd"/>
      <w:r w:rsidRPr="007D2CC6">
        <w:rPr>
          <w:rFonts w:ascii="Verdana" w:hAnsi="Verdana"/>
          <w:sz w:val="22"/>
          <w:szCs w:val="22"/>
        </w:rPr>
        <w:t>, and J. A. Moore, 1996: TOGA COARE upper-air sounding data archive: development and quality control procedures. Bull. Amer. Meteor. Soc., 77, 2651-2671.</w:t>
      </w:r>
    </w:p>
    <w:p w:rsidR="007D2CC6" w:rsidRPr="007D2CC6" w:rsidRDefault="007D2CC6" w:rsidP="00B31EC6">
      <w:pPr>
        <w:pStyle w:val="NormalWeb"/>
        <w:rPr>
          <w:rFonts w:ascii="Verdana" w:hAnsi="Verdana"/>
          <w:sz w:val="22"/>
          <w:szCs w:val="22"/>
        </w:rPr>
      </w:pPr>
      <w:r w:rsidRPr="007D2CC6">
        <w:rPr>
          <w:rFonts w:ascii="Verdana" w:hAnsi="Verdana"/>
          <w:sz w:val="22"/>
          <w:szCs w:val="22"/>
        </w:rPr>
        <w:t xml:space="preserve">Loehrer, S. M., S. F. Williams, and J. A. Moore, 1998: Results from UCAR/JOSS quality control of atmospheric soundings from field projects. </w:t>
      </w:r>
      <w:proofErr w:type="gramStart"/>
      <w:r w:rsidRPr="007D2CC6">
        <w:rPr>
          <w:rFonts w:ascii="Verdana" w:hAnsi="Verdana"/>
          <w:sz w:val="22"/>
          <w:szCs w:val="22"/>
        </w:rPr>
        <w:t>Preprints, Tenth Symposium on Meteorological Observations and Instrumentation, Phoenix, AZ, Amer. Meteor.</w:t>
      </w:r>
      <w:proofErr w:type="gramEnd"/>
      <w:r w:rsidRPr="007D2CC6">
        <w:rPr>
          <w:rFonts w:ascii="Verdana" w:hAnsi="Verdana"/>
          <w:sz w:val="22"/>
          <w:szCs w:val="22"/>
        </w:rPr>
        <w:t xml:space="preserve"> Soc., 1-6.</w:t>
      </w:r>
    </w:p>
    <w:sectPr w:rsidR="007D2CC6" w:rsidRPr="007D2CC6" w:rsidSect="00504FB5">
      <w:footerReference w:type="default" r:id="rId13"/>
      <w:headerReference w:type="first" r:id="rId14"/>
      <w:type w:val="continuous"/>
      <w:pgSz w:w="12240" w:h="15840"/>
      <w:pgMar w:top="720" w:right="1325" w:bottom="245" w:left="1325"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F35CF" w:rsidRPr="00972B0D" w:rsidRDefault="00AF35CF" w:rsidP="00972B0D">
      <w:pPr>
        <w:pStyle w:val="PlainText"/>
        <w:rPr>
          <w:rFonts w:ascii="Times New Roman" w:hAnsi="Times New Roman" w:cs="Times New Roman"/>
          <w:sz w:val="24"/>
          <w:szCs w:val="24"/>
        </w:rPr>
      </w:pPr>
      <w:r>
        <w:separator/>
      </w:r>
    </w:p>
  </w:endnote>
  <w:endnote w:type="continuationSeparator" w:id="0">
    <w:p w:rsidR="00AF35CF" w:rsidRPr="00972B0D" w:rsidRDefault="00AF35CF" w:rsidP="00972B0D">
      <w:pPr>
        <w:pStyle w:val="PlainText"/>
        <w:rPr>
          <w:rFonts w:ascii="Times New Roman" w:hAnsi="Times New Roman" w:cs="Times New Roman"/>
          <w:sz w:val="24"/>
          <w:szCs w:val="24"/>
        </w:rPr>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FrankRuehl">
    <w:panose1 w:val="020E05030601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35CF" w:rsidRDefault="00AF35CF">
    <w:pPr>
      <w:pStyle w:val="Footer"/>
      <w:jc w:val="right"/>
    </w:pPr>
    <w:r>
      <w:t xml:space="preserve">Page | </w:t>
    </w:r>
    <w:fldSimple w:instr=" PAGE   \* MERGEFORMAT ">
      <w:r w:rsidR="009C693F">
        <w:rPr>
          <w:noProof/>
        </w:rPr>
        <w:t>2</w:t>
      </w:r>
    </w:fldSimple>
    <w:r>
      <w:t xml:space="preserve"> </w:t>
    </w:r>
  </w:p>
  <w:p w:rsidR="00AF35CF" w:rsidRDefault="00AF35C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F35CF" w:rsidRPr="00972B0D" w:rsidRDefault="00AF35CF" w:rsidP="00972B0D">
      <w:pPr>
        <w:pStyle w:val="PlainText"/>
        <w:rPr>
          <w:rFonts w:ascii="Times New Roman" w:hAnsi="Times New Roman" w:cs="Times New Roman"/>
          <w:sz w:val="24"/>
          <w:szCs w:val="24"/>
        </w:rPr>
      </w:pPr>
      <w:r>
        <w:separator/>
      </w:r>
    </w:p>
  </w:footnote>
  <w:footnote w:type="continuationSeparator" w:id="0">
    <w:p w:rsidR="00AF35CF" w:rsidRPr="00972B0D" w:rsidRDefault="00AF35CF" w:rsidP="00972B0D">
      <w:pPr>
        <w:pStyle w:val="PlainText"/>
        <w:rPr>
          <w:rFonts w:ascii="Times New Roman" w:hAnsi="Times New Roman" w:cs="Times New Roman"/>
          <w:sz w:val="24"/>
          <w:szCs w:val="24"/>
        </w:rPr>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35CF" w:rsidRPr="00DD3DC6" w:rsidRDefault="00C6663B" w:rsidP="00DD3DC6">
    <w:pPr>
      <w:pStyle w:val="Header"/>
      <w:jc w:val="center"/>
      <w:rPr>
        <w:rFonts w:ascii="Verdana" w:hAnsi="Verdana"/>
        <w:sz w:val="32"/>
        <w:szCs w:val="32"/>
      </w:rPr>
    </w:pPr>
    <w:r>
      <w:rPr>
        <w:rFonts w:ascii="Verdana" w:hAnsi="Verdana"/>
        <w:sz w:val="32"/>
        <w:szCs w:val="32"/>
      </w:rPr>
      <w:t>Deep-Propagating Gravity Wave Experiment</w:t>
    </w:r>
    <w:r w:rsidR="00AF35CF" w:rsidRPr="00DD3DC6">
      <w:rPr>
        <w:rFonts w:ascii="Verdana" w:hAnsi="Verdana"/>
        <w:sz w:val="32"/>
        <w:szCs w:val="32"/>
      </w:rPr>
      <w:t xml:space="preserve"> (</w:t>
    </w:r>
    <w:r>
      <w:rPr>
        <w:rFonts w:ascii="Verdana" w:hAnsi="Verdana"/>
        <w:sz w:val="32"/>
        <w:szCs w:val="32"/>
      </w:rPr>
      <w:t>DEEPWAVE</w:t>
    </w:r>
    <w:r w:rsidR="00AF35CF" w:rsidRPr="00DD3DC6">
      <w:rPr>
        <w:rFonts w:ascii="Verdana" w:hAnsi="Verdana"/>
        <w:sz w:val="32"/>
        <w:szCs w:val="32"/>
      </w:rPr>
      <w:t xml:space="preserve">) </w:t>
    </w:r>
  </w:p>
  <w:p w:rsidR="00AF35CF" w:rsidRPr="00DD3DC6" w:rsidRDefault="00AF35CF" w:rsidP="00DD3DC6">
    <w:pPr>
      <w:pStyle w:val="Header"/>
      <w:jc w:val="center"/>
      <w:rPr>
        <w:rFonts w:ascii="Verdana" w:hAnsi="Verdana"/>
        <w:sz w:val="32"/>
        <w:szCs w:val="32"/>
      </w:rPr>
    </w:pPr>
    <w:r>
      <w:rPr>
        <w:rFonts w:ascii="Verdana" w:hAnsi="Verdana"/>
        <w:sz w:val="32"/>
        <w:szCs w:val="32"/>
      </w:rPr>
      <w:t>Bureau of Meteorology Macquarie Island</w:t>
    </w:r>
    <w:r w:rsidRPr="00DD3DC6">
      <w:rPr>
        <w:rFonts w:ascii="Verdana" w:hAnsi="Verdana"/>
        <w:sz w:val="32"/>
        <w:szCs w:val="32"/>
      </w:rPr>
      <w:t xml:space="preserve"> Radiosonde Data Set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53E02"/>
    <w:multiLevelType w:val="multilevel"/>
    <w:tmpl w:val="AD225FD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07766F5C"/>
    <w:multiLevelType w:val="hybridMultilevel"/>
    <w:tmpl w:val="994472C6"/>
    <w:lvl w:ilvl="0" w:tplc="0409000F">
      <w:start w:val="3"/>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B47537B"/>
    <w:multiLevelType w:val="hybridMultilevel"/>
    <w:tmpl w:val="26A85956"/>
    <w:lvl w:ilvl="0" w:tplc="F12CAD5C">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66CF1"/>
    <w:multiLevelType w:val="hybridMultilevel"/>
    <w:tmpl w:val="70F8597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E1586F"/>
    <w:multiLevelType w:val="hybridMultilevel"/>
    <w:tmpl w:val="353C893C"/>
    <w:lvl w:ilvl="0" w:tplc="D4149BBE">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9E2512"/>
    <w:multiLevelType w:val="hybridMultilevel"/>
    <w:tmpl w:val="1A9EA38C"/>
    <w:lvl w:ilvl="0" w:tplc="F45E5FF2">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415E97"/>
    <w:multiLevelType w:val="hybridMultilevel"/>
    <w:tmpl w:val="105E2C0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02B5B24"/>
    <w:multiLevelType w:val="hybridMultilevel"/>
    <w:tmpl w:val="8E001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5C0AFC"/>
    <w:multiLevelType w:val="hybridMultilevel"/>
    <w:tmpl w:val="EABE1F88"/>
    <w:lvl w:ilvl="0" w:tplc="D3366E7C">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814E46"/>
    <w:multiLevelType w:val="hybridMultilevel"/>
    <w:tmpl w:val="AE3E2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B78211C"/>
    <w:multiLevelType w:val="hybridMultilevel"/>
    <w:tmpl w:val="C4CC734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nsid w:val="521247A3"/>
    <w:multiLevelType w:val="hybridMultilevel"/>
    <w:tmpl w:val="624EC8E2"/>
    <w:lvl w:ilvl="0" w:tplc="0CE0719C">
      <w:start w:val="1"/>
      <w:numFmt w:val="decimal"/>
      <w:lvlText w:val="%1."/>
      <w:lvlJc w:val="left"/>
      <w:pPr>
        <w:tabs>
          <w:tab w:val="num" w:pos="720"/>
        </w:tabs>
        <w:ind w:left="720" w:hanging="360"/>
      </w:pPr>
      <w:rPr>
        <w:rFonts w:cs="Times New Roman" w:hint="default"/>
        <w:b/>
      </w:rPr>
    </w:lvl>
    <w:lvl w:ilvl="1" w:tplc="CCF44B06">
      <w:start w:val="1"/>
      <w:numFmt w:val="decimal"/>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5C160FFA"/>
    <w:multiLevelType w:val="hybridMultilevel"/>
    <w:tmpl w:val="5DC8501E"/>
    <w:lvl w:ilvl="0" w:tplc="25F8F374">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CCE0BA7"/>
    <w:multiLevelType w:val="multilevel"/>
    <w:tmpl w:val="4DC60446"/>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520" w:hanging="108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280" w:hanging="2520"/>
      </w:pPr>
      <w:rPr>
        <w:rFonts w:hint="default"/>
        <w:b/>
      </w:rPr>
    </w:lvl>
  </w:abstractNum>
  <w:abstractNum w:abstractNumId="14">
    <w:nsid w:val="5E6878AF"/>
    <w:multiLevelType w:val="hybridMultilevel"/>
    <w:tmpl w:val="6F84B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EA65A80"/>
    <w:multiLevelType w:val="hybridMultilevel"/>
    <w:tmpl w:val="16F4E11E"/>
    <w:lvl w:ilvl="0" w:tplc="D5549B88">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227D0B"/>
    <w:multiLevelType w:val="hybridMultilevel"/>
    <w:tmpl w:val="23107D6A"/>
    <w:lvl w:ilvl="0" w:tplc="5DDC5D68">
      <w:start w:val="1"/>
      <w:numFmt w:val="decimal"/>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64294C8F"/>
    <w:multiLevelType w:val="hybridMultilevel"/>
    <w:tmpl w:val="25A69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60E6514"/>
    <w:multiLevelType w:val="hybridMultilevel"/>
    <w:tmpl w:val="AC105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C66622D"/>
    <w:multiLevelType w:val="hybridMultilevel"/>
    <w:tmpl w:val="47D0753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743C75B7"/>
    <w:multiLevelType w:val="hybridMultilevel"/>
    <w:tmpl w:val="37C845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E13BB3"/>
    <w:multiLevelType w:val="hybridMultilevel"/>
    <w:tmpl w:val="1AC4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C8D1272"/>
    <w:multiLevelType w:val="hybridMultilevel"/>
    <w:tmpl w:val="DC22C834"/>
    <w:lvl w:ilvl="0" w:tplc="90DE0A6A">
      <w:start w:val="20"/>
      <w:numFmt w:val="bullet"/>
      <w:lvlText w:val=""/>
      <w:lvlJc w:val="left"/>
      <w:pPr>
        <w:ind w:left="1080" w:hanging="360"/>
      </w:pPr>
      <w:rPr>
        <w:rFonts w:ascii="Wingdings" w:eastAsia="Times New Roman"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10"/>
  </w:num>
  <w:num w:numId="4">
    <w:abstractNumId w:val="7"/>
  </w:num>
  <w:num w:numId="5">
    <w:abstractNumId w:val="18"/>
  </w:num>
  <w:num w:numId="6">
    <w:abstractNumId w:val="19"/>
  </w:num>
  <w:num w:numId="7">
    <w:abstractNumId w:val="11"/>
  </w:num>
  <w:num w:numId="8">
    <w:abstractNumId w:val="16"/>
  </w:num>
  <w:num w:numId="9">
    <w:abstractNumId w:val="1"/>
  </w:num>
  <w:num w:numId="10">
    <w:abstractNumId w:val="9"/>
  </w:num>
  <w:num w:numId="11">
    <w:abstractNumId w:val="21"/>
  </w:num>
  <w:num w:numId="12">
    <w:abstractNumId w:val="17"/>
  </w:num>
  <w:num w:numId="13">
    <w:abstractNumId w:val="14"/>
  </w:num>
  <w:num w:numId="14">
    <w:abstractNumId w:val="12"/>
  </w:num>
  <w:num w:numId="15">
    <w:abstractNumId w:val="22"/>
  </w:num>
  <w:num w:numId="16">
    <w:abstractNumId w:val="2"/>
  </w:num>
  <w:num w:numId="17">
    <w:abstractNumId w:val="15"/>
  </w:num>
  <w:num w:numId="18">
    <w:abstractNumId w:val="4"/>
  </w:num>
  <w:num w:numId="19">
    <w:abstractNumId w:val="5"/>
  </w:num>
  <w:num w:numId="20">
    <w:abstractNumId w:val="8"/>
  </w:num>
  <w:num w:numId="21">
    <w:abstractNumId w:val="20"/>
  </w:num>
  <w:num w:numId="22">
    <w:abstractNumId w:val="13"/>
  </w:num>
  <w:num w:numId="2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rsids>
    <w:rsidRoot w:val="00F4506D"/>
    <w:rsid w:val="00001EB3"/>
    <w:rsid w:val="00003A66"/>
    <w:rsid w:val="00005329"/>
    <w:rsid w:val="000131EB"/>
    <w:rsid w:val="0002086A"/>
    <w:rsid w:val="00036BF9"/>
    <w:rsid w:val="000462AF"/>
    <w:rsid w:val="00046DD8"/>
    <w:rsid w:val="000507E5"/>
    <w:rsid w:val="00054CBD"/>
    <w:rsid w:val="00057BDA"/>
    <w:rsid w:val="00066073"/>
    <w:rsid w:val="00071C14"/>
    <w:rsid w:val="000759C4"/>
    <w:rsid w:val="00092216"/>
    <w:rsid w:val="000962F0"/>
    <w:rsid w:val="000A5657"/>
    <w:rsid w:val="000B22E5"/>
    <w:rsid w:val="000B37AC"/>
    <w:rsid w:val="000B6EF3"/>
    <w:rsid w:val="000C0310"/>
    <w:rsid w:val="000C09EE"/>
    <w:rsid w:val="000C3689"/>
    <w:rsid w:val="000C5FF1"/>
    <w:rsid w:val="000C71B4"/>
    <w:rsid w:val="000C797B"/>
    <w:rsid w:val="000D0B3B"/>
    <w:rsid w:val="000D46FE"/>
    <w:rsid w:val="000E6168"/>
    <w:rsid w:val="000E71D4"/>
    <w:rsid w:val="000E79B2"/>
    <w:rsid w:val="000F3768"/>
    <w:rsid w:val="000F6395"/>
    <w:rsid w:val="001043E8"/>
    <w:rsid w:val="00112891"/>
    <w:rsid w:val="001162BC"/>
    <w:rsid w:val="0012018C"/>
    <w:rsid w:val="0012099F"/>
    <w:rsid w:val="00122E56"/>
    <w:rsid w:val="0012574C"/>
    <w:rsid w:val="00130B8D"/>
    <w:rsid w:val="0013343B"/>
    <w:rsid w:val="001346C9"/>
    <w:rsid w:val="00140F35"/>
    <w:rsid w:val="00147F19"/>
    <w:rsid w:val="00150856"/>
    <w:rsid w:val="00151DF7"/>
    <w:rsid w:val="00152685"/>
    <w:rsid w:val="00170771"/>
    <w:rsid w:val="001722A8"/>
    <w:rsid w:val="001731C8"/>
    <w:rsid w:val="00182639"/>
    <w:rsid w:val="00184DAB"/>
    <w:rsid w:val="00192997"/>
    <w:rsid w:val="00197682"/>
    <w:rsid w:val="001A12C4"/>
    <w:rsid w:val="001C2414"/>
    <w:rsid w:val="001D44A4"/>
    <w:rsid w:val="001D50C9"/>
    <w:rsid w:val="001D6302"/>
    <w:rsid w:val="001E292E"/>
    <w:rsid w:val="001E293E"/>
    <w:rsid w:val="001E2F28"/>
    <w:rsid w:val="001E4088"/>
    <w:rsid w:val="001E4295"/>
    <w:rsid w:val="001F543F"/>
    <w:rsid w:val="001F57DD"/>
    <w:rsid w:val="001F729C"/>
    <w:rsid w:val="002049BF"/>
    <w:rsid w:val="002147E6"/>
    <w:rsid w:val="00217130"/>
    <w:rsid w:val="002223E4"/>
    <w:rsid w:val="00230135"/>
    <w:rsid w:val="002301E5"/>
    <w:rsid w:val="00230EF9"/>
    <w:rsid w:val="00234A66"/>
    <w:rsid w:val="0023682B"/>
    <w:rsid w:val="00242602"/>
    <w:rsid w:val="00244E19"/>
    <w:rsid w:val="002468F1"/>
    <w:rsid w:val="00251488"/>
    <w:rsid w:val="002542A9"/>
    <w:rsid w:val="00257827"/>
    <w:rsid w:val="00260CA7"/>
    <w:rsid w:val="00264CBE"/>
    <w:rsid w:val="00267A8E"/>
    <w:rsid w:val="00272D75"/>
    <w:rsid w:val="00276F3E"/>
    <w:rsid w:val="00277623"/>
    <w:rsid w:val="0029414E"/>
    <w:rsid w:val="00295ED1"/>
    <w:rsid w:val="00295F55"/>
    <w:rsid w:val="002A265A"/>
    <w:rsid w:val="002A29AF"/>
    <w:rsid w:val="002B2357"/>
    <w:rsid w:val="002B5C57"/>
    <w:rsid w:val="002C0D73"/>
    <w:rsid w:val="002C23D2"/>
    <w:rsid w:val="002C47E5"/>
    <w:rsid w:val="002C6FC1"/>
    <w:rsid w:val="002D488A"/>
    <w:rsid w:val="002D7772"/>
    <w:rsid w:val="002E0E3B"/>
    <w:rsid w:val="002E3020"/>
    <w:rsid w:val="002E58D3"/>
    <w:rsid w:val="002E645D"/>
    <w:rsid w:val="002E6825"/>
    <w:rsid w:val="002E76C5"/>
    <w:rsid w:val="002F5497"/>
    <w:rsid w:val="00300362"/>
    <w:rsid w:val="00301768"/>
    <w:rsid w:val="0031566D"/>
    <w:rsid w:val="00316DF6"/>
    <w:rsid w:val="00322137"/>
    <w:rsid w:val="00323DC0"/>
    <w:rsid w:val="0032497F"/>
    <w:rsid w:val="00324B37"/>
    <w:rsid w:val="00327BCB"/>
    <w:rsid w:val="003349CD"/>
    <w:rsid w:val="00335050"/>
    <w:rsid w:val="0033720A"/>
    <w:rsid w:val="003506E1"/>
    <w:rsid w:val="00354D94"/>
    <w:rsid w:val="00355E29"/>
    <w:rsid w:val="0036023B"/>
    <w:rsid w:val="00364CC4"/>
    <w:rsid w:val="003710B5"/>
    <w:rsid w:val="0037212E"/>
    <w:rsid w:val="003743A0"/>
    <w:rsid w:val="003761AA"/>
    <w:rsid w:val="00377FA9"/>
    <w:rsid w:val="003800B3"/>
    <w:rsid w:val="00382DBB"/>
    <w:rsid w:val="00386B35"/>
    <w:rsid w:val="003905C9"/>
    <w:rsid w:val="003A1EAD"/>
    <w:rsid w:val="003A3739"/>
    <w:rsid w:val="003B072B"/>
    <w:rsid w:val="003B0E75"/>
    <w:rsid w:val="003B3674"/>
    <w:rsid w:val="003B412C"/>
    <w:rsid w:val="003C6884"/>
    <w:rsid w:val="003D1F2D"/>
    <w:rsid w:val="003D39E5"/>
    <w:rsid w:val="003D62E4"/>
    <w:rsid w:val="003D714C"/>
    <w:rsid w:val="003E4D38"/>
    <w:rsid w:val="003E4F59"/>
    <w:rsid w:val="003E7810"/>
    <w:rsid w:val="003F02D3"/>
    <w:rsid w:val="003F1556"/>
    <w:rsid w:val="003F1C1F"/>
    <w:rsid w:val="003F1E00"/>
    <w:rsid w:val="003F4DA5"/>
    <w:rsid w:val="00400B62"/>
    <w:rsid w:val="00400BAC"/>
    <w:rsid w:val="004046A1"/>
    <w:rsid w:val="00404BF8"/>
    <w:rsid w:val="00410FDE"/>
    <w:rsid w:val="00415B37"/>
    <w:rsid w:val="00415C79"/>
    <w:rsid w:val="00417D07"/>
    <w:rsid w:val="0042086A"/>
    <w:rsid w:val="0042510E"/>
    <w:rsid w:val="00425D82"/>
    <w:rsid w:val="00426D58"/>
    <w:rsid w:val="00456629"/>
    <w:rsid w:val="00456D9F"/>
    <w:rsid w:val="004578C7"/>
    <w:rsid w:val="0046155A"/>
    <w:rsid w:val="00461564"/>
    <w:rsid w:val="00470622"/>
    <w:rsid w:val="00471C82"/>
    <w:rsid w:val="004751C8"/>
    <w:rsid w:val="00490F5B"/>
    <w:rsid w:val="00493759"/>
    <w:rsid w:val="004A3D32"/>
    <w:rsid w:val="004B10F8"/>
    <w:rsid w:val="004B6A37"/>
    <w:rsid w:val="004C20BC"/>
    <w:rsid w:val="004C5660"/>
    <w:rsid w:val="004C68F3"/>
    <w:rsid w:val="004C7D82"/>
    <w:rsid w:val="004D73DE"/>
    <w:rsid w:val="004D7741"/>
    <w:rsid w:val="004E52C8"/>
    <w:rsid w:val="004E5D2C"/>
    <w:rsid w:val="004F0C14"/>
    <w:rsid w:val="00502489"/>
    <w:rsid w:val="00504FB5"/>
    <w:rsid w:val="00505F8C"/>
    <w:rsid w:val="00507F1B"/>
    <w:rsid w:val="00512EA9"/>
    <w:rsid w:val="005160B1"/>
    <w:rsid w:val="00525DBF"/>
    <w:rsid w:val="00533D12"/>
    <w:rsid w:val="00535489"/>
    <w:rsid w:val="00540DEE"/>
    <w:rsid w:val="00541A3E"/>
    <w:rsid w:val="0054715B"/>
    <w:rsid w:val="005507A1"/>
    <w:rsid w:val="00550F5A"/>
    <w:rsid w:val="005512BB"/>
    <w:rsid w:val="00552435"/>
    <w:rsid w:val="00552570"/>
    <w:rsid w:val="00553AC6"/>
    <w:rsid w:val="0055479B"/>
    <w:rsid w:val="00554966"/>
    <w:rsid w:val="005562BB"/>
    <w:rsid w:val="00565EA2"/>
    <w:rsid w:val="00566477"/>
    <w:rsid w:val="00590821"/>
    <w:rsid w:val="00591EFE"/>
    <w:rsid w:val="00592116"/>
    <w:rsid w:val="00594040"/>
    <w:rsid w:val="005B1520"/>
    <w:rsid w:val="005C14BA"/>
    <w:rsid w:val="005D6E76"/>
    <w:rsid w:val="005E393C"/>
    <w:rsid w:val="005E6F11"/>
    <w:rsid w:val="005F09C2"/>
    <w:rsid w:val="005F465D"/>
    <w:rsid w:val="005F6D3C"/>
    <w:rsid w:val="00603482"/>
    <w:rsid w:val="006127DF"/>
    <w:rsid w:val="0061522F"/>
    <w:rsid w:val="00626F8F"/>
    <w:rsid w:val="00632310"/>
    <w:rsid w:val="006368A4"/>
    <w:rsid w:val="00637391"/>
    <w:rsid w:val="00637A44"/>
    <w:rsid w:val="00637A96"/>
    <w:rsid w:val="00637CDC"/>
    <w:rsid w:val="00647166"/>
    <w:rsid w:val="00657F06"/>
    <w:rsid w:val="00660320"/>
    <w:rsid w:val="00661388"/>
    <w:rsid w:val="00663BA4"/>
    <w:rsid w:val="00666932"/>
    <w:rsid w:val="00670B83"/>
    <w:rsid w:val="00674400"/>
    <w:rsid w:val="006823A2"/>
    <w:rsid w:val="00684AC5"/>
    <w:rsid w:val="00690D74"/>
    <w:rsid w:val="00691930"/>
    <w:rsid w:val="00697974"/>
    <w:rsid w:val="006A1D0A"/>
    <w:rsid w:val="006A6642"/>
    <w:rsid w:val="006B1EE2"/>
    <w:rsid w:val="006C4A06"/>
    <w:rsid w:val="006D111F"/>
    <w:rsid w:val="006D4F9E"/>
    <w:rsid w:val="006D555C"/>
    <w:rsid w:val="006D7348"/>
    <w:rsid w:val="006E2372"/>
    <w:rsid w:val="006F05AA"/>
    <w:rsid w:val="006F328C"/>
    <w:rsid w:val="006F4163"/>
    <w:rsid w:val="00702107"/>
    <w:rsid w:val="0070227B"/>
    <w:rsid w:val="00707D06"/>
    <w:rsid w:val="0071133E"/>
    <w:rsid w:val="0071338C"/>
    <w:rsid w:val="00724189"/>
    <w:rsid w:val="007248EE"/>
    <w:rsid w:val="00733BF2"/>
    <w:rsid w:val="007447EE"/>
    <w:rsid w:val="00746E8D"/>
    <w:rsid w:val="00754322"/>
    <w:rsid w:val="00763A54"/>
    <w:rsid w:val="0076491B"/>
    <w:rsid w:val="00767DF2"/>
    <w:rsid w:val="00772D44"/>
    <w:rsid w:val="00773F21"/>
    <w:rsid w:val="00784381"/>
    <w:rsid w:val="00785675"/>
    <w:rsid w:val="007856CD"/>
    <w:rsid w:val="007876C2"/>
    <w:rsid w:val="007968BF"/>
    <w:rsid w:val="00797A43"/>
    <w:rsid w:val="007B0888"/>
    <w:rsid w:val="007B1412"/>
    <w:rsid w:val="007B143B"/>
    <w:rsid w:val="007B1C11"/>
    <w:rsid w:val="007B5CF9"/>
    <w:rsid w:val="007C568A"/>
    <w:rsid w:val="007C75F4"/>
    <w:rsid w:val="007D0B7A"/>
    <w:rsid w:val="007D1F29"/>
    <w:rsid w:val="007D2CC6"/>
    <w:rsid w:val="007D7748"/>
    <w:rsid w:val="007E2372"/>
    <w:rsid w:val="007E26AF"/>
    <w:rsid w:val="007F4ACD"/>
    <w:rsid w:val="007F5D52"/>
    <w:rsid w:val="007F7887"/>
    <w:rsid w:val="00806F6C"/>
    <w:rsid w:val="0081404F"/>
    <w:rsid w:val="00831F71"/>
    <w:rsid w:val="0083570A"/>
    <w:rsid w:val="00835CDD"/>
    <w:rsid w:val="0083616A"/>
    <w:rsid w:val="00840E5C"/>
    <w:rsid w:val="00842BE8"/>
    <w:rsid w:val="008437E6"/>
    <w:rsid w:val="00846EF9"/>
    <w:rsid w:val="00852734"/>
    <w:rsid w:val="008540F1"/>
    <w:rsid w:val="00866BC4"/>
    <w:rsid w:val="0088136D"/>
    <w:rsid w:val="00882046"/>
    <w:rsid w:val="00882CE2"/>
    <w:rsid w:val="00884530"/>
    <w:rsid w:val="00885775"/>
    <w:rsid w:val="00896F19"/>
    <w:rsid w:val="008A0765"/>
    <w:rsid w:val="008A6C26"/>
    <w:rsid w:val="008B00F8"/>
    <w:rsid w:val="008B1B65"/>
    <w:rsid w:val="008B4AA2"/>
    <w:rsid w:val="008B546B"/>
    <w:rsid w:val="008C4726"/>
    <w:rsid w:val="008C58A3"/>
    <w:rsid w:val="008D16A6"/>
    <w:rsid w:val="008D54A6"/>
    <w:rsid w:val="008E29E6"/>
    <w:rsid w:val="008E3ADC"/>
    <w:rsid w:val="008E504B"/>
    <w:rsid w:val="008E65A3"/>
    <w:rsid w:val="008E7442"/>
    <w:rsid w:val="008E7FED"/>
    <w:rsid w:val="008F1BD9"/>
    <w:rsid w:val="008F2C3A"/>
    <w:rsid w:val="009041B6"/>
    <w:rsid w:val="00906D7B"/>
    <w:rsid w:val="00911349"/>
    <w:rsid w:val="009121BD"/>
    <w:rsid w:val="009146A6"/>
    <w:rsid w:val="00917F0C"/>
    <w:rsid w:val="0092731D"/>
    <w:rsid w:val="00927E20"/>
    <w:rsid w:val="0093698E"/>
    <w:rsid w:val="0094114F"/>
    <w:rsid w:val="00942EC1"/>
    <w:rsid w:val="009454A4"/>
    <w:rsid w:val="00953A07"/>
    <w:rsid w:val="009605AD"/>
    <w:rsid w:val="009626EC"/>
    <w:rsid w:val="00963E8C"/>
    <w:rsid w:val="00972B0D"/>
    <w:rsid w:val="00975857"/>
    <w:rsid w:val="00976F38"/>
    <w:rsid w:val="00981338"/>
    <w:rsid w:val="009832F4"/>
    <w:rsid w:val="00984F44"/>
    <w:rsid w:val="00987CC0"/>
    <w:rsid w:val="00990F92"/>
    <w:rsid w:val="00994300"/>
    <w:rsid w:val="009A32B1"/>
    <w:rsid w:val="009A5C5D"/>
    <w:rsid w:val="009B2608"/>
    <w:rsid w:val="009B404A"/>
    <w:rsid w:val="009C25B3"/>
    <w:rsid w:val="009C324D"/>
    <w:rsid w:val="009C693F"/>
    <w:rsid w:val="009D19AD"/>
    <w:rsid w:val="009D275B"/>
    <w:rsid w:val="009D3CD0"/>
    <w:rsid w:val="009D715E"/>
    <w:rsid w:val="009D71AE"/>
    <w:rsid w:val="009F5576"/>
    <w:rsid w:val="00A006AE"/>
    <w:rsid w:val="00A051CE"/>
    <w:rsid w:val="00A06166"/>
    <w:rsid w:val="00A07CE0"/>
    <w:rsid w:val="00A11A82"/>
    <w:rsid w:val="00A12435"/>
    <w:rsid w:val="00A1463C"/>
    <w:rsid w:val="00A1673A"/>
    <w:rsid w:val="00A2411D"/>
    <w:rsid w:val="00A30DB8"/>
    <w:rsid w:val="00A32A19"/>
    <w:rsid w:val="00A46D84"/>
    <w:rsid w:val="00A47D87"/>
    <w:rsid w:val="00A55446"/>
    <w:rsid w:val="00A558A7"/>
    <w:rsid w:val="00A60188"/>
    <w:rsid w:val="00A74099"/>
    <w:rsid w:val="00A74F15"/>
    <w:rsid w:val="00A75F98"/>
    <w:rsid w:val="00A837F5"/>
    <w:rsid w:val="00A94183"/>
    <w:rsid w:val="00A9725C"/>
    <w:rsid w:val="00A97755"/>
    <w:rsid w:val="00AB4875"/>
    <w:rsid w:val="00AB57F1"/>
    <w:rsid w:val="00AB5DF7"/>
    <w:rsid w:val="00AC3045"/>
    <w:rsid w:val="00AD5CFD"/>
    <w:rsid w:val="00AE20DE"/>
    <w:rsid w:val="00AF1FAC"/>
    <w:rsid w:val="00AF35CF"/>
    <w:rsid w:val="00B106B2"/>
    <w:rsid w:val="00B12A07"/>
    <w:rsid w:val="00B24D8E"/>
    <w:rsid w:val="00B2560C"/>
    <w:rsid w:val="00B31EC6"/>
    <w:rsid w:val="00B40599"/>
    <w:rsid w:val="00B42C2A"/>
    <w:rsid w:val="00B44BA5"/>
    <w:rsid w:val="00B457A1"/>
    <w:rsid w:val="00B46EF6"/>
    <w:rsid w:val="00B46F96"/>
    <w:rsid w:val="00B50A49"/>
    <w:rsid w:val="00B5181F"/>
    <w:rsid w:val="00B539CB"/>
    <w:rsid w:val="00B62A47"/>
    <w:rsid w:val="00B6578E"/>
    <w:rsid w:val="00B65B7D"/>
    <w:rsid w:val="00B71EBE"/>
    <w:rsid w:val="00B72BF4"/>
    <w:rsid w:val="00B72C64"/>
    <w:rsid w:val="00B7490E"/>
    <w:rsid w:val="00B74943"/>
    <w:rsid w:val="00B74E8E"/>
    <w:rsid w:val="00B76D83"/>
    <w:rsid w:val="00B77775"/>
    <w:rsid w:val="00B8094C"/>
    <w:rsid w:val="00B8260B"/>
    <w:rsid w:val="00B82C74"/>
    <w:rsid w:val="00B864E9"/>
    <w:rsid w:val="00B86878"/>
    <w:rsid w:val="00B930C0"/>
    <w:rsid w:val="00B94E7A"/>
    <w:rsid w:val="00B95C77"/>
    <w:rsid w:val="00B96952"/>
    <w:rsid w:val="00B971D3"/>
    <w:rsid w:val="00BA557A"/>
    <w:rsid w:val="00BA56C0"/>
    <w:rsid w:val="00BA79A8"/>
    <w:rsid w:val="00BB0CBF"/>
    <w:rsid w:val="00BB2F3C"/>
    <w:rsid w:val="00BB5ABE"/>
    <w:rsid w:val="00BB5DBF"/>
    <w:rsid w:val="00BB6E01"/>
    <w:rsid w:val="00BC1C1E"/>
    <w:rsid w:val="00BC3E09"/>
    <w:rsid w:val="00BC5899"/>
    <w:rsid w:val="00BC6B2B"/>
    <w:rsid w:val="00BC795B"/>
    <w:rsid w:val="00BD1AE7"/>
    <w:rsid w:val="00BD1DEB"/>
    <w:rsid w:val="00BD6A1D"/>
    <w:rsid w:val="00BD7DAE"/>
    <w:rsid w:val="00BE2A1E"/>
    <w:rsid w:val="00BE56D0"/>
    <w:rsid w:val="00BE5E35"/>
    <w:rsid w:val="00BF348C"/>
    <w:rsid w:val="00C005EF"/>
    <w:rsid w:val="00C03EC2"/>
    <w:rsid w:val="00C11F3E"/>
    <w:rsid w:val="00C128EB"/>
    <w:rsid w:val="00C146CA"/>
    <w:rsid w:val="00C15AD7"/>
    <w:rsid w:val="00C167F7"/>
    <w:rsid w:val="00C21D08"/>
    <w:rsid w:val="00C26966"/>
    <w:rsid w:val="00C315B6"/>
    <w:rsid w:val="00C31E0B"/>
    <w:rsid w:val="00C33116"/>
    <w:rsid w:val="00C41699"/>
    <w:rsid w:val="00C42C72"/>
    <w:rsid w:val="00C430FB"/>
    <w:rsid w:val="00C464F2"/>
    <w:rsid w:val="00C465C0"/>
    <w:rsid w:val="00C5064A"/>
    <w:rsid w:val="00C5097A"/>
    <w:rsid w:val="00C52DC5"/>
    <w:rsid w:val="00C5497E"/>
    <w:rsid w:val="00C65DDB"/>
    <w:rsid w:val="00C6663B"/>
    <w:rsid w:val="00C6704A"/>
    <w:rsid w:val="00C677AB"/>
    <w:rsid w:val="00C7382B"/>
    <w:rsid w:val="00C81377"/>
    <w:rsid w:val="00C82A5B"/>
    <w:rsid w:val="00C83F8C"/>
    <w:rsid w:val="00C840D4"/>
    <w:rsid w:val="00C91584"/>
    <w:rsid w:val="00C96B8E"/>
    <w:rsid w:val="00C97A6A"/>
    <w:rsid w:val="00CA054A"/>
    <w:rsid w:val="00CA2478"/>
    <w:rsid w:val="00CB55F0"/>
    <w:rsid w:val="00CC17DE"/>
    <w:rsid w:val="00CC4340"/>
    <w:rsid w:val="00CD04BD"/>
    <w:rsid w:val="00CD0A7C"/>
    <w:rsid w:val="00CD2484"/>
    <w:rsid w:val="00CD2798"/>
    <w:rsid w:val="00CD41C7"/>
    <w:rsid w:val="00CD6640"/>
    <w:rsid w:val="00CD6C5F"/>
    <w:rsid w:val="00CE437B"/>
    <w:rsid w:val="00CE4D59"/>
    <w:rsid w:val="00CF30BE"/>
    <w:rsid w:val="00D038AB"/>
    <w:rsid w:val="00D04AFE"/>
    <w:rsid w:val="00D1274C"/>
    <w:rsid w:val="00D16345"/>
    <w:rsid w:val="00D2365F"/>
    <w:rsid w:val="00D355E1"/>
    <w:rsid w:val="00D3585C"/>
    <w:rsid w:val="00D436D6"/>
    <w:rsid w:val="00D44258"/>
    <w:rsid w:val="00D504C9"/>
    <w:rsid w:val="00D53ED1"/>
    <w:rsid w:val="00D57773"/>
    <w:rsid w:val="00D57B44"/>
    <w:rsid w:val="00D64E34"/>
    <w:rsid w:val="00D66128"/>
    <w:rsid w:val="00D67D45"/>
    <w:rsid w:val="00D81DED"/>
    <w:rsid w:val="00D849F8"/>
    <w:rsid w:val="00D86BF3"/>
    <w:rsid w:val="00D96225"/>
    <w:rsid w:val="00DA39F1"/>
    <w:rsid w:val="00DA56B9"/>
    <w:rsid w:val="00DB057C"/>
    <w:rsid w:val="00DB2903"/>
    <w:rsid w:val="00DB31AA"/>
    <w:rsid w:val="00DD2601"/>
    <w:rsid w:val="00DD3DC6"/>
    <w:rsid w:val="00DD4134"/>
    <w:rsid w:val="00DE29DB"/>
    <w:rsid w:val="00DF0ED6"/>
    <w:rsid w:val="00E00DE6"/>
    <w:rsid w:val="00E0648D"/>
    <w:rsid w:val="00E0692D"/>
    <w:rsid w:val="00E13240"/>
    <w:rsid w:val="00E14656"/>
    <w:rsid w:val="00E150F1"/>
    <w:rsid w:val="00E15D5E"/>
    <w:rsid w:val="00E24702"/>
    <w:rsid w:val="00E26941"/>
    <w:rsid w:val="00E32293"/>
    <w:rsid w:val="00E332BE"/>
    <w:rsid w:val="00E36270"/>
    <w:rsid w:val="00E40582"/>
    <w:rsid w:val="00E4283B"/>
    <w:rsid w:val="00E60718"/>
    <w:rsid w:val="00E61883"/>
    <w:rsid w:val="00E6622F"/>
    <w:rsid w:val="00E67C12"/>
    <w:rsid w:val="00E74CBE"/>
    <w:rsid w:val="00E8243B"/>
    <w:rsid w:val="00E83142"/>
    <w:rsid w:val="00E8510D"/>
    <w:rsid w:val="00E85809"/>
    <w:rsid w:val="00E93581"/>
    <w:rsid w:val="00E964E2"/>
    <w:rsid w:val="00EA4318"/>
    <w:rsid w:val="00EA6DE2"/>
    <w:rsid w:val="00EA6F1D"/>
    <w:rsid w:val="00EA70FE"/>
    <w:rsid w:val="00EB0751"/>
    <w:rsid w:val="00EC3ACF"/>
    <w:rsid w:val="00EC432B"/>
    <w:rsid w:val="00EC7417"/>
    <w:rsid w:val="00ED2E4A"/>
    <w:rsid w:val="00ED6189"/>
    <w:rsid w:val="00EE1F81"/>
    <w:rsid w:val="00EE2280"/>
    <w:rsid w:val="00EE6D9F"/>
    <w:rsid w:val="00EF57FB"/>
    <w:rsid w:val="00EF69D3"/>
    <w:rsid w:val="00F0078B"/>
    <w:rsid w:val="00F0299E"/>
    <w:rsid w:val="00F11A39"/>
    <w:rsid w:val="00F21C9A"/>
    <w:rsid w:val="00F22CB1"/>
    <w:rsid w:val="00F240F8"/>
    <w:rsid w:val="00F26C7C"/>
    <w:rsid w:val="00F32227"/>
    <w:rsid w:val="00F3408E"/>
    <w:rsid w:val="00F36133"/>
    <w:rsid w:val="00F4506D"/>
    <w:rsid w:val="00F47DD9"/>
    <w:rsid w:val="00F50AFB"/>
    <w:rsid w:val="00F5519D"/>
    <w:rsid w:val="00F55F45"/>
    <w:rsid w:val="00F5640E"/>
    <w:rsid w:val="00F63184"/>
    <w:rsid w:val="00F6699F"/>
    <w:rsid w:val="00F67546"/>
    <w:rsid w:val="00F763BE"/>
    <w:rsid w:val="00F76E21"/>
    <w:rsid w:val="00F776F5"/>
    <w:rsid w:val="00F81599"/>
    <w:rsid w:val="00F832EA"/>
    <w:rsid w:val="00F852A6"/>
    <w:rsid w:val="00F91786"/>
    <w:rsid w:val="00F9516D"/>
    <w:rsid w:val="00FA7C41"/>
    <w:rsid w:val="00FB0EC5"/>
    <w:rsid w:val="00FB38F8"/>
    <w:rsid w:val="00FB401E"/>
    <w:rsid w:val="00FB4875"/>
    <w:rsid w:val="00FC4D7B"/>
    <w:rsid w:val="00FD0A8E"/>
    <w:rsid w:val="00FD0F00"/>
    <w:rsid w:val="00FD250F"/>
    <w:rsid w:val="00FE0F8A"/>
    <w:rsid w:val="00FE1553"/>
    <w:rsid w:val="00FE3B1F"/>
    <w:rsid w:val="00FE7F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Contemporary">
    <w:name w:val="Table Contemporary"/>
    <w:basedOn w:val="TableNormal"/>
    <w:rsid w:val="003506E1"/>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webSettings.xml><?xml version="1.0" encoding="utf-8"?>
<w:webSettings xmlns:r="http://schemas.openxmlformats.org/officeDocument/2006/relationships" xmlns:w="http://schemas.openxmlformats.org/wordprocessingml/2006/main">
  <w:divs>
    <w:div w:id="125665113">
      <w:bodyDiv w:val="1"/>
      <w:marLeft w:val="0"/>
      <w:marRight w:val="0"/>
      <w:marTop w:val="0"/>
      <w:marBottom w:val="0"/>
      <w:divBdr>
        <w:top w:val="none" w:sz="0" w:space="0" w:color="auto"/>
        <w:left w:val="none" w:sz="0" w:space="0" w:color="auto"/>
        <w:bottom w:val="none" w:sz="0" w:space="0" w:color="auto"/>
        <w:right w:val="none" w:sz="0" w:space="0" w:color="auto"/>
      </w:divBdr>
    </w:div>
    <w:div w:id="160435505">
      <w:bodyDiv w:val="1"/>
      <w:marLeft w:val="0"/>
      <w:marRight w:val="0"/>
      <w:marTop w:val="0"/>
      <w:marBottom w:val="0"/>
      <w:divBdr>
        <w:top w:val="none" w:sz="0" w:space="0" w:color="auto"/>
        <w:left w:val="none" w:sz="0" w:space="0" w:color="auto"/>
        <w:bottom w:val="none" w:sz="0" w:space="0" w:color="auto"/>
        <w:right w:val="none" w:sz="0" w:space="0" w:color="auto"/>
      </w:divBdr>
    </w:div>
    <w:div w:id="182674224">
      <w:bodyDiv w:val="1"/>
      <w:marLeft w:val="0"/>
      <w:marRight w:val="0"/>
      <w:marTop w:val="0"/>
      <w:marBottom w:val="0"/>
      <w:divBdr>
        <w:top w:val="none" w:sz="0" w:space="0" w:color="auto"/>
        <w:left w:val="none" w:sz="0" w:space="0" w:color="auto"/>
        <w:bottom w:val="none" w:sz="0" w:space="0" w:color="auto"/>
        <w:right w:val="none" w:sz="0" w:space="0" w:color="auto"/>
      </w:divBdr>
    </w:div>
    <w:div w:id="221138815">
      <w:bodyDiv w:val="1"/>
      <w:marLeft w:val="0"/>
      <w:marRight w:val="0"/>
      <w:marTop w:val="0"/>
      <w:marBottom w:val="0"/>
      <w:divBdr>
        <w:top w:val="none" w:sz="0" w:space="0" w:color="auto"/>
        <w:left w:val="none" w:sz="0" w:space="0" w:color="auto"/>
        <w:bottom w:val="none" w:sz="0" w:space="0" w:color="auto"/>
        <w:right w:val="none" w:sz="0" w:space="0" w:color="auto"/>
      </w:divBdr>
    </w:div>
    <w:div w:id="238180053">
      <w:bodyDiv w:val="1"/>
      <w:marLeft w:val="0"/>
      <w:marRight w:val="0"/>
      <w:marTop w:val="0"/>
      <w:marBottom w:val="0"/>
      <w:divBdr>
        <w:top w:val="none" w:sz="0" w:space="0" w:color="auto"/>
        <w:left w:val="none" w:sz="0" w:space="0" w:color="auto"/>
        <w:bottom w:val="none" w:sz="0" w:space="0" w:color="auto"/>
        <w:right w:val="none" w:sz="0" w:space="0" w:color="auto"/>
      </w:divBdr>
    </w:div>
    <w:div w:id="257180814">
      <w:bodyDiv w:val="1"/>
      <w:marLeft w:val="0"/>
      <w:marRight w:val="0"/>
      <w:marTop w:val="0"/>
      <w:marBottom w:val="0"/>
      <w:divBdr>
        <w:top w:val="none" w:sz="0" w:space="0" w:color="auto"/>
        <w:left w:val="none" w:sz="0" w:space="0" w:color="auto"/>
        <w:bottom w:val="none" w:sz="0" w:space="0" w:color="auto"/>
        <w:right w:val="none" w:sz="0" w:space="0" w:color="auto"/>
      </w:divBdr>
    </w:div>
    <w:div w:id="348141249">
      <w:bodyDiv w:val="1"/>
      <w:marLeft w:val="0"/>
      <w:marRight w:val="0"/>
      <w:marTop w:val="0"/>
      <w:marBottom w:val="0"/>
      <w:divBdr>
        <w:top w:val="none" w:sz="0" w:space="0" w:color="auto"/>
        <w:left w:val="none" w:sz="0" w:space="0" w:color="auto"/>
        <w:bottom w:val="none" w:sz="0" w:space="0" w:color="auto"/>
        <w:right w:val="none" w:sz="0" w:space="0" w:color="auto"/>
      </w:divBdr>
    </w:div>
    <w:div w:id="374158293">
      <w:bodyDiv w:val="1"/>
      <w:marLeft w:val="0"/>
      <w:marRight w:val="0"/>
      <w:marTop w:val="0"/>
      <w:marBottom w:val="0"/>
      <w:divBdr>
        <w:top w:val="none" w:sz="0" w:space="0" w:color="auto"/>
        <w:left w:val="none" w:sz="0" w:space="0" w:color="auto"/>
        <w:bottom w:val="none" w:sz="0" w:space="0" w:color="auto"/>
        <w:right w:val="none" w:sz="0" w:space="0" w:color="auto"/>
      </w:divBdr>
    </w:div>
    <w:div w:id="407659405">
      <w:bodyDiv w:val="1"/>
      <w:marLeft w:val="0"/>
      <w:marRight w:val="0"/>
      <w:marTop w:val="0"/>
      <w:marBottom w:val="0"/>
      <w:divBdr>
        <w:top w:val="none" w:sz="0" w:space="0" w:color="auto"/>
        <w:left w:val="none" w:sz="0" w:space="0" w:color="auto"/>
        <w:bottom w:val="none" w:sz="0" w:space="0" w:color="auto"/>
        <w:right w:val="none" w:sz="0" w:space="0" w:color="auto"/>
      </w:divBdr>
    </w:div>
    <w:div w:id="437991870">
      <w:bodyDiv w:val="1"/>
      <w:marLeft w:val="0"/>
      <w:marRight w:val="0"/>
      <w:marTop w:val="0"/>
      <w:marBottom w:val="0"/>
      <w:divBdr>
        <w:top w:val="none" w:sz="0" w:space="0" w:color="auto"/>
        <w:left w:val="none" w:sz="0" w:space="0" w:color="auto"/>
        <w:bottom w:val="none" w:sz="0" w:space="0" w:color="auto"/>
        <w:right w:val="none" w:sz="0" w:space="0" w:color="auto"/>
      </w:divBdr>
    </w:div>
    <w:div w:id="561790529">
      <w:bodyDiv w:val="1"/>
      <w:marLeft w:val="0"/>
      <w:marRight w:val="0"/>
      <w:marTop w:val="0"/>
      <w:marBottom w:val="0"/>
      <w:divBdr>
        <w:top w:val="none" w:sz="0" w:space="0" w:color="auto"/>
        <w:left w:val="none" w:sz="0" w:space="0" w:color="auto"/>
        <w:bottom w:val="none" w:sz="0" w:space="0" w:color="auto"/>
        <w:right w:val="none" w:sz="0" w:space="0" w:color="auto"/>
      </w:divBdr>
    </w:div>
    <w:div w:id="624510200">
      <w:bodyDiv w:val="1"/>
      <w:marLeft w:val="0"/>
      <w:marRight w:val="0"/>
      <w:marTop w:val="0"/>
      <w:marBottom w:val="0"/>
      <w:divBdr>
        <w:top w:val="none" w:sz="0" w:space="0" w:color="auto"/>
        <w:left w:val="none" w:sz="0" w:space="0" w:color="auto"/>
        <w:bottom w:val="none" w:sz="0" w:space="0" w:color="auto"/>
        <w:right w:val="none" w:sz="0" w:space="0" w:color="auto"/>
      </w:divBdr>
    </w:div>
    <w:div w:id="627246884">
      <w:bodyDiv w:val="1"/>
      <w:marLeft w:val="0"/>
      <w:marRight w:val="0"/>
      <w:marTop w:val="0"/>
      <w:marBottom w:val="0"/>
      <w:divBdr>
        <w:top w:val="none" w:sz="0" w:space="0" w:color="auto"/>
        <w:left w:val="none" w:sz="0" w:space="0" w:color="auto"/>
        <w:bottom w:val="none" w:sz="0" w:space="0" w:color="auto"/>
        <w:right w:val="none" w:sz="0" w:space="0" w:color="auto"/>
      </w:divBdr>
    </w:div>
    <w:div w:id="782067413">
      <w:bodyDiv w:val="1"/>
      <w:marLeft w:val="0"/>
      <w:marRight w:val="0"/>
      <w:marTop w:val="0"/>
      <w:marBottom w:val="0"/>
      <w:divBdr>
        <w:top w:val="none" w:sz="0" w:space="0" w:color="auto"/>
        <w:left w:val="none" w:sz="0" w:space="0" w:color="auto"/>
        <w:bottom w:val="none" w:sz="0" w:space="0" w:color="auto"/>
        <w:right w:val="none" w:sz="0" w:space="0" w:color="auto"/>
      </w:divBdr>
    </w:div>
    <w:div w:id="800074860">
      <w:bodyDiv w:val="1"/>
      <w:marLeft w:val="0"/>
      <w:marRight w:val="0"/>
      <w:marTop w:val="0"/>
      <w:marBottom w:val="0"/>
      <w:divBdr>
        <w:top w:val="none" w:sz="0" w:space="0" w:color="auto"/>
        <w:left w:val="none" w:sz="0" w:space="0" w:color="auto"/>
        <w:bottom w:val="none" w:sz="0" w:space="0" w:color="auto"/>
        <w:right w:val="none" w:sz="0" w:space="0" w:color="auto"/>
      </w:divBdr>
    </w:div>
    <w:div w:id="857961988">
      <w:bodyDiv w:val="1"/>
      <w:marLeft w:val="0"/>
      <w:marRight w:val="0"/>
      <w:marTop w:val="0"/>
      <w:marBottom w:val="0"/>
      <w:divBdr>
        <w:top w:val="none" w:sz="0" w:space="0" w:color="auto"/>
        <w:left w:val="none" w:sz="0" w:space="0" w:color="auto"/>
        <w:bottom w:val="none" w:sz="0" w:space="0" w:color="auto"/>
        <w:right w:val="none" w:sz="0" w:space="0" w:color="auto"/>
      </w:divBdr>
    </w:div>
    <w:div w:id="881946388">
      <w:bodyDiv w:val="1"/>
      <w:marLeft w:val="0"/>
      <w:marRight w:val="0"/>
      <w:marTop w:val="0"/>
      <w:marBottom w:val="0"/>
      <w:divBdr>
        <w:top w:val="none" w:sz="0" w:space="0" w:color="auto"/>
        <w:left w:val="none" w:sz="0" w:space="0" w:color="auto"/>
        <w:bottom w:val="none" w:sz="0" w:space="0" w:color="auto"/>
        <w:right w:val="none" w:sz="0" w:space="0" w:color="auto"/>
      </w:divBdr>
    </w:div>
    <w:div w:id="890769824">
      <w:bodyDiv w:val="1"/>
      <w:marLeft w:val="0"/>
      <w:marRight w:val="0"/>
      <w:marTop w:val="0"/>
      <w:marBottom w:val="0"/>
      <w:divBdr>
        <w:top w:val="none" w:sz="0" w:space="0" w:color="auto"/>
        <w:left w:val="none" w:sz="0" w:space="0" w:color="auto"/>
        <w:bottom w:val="none" w:sz="0" w:space="0" w:color="auto"/>
        <w:right w:val="none" w:sz="0" w:space="0" w:color="auto"/>
      </w:divBdr>
    </w:div>
    <w:div w:id="895241396">
      <w:bodyDiv w:val="1"/>
      <w:marLeft w:val="0"/>
      <w:marRight w:val="0"/>
      <w:marTop w:val="0"/>
      <w:marBottom w:val="0"/>
      <w:divBdr>
        <w:top w:val="none" w:sz="0" w:space="0" w:color="auto"/>
        <w:left w:val="none" w:sz="0" w:space="0" w:color="auto"/>
        <w:bottom w:val="none" w:sz="0" w:space="0" w:color="auto"/>
        <w:right w:val="none" w:sz="0" w:space="0" w:color="auto"/>
      </w:divBdr>
    </w:div>
    <w:div w:id="897591670">
      <w:bodyDiv w:val="1"/>
      <w:marLeft w:val="0"/>
      <w:marRight w:val="0"/>
      <w:marTop w:val="0"/>
      <w:marBottom w:val="0"/>
      <w:divBdr>
        <w:top w:val="none" w:sz="0" w:space="0" w:color="auto"/>
        <w:left w:val="none" w:sz="0" w:space="0" w:color="auto"/>
        <w:bottom w:val="none" w:sz="0" w:space="0" w:color="auto"/>
        <w:right w:val="none" w:sz="0" w:space="0" w:color="auto"/>
      </w:divBdr>
    </w:div>
    <w:div w:id="901139095">
      <w:bodyDiv w:val="1"/>
      <w:marLeft w:val="0"/>
      <w:marRight w:val="0"/>
      <w:marTop w:val="0"/>
      <w:marBottom w:val="0"/>
      <w:divBdr>
        <w:top w:val="none" w:sz="0" w:space="0" w:color="auto"/>
        <w:left w:val="none" w:sz="0" w:space="0" w:color="auto"/>
        <w:bottom w:val="none" w:sz="0" w:space="0" w:color="auto"/>
        <w:right w:val="none" w:sz="0" w:space="0" w:color="auto"/>
      </w:divBdr>
    </w:div>
    <w:div w:id="905913785">
      <w:bodyDiv w:val="1"/>
      <w:marLeft w:val="0"/>
      <w:marRight w:val="0"/>
      <w:marTop w:val="0"/>
      <w:marBottom w:val="0"/>
      <w:divBdr>
        <w:top w:val="none" w:sz="0" w:space="0" w:color="auto"/>
        <w:left w:val="none" w:sz="0" w:space="0" w:color="auto"/>
        <w:bottom w:val="none" w:sz="0" w:space="0" w:color="auto"/>
        <w:right w:val="none" w:sz="0" w:space="0" w:color="auto"/>
      </w:divBdr>
    </w:div>
    <w:div w:id="906958476">
      <w:bodyDiv w:val="1"/>
      <w:marLeft w:val="0"/>
      <w:marRight w:val="0"/>
      <w:marTop w:val="0"/>
      <w:marBottom w:val="0"/>
      <w:divBdr>
        <w:top w:val="none" w:sz="0" w:space="0" w:color="auto"/>
        <w:left w:val="none" w:sz="0" w:space="0" w:color="auto"/>
        <w:bottom w:val="none" w:sz="0" w:space="0" w:color="auto"/>
        <w:right w:val="none" w:sz="0" w:space="0" w:color="auto"/>
      </w:divBdr>
    </w:div>
    <w:div w:id="936013175">
      <w:bodyDiv w:val="1"/>
      <w:marLeft w:val="0"/>
      <w:marRight w:val="0"/>
      <w:marTop w:val="0"/>
      <w:marBottom w:val="0"/>
      <w:divBdr>
        <w:top w:val="none" w:sz="0" w:space="0" w:color="auto"/>
        <w:left w:val="none" w:sz="0" w:space="0" w:color="auto"/>
        <w:bottom w:val="none" w:sz="0" w:space="0" w:color="auto"/>
        <w:right w:val="none" w:sz="0" w:space="0" w:color="auto"/>
      </w:divBdr>
    </w:div>
    <w:div w:id="940524847">
      <w:bodyDiv w:val="1"/>
      <w:marLeft w:val="0"/>
      <w:marRight w:val="0"/>
      <w:marTop w:val="0"/>
      <w:marBottom w:val="0"/>
      <w:divBdr>
        <w:top w:val="none" w:sz="0" w:space="0" w:color="auto"/>
        <w:left w:val="none" w:sz="0" w:space="0" w:color="auto"/>
        <w:bottom w:val="none" w:sz="0" w:space="0" w:color="auto"/>
        <w:right w:val="none" w:sz="0" w:space="0" w:color="auto"/>
      </w:divBdr>
    </w:div>
    <w:div w:id="950627982">
      <w:bodyDiv w:val="1"/>
      <w:marLeft w:val="0"/>
      <w:marRight w:val="0"/>
      <w:marTop w:val="0"/>
      <w:marBottom w:val="0"/>
      <w:divBdr>
        <w:top w:val="none" w:sz="0" w:space="0" w:color="auto"/>
        <w:left w:val="none" w:sz="0" w:space="0" w:color="auto"/>
        <w:bottom w:val="none" w:sz="0" w:space="0" w:color="auto"/>
        <w:right w:val="none" w:sz="0" w:space="0" w:color="auto"/>
      </w:divBdr>
    </w:div>
    <w:div w:id="991641306">
      <w:bodyDiv w:val="1"/>
      <w:marLeft w:val="0"/>
      <w:marRight w:val="0"/>
      <w:marTop w:val="0"/>
      <w:marBottom w:val="0"/>
      <w:divBdr>
        <w:top w:val="none" w:sz="0" w:space="0" w:color="auto"/>
        <w:left w:val="none" w:sz="0" w:space="0" w:color="auto"/>
        <w:bottom w:val="none" w:sz="0" w:space="0" w:color="auto"/>
        <w:right w:val="none" w:sz="0" w:space="0" w:color="auto"/>
      </w:divBdr>
    </w:div>
    <w:div w:id="1044871476">
      <w:bodyDiv w:val="1"/>
      <w:marLeft w:val="0"/>
      <w:marRight w:val="0"/>
      <w:marTop w:val="0"/>
      <w:marBottom w:val="0"/>
      <w:divBdr>
        <w:top w:val="none" w:sz="0" w:space="0" w:color="auto"/>
        <w:left w:val="none" w:sz="0" w:space="0" w:color="auto"/>
        <w:bottom w:val="none" w:sz="0" w:space="0" w:color="auto"/>
        <w:right w:val="none" w:sz="0" w:space="0" w:color="auto"/>
      </w:divBdr>
    </w:div>
    <w:div w:id="1060716312">
      <w:bodyDiv w:val="1"/>
      <w:marLeft w:val="0"/>
      <w:marRight w:val="0"/>
      <w:marTop w:val="0"/>
      <w:marBottom w:val="0"/>
      <w:divBdr>
        <w:top w:val="none" w:sz="0" w:space="0" w:color="auto"/>
        <w:left w:val="none" w:sz="0" w:space="0" w:color="auto"/>
        <w:bottom w:val="none" w:sz="0" w:space="0" w:color="auto"/>
        <w:right w:val="none" w:sz="0" w:space="0" w:color="auto"/>
      </w:divBdr>
    </w:div>
    <w:div w:id="1086463194">
      <w:bodyDiv w:val="1"/>
      <w:marLeft w:val="0"/>
      <w:marRight w:val="0"/>
      <w:marTop w:val="0"/>
      <w:marBottom w:val="0"/>
      <w:divBdr>
        <w:top w:val="none" w:sz="0" w:space="0" w:color="auto"/>
        <w:left w:val="none" w:sz="0" w:space="0" w:color="auto"/>
        <w:bottom w:val="none" w:sz="0" w:space="0" w:color="auto"/>
        <w:right w:val="none" w:sz="0" w:space="0" w:color="auto"/>
      </w:divBdr>
    </w:div>
    <w:div w:id="1127119427">
      <w:bodyDiv w:val="1"/>
      <w:marLeft w:val="0"/>
      <w:marRight w:val="0"/>
      <w:marTop w:val="0"/>
      <w:marBottom w:val="0"/>
      <w:divBdr>
        <w:top w:val="none" w:sz="0" w:space="0" w:color="auto"/>
        <w:left w:val="none" w:sz="0" w:space="0" w:color="auto"/>
        <w:bottom w:val="none" w:sz="0" w:space="0" w:color="auto"/>
        <w:right w:val="none" w:sz="0" w:space="0" w:color="auto"/>
      </w:divBdr>
    </w:div>
    <w:div w:id="1143079413">
      <w:bodyDiv w:val="1"/>
      <w:marLeft w:val="0"/>
      <w:marRight w:val="0"/>
      <w:marTop w:val="0"/>
      <w:marBottom w:val="0"/>
      <w:divBdr>
        <w:top w:val="none" w:sz="0" w:space="0" w:color="auto"/>
        <w:left w:val="none" w:sz="0" w:space="0" w:color="auto"/>
        <w:bottom w:val="none" w:sz="0" w:space="0" w:color="auto"/>
        <w:right w:val="none" w:sz="0" w:space="0" w:color="auto"/>
      </w:divBdr>
    </w:div>
    <w:div w:id="1172645656">
      <w:bodyDiv w:val="1"/>
      <w:marLeft w:val="0"/>
      <w:marRight w:val="0"/>
      <w:marTop w:val="0"/>
      <w:marBottom w:val="0"/>
      <w:divBdr>
        <w:top w:val="none" w:sz="0" w:space="0" w:color="auto"/>
        <w:left w:val="none" w:sz="0" w:space="0" w:color="auto"/>
        <w:bottom w:val="none" w:sz="0" w:space="0" w:color="auto"/>
        <w:right w:val="none" w:sz="0" w:space="0" w:color="auto"/>
      </w:divBdr>
    </w:div>
    <w:div w:id="1178231369">
      <w:bodyDiv w:val="1"/>
      <w:marLeft w:val="0"/>
      <w:marRight w:val="0"/>
      <w:marTop w:val="0"/>
      <w:marBottom w:val="0"/>
      <w:divBdr>
        <w:top w:val="none" w:sz="0" w:space="0" w:color="auto"/>
        <w:left w:val="none" w:sz="0" w:space="0" w:color="auto"/>
        <w:bottom w:val="none" w:sz="0" w:space="0" w:color="auto"/>
        <w:right w:val="none" w:sz="0" w:space="0" w:color="auto"/>
      </w:divBdr>
    </w:div>
    <w:div w:id="1220091935">
      <w:bodyDiv w:val="1"/>
      <w:marLeft w:val="0"/>
      <w:marRight w:val="0"/>
      <w:marTop w:val="0"/>
      <w:marBottom w:val="0"/>
      <w:divBdr>
        <w:top w:val="none" w:sz="0" w:space="0" w:color="auto"/>
        <w:left w:val="none" w:sz="0" w:space="0" w:color="auto"/>
        <w:bottom w:val="none" w:sz="0" w:space="0" w:color="auto"/>
        <w:right w:val="none" w:sz="0" w:space="0" w:color="auto"/>
      </w:divBdr>
    </w:div>
    <w:div w:id="1263760464">
      <w:bodyDiv w:val="1"/>
      <w:marLeft w:val="0"/>
      <w:marRight w:val="0"/>
      <w:marTop w:val="0"/>
      <w:marBottom w:val="0"/>
      <w:divBdr>
        <w:top w:val="none" w:sz="0" w:space="0" w:color="auto"/>
        <w:left w:val="none" w:sz="0" w:space="0" w:color="auto"/>
        <w:bottom w:val="none" w:sz="0" w:space="0" w:color="auto"/>
        <w:right w:val="none" w:sz="0" w:space="0" w:color="auto"/>
      </w:divBdr>
    </w:div>
    <w:div w:id="1346789424">
      <w:bodyDiv w:val="1"/>
      <w:marLeft w:val="0"/>
      <w:marRight w:val="0"/>
      <w:marTop w:val="0"/>
      <w:marBottom w:val="0"/>
      <w:divBdr>
        <w:top w:val="none" w:sz="0" w:space="0" w:color="auto"/>
        <w:left w:val="none" w:sz="0" w:space="0" w:color="auto"/>
        <w:bottom w:val="none" w:sz="0" w:space="0" w:color="auto"/>
        <w:right w:val="none" w:sz="0" w:space="0" w:color="auto"/>
      </w:divBdr>
    </w:div>
    <w:div w:id="1358234296">
      <w:bodyDiv w:val="1"/>
      <w:marLeft w:val="0"/>
      <w:marRight w:val="0"/>
      <w:marTop w:val="0"/>
      <w:marBottom w:val="0"/>
      <w:divBdr>
        <w:top w:val="none" w:sz="0" w:space="0" w:color="auto"/>
        <w:left w:val="none" w:sz="0" w:space="0" w:color="auto"/>
        <w:bottom w:val="none" w:sz="0" w:space="0" w:color="auto"/>
        <w:right w:val="none" w:sz="0" w:space="0" w:color="auto"/>
      </w:divBdr>
    </w:div>
    <w:div w:id="1408764329">
      <w:bodyDiv w:val="1"/>
      <w:marLeft w:val="0"/>
      <w:marRight w:val="0"/>
      <w:marTop w:val="0"/>
      <w:marBottom w:val="0"/>
      <w:divBdr>
        <w:top w:val="none" w:sz="0" w:space="0" w:color="auto"/>
        <w:left w:val="none" w:sz="0" w:space="0" w:color="auto"/>
        <w:bottom w:val="none" w:sz="0" w:space="0" w:color="auto"/>
        <w:right w:val="none" w:sz="0" w:space="0" w:color="auto"/>
      </w:divBdr>
    </w:div>
    <w:div w:id="1409886156">
      <w:bodyDiv w:val="1"/>
      <w:marLeft w:val="0"/>
      <w:marRight w:val="0"/>
      <w:marTop w:val="0"/>
      <w:marBottom w:val="0"/>
      <w:divBdr>
        <w:top w:val="none" w:sz="0" w:space="0" w:color="auto"/>
        <w:left w:val="none" w:sz="0" w:space="0" w:color="auto"/>
        <w:bottom w:val="none" w:sz="0" w:space="0" w:color="auto"/>
        <w:right w:val="none" w:sz="0" w:space="0" w:color="auto"/>
      </w:divBdr>
    </w:div>
    <w:div w:id="1586768145">
      <w:bodyDiv w:val="1"/>
      <w:marLeft w:val="0"/>
      <w:marRight w:val="0"/>
      <w:marTop w:val="0"/>
      <w:marBottom w:val="0"/>
      <w:divBdr>
        <w:top w:val="none" w:sz="0" w:space="0" w:color="auto"/>
        <w:left w:val="none" w:sz="0" w:space="0" w:color="auto"/>
        <w:bottom w:val="none" w:sz="0" w:space="0" w:color="auto"/>
        <w:right w:val="none" w:sz="0" w:space="0" w:color="auto"/>
      </w:divBdr>
    </w:div>
    <w:div w:id="1679575233">
      <w:bodyDiv w:val="1"/>
      <w:marLeft w:val="0"/>
      <w:marRight w:val="0"/>
      <w:marTop w:val="0"/>
      <w:marBottom w:val="0"/>
      <w:divBdr>
        <w:top w:val="none" w:sz="0" w:space="0" w:color="auto"/>
        <w:left w:val="none" w:sz="0" w:space="0" w:color="auto"/>
        <w:bottom w:val="none" w:sz="0" w:space="0" w:color="auto"/>
        <w:right w:val="none" w:sz="0" w:space="0" w:color="auto"/>
      </w:divBdr>
    </w:div>
    <w:div w:id="1691954462">
      <w:bodyDiv w:val="1"/>
      <w:marLeft w:val="0"/>
      <w:marRight w:val="0"/>
      <w:marTop w:val="0"/>
      <w:marBottom w:val="0"/>
      <w:divBdr>
        <w:top w:val="none" w:sz="0" w:space="0" w:color="auto"/>
        <w:left w:val="none" w:sz="0" w:space="0" w:color="auto"/>
        <w:bottom w:val="none" w:sz="0" w:space="0" w:color="auto"/>
        <w:right w:val="none" w:sz="0" w:space="0" w:color="auto"/>
      </w:divBdr>
    </w:div>
    <w:div w:id="1789468097">
      <w:bodyDiv w:val="1"/>
      <w:marLeft w:val="0"/>
      <w:marRight w:val="0"/>
      <w:marTop w:val="0"/>
      <w:marBottom w:val="0"/>
      <w:divBdr>
        <w:top w:val="none" w:sz="0" w:space="0" w:color="auto"/>
        <w:left w:val="none" w:sz="0" w:space="0" w:color="auto"/>
        <w:bottom w:val="none" w:sz="0" w:space="0" w:color="auto"/>
        <w:right w:val="none" w:sz="0" w:space="0" w:color="auto"/>
      </w:divBdr>
    </w:div>
    <w:div w:id="1802336839">
      <w:bodyDiv w:val="1"/>
      <w:marLeft w:val="0"/>
      <w:marRight w:val="0"/>
      <w:marTop w:val="0"/>
      <w:marBottom w:val="0"/>
      <w:divBdr>
        <w:top w:val="none" w:sz="0" w:space="0" w:color="auto"/>
        <w:left w:val="none" w:sz="0" w:space="0" w:color="auto"/>
        <w:bottom w:val="none" w:sz="0" w:space="0" w:color="auto"/>
        <w:right w:val="none" w:sz="0" w:space="0" w:color="auto"/>
      </w:divBdr>
    </w:div>
    <w:div w:id="1833183594">
      <w:bodyDiv w:val="1"/>
      <w:marLeft w:val="0"/>
      <w:marRight w:val="0"/>
      <w:marTop w:val="0"/>
      <w:marBottom w:val="0"/>
      <w:divBdr>
        <w:top w:val="none" w:sz="0" w:space="0" w:color="auto"/>
        <w:left w:val="none" w:sz="0" w:space="0" w:color="auto"/>
        <w:bottom w:val="none" w:sz="0" w:space="0" w:color="auto"/>
        <w:right w:val="none" w:sz="0" w:space="0" w:color="auto"/>
      </w:divBdr>
    </w:div>
    <w:div w:id="1846820862">
      <w:bodyDiv w:val="1"/>
      <w:marLeft w:val="0"/>
      <w:marRight w:val="0"/>
      <w:marTop w:val="0"/>
      <w:marBottom w:val="0"/>
      <w:divBdr>
        <w:top w:val="none" w:sz="0" w:space="0" w:color="auto"/>
        <w:left w:val="none" w:sz="0" w:space="0" w:color="auto"/>
        <w:bottom w:val="none" w:sz="0" w:space="0" w:color="auto"/>
        <w:right w:val="none" w:sz="0" w:space="0" w:color="auto"/>
      </w:divBdr>
    </w:div>
    <w:div w:id="1949041500">
      <w:bodyDiv w:val="1"/>
      <w:marLeft w:val="0"/>
      <w:marRight w:val="0"/>
      <w:marTop w:val="0"/>
      <w:marBottom w:val="0"/>
      <w:divBdr>
        <w:top w:val="none" w:sz="0" w:space="0" w:color="auto"/>
        <w:left w:val="none" w:sz="0" w:space="0" w:color="auto"/>
        <w:bottom w:val="none" w:sz="0" w:space="0" w:color="auto"/>
        <w:right w:val="none" w:sz="0" w:space="0" w:color="auto"/>
      </w:divBdr>
    </w:div>
    <w:div w:id="2120951322">
      <w:bodyDiv w:val="1"/>
      <w:marLeft w:val="0"/>
      <w:marRight w:val="0"/>
      <w:marTop w:val="0"/>
      <w:marBottom w:val="0"/>
      <w:divBdr>
        <w:top w:val="none" w:sz="0" w:space="0" w:color="auto"/>
        <w:left w:val="none" w:sz="0" w:space="0" w:color="auto"/>
        <w:bottom w:val="none" w:sz="0" w:space="0" w:color="auto"/>
        <w:right w:val="none" w:sz="0" w:space="0" w:color="auto"/>
      </w:divBdr>
    </w:div>
    <w:div w:id="212345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loehrer@ucar.edu"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catalog.eol.ucar.edu/deepwave/"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ol.ucar.edu/field_projects/deepwave"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mailto:m.joyce@bom.gov.au"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5E53099-81EA-4543-A39D-073638818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6</Pages>
  <Words>2044</Words>
  <Characters>10840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OWLeS University of Utah North Redfield Radiosonde Data Set</vt:lpstr>
    </vt:vector>
  </TitlesOfParts>
  <Company>ATD/NCAR/UCAR</Company>
  <LinksUpToDate>false</LinksUpToDate>
  <CharactersWithSpaces>12859</CharactersWithSpaces>
  <SharedDoc>false</SharedDoc>
  <HLinks>
    <vt:vector size="18" baseType="variant">
      <vt:variant>
        <vt:i4>2031738</vt:i4>
      </vt:variant>
      <vt:variant>
        <vt:i4>6</vt:i4>
      </vt:variant>
      <vt:variant>
        <vt:i4>0</vt:i4>
      </vt:variant>
      <vt:variant>
        <vt:i4>5</vt:i4>
      </vt:variant>
      <vt:variant>
        <vt:lpwstr>C:\pub\data release docs\pub\data release docs\Documents and Settings\kbeierle\Local Settings\Documents and Settings\junhong\Documents and Settings\junhong.CIT\Documents and Settings\kbeierle\Local Settings\Temp\lauritsn@ucar.edu</vt:lpwstr>
      </vt:variant>
      <vt:variant>
        <vt:lpwstr/>
      </vt:variant>
      <vt:variant>
        <vt:i4>3145741</vt:i4>
      </vt:variant>
      <vt:variant>
        <vt:i4>3</vt:i4>
      </vt:variant>
      <vt:variant>
        <vt:i4>0</vt:i4>
      </vt:variant>
      <vt:variant>
        <vt:i4>5</vt:i4>
      </vt:variant>
      <vt:variant>
        <vt:lpwstr>mailto:junhong@ucar.edu</vt:lpwstr>
      </vt:variant>
      <vt:variant>
        <vt:lpwstr/>
      </vt:variant>
      <vt:variant>
        <vt:i4>2359304</vt:i4>
      </vt:variant>
      <vt:variant>
        <vt:i4>0</vt:i4>
      </vt:variant>
      <vt:variant>
        <vt:i4>0</vt:i4>
      </vt:variant>
      <vt:variant>
        <vt:i4>5</vt:i4>
      </vt:variant>
      <vt:variant>
        <vt:lpwstr>mailto:kbeierle@ucar.edu</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DEEPWAVE Macquarie Island Radiosonde Data Set</dc:title>
  <dc:creator>sloehrer</dc:creator>
  <cp:lastModifiedBy>Scot Loehrer</cp:lastModifiedBy>
  <cp:revision>4</cp:revision>
  <cp:lastPrinted>2014-10-14T14:28:00Z</cp:lastPrinted>
  <dcterms:created xsi:type="dcterms:W3CDTF">2014-10-14T14:28:00Z</dcterms:created>
  <dcterms:modified xsi:type="dcterms:W3CDTF">2014-12-04T15:47:00Z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2102529100</vt:i4>
  </property>
</Properties>
</file>