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93581" w:rsidP="007447EE">
      <w:pPr>
        <w:pStyle w:val="PlainText"/>
        <w:jc w:val="both"/>
        <w:rPr>
          <w:rFonts w:ascii="Verdana" w:hAnsi="Verdana" w:cs="TimesNewRomanPSMT"/>
          <w:color w:val="0000FF"/>
          <w:sz w:val="24"/>
          <w:szCs w:val="24"/>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447EE">
        <w:rPr>
          <w:rFonts w:ascii="Verdana" w:hAnsi="Verdana" w:cs="Times New Roman"/>
          <w:sz w:val="24"/>
          <w:szCs w:val="24"/>
          <w:lang w:val="de-DE"/>
        </w:rPr>
        <w:t>NOAA/NWS</w:t>
      </w:r>
    </w:p>
    <w:p w:rsidR="00005329" w:rsidRPr="00057BDA" w:rsidRDefault="00005329" w:rsidP="00C5097A">
      <w:pPr>
        <w:pStyle w:val="PlainText"/>
        <w:jc w:val="both"/>
        <w:rPr>
          <w:rFonts w:ascii="Verdana" w:hAnsi="Verdana" w:cs="Times New Roman"/>
          <w:sz w:val="24"/>
          <w:szCs w:val="24"/>
        </w:rPr>
      </w:pP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 National Oceanic and Atmospheric Administration</w:t>
      </w:r>
      <w:r w:rsidR="00975857">
        <w:rPr>
          <w:rFonts w:ascii="Verdana" w:hAnsi="Verdana" w:cs="Times New Roman"/>
          <w:sz w:val="22"/>
          <w:szCs w:val="22"/>
        </w:rPr>
        <w:t xml:space="preserve"> (</w:t>
      </w:r>
      <w:r>
        <w:rPr>
          <w:rFonts w:ascii="Verdana" w:hAnsi="Verdana" w:cs="Times New Roman"/>
          <w:sz w:val="22"/>
          <w:szCs w:val="22"/>
        </w:rPr>
        <w:t>NOAA</w:t>
      </w:r>
      <w:r w:rsidR="00975857">
        <w:rPr>
          <w:rFonts w:ascii="Verdana" w:hAnsi="Verdana" w:cs="Times New Roman"/>
          <w:sz w:val="22"/>
          <w:szCs w:val="22"/>
        </w:rPr>
        <w:t xml:space="preserve">) </w:t>
      </w:r>
      <w:r>
        <w:rPr>
          <w:rFonts w:ascii="Verdana" w:hAnsi="Verdana" w:cs="Times New Roman"/>
          <w:sz w:val="22"/>
          <w:szCs w:val="22"/>
        </w:rPr>
        <w:t xml:space="preserve">National Weather Service (NWS) routinely releases </w:t>
      </w:r>
      <w:r w:rsidR="00975857">
        <w:rPr>
          <w:rFonts w:ascii="Verdana" w:hAnsi="Verdana" w:cs="Times New Roman"/>
          <w:sz w:val="22"/>
          <w:szCs w:val="22"/>
        </w:rPr>
        <w:t>radiosondes</w:t>
      </w:r>
      <w:r>
        <w:rPr>
          <w:rFonts w:ascii="Verdana" w:hAnsi="Verdana" w:cs="Times New Roman"/>
          <w:sz w:val="22"/>
          <w:szCs w:val="22"/>
        </w:rPr>
        <w:t xml:space="preserve"> two times per day (00 and 12 UTC) and does occasional special releases at other times of day (usually 18 UTC) from sites across the United States.</w:t>
      </w:r>
      <w:r w:rsidR="00975857">
        <w:rPr>
          <w:rFonts w:ascii="Verdana" w:hAnsi="Verdana" w:cs="Times New Roman"/>
          <w:sz w:val="22"/>
          <w:szCs w:val="22"/>
        </w:rPr>
        <w:t xml:space="preserve"> </w:t>
      </w:r>
      <w:r w:rsidR="00CB55F0">
        <w:rPr>
          <w:rFonts w:ascii="Verdana" w:hAnsi="Verdana" w:cs="Times New Roman"/>
          <w:sz w:val="22"/>
          <w:szCs w:val="22"/>
        </w:rPr>
        <w:t>This data set includes the quality controlled NWS soundings released from 23 stations (Figure 1 and Section 3.5) located within the MPEX domain for the MPEX field phase (15 May to 15 June 2013). A total of 1484 quality controlled, high resolution (1-second) soundings are contained in the final MPEX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7447EE" w:rsidP="00D16345">
      <w:pPr>
        <w:pStyle w:val="PlainText"/>
        <w:jc w:val="center"/>
        <w:rPr>
          <w:rFonts w:ascii="Times New Roman" w:hAnsi="Times New Roman" w:cs="Times New Roman"/>
          <w:sz w:val="24"/>
          <w:szCs w:val="24"/>
        </w:rPr>
      </w:pPr>
      <w:r>
        <w:rPr>
          <w:noProof/>
        </w:rPr>
        <w:drawing>
          <wp:inline distT="0" distB="0" distL="0" distR="0">
            <wp:extent cx="5346436" cy="4476750"/>
            <wp:effectExtent l="19050" t="0" r="661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216" t="8808" r="14129" b="9845"/>
                    <a:stretch>
                      <a:fillRect/>
                    </a:stretch>
                  </pic:blipFill>
                  <pic:spPr bwMode="auto">
                    <a:xfrm>
                      <a:off x="0" y="0"/>
                      <a:ext cx="5348423" cy="4478414"/>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B31EC6">
        <w:rPr>
          <w:rFonts w:ascii="Verdana" w:hAnsi="Verdana" w:cs="Times New Roman"/>
          <w:sz w:val="22"/>
          <w:szCs w:val="22"/>
        </w:rPr>
        <w:t>s</w:t>
      </w:r>
      <w:r w:rsidR="00975857">
        <w:rPr>
          <w:rFonts w:ascii="Verdana" w:hAnsi="Verdana" w:cs="Times New Roman"/>
          <w:sz w:val="22"/>
          <w:szCs w:val="22"/>
        </w:rPr>
        <w:t xml:space="preserve"> of the </w:t>
      </w:r>
      <w:r w:rsidR="007447EE">
        <w:rPr>
          <w:rFonts w:ascii="Verdana" w:hAnsi="Verdana" w:cs="Times New Roman"/>
          <w:sz w:val="22"/>
          <w:szCs w:val="22"/>
        </w:rPr>
        <w:t xml:space="preserve">23 NWS </w:t>
      </w:r>
      <w:r w:rsidR="00975857">
        <w:rPr>
          <w:rFonts w:ascii="Verdana" w:hAnsi="Verdana" w:cs="Times New Roman"/>
          <w:sz w:val="22"/>
          <w:szCs w:val="22"/>
        </w:rPr>
        <w:t>release location</w:t>
      </w:r>
      <w:r w:rsidR="007447EE">
        <w:rPr>
          <w:rFonts w:ascii="Verdana" w:hAnsi="Verdana" w:cs="Times New Roman"/>
          <w:sz w:val="22"/>
          <w:szCs w:val="22"/>
        </w:rPr>
        <w:t>s included in the MPEX data set</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0C797B" w:rsidRDefault="000C797B" w:rsidP="000C09EE">
      <w:pPr>
        <w:pStyle w:val="PlainText"/>
        <w:rPr>
          <w:rFonts w:ascii="Times New Roman" w:hAnsi="Times New Roman" w:cs="Times New Roman"/>
          <w:sz w:val="24"/>
          <w:szCs w:val="24"/>
        </w:rPr>
      </w:pPr>
    </w:p>
    <w:p w:rsidR="00E93581" w:rsidRPr="00CB55F0" w:rsidRDefault="00E93581" w:rsidP="00E93581">
      <w:pPr>
        <w:pStyle w:val="PlainText"/>
        <w:jc w:val="both"/>
        <w:rPr>
          <w:sz w:val="22"/>
          <w:szCs w:val="22"/>
        </w:rPr>
      </w:pPr>
      <w:r w:rsidRPr="00CB55F0">
        <w:rPr>
          <w:rFonts w:ascii="Verdana" w:hAnsi="Verdana" w:cs="Times New Roman"/>
          <w:sz w:val="22"/>
          <w:szCs w:val="22"/>
        </w:rPr>
        <w:t xml:space="preserve">The </w:t>
      </w:r>
      <w:proofErr w:type="spellStart"/>
      <w:r w:rsidR="00975857" w:rsidRPr="00CB55F0">
        <w:rPr>
          <w:rFonts w:ascii="Verdana" w:hAnsi="Verdana" w:cs="Times New Roman"/>
          <w:sz w:val="22"/>
          <w:szCs w:val="22"/>
        </w:rPr>
        <w:t>Mesoscale</w:t>
      </w:r>
      <w:proofErr w:type="spellEnd"/>
      <w:r w:rsidR="00975857" w:rsidRPr="00CB55F0">
        <w:rPr>
          <w:rFonts w:ascii="Verdana" w:hAnsi="Verdana" w:cs="Times New Roman"/>
          <w:sz w:val="22"/>
          <w:szCs w:val="22"/>
        </w:rPr>
        <w:t xml:space="preserve"> Predictability Experiment</w:t>
      </w:r>
      <w:r w:rsidRPr="00CB55F0">
        <w:rPr>
          <w:rFonts w:ascii="Verdana" w:hAnsi="Verdana" w:cs="Times New Roman"/>
          <w:sz w:val="22"/>
          <w:szCs w:val="22"/>
        </w:rPr>
        <w:t xml:space="preserve"> (</w:t>
      </w:r>
      <w:r w:rsidR="00975857" w:rsidRPr="00CB55F0">
        <w:rPr>
          <w:rFonts w:ascii="Verdana" w:hAnsi="Verdana" w:cs="Times New Roman"/>
          <w:sz w:val="22"/>
          <w:szCs w:val="22"/>
        </w:rPr>
        <w:t>MPEX</w:t>
      </w:r>
      <w:r w:rsidRPr="00CB55F0">
        <w:rPr>
          <w:rFonts w:ascii="Verdana" w:hAnsi="Verdana" w:cs="Times New Roman"/>
          <w:sz w:val="22"/>
          <w:szCs w:val="22"/>
        </w:rPr>
        <w:t xml:space="preserve">) was a field campaign aimed at investigating </w:t>
      </w:r>
      <w:r w:rsidR="00975857" w:rsidRPr="00CB55F0">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CB55F0">
        <w:rPr>
          <w:rFonts w:ascii="Verdana" w:hAnsi="Verdana" w:cs="Times New Roman"/>
          <w:sz w:val="22"/>
          <w:szCs w:val="22"/>
        </w:rPr>
        <w:t xml:space="preserve"> The NSF/NCAR Gulfstream-V (GV) </w:t>
      </w:r>
      <w:r w:rsidR="00CB55F0" w:rsidRPr="00CB55F0">
        <w:rPr>
          <w:rFonts w:ascii="Verdana" w:hAnsi="Verdana" w:cs="Times New Roman"/>
          <w:sz w:val="22"/>
          <w:szCs w:val="22"/>
        </w:rPr>
        <w:t xml:space="preserve">HAIPER </w:t>
      </w:r>
      <w:r w:rsidRPr="00CB55F0">
        <w:rPr>
          <w:rFonts w:ascii="Verdana" w:hAnsi="Verdana" w:cs="Times New Roman"/>
          <w:sz w:val="22"/>
          <w:szCs w:val="22"/>
        </w:rPr>
        <w:t>ai</w:t>
      </w:r>
      <w:r w:rsidR="00975857" w:rsidRPr="00CB55F0">
        <w:rPr>
          <w:rFonts w:ascii="Verdana" w:hAnsi="Verdana" w:cs="Times New Roman"/>
          <w:sz w:val="22"/>
          <w:szCs w:val="22"/>
        </w:rPr>
        <w:t xml:space="preserve">rcraft deploying </w:t>
      </w:r>
      <w:proofErr w:type="spellStart"/>
      <w:r w:rsidR="00975857" w:rsidRPr="00CB55F0">
        <w:rPr>
          <w:rFonts w:ascii="Verdana" w:hAnsi="Verdana" w:cs="Times New Roman"/>
          <w:sz w:val="22"/>
          <w:szCs w:val="22"/>
        </w:rPr>
        <w:t>dropsondes</w:t>
      </w:r>
      <w:proofErr w:type="spellEnd"/>
      <w:r w:rsidR="00975857" w:rsidRPr="00CB55F0">
        <w:rPr>
          <w:rFonts w:ascii="Verdana" w:hAnsi="Verdana" w:cs="Times New Roman"/>
          <w:sz w:val="22"/>
          <w:szCs w:val="22"/>
        </w:rPr>
        <w:t xml:space="preserve"> was the primary platform used in the experiment.  There were also </w:t>
      </w:r>
      <w:r w:rsidR="00CB55F0" w:rsidRPr="00CB55F0">
        <w:rPr>
          <w:rFonts w:ascii="Verdana" w:hAnsi="Verdana" w:cs="Times New Roman"/>
          <w:sz w:val="22"/>
          <w:szCs w:val="22"/>
        </w:rPr>
        <w:t>four</w:t>
      </w:r>
      <w:r w:rsidR="00975857" w:rsidRPr="00CB55F0">
        <w:rPr>
          <w:rFonts w:ascii="Verdana" w:hAnsi="Verdana" w:cs="Times New Roman"/>
          <w:sz w:val="22"/>
          <w:szCs w:val="22"/>
        </w:rPr>
        <w:t xml:space="preserve"> </w:t>
      </w:r>
      <w:r w:rsidR="0046155A" w:rsidRPr="00CB55F0">
        <w:rPr>
          <w:rFonts w:ascii="Verdana" w:hAnsi="Verdana" w:cs="Times New Roman"/>
          <w:sz w:val="22"/>
          <w:szCs w:val="22"/>
        </w:rPr>
        <w:t>groups on the ground releasing radiosondes from mobile platforms</w:t>
      </w:r>
      <w:r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46155A" w:rsidRPr="00CB55F0">
        <w:rPr>
          <w:rFonts w:ascii="Verdana" w:hAnsi="Verdana" w:cs="Times New Roman"/>
          <w:sz w:val="22"/>
          <w:szCs w:val="22"/>
        </w:rPr>
        <w:t>MPEX</w:t>
      </w:r>
      <w:r w:rsidR="00566477" w:rsidRPr="00CB55F0">
        <w:rPr>
          <w:rFonts w:ascii="Verdana" w:hAnsi="Verdana" w:cs="Times New Roman"/>
          <w:sz w:val="22"/>
          <w:szCs w:val="22"/>
        </w:rPr>
        <w:t xml:space="preserve"> is available at the </w:t>
      </w:r>
      <w:r w:rsidR="0046155A" w:rsidRPr="00CB55F0">
        <w:rPr>
          <w:rFonts w:ascii="Verdana" w:hAnsi="Verdana" w:cs="Times New Roman"/>
          <w:sz w:val="22"/>
          <w:szCs w:val="22"/>
        </w:rPr>
        <w:t>MPEX</w:t>
      </w:r>
      <w:r w:rsidR="00566477" w:rsidRPr="00CB55F0">
        <w:rPr>
          <w:rFonts w:ascii="Verdana" w:hAnsi="Verdana" w:cs="Times New Roman"/>
          <w:sz w:val="22"/>
          <w:szCs w:val="22"/>
        </w:rPr>
        <w:t xml:space="preserve"> web site: </w:t>
      </w:r>
      <w:hyperlink r:id="rId10" w:history="1">
        <w:r w:rsidR="00CB55F0" w:rsidRPr="00CB55F0">
          <w:rPr>
            <w:rStyle w:val="Hyperlink"/>
            <w:rFonts w:ascii="Verdana" w:hAnsi="Verdana"/>
            <w:sz w:val="22"/>
            <w:szCs w:val="22"/>
          </w:rPr>
          <w:t>https://www.eol.ucar.edu/field_projects/mpex</w:t>
        </w:r>
      </w:hyperlink>
      <w:r w:rsidR="00CB55F0" w:rsidRPr="00CB55F0">
        <w:rPr>
          <w:sz w:val="22"/>
          <w:szCs w:val="22"/>
        </w:rPr>
        <w:t xml:space="preserve"> </w:t>
      </w:r>
      <w:r w:rsidR="00566477" w:rsidRPr="00CB55F0">
        <w:rPr>
          <w:rFonts w:ascii="Verdana" w:hAnsi="Verdana" w:cs="Times New Roman"/>
          <w:sz w:val="22"/>
          <w:szCs w:val="22"/>
        </w:rPr>
        <w:t xml:space="preserve">and information on </w:t>
      </w:r>
      <w:r w:rsidR="0046155A" w:rsidRPr="00CB55F0">
        <w:rPr>
          <w:rFonts w:ascii="Verdana" w:hAnsi="Verdana" w:cs="Times New Roman"/>
          <w:sz w:val="22"/>
          <w:szCs w:val="22"/>
        </w:rPr>
        <w:t>MPEX</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erations are available at the MPEX</w:t>
      </w:r>
      <w:r w:rsidR="00566477" w:rsidRPr="00CB55F0">
        <w:rPr>
          <w:rFonts w:ascii="Verdana" w:hAnsi="Verdana" w:cs="Times New Roman"/>
          <w:sz w:val="22"/>
          <w:szCs w:val="22"/>
        </w:rPr>
        <w:t xml:space="preserve"> Field Catalog: </w:t>
      </w:r>
      <w:hyperlink r:id="rId11" w:history="1">
        <w:r w:rsidR="0046155A" w:rsidRPr="00CB55F0">
          <w:rPr>
            <w:rStyle w:val="Hyperlink"/>
            <w:rFonts w:ascii="Verdana" w:hAnsi="Verdana" w:cs="Times New Roman"/>
            <w:sz w:val="22"/>
            <w:szCs w:val="22"/>
          </w:rPr>
          <w:t>http://catalog.eol.ucar.edu/mpex/</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CB55F0" w:rsidP="00566477">
            <w:pPr>
              <w:pStyle w:val="PlainText"/>
              <w:jc w:val="both"/>
              <w:rPr>
                <w:rFonts w:ascii="Verdana" w:hAnsi="Verdana"/>
                <w:sz w:val="22"/>
                <w:szCs w:val="22"/>
              </w:rPr>
            </w:pPr>
            <w:r>
              <w:rPr>
                <w:rFonts w:ascii="Verdana" w:hAnsi="Verdana"/>
                <w:sz w:val="22"/>
                <w:szCs w:val="22"/>
              </w:rPr>
              <w:t>Ascension Number</w:t>
            </w:r>
            <w:r w:rsidR="003B072B">
              <w:rPr>
                <w:rFonts w:ascii="Verdana" w:hAnsi="Verdana"/>
                <w:sz w:val="22"/>
                <w:szCs w:val="22"/>
              </w:rPr>
              <w:t>:</w:t>
            </w:r>
          </w:p>
        </w:tc>
        <w:tc>
          <w:tcPr>
            <w:tcW w:w="4500" w:type="dxa"/>
          </w:tcPr>
          <w:p w:rsidR="003B072B" w:rsidRPr="003B072B" w:rsidRDefault="003B072B" w:rsidP="00CB55F0">
            <w:pPr>
              <w:pStyle w:val="PlainText"/>
              <w:jc w:val="both"/>
              <w:rPr>
                <w:rFonts w:ascii="Verdana" w:hAnsi="Verdana"/>
                <w:sz w:val="22"/>
                <w:szCs w:val="22"/>
              </w:rPr>
            </w:pPr>
            <w:r>
              <w:rPr>
                <w:rFonts w:ascii="Verdana" w:hAnsi="Verdana"/>
                <w:sz w:val="22"/>
                <w:szCs w:val="22"/>
              </w:rPr>
              <w:t xml:space="preserve">Radiosonde </w:t>
            </w:r>
            <w:r w:rsidR="00CB55F0">
              <w:rPr>
                <w:rFonts w:ascii="Verdana" w:hAnsi="Verdana"/>
                <w:sz w:val="22"/>
                <w:szCs w:val="22"/>
              </w:rPr>
              <w:t>ascension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Radiosonde Serial Number:</w:t>
            </w:r>
          </w:p>
        </w:tc>
        <w:tc>
          <w:tcPr>
            <w:tcW w:w="4500" w:type="dxa"/>
          </w:tcPr>
          <w:p w:rsidR="003B072B" w:rsidRPr="003B072B" w:rsidRDefault="00CB55F0" w:rsidP="00566477">
            <w:pPr>
              <w:pStyle w:val="PlainText"/>
              <w:jc w:val="both"/>
              <w:rPr>
                <w:rFonts w:ascii="Verdana" w:hAnsi="Verdana"/>
                <w:sz w:val="22"/>
                <w:szCs w:val="22"/>
              </w:rPr>
            </w:pPr>
            <w:r>
              <w:rPr>
                <w:rFonts w:ascii="Verdana" w:hAnsi="Verdana"/>
                <w:sz w:val="22"/>
                <w:szCs w:val="22"/>
              </w:rPr>
              <w:t>Radiosonde serial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Balloon Manufacturer/Type: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CB55F0" w:rsidP="00CB55F0">
            <w:pPr>
              <w:pStyle w:val="PlainText"/>
              <w:jc w:val="both"/>
              <w:rPr>
                <w:rFonts w:ascii="Verdana" w:hAnsi="Verdana"/>
                <w:sz w:val="22"/>
                <w:szCs w:val="22"/>
              </w:rPr>
            </w:pPr>
            <w:r w:rsidRPr="00CB55F0">
              <w:rPr>
                <w:rFonts w:ascii="Verdana" w:hAnsi="Verdana"/>
                <w:sz w:val="22"/>
                <w:szCs w:val="22"/>
              </w:rPr>
              <w:t>Balloon Lot Number/Weight:</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Radiosonde Type/RH Sensor Type: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Surface Observations:</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C315B6">
        <w:rPr>
          <w:rFonts w:ascii="Verdana" w:hAnsi="Verdana"/>
          <w:sz w:val="22"/>
          <w:szCs w:val="22"/>
        </w:rPr>
        <w:t>00, 06, 12, or 18 UTC</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5507A1">
      <w:pPr>
        <w:pStyle w:val="PlainText"/>
        <w:jc w:val="both"/>
        <w:rPr>
          <w:rFonts w:ascii="Verdana" w:hAnsi="Verdana"/>
          <w:sz w:val="22"/>
          <w:szCs w:val="22"/>
        </w:rPr>
      </w:pPr>
      <w:r w:rsidRPr="007D2CC6">
        <w:rPr>
          <w:rFonts w:ascii="Verdana" w:hAnsi="Verdana"/>
          <w:sz w:val="22"/>
          <w:szCs w:val="22"/>
        </w:rPr>
        <w:t xml:space="preserve">The files contain data calculated at </w:t>
      </w:r>
      <w:r w:rsidR="00CB55F0">
        <w:rPr>
          <w:rFonts w:ascii="Verdana" w:hAnsi="Verdana"/>
          <w:sz w:val="22"/>
          <w:szCs w:val="22"/>
        </w:rPr>
        <w:t>one</w:t>
      </w:r>
      <w:r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 xml:space="preserve">We have utilized the processed PTU and GPS data from the </w:t>
      </w:r>
      <w:r w:rsidR="008C58A3">
        <w:rPr>
          <w:rFonts w:ascii="Verdana" w:hAnsi="Verdana"/>
          <w:sz w:val="22"/>
          <w:szCs w:val="22"/>
        </w:rPr>
        <w:t>Radiosonde Replacement System (</w:t>
      </w:r>
      <w:r w:rsidRPr="00CB55F0">
        <w:rPr>
          <w:rFonts w:ascii="Verdana" w:hAnsi="Verdana"/>
          <w:sz w:val="22"/>
          <w:szCs w:val="22"/>
        </w:rPr>
        <w:t>RRS</w:t>
      </w:r>
      <w:r w:rsidR="008C58A3">
        <w:rPr>
          <w:rFonts w:ascii="Verdana" w:hAnsi="Verdana"/>
          <w:sz w:val="22"/>
          <w:szCs w:val="22"/>
        </w:rPr>
        <w:t>)</w:t>
      </w:r>
      <w:r w:rsidRPr="00CB55F0">
        <w:rPr>
          <w:rFonts w:ascii="Verdana" w:hAnsi="Verdana"/>
          <w:sz w:val="22"/>
          <w:szCs w:val="22"/>
        </w:rPr>
        <w:t xml:space="preserve"> sounding systems</w:t>
      </w:r>
      <w:r>
        <w:rPr>
          <w:rFonts w:ascii="Verdana" w:hAnsi="Verdana"/>
          <w:sz w:val="22"/>
          <w:szCs w:val="22"/>
        </w:rPr>
        <w:t xml:space="preserve"> </w:t>
      </w:r>
      <w:r w:rsidRPr="00CB55F0">
        <w:rPr>
          <w:rFonts w:ascii="Verdana" w:hAnsi="Verdana"/>
          <w:sz w:val="22"/>
          <w:szCs w:val="22"/>
        </w:rPr>
        <w:t xml:space="preserve">to generate these files.  The raw position, temperature and RH data are normalized by </w:t>
      </w:r>
      <w:r>
        <w:rPr>
          <w:rFonts w:ascii="Verdana" w:hAnsi="Verdana"/>
          <w:sz w:val="22"/>
          <w:szCs w:val="22"/>
        </w:rPr>
        <w:t>l</w:t>
      </w:r>
      <w:r w:rsidRPr="00CB55F0">
        <w:rPr>
          <w:rFonts w:ascii="Verdana" w:hAnsi="Verdana"/>
          <w:sz w:val="22"/>
          <w:szCs w:val="22"/>
        </w:rPr>
        <w:t>inear interpolation into 1 second processed data.  The raw pressure data are normalized by least square interpolation into 1 second processed data.  The pressure data are smoothed over 11 seconds of corrected pressure and</w:t>
      </w:r>
      <w:r>
        <w:rPr>
          <w:rFonts w:ascii="Verdana" w:hAnsi="Verdana"/>
          <w:sz w:val="22"/>
          <w:szCs w:val="22"/>
        </w:rPr>
        <w:t xml:space="preserve"> </w:t>
      </w:r>
      <w:r w:rsidRPr="00CB55F0">
        <w:rPr>
          <w:rFonts w:ascii="Verdana" w:hAnsi="Verdana"/>
          <w:sz w:val="22"/>
          <w:szCs w:val="22"/>
        </w:rPr>
        <w:t>the result is applied to the 6th corrected pressure within the 11 second</w:t>
      </w:r>
      <w:r>
        <w:rPr>
          <w:rFonts w:ascii="Verdana" w:hAnsi="Verdana"/>
          <w:sz w:val="22"/>
          <w:szCs w:val="22"/>
        </w:rPr>
        <w:t xml:space="preserve"> </w:t>
      </w:r>
      <w:r w:rsidRPr="00CB55F0">
        <w:rPr>
          <w:rFonts w:ascii="Verdana" w:hAnsi="Verdana"/>
          <w:sz w:val="22"/>
          <w:szCs w:val="22"/>
        </w:rPr>
        <w:t>spread.  The temperature data are smoothed over 9 seconds of uncorrected</w:t>
      </w:r>
      <w:r>
        <w:rPr>
          <w:rFonts w:ascii="Verdana" w:hAnsi="Verdana"/>
          <w:sz w:val="22"/>
          <w:szCs w:val="22"/>
        </w:rPr>
        <w:t xml:space="preserve"> </w:t>
      </w:r>
      <w:r w:rsidRPr="00CB55F0">
        <w:rPr>
          <w:rFonts w:ascii="Verdana" w:hAnsi="Verdana"/>
          <w:sz w:val="22"/>
          <w:szCs w:val="22"/>
        </w:rPr>
        <w:t>temperature and the result is applied to the 5th uncorrected temperature</w:t>
      </w:r>
      <w:r>
        <w:rPr>
          <w:rFonts w:ascii="Verdana" w:hAnsi="Verdana"/>
          <w:sz w:val="22"/>
          <w:szCs w:val="22"/>
        </w:rPr>
        <w:t xml:space="preserve"> </w:t>
      </w:r>
      <w:r w:rsidRPr="00CB55F0">
        <w:rPr>
          <w:rFonts w:ascii="Verdana" w:hAnsi="Verdana"/>
          <w:sz w:val="22"/>
          <w:szCs w:val="22"/>
        </w:rPr>
        <w:t>within the 9 second spread.  There must be at least 2 good raw temperature</w:t>
      </w:r>
      <w:r>
        <w:rPr>
          <w:rFonts w:ascii="Verdana" w:hAnsi="Verdana"/>
          <w:sz w:val="22"/>
          <w:szCs w:val="22"/>
        </w:rPr>
        <w:t xml:space="preserve"> </w:t>
      </w:r>
      <w:r w:rsidRPr="00CB55F0">
        <w:rPr>
          <w:rFonts w:ascii="Verdana" w:hAnsi="Verdana"/>
          <w:sz w:val="22"/>
          <w:szCs w:val="22"/>
        </w:rPr>
        <w:t>elements with the 9 second spread.</w:t>
      </w:r>
    </w:p>
    <w:p w:rsidR="00CB55F0" w:rsidRPr="00CB55F0" w:rsidRDefault="00CB55F0" w:rsidP="00CB55F0">
      <w:pPr>
        <w:pStyle w:val="HTMLPreformatted"/>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following corrections were applied by the RRS sounding system.</w:t>
      </w:r>
    </w:p>
    <w:p w:rsidR="00CB55F0" w:rsidRPr="00CB55F0" w:rsidRDefault="00CB55F0" w:rsidP="00CB55F0">
      <w:pPr>
        <w:pStyle w:val="HTMLPreformatted"/>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Pressure correction - pressure correction is used to compensate for offsets of</w:t>
      </w:r>
      <w:r w:rsidR="008C58A3">
        <w:rPr>
          <w:rFonts w:ascii="Verdana" w:hAnsi="Verdana"/>
          <w:sz w:val="22"/>
          <w:szCs w:val="22"/>
        </w:rPr>
        <w:t xml:space="preserve"> </w:t>
      </w:r>
      <w:r w:rsidRPr="00CB55F0">
        <w:rPr>
          <w:rFonts w:ascii="Verdana" w:hAnsi="Verdana"/>
          <w:sz w:val="22"/>
          <w:szCs w:val="22"/>
        </w:rPr>
        <w:t>the radiosonde pressure sensor as compared to the station's pressure sensor.</w:t>
      </w: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pressure offset is determined during the radiosonde baseline operations.</w:t>
      </w: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correction is applied to the uncorrected pressure prior to pressure</w:t>
      </w:r>
      <w:r w:rsidR="008C58A3">
        <w:rPr>
          <w:rFonts w:ascii="Verdana" w:hAnsi="Verdana"/>
          <w:sz w:val="22"/>
          <w:szCs w:val="22"/>
        </w:rPr>
        <w:t xml:space="preserve"> </w:t>
      </w:r>
      <w:r w:rsidRPr="00CB55F0">
        <w:rPr>
          <w:rFonts w:ascii="Verdana" w:hAnsi="Verdana"/>
          <w:sz w:val="22"/>
          <w:szCs w:val="22"/>
        </w:rPr>
        <w:t>smoothing.</w:t>
      </w:r>
    </w:p>
    <w:p w:rsidR="00CB55F0" w:rsidRDefault="00CB55F0" w:rsidP="005507A1">
      <w:pPr>
        <w:pStyle w:val="PlainText"/>
        <w:jc w:val="both"/>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This correction is defined as:</w:t>
      </w:r>
    </w:p>
    <w:p w:rsidR="008C58A3" w:rsidRPr="008C58A3" w:rsidRDefault="008C58A3" w:rsidP="008C58A3">
      <w:pPr>
        <w:pStyle w:val="HTMLPreformatted"/>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Pc = </w:t>
      </w:r>
      <w:proofErr w:type="spellStart"/>
      <w:r w:rsidRPr="008C58A3">
        <w:rPr>
          <w:rFonts w:ascii="Verdana" w:hAnsi="Verdana"/>
          <w:sz w:val="22"/>
          <w:szCs w:val="22"/>
        </w:rPr>
        <w:t>Pu</w:t>
      </w:r>
      <w:proofErr w:type="spellEnd"/>
      <w:r w:rsidRPr="008C58A3">
        <w:rPr>
          <w:rFonts w:ascii="Verdana" w:hAnsi="Verdana"/>
          <w:sz w:val="22"/>
          <w:szCs w:val="22"/>
        </w:rPr>
        <w:t xml:space="preserve"> * (</w:t>
      </w:r>
      <w:proofErr w:type="spellStart"/>
      <w:r w:rsidRPr="008C58A3">
        <w:rPr>
          <w:rFonts w:ascii="Verdana" w:hAnsi="Verdana"/>
          <w:sz w:val="22"/>
          <w:szCs w:val="22"/>
        </w:rPr>
        <w:t>Pstn</w:t>
      </w:r>
      <w:proofErr w:type="spellEnd"/>
      <w:r w:rsidRPr="008C58A3">
        <w:rPr>
          <w:rFonts w:ascii="Verdana" w:hAnsi="Verdana"/>
          <w:sz w:val="22"/>
          <w:szCs w:val="22"/>
        </w:rPr>
        <w:t>/</w:t>
      </w:r>
      <w:proofErr w:type="spellStart"/>
      <w:r w:rsidRPr="008C58A3">
        <w:rPr>
          <w:rFonts w:ascii="Verdana" w:hAnsi="Verdana"/>
          <w:sz w:val="22"/>
          <w:szCs w:val="22"/>
        </w:rPr>
        <w:t>Psonde</w:t>
      </w:r>
      <w:proofErr w:type="spellEnd"/>
      <w:r w:rsidRPr="008C58A3">
        <w:rPr>
          <w:rFonts w:ascii="Verdana" w:hAnsi="Verdana"/>
          <w:sz w:val="22"/>
          <w:szCs w:val="22"/>
        </w:rPr>
        <w:t>)</w:t>
      </w:r>
    </w:p>
    <w:p w:rsidR="008C58A3" w:rsidRPr="008C58A3" w:rsidRDefault="008C58A3" w:rsidP="008C58A3">
      <w:pPr>
        <w:pStyle w:val="HTMLPreformatted"/>
        <w:rPr>
          <w:rFonts w:ascii="Verdana" w:hAnsi="Verdana"/>
          <w:sz w:val="22"/>
          <w:szCs w:val="22"/>
        </w:rPr>
      </w:pPr>
      <w:proofErr w:type="gramStart"/>
      <w:r w:rsidRPr="008C58A3">
        <w:rPr>
          <w:rFonts w:ascii="Verdana" w:hAnsi="Verdana"/>
          <w:sz w:val="22"/>
          <w:szCs w:val="22"/>
        </w:rPr>
        <w:t>where</w:t>
      </w:r>
      <w:proofErr w:type="gramEnd"/>
      <w:r w:rsidRPr="008C58A3">
        <w:rPr>
          <w:rFonts w:ascii="Verdana" w:hAnsi="Verdana"/>
          <w:sz w:val="22"/>
          <w:szCs w:val="22"/>
        </w:rPr>
        <w:t xml:space="preserve"> Pc is the corrected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Pu</w:t>
      </w:r>
      <w:proofErr w:type="spellEnd"/>
      <w:r w:rsidRPr="008C58A3">
        <w:rPr>
          <w:rFonts w:ascii="Verdana" w:hAnsi="Verdana"/>
          <w:sz w:val="22"/>
          <w:szCs w:val="22"/>
        </w:rPr>
        <w:t xml:space="preserve"> is the uncorrected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Pstn</w:t>
      </w:r>
      <w:proofErr w:type="spellEnd"/>
      <w:r w:rsidRPr="008C58A3">
        <w:rPr>
          <w:rFonts w:ascii="Verdana" w:hAnsi="Verdana"/>
          <w:sz w:val="22"/>
          <w:szCs w:val="22"/>
        </w:rPr>
        <w:t xml:space="preserve"> is the station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Psonde</w:t>
      </w:r>
      <w:proofErr w:type="spellEnd"/>
      <w:r w:rsidRPr="008C58A3">
        <w:rPr>
          <w:rFonts w:ascii="Verdana" w:hAnsi="Verdana"/>
          <w:sz w:val="22"/>
          <w:szCs w:val="22"/>
        </w:rPr>
        <w:t xml:space="preserve"> is the radiosonde surface pressure </w:t>
      </w:r>
    </w:p>
    <w:p w:rsidR="008C58A3" w:rsidRPr="008C58A3" w:rsidRDefault="008C58A3" w:rsidP="008C58A3">
      <w:pPr>
        <w:pStyle w:val="HTMLPreformatted"/>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Temperature correction - temperature correction is used to compensate for</w:t>
      </w:r>
      <w:r>
        <w:rPr>
          <w:rFonts w:ascii="Verdana" w:hAnsi="Verdana"/>
          <w:sz w:val="22"/>
          <w:szCs w:val="22"/>
        </w:rPr>
        <w:t xml:space="preserve"> </w:t>
      </w:r>
      <w:r w:rsidRPr="008C58A3">
        <w:rPr>
          <w:rFonts w:ascii="Verdana" w:hAnsi="Verdana"/>
          <w:sz w:val="22"/>
          <w:szCs w:val="22"/>
        </w:rPr>
        <w:t>solar radiation.  The correction is applied to the smoothed temperature.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These corrections are proprietary</w:t>
      </w:r>
      <w:r>
        <w:rPr>
          <w:rFonts w:ascii="Verdana" w:hAnsi="Verdana"/>
          <w:sz w:val="22"/>
          <w:szCs w:val="22"/>
        </w:rPr>
        <w:t xml:space="preserve"> to the radiosonde manufacturer</w:t>
      </w:r>
      <w:r w:rsidRPr="008C58A3">
        <w:rPr>
          <w:rFonts w:ascii="Verdana" w:hAnsi="Verdana"/>
          <w:sz w:val="22"/>
          <w:szCs w:val="22"/>
        </w:rPr>
        <w:t xml:space="preserve">. </w:t>
      </w:r>
    </w:p>
    <w:p w:rsidR="008C58A3" w:rsidRPr="008C58A3" w:rsidRDefault="008C58A3"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CB55F0" w:rsidP="005507A1">
      <w:pPr>
        <w:pStyle w:val="PlainText"/>
        <w:jc w:val="both"/>
        <w:rPr>
          <w:rFonts w:ascii="Verdana" w:hAnsi="Verdana"/>
          <w:sz w:val="22"/>
          <w:szCs w:val="22"/>
        </w:rPr>
      </w:pPr>
      <w:r>
        <w:rPr>
          <w:rFonts w:ascii="Verdana" w:hAnsi="Verdana"/>
          <w:sz w:val="22"/>
          <w:szCs w:val="22"/>
        </w:rPr>
        <w:t>NWS</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Several radiosonde and RH sensor types are used by the NWS stations included in this data set.  </w:t>
      </w:r>
    </w:p>
    <w:p w:rsidR="008C58A3" w:rsidRDefault="008C58A3"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KABQ, KABR, KAMA, KDNR, KDRT, KGJT, KLBF, KLKN, KMAF, KOAX, KOUN, KRIW, KTOP, KUNR, and KVEF used the </w:t>
      </w:r>
      <w:proofErr w:type="spellStart"/>
      <w:r w:rsidRPr="008C58A3">
        <w:rPr>
          <w:rFonts w:ascii="Verdana" w:hAnsi="Verdana"/>
          <w:sz w:val="22"/>
          <w:szCs w:val="22"/>
        </w:rPr>
        <w:t>Sippican</w:t>
      </w:r>
      <w:proofErr w:type="spellEnd"/>
      <w:r w:rsidRPr="008C58A3">
        <w:rPr>
          <w:rFonts w:ascii="Verdana" w:hAnsi="Verdana"/>
          <w:sz w:val="22"/>
          <w:szCs w:val="22"/>
        </w:rPr>
        <w:t xml:space="preserve"> Mark IIA </w:t>
      </w:r>
      <w:r>
        <w:rPr>
          <w:rFonts w:ascii="Verdana" w:hAnsi="Verdana"/>
          <w:sz w:val="22"/>
          <w:szCs w:val="22"/>
        </w:rPr>
        <w:t xml:space="preserve">Radiosonde </w:t>
      </w:r>
      <w:r w:rsidRPr="008C58A3">
        <w:rPr>
          <w:rFonts w:ascii="Verdana" w:hAnsi="Verdana"/>
          <w:sz w:val="22"/>
          <w:szCs w:val="22"/>
        </w:rPr>
        <w:t>w</w:t>
      </w:r>
      <w:r>
        <w:rPr>
          <w:rFonts w:ascii="Verdana" w:hAnsi="Verdana"/>
          <w:sz w:val="22"/>
          <w:szCs w:val="22"/>
        </w:rPr>
        <w:t xml:space="preserve">ith chip </w:t>
      </w:r>
      <w:proofErr w:type="spellStart"/>
      <w:r>
        <w:rPr>
          <w:rFonts w:ascii="Verdana" w:hAnsi="Verdana"/>
          <w:sz w:val="22"/>
          <w:szCs w:val="22"/>
        </w:rPr>
        <w:t>thermistor</w:t>
      </w:r>
      <w:proofErr w:type="spellEnd"/>
      <w:r>
        <w:rPr>
          <w:rFonts w:ascii="Verdana" w:hAnsi="Verdana"/>
          <w:sz w:val="22"/>
          <w:szCs w:val="22"/>
        </w:rPr>
        <w:t xml:space="preserve">, pressure with the </w:t>
      </w:r>
      <w:proofErr w:type="spellStart"/>
      <w:r w:rsidRPr="008C58A3">
        <w:rPr>
          <w:rFonts w:ascii="Verdana" w:hAnsi="Verdana"/>
          <w:sz w:val="22"/>
          <w:szCs w:val="22"/>
        </w:rPr>
        <w:t>Sippican</w:t>
      </w:r>
      <w:proofErr w:type="spellEnd"/>
      <w:r w:rsidRPr="008C58A3">
        <w:rPr>
          <w:rFonts w:ascii="Verdana" w:hAnsi="Verdana"/>
          <w:sz w:val="22"/>
          <w:szCs w:val="22"/>
        </w:rPr>
        <w:t xml:space="preserve"> Mark IIA Carbon </w:t>
      </w:r>
      <w:proofErr w:type="spellStart"/>
      <w:r w:rsidRPr="008C58A3">
        <w:rPr>
          <w:rFonts w:ascii="Verdana" w:hAnsi="Verdana"/>
          <w:sz w:val="22"/>
          <w:szCs w:val="22"/>
        </w:rPr>
        <w:t>Hygristor</w:t>
      </w:r>
      <w:proofErr w:type="spellEnd"/>
      <w:r>
        <w:rPr>
          <w:rFonts w:ascii="Verdana" w:hAnsi="Verdana"/>
          <w:sz w:val="22"/>
          <w:szCs w:val="22"/>
        </w:rPr>
        <w:t xml:space="preserve"> RH sensor.</w:t>
      </w:r>
    </w:p>
    <w:p w:rsidR="008C58A3" w:rsidRDefault="008C58A3"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KDDC, KFWD, and KSLC used the </w:t>
      </w:r>
      <w:r w:rsidRPr="008C58A3">
        <w:rPr>
          <w:rFonts w:ascii="Verdana" w:hAnsi="Verdana"/>
          <w:sz w:val="22"/>
          <w:szCs w:val="22"/>
        </w:rPr>
        <w:t>Lockheed Martin</w:t>
      </w:r>
      <w:r>
        <w:rPr>
          <w:rFonts w:ascii="Verdana" w:hAnsi="Verdana"/>
          <w:sz w:val="22"/>
          <w:szCs w:val="22"/>
        </w:rPr>
        <w:t xml:space="preserve"> </w:t>
      </w:r>
      <w:proofErr w:type="spellStart"/>
      <w:r>
        <w:rPr>
          <w:rFonts w:ascii="Verdana" w:hAnsi="Verdana"/>
          <w:sz w:val="22"/>
          <w:szCs w:val="22"/>
        </w:rPr>
        <w:t>Sippican</w:t>
      </w:r>
      <w:proofErr w:type="spellEnd"/>
      <w:r>
        <w:rPr>
          <w:rFonts w:ascii="Verdana" w:hAnsi="Verdana"/>
          <w:sz w:val="22"/>
          <w:szCs w:val="22"/>
        </w:rPr>
        <w:t xml:space="preserve"> LMS-6 GPS Radiosonde with the </w:t>
      </w:r>
      <w:r w:rsidRPr="008C58A3">
        <w:rPr>
          <w:rFonts w:ascii="Verdana" w:hAnsi="Verdana"/>
          <w:sz w:val="22"/>
          <w:szCs w:val="22"/>
        </w:rPr>
        <w:t xml:space="preserve">Capacitance </w:t>
      </w:r>
      <w:r>
        <w:rPr>
          <w:rFonts w:ascii="Verdana" w:hAnsi="Verdana"/>
          <w:sz w:val="22"/>
          <w:szCs w:val="22"/>
        </w:rPr>
        <w:t xml:space="preserve">RH </w:t>
      </w:r>
      <w:r w:rsidRPr="008C58A3">
        <w:rPr>
          <w:rFonts w:ascii="Verdana" w:hAnsi="Verdana"/>
          <w:sz w:val="22"/>
          <w:szCs w:val="22"/>
        </w:rPr>
        <w:t>sensor</w:t>
      </w:r>
      <w:r>
        <w:rPr>
          <w:rFonts w:ascii="Verdana" w:hAnsi="Verdana"/>
          <w:sz w:val="22"/>
          <w:szCs w:val="22"/>
        </w:rPr>
        <w:t>.</w:t>
      </w:r>
    </w:p>
    <w:p w:rsidR="008C58A3" w:rsidRDefault="008C58A3"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KEPZ, KFGZ, KNKX, KSGF, and KTWC used the </w:t>
      </w:r>
      <w:proofErr w:type="spellStart"/>
      <w:r w:rsidRPr="008C58A3">
        <w:rPr>
          <w:rFonts w:ascii="Verdana" w:hAnsi="Verdana"/>
          <w:sz w:val="22"/>
          <w:szCs w:val="22"/>
        </w:rPr>
        <w:t>Vaisala</w:t>
      </w:r>
      <w:proofErr w:type="spellEnd"/>
      <w:r w:rsidRPr="008C58A3">
        <w:rPr>
          <w:rFonts w:ascii="Verdana" w:hAnsi="Verdana"/>
          <w:sz w:val="22"/>
          <w:szCs w:val="22"/>
        </w:rPr>
        <w:t xml:space="preserve"> RS92-NGP</w:t>
      </w:r>
      <w:r>
        <w:rPr>
          <w:rFonts w:ascii="Verdana" w:hAnsi="Verdana"/>
          <w:sz w:val="22"/>
          <w:szCs w:val="22"/>
        </w:rPr>
        <w:t xml:space="preserve"> Radiosonde /</w:t>
      </w:r>
      <w:proofErr w:type="spellStart"/>
      <w:r>
        <w:rPr>
          <w:rFonts w:ascii="Verdana" w:hAnsi="Verdana"/>
          <w:sz w:val="22"/>
          <w:szCs w:val="22"/>
        </w:rPr>
        <w:t>Intermet</w:t>
      </w:r>
      <w:proofErr w:type="spellEnd"/>
      <w:r>
        <w:rPr>
          <w:rFonts w:ascii="Verdana" w:hAnsi="Verdana"/>
          <w:sz w:val="22"/>
          <w:szCs w:val="22"/>
        </w:rPr>
        <w:t xml:space="preserve"> IMS-2000 with the</w:t>
      </w:r>
      <w:r w:rsidRPr="008C58A3">
        <w:rPr>
          <w:rFonts w:ascii="Verdana" w:hAnsi="Verdana"/>
          <w:sz w:val="22"/>
          <w:szCs w:val="22"/>
        </w:rPr>
        <w:t xml:space="preserve"> Twin alternatively heated </w:t>
      </w:r>
      <w:proofErr w:type="spellStart"/>
      <w:r w:rsidRPr="008C58A3">
        <w:rPr>
          <w:rFonts w:ascii="Verdana" w:hAnsi="Verdana"/>
          <w:sz w:val="22"/>
          <w:szCs w:val="22"/>
        </w:rPr>
        <w:t>Humicap</w:t>
      </w:r>
      <w:proofErr w:type="spellEnd"/>
      <w:r w:rsidRPr="008C58A3">
        <w:rPr>
          <w:rFonts w:ascii="Verdana" w:hAnsi="Verdana"/>
          <w:sz w:val="22"/>
          <w:szCs w:val="22"/>
        </w:rPr>
        <w:t xml:space="preserve"> capacitance </w:t>
      </w:r>
      <w:r>
        <w:rPr>
          <w:rFonts w:ascii="Verdana" w:hAnsi="Verdana"/>
          <w:sz w:val="22"/>
          <w:szCs w:val="22"/>
        </w:rPr>
        <w:t xml:space="preserve">RH </w:t>
      </w:r>
      <w:r w:rsidRPr="008C58A3">
        <w:rPr>
          <w:rFonts w:ascii="Verdana" w:hAnsi="Verdana"/>
          <w:sz w:val="22"/>
          <w:szCs w:val="22"/>
        </w:rPr>
        <w:t>sensor</w:t>
      </w:r>
      <w:r>
        <w:rPr>
          <w:rFonts w:ascii="Verdana" w:hAnsi="Verdana"/>
          <w:sz w:val="22"/>
          <w:szCs w:val="22"/>
        </w:rPr>
        <w:t>.</w:t>
      </w:r>
    </w:p>
    <w:p w:rsidR="008C58A3" w:rsidRDefault="008C58A3"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All stations utilized GPS </w:t>
      </w:r>
      <w:proofErr w:type="spellStart"/>
      <w:r>
        <w:rPr>
          <w:rFonts w:ascii="Verdana" w:hAnsi="Verdana"/>
          <w:sz w:val="22"/>
          <w:szCs w:val="22"/>
        </w:rPr>
        <w:t>windfinding</w:t>
      </w:r>
      <w:proofErr w:type="spellEnd"/>
      <w:r>
        <w:rPr>
          <w:rFonts w:ascii="Verdana" w:hAnsi="Verdana"/>
          <w:sz w:val="22"/>
          <w:szCs w:val="22"/>
        </w:rPr>
        <w:t>.</w:t>
      </w:r>
    </w:p>
    <w:p w:rsidR="008C58A3" w:rsidRDefault="008C58A3"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8C58A3">
        <w:rPr>
          <w:rFonts w:ascii="Verdana" w:hAnsi="Verdana"/>
          <w:sz w:val="22"/>
          <w:szCs w:val="22"/>
        </w:rPr>
        <w:t>NWS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8C58A3" w:rsidRPr="008C58A3" w:rsidRDefault="008C58A3" w:rsidP="008C58A3">
      <w:pPr>
        <w:pStyle w:val="PlainText"/>
        <w:jc w:val="both"/>
        <w:rPr>
          <w:rFonts w:cs="FrankRuehl"/>
          <w:sz w:val="12"/>
          <w:szCs w:val="12"/>
        </w:rPr>
      </w:pPr>
      <w:r w:rsidRPr="008C58A3">
        <w:rPr>
          <w:rFonts w:cs="FrankRuehl"/>
          <w:sz w:val="12"/>
          <w:szCs w:val="12"/>
        </w:rPr>
        <w:t>Data Type:                         National Weather Service Sounding/Ascending</w:t>
      </w:r>
    </w:p>
    <w:p w:rsidR="008C58A3" w:rsidRPr="008C58A3" w:rsidRDefault="008C58A3" w:rsidP="008C58A3">
      <w:pPr>
        <w:pStyle w:val="PlainText"/>
        <w:jc w:val="both"/>
        <w:rPr>
          <w:rFonts w:cs="FrankRuehl"/>
          <w:sz w:val="12"/>
          <w:szCs w:val="12"/>
        </w:rPr>
      </w:pPr>
      <w:r w:rsidRPr="008C58A3">
        <w:rPr>
          <w:rFonts w:cs="FrankRuehl"/>
          <w:sz w:val="12"/>
          <w:szCs w:val="12"/>
        </w:rPr>
        <w:t>Project ID:                        MPEX</w:t>
      </w:r>
    </w:p>
    <w:p w:rsidR="008C58A3" w:rsidRPr="008C58A3" w:rsidRDefault="008C58A3" w:rsidP="008C58A3">
      <w:pPr>
        <w:pStyle w:val="PlainText"/>
        <w:jc w:val="both"/>
        <w:rPr>
          <w:rFonts w:cs="FrankRuehl"/>
          <w:sz w:val="12"/>
          <w:szCs w:val="12"/>
        </w:rPr>
      </w:pPr>
      <w:r w:rsidRPr="008C58A3">
        <w:rPr>
          <w:rFonts w:cs="FrankRuehl"/>
          <w:sz w:val="12"/>
          <w:szCs w:val="12"/>
        </w:rPr>
        <w:t>Release Site Type/Site ID:         KABQ Albuquerque, NM / 72365</w:t>
      </w:r>
    </w:p>
    <w:p w:rsidR="008C58A3" w:rsidRPr="008C58A3" w:rsidRDefault="008C58A3" w:rsidP="008C58A3">
      <w:pPr>
        <w:pStyle w:val="PlainText"/>
        <w:jc w:val="both"/>
        <w:rPr>
          <w:rFonts w:cs="FrankRuehl"/>
          <w:sz w:val="12"/>
          <w:szCs w:val="12"/>
        </w:rPr>
      </w:pPr>
      <w:r w:rsidRPr="008C58A3">
        <w:rPr>
          <w:rFonts w:cs="FrankRuehl"/>
          <w:sz w:val="12"/>
          <w:szCs w:val="12"/>
        </w:rPr>
        <w:t>Release Location (</w:t>
      </w:r>
      <w:proofErr w:type="spellStart"/>
      <w:r w:rsidRPr="008C58A3">
        <w:rPr>
          <w:rFonts w:cs="FrankRuehl"/>
          <w:sz w:val="12"/>
          <w:szCs w:val="12"/>
        </w:rPr>
        <w:t>lon</w:t>
      </w:r>
      <w:proofErr w:type="gramStart"/>
      <w:r w:rsidRPr="008C58A3">
        <w:rPr>
          <w:rFonts w:cs="FrankRuehl"/>
          <w:sz w:val="12"/>
          <w:szCs w:val="12"/>
        </w:rPr>
        <w:t>,lat,alt</w:t>
      </w:r>
      <w:proofErr w:type="spellEnd"/>
      <w:proofErr w:type="gramEnd"/>
      <w:r w:rsidRPr="008C58A3">
        <w:rPr>
          <w:rFonts w:cs="FrankRuehl"/>
          <w:sz w:val="12"/>
          <w:szCs w:val="12"/>
        </w:rPr>
        <w:t>):    106 37.37'W, 35 02.29'N, -106.623, 35.038, 1619.0</w:t>
      </w:r>
    </w:p>
    <w:p w:rsidR="008C58A3" w:rsidRPr="008C58A3" w:rsidRDefault="008C58A3" w:rsidP="008C58A3">
      <w:pPr>
        <w:pStyle w:val="PlainText"/>
        <w:jc w:val="both"/>
        <w:rPr>
          <w:rFonts w:cs="FrankRuehl"/>
          <w:sz w:val="12"/>
          <w:szCs w:val="12"/>
        </w:rPr>
      </w:pPr>
      <w:r w:rsidRPr="008C58A3">
        <w:rPr>
          <w:rFonts w:cs="FrankRuehl"/>
          <w:sz w:val="12"/>
          <w:szCs w:val="12"/>
        </w:rPr>
        <w:t>UTC Release Time (</w:t>
      </w:r>
      <w:proofErr w:type="spellStart"/>
      <w:r w:rsidRPr="008C58A3">
        <w:rPr>
          <w:rFonts w:cs="FrankRuehl"/>
          <w:sz w:val="12"/>
          <w:szCs w:val="12"/>
        </w:rPr>
        <w:t>y</w:t>
      </w:r>
      <w:proofErr w:type="gramStart"/>
      <w:r w:rsidRPr="008C58A3">
        <w:rPr>
          <w:rFonts w:cs="FrankRuehl"/>
          <w:sz w:val="12"/>
          <w:szCs w:val="12"/>
        </w:rPr>
        <w:t>,m,d,h,m,s</w:t>
      </w:r>
      <w:proofErr w:type="spellEnd"/>
      <w:proofErr w:type="gramEnd"/>
      <w:r w:rsidRPr="008C58A3">
        <w:rPr>
          <w:rFonts w:cs="FrankRuehl"/>
          <w:sz w:val="12"/>
          <w:szCs w:val="12"/>
        </w:rPr>
        <w:t>):    2013, 05, 14, 23:03:46</w:t>
      </w:r>
    </w:p>
    <w:p w:rsidR="008C58A3" w:rsidRPr="008C58A3" w:rsidRDefault="008C58A3" w:rsidP="008C58A3">
      <w:pPr>
        <w:pStyle w:val="PlainText"/>
        <w:jc w:val="both"/>
        <w:rPr>
          <w:rFonts w:cs="FrankRuehl"/>
          <w:sz w:val="12"/>
          <w:szCs w:val="12"/>
        </w:rPr>
      </w:pPr>
      <w:r w:rsidRPr="008C58A3">
        <w:rPr>
          <w:rFonts w:cs="FrankRuehl"/>
          <w:sz w:val="12"/>
          <w:szCs w:val="12"/>
        </w:rPr>
        <w:t>Ascension Number:                  269</w:t>
      </w:r>
    </w:p>
    <w:p w:rsidR="008C58A3" w:rsidRPr="008C58A3" w:rsidRDefault="008C58A3" w:rsidP="008C58A3">
      <w:pPr>
        <w:pStyle w:val="PlainText"/>
        <w:jc w:val="both"/>
        <w:rPr>
          <w:rFonts w:cs="FrankRuehl"/>
          <w:sz w:val="12"/>
          <w:szCs w:val="12"/>
        </w:rPr>
      </w:pPr>
      <w:r w:rsidRPr="008C58A3">
        <w:rPr>
          <w:rFonts w:cs="FrankRuehl"/>
          <w:sz w:val="12"/>
          <w:szCs w:val="12"/>
        </w:rPr>
        <w:t>Radiosonde Serial Number:          85304061</w:t>
      </w:r>
    </w:p>
    <w:p w:rsidR="008C58A3" w:rsidRPr="008C58A3" w:rsidRDefault="008C58A3" w:rsidP="008C58A3">
      <w:pPr>
        <w:pStyle w:val="PlainText"/>
        <w:jc w:val="both"/>
        <w:rPr>
          <w:rFonts w:cs="FrankRuehl"/>
          <w:sz w:val="12"/>
          <w:szCs w:val="12"/>
        </w:rPr>
      </w:pPr>
      <w:r w:rsidRPr="008C58A3">
        <w:rPr>
          <w:rFonts w:cs="FrankRuehl"/>
          <w:sz w:val="12"/>
          <w:szCs w:val="12"/>
        </w:rPr>
        <w:t xml:space="preserve">Balloon Manufacturer/Type:         </w:t>
      </w:r>
      <w:proofErr w:type="spellStart"/>
      <w:r w:rsidRPr="008C58A3">
        <w:rPr>
          <w:rFonts w:cs="FrankRuehl"/>
          <w:sz w:val="12"/>
          <w:szCs w:val="12"/>
        </w:rPr>
        <w:t>Totex</w:t>
      </w:r>
      <w:proofErr w:type="spellEnd"/>
      <w:r w:rsidRPr="008C58A3">
        <w:rPr>
          <w:rFonts w:cs="FrankRuehl"/>
          <w:sz w:val="12"/>
          <w:szCs w:val="12"/>
        </w:rPr>
        <w:t xml:space="preserve"> / GP26</w:t>
      </w:r>
    </w:p>
    <w:p w:rsidR="008C58A3" w:rsidRPr="008C58A3" w:rsidRDefault="008C58A3" w:rsidP="008C58A3">
      <w:pPr>
        <w:pStyle w:val="PlainText"/>
        <w:jc w:val="both"/>
        <w:rPr>
          <w:rFonts w:cs="FrankRuehl"/>
          <w:sz w:val="12"/>
          <w:szCs w:val="12"/>
        </w:rPr>
      </w:pPr>
      <w:r w:rsidRPr="008C58A3">
        <w:rPr>
          <w:rFonts w:cs="FrankRuehl"/>
          <w:sz w:val="12"/>
          <w:szCs w:val="12"/>
        </w:rPr>
        <w:t>Balloon Lot Number/Weight:         12 / 0.600</w:t>
      </w:r>
    </w:p>
    <w:p w:rsidR="008C58A3" w:rsidRPr="008C58A3" w:rsidRDefault="008C58A3" w:rsidP="008C58A3">
      <w:pPr>
        <w:pStyle w:val="PlainText"/>
        <w:jc w:val="both"/>
        <w:rPr>
          <w:rFonts w:cs="FrankRuehl"/>
          <w:sz w:val="12"/>
          <w:szCs w:val="12"/>
        </w:rPr>
      </w:pPr>
      <w:r w:rsidRPr="008C58A3">
        <w:rPr>
          <w:rFonts w:cs="FrankRuehl"/>
          <w:sz w:val="12"/>
          <w:szCs w:val="12"/>
        </w:rPr>
        <w:t xml:space="preserve">Radiosonde Type/RH Sensor Type:    </w:t>
      </w:r>
      <w:proofErr w:type="spellStart"/>
      <w:r w:rsidRPr="008C58A3">
        <w:rPr>
          <w:rFonts w:cs="FrankRuehl"/>
          <w:sz w:val="12"/>
          <w:szCs w:val="12"/>
        </w:rPr>
        <w:t>Sippican</w:t>
      </w:r>
      <w:proofErr w:type="spellEnd"/>
      <w:r w:rsidRPr="008C58A3">
        <w:rPr>
          <w:rFonts w:cs="FrankRuehl"/>
          <w:sz w:val="12"/>
          <w:szCs w:val="12"/>
        </w:rPr>
        <w:t xml:space="preserve"> Mark IIA with chip </w:t>
      </w:r>
      <w:proofErr w:type="spellStart"/>
      <w:r w:rsidRPr="008C58A3">
        <w:rPr>
          <w:rFonts w:cs="FrankRuehl"/>
          <w:sz w:val="12"/>
          <w:szCs w:val="12"/>
        </w:rPr>
        <w:t>thermistor</w:t>
      </w:r>
      <w:proofErr w:type="spellEnd"/>
      <w:r w:rsidRPr="008C58A3">
        <w:rPr>
          <w:rFonts w:cs="FrankRuehl"/>
          <w:sz w:val="12"/>
          <w:szCs w:val="12"/>
        </w:rPr>
        <w:t xml:space="preserve">, pressure / </w:t>
      </w:r>
      <w:proofErr w:type="spellStart"/>
      <w:r w:rsidRPr="008C58A3">
        <w:rPr>
          <w:rFonts w:cs="FrankRuehl"/>
          <w:sz w:val="12"/>
          <w:szCs w:val="12"/>
        </w:rPr>
        <w:t>Sippican</w:t>
      </w:r>
      <w:proofErr w:type="spellEnd"/>
      <w:r w:rsidRPr="008C58A3">
        <w:rPr>
          <w:rFonts w:cs="FrankRuehl"/>
          <w:sz w:val="12"/>
          <w:szCs w:val="12"/>
        </w:rPr>
        <w:t xml:space="preserve"> Mark IIA Carbon </w:t>
      </w:r>
      <w:proofErr w:type="spellStart"/>
      <w:r w:rsidRPr="008C58A3">
        <w:rPr>
          <w:rFonts w:cs="FrankRuehl"/>
          <w:sz w:val="12"/>
          <w:szCs w:val="12"/>
        </w:rPr>
        <w:t>Hygristor</w:t>
      </w:r>
      <w:proofErr w:type="spellEnd"/>
    </w:p>
    <w:p w:rsidR="008C58A3" w:rsidRPr="008C58A3" w:rsidRDefault="008C58A3" w:rsidP="008C58A3">
      <w:pPr>
        <w:pStyle w:val="PlainText"/>
        <w:jc w:val="both"/>
        <w:rPr>
          <w:rFonts w:cs="FrankRuehl"/>
          <w:sz w:val="12"/>
          <w:szCs w:val="12"/>
        </w:rPr>
      </w:pPr>
      <w:r w:rsidRPr="008C58A3">
        <w:rPr>
          <w:rFonts w:cs="FrankRuehl"/>
          <w:sz w:val="12"/>
          <w:szCs w:val="12"/>
        </w:rPr>
        <w:t>Surface Observations:              P: 835.0, T: 15.4, RH: 12.0, WS: 3.6, WD: 248.0</w:t>
      </w:r>
    </w:p>
    <w:p w:rsidR="004D7741" w:rsidRPr="004D7741" w:rsidRDefault="008C58A3" w:rsidP="008C58A3">
      <w:pPr>
        <w:pStyle w:val="PlainText"/>
        <w:jc w:val="both"/>
        <w:rPr>
          <w:rFonts w:cs="FrankRuehl"/>
          <w:sz w:val="12"/>
          <w:szCs w:val="12"/>
        </w:rPr>
      </w:pPr>
      <w:r w:rsidRPr="008C58A3">
        <w:rPr>
          <w:rFonts w:cs="FrankRuehl"/>
          <w:sz w:val="12"/>
          <w:szCs w:val="12"/>
        </w:rPr>
        <w:t>Nominal Release Time (</w:t>
      </w:r>
      <w:proofErr w:type="spellStart"/>
      <w:r w:rsidRPr="008C58A3">
        <w:rPr>
          <w:rFonts w:cs="FrankRuehl"/>
          <w:sz w:val="12"/>
          <w:szCs w:val="12"/>
        </w:rPr>
        <w:t>y,m,d,h,m,s</w:t>
      </w:r>
      <w:proofErr w:type="spellEnd"/>
      <w:r w:rsidRPr="008C58A3">
        <w:rPr>
          <w:rFonts w:cs="FrankRuehl"/>
          <w:sz w:val="12"/>
          <w:szCs w:val="12"/>
        </w:rPr>
        <w:t>):2013, 05, 15, 00:00:00</w:t>
      </w:r>
      <w:r w:rsidR="004D7741" w:rsidRPr="004D7741">
        <w:rPr>
          <w:rFonts w:cs="FrankRuehl"/>
          <w:sz w:val="12"/>
          <w:szCs w:val="12"/>
        </w:rPr>
        <w:t>Nominal Release Time (</w:t>
      </w:r>
      <w:proofErr w:type="spellStart"/>
      <w:r w:rsidR="004D7741" w:rsidRPr="004D7741">
        <w:rPr>
          <w:rFonts w:cs="FrankRuehl"/>
          <w:sz w:val="12"/>
          <w:szCs w:val="12"/>
        </w:rPr>
        <w:t>y,m,d,h,m,s</w:t>
      </w:r>
      <w:proofErr w:type="spellEnd"/>
      <w:r w:rsidR="004D7741" w:rsidRPr="004D7741">
        <w:rPr>
          <w:rFonts w:cs="FrankRuehl"/>
          <w:sz w:val="12"/>
          <w:szCs w:val="12"/>
        </w:rPr>
        <w:t>):</w:t>
      </w:r>
      <w:r w:rsidR="00C315B6" w:rsidRPr="00C315B6">
        <w:rPr>
          <w:rFonts w:cs="FrankRuehl"/>
          <w:sz w:val="12"/>
          <w:szCs w:val="12"/>
        </w:rPr>
        <w:t>2013, 06, 14, 06:00:00</w:t>
      </w:r>
    </w:p>
    <w:p w:rsidR="004D7741" w:rsidRPr="004D7741" w:rsidRDefault="004D7741" w:rsidP="004D7741">
      <w:pPr>
        <w:pStyle w:val="PlainText"/>
        <w:jc w:val="both"/>
        <w:rPr>
          <w:rFonts w:cs="FrankRuehl"/>
          <w:sz w:val="12"/>
          <w:szCs w:val="12"/>
        </w:rPr>
      </w:pPr>
      <w:r w:rsidRPr="004D7741">
        <w:rPr>
          <w:rFonts w:cs="FrankRuehl"/>
          <w:sz w:val="12"/>
          <w:szCs w:val="12"/>
        </w:rPr>
        <w:t xml:space="preserve"> </w:t>
      </w:r>
      <w:proofErr w:type="gramStart"/>
      <w:r w:rsidRPr="004D7741">
        <w:rPr>
          <w:rFonts w:cs="FrankRuehl"/>
          <w:sz w:val="12"/>
          <w:szCs w:val="12"/>
        </w:rPr>
        <w:t>Time  Press</w:t>
      </w:r>
      <w:proofErr w:type="gramEnd"/>
      <w:r w:rsidRPr="004D7741">
        <w:rPr>
          <w:rFonts w:cs="FrankRuehl"/>
          <w:sz w:val="12"/>
          <w:szCs w:val="12"/>
        </w:rPr>
        <w:t xml:space="preserve">  Temp  </w:t>
      </w:r>
      <w:proofErr w:type="spellStart"/>
      <w:r w:rsidRPr="004D7741">
        <w:rPr>
          <w:rFonts w:cs="FrankRuehl"/>
          <w:sz w:val="12"/>
          <w:szCs w:val="12"/>
        </w:rPr>
        <w:t>Dewpt</w:t>
      </w:r>
      <w:proofErr w:type="spellEnd"/>
      <w:r w:rsidRPr="004D7741">
        <w:rPr>
          <w:rFonts w:cs="FrankRuehl"/>
          <w:sz w:val="12"/>
          <w:szCs w:val="12"/>
        </w:rPr>
        <w:t xml:space="preserve">  RH    </w:t>
      </w:r>
      <w:proofErr w:type="spellStart"/>
      <w:r w:rsidRPr="004D7741">
        <w:rPr>
          <w:rFonts w:cs="FrankRuehl"/>
          <w:sz w:val="12"/>
          <w:szCs w:val="12"/>
        </w:rPr>
        <w:t>Ucmp</w:t>
      </w:r>
      <w:proofErr w:type="spellEnd"/>
      <w:r w:rsidRPr="004D7741">
        <w:rPr>
          <w:rFonts w:cs="FrankRuehl"/>
          <w:sz w:val="12"/>
          <w:szCs w:val="12"/>
        </w:rPr>
        <w:t xml:space="preserve">   </w:t>
      </w:r>
      <w:proofErr w:type="spellStart"/>
      <w:r w:rsidRPr="004D7741">
        <w:rPr>
          <w:rFonts w:cs="FrankRuehl"/>
          <w:sz w:val="12"/>
          <w:szCs w:val="12"/>
        </w:rPr>
        <w:t>Vcmp</w:t>
      </w:r>
      <w:proofErr w:type="spellEnd"/>
      <w:r w:rsidRPr="004D7741">
        <w:rPr>
          <w:rFonts w:cs="FrankRuehl"/>
          <w:sz w:val="12"/>
          <w:szCs w:val="12"/>
        </w:rPr>
        <w:t xml:space="preserve">   </w:t>
      </w:r>
      <w:proofErr w:type="spellStart"/>
      <w:r w:rsidRPr="004D7741">
        <w:rPr>
          <w:rFonts w:cs="FrankRuehl"/>
          <w:sz w:val="12"/>
          <w:szCs w:val="12"/>
        </w:rPr>
        <w:t>spd</w:t>
      </w:r>
      <w:proofErr w:type="spellEnd"/>
      <w:r w:rsidRPr="004D7741">
        <w:rPr>
          <w:rFonts w:cs="FrankRuehl"/>
          <w:sz w:val="12"/>
          <w:szCs w:val="12"/>
        </w:rPr>
        <w:t xml:space="preserve">   dir   </w:t>
      </w:r>
      <w:proofErr w:type="spellStart"/>
      <w:r w:rsidRPr="004D7741">
        <w:rPr>
          <w:rFonts w:cs="FrankRuehl"/>
          <w:sz w:val="12"/>
          <w:szCs w:val="12"/>
        </w:rPr>
        <w:t>Wcmp</w:t>
      </w:r>
      <w:proofErr w:type="spellEnd"/>
      <w:r w:rsidRPr="004D7741">
        <w:rPr>
          <w:rFonts w:cs="FrankRuehl"/>
          <w:sz w:val="12"/>
          <w:szCs w:val="12"/>
        </w:rPr>
        <w:t xml:space="preserve">     Lon     Lat   </w:t>
      </w:r>
      <w:proofErr w:type="spellStart"/>
      <w:r w:rsidRPr="004D7741">
        <w:rPr>
          <w:rFonts w:cs="FrankRuehl"/>
          <w:sz w:val="12"/>
          <w:szCs w:val="12"/>
        </w:rPr>
        <w:t>Ele</w:t>
      </w:r>
      <w:proofErr w:type="spellEnd"/>
      <w:r w:rsidRPr="004D7741">
        <w:rPr>
          <w:rFonts w:cs="FrankRuehl"/>
          <w:sz w:val="12"/>
          <w:szCs w:val="12"/>
        </w:rPr>
        <w:t xml:space="preserve">   </w:t>
      </w:r>
      <w:proofErr w:type="spellStart"/>
      <w:r w:rsidRPr="004D7741">
        <w:rPr>
          <w:rFonts w:cs="FrankRuehl"/>
          <w:sz w:val="12"/>
          <w:szCs w:val="12"/>
        </w:rPr>
        <w:t>Azi</w:t>
      </w:r>
      <w:proofErr w:type="spellEnd"/>
      <w:r w:rsidRPr="004D7741">
        <w:rPr>
          <w:rFonts w:cs="FrankRuehl"/>
          <w:sz w:val="12"/>
          <w:szCs w:val="12"/>
        </w:rPr>
        <w:t xml:space="preserve">    Alt    </w:t>
      </w:r>
      <w:proofErr w:type="spellStart"/>
      <w:r w:rsidRPr="004D7741">
        <w:rPr>
          <w:rFonts w:cs="FrankRuehl"/>
          <w:sz w:val="12"/>
          <w:szCs w:val="12"/>
        </w:rPr>
        <w:t>Qp</w:t>
      </w:r>
      <w:proofErr w:type="spellEnd"/>
      <w:r w:rsidRPr="004D7741">
        <w:rPr>
          <w:rFonts w:cs="FrankRuehl"/>
          <w:sz w:val="12"/>
          <w:szCs w:val="12"/>
        </w:rPr>
        <w:t xml:space="preserve">   Qt   </w:t>
      </w:r>
      <w:proofErr w:type="spellStart"/>
      <w:r w:rsidRPr="004D7741">
        <w:rPr>
          <w:rFonts w:cs="FrankRuehl"/>
          <w:sz w:val="12"/>
          <w:szCs w:val="12"/>
        </w:rPr>
        <w:t>Qrh</w:t>
      </w:r>
      <w:proofErr w:type="spellEnd"/>
      <w:r w:rsidRPr="004D7741">
        <w:rPr>
          <w:rFonts w:cs="FrankRuehl"/>
          <w:sz w:val="12"/>
          <w:szCs w:val="12"/>
        </w:rPr>
        <w:t xml:space="preserve">  </w:t>
      </w:r>
      <w:proofErr w:type="spellStart"/>
      <w:r w:rsidRPr="004D7741">
        <w:rPr>
          <w:rFonts w:cs="FrankRuehl"/>
          <w:sz w:val="12"/>
          <w:szCs w:val="12"/>
        </w:rPr>
        <w:t>Qu</w:t>
      </w:r>
      <w:proofErr w:type="spellEnd"/>
      <w:r w:rsidRPr="004D7741">
        <w:rPr>
          <w:rFonts w:cs="FrankRuehl"/>
          <w:sz w:val="12"/>
          <w:szCs w:val="12"/>
        </w:rPr>
        <w:t xml:space="preserve">   </w:t>
      </w:r>
      <w:proofErr w:type="spellStart"/>
      <w:r w:rsidRPr="004D7741">
        <w:rPr>
          <w:rFonts w:cs="FrankRuehl"/>
          <w:sz w:val="12"/>
          <w:szCs w:val="12"/>
        </w:rPr>
        <w:t>Qv</w:t>
      </w:r>
      <w:proofErr w:type="spellEnd"/>
      <w:r w:rsidRPr="004D7741">
        <w:rPr>
          <w:rFonts w:cs="FrankRuehl"/>
          <w:sz w:val="12"/>
          <w:szCs w:val="12"/>
        </w:rPr>
        <w:t xml:space="preserve">   </w:t>
      </w:r>
      <w:proofErr w:type="spellStart"/>
      <w:r w:rsidRPr="004D7741">
        <w:rPr>
          <w:rFonts w:cs="FrankRuehl"/>
          <w:sz w:val="12"/>
          <w:szCs w:val="12"/>
        </w:rPr>
        <w:t>QdZ</w:t>
      </w:r>
      <w:proofErr w:type="spellEnd"/>
    </w:p>
    <w:p w:rsidR="004D7741" w:rsidRPr="004D7741" w:rsidRDefault="004D7741" w:rsidP="004D7741">
      <w:pPr>
        <w:pStyle w:val="PlainText"/>
        <w:jc w:val="both"/>
        <w:rPr>
          <w:rFonts w:cs="FrankRuehl"/>
          <w:sz w:val="12"/>
          <w:szCs w:val="12"/>
        </w:rPr>
      </w:pPr>
      <w:r w:rsidRPr="004D7741">
        <w:rPr>
          <w:rFonts w:cs="FrankRuehl"/>
          <w:sz w:val="12"/>
          <w:szCs w:val="12"/>
        </w:rPr>
        <w:t xml:space="preserve">  </w:t>
      </w:r>
      <w:proofErr w:type="gramStart"/>
      <w:r w:rsidRPr="004D7741">
        <w:rPr>
          <w:rFonts w:cs="FrankRuehl"/>
          <w:sz w:val="12"/>
          <w:szCs w:val="12"/>
        </w:rPr>
        <w:t>sec</w:t>
      </w:r>
      <w:proofErr w:type="gramEnd"/>
      <w:r w:rsidRPr="004D7741">
        <w:rPr>
          <w:rFonts w:cs="FrankRuehl"/>
          <w:sz w:val="12"/>
          <w:szCs w:val="12"/>
        </w:rPr>
        <w:t xml:space="preserve">    </w:t>
      </w:r>
      <w:proofErr w:type="spellStart"/>
      <w:r w:rsidRPr="004D7741">
        <w:rPr>
          <w:rFonts w:cs="FrankRuehl"/>
          <w:sz w:val="12"/>
          <w:szCs w:val="12"/>
        </w:rPr>
        <w:t>mb</w:t>
      </w:r>
      <w:proofErr w:type="spellEnd"/>
      <w:r w:rsidRPr="004D7741">
        <w:rPr>
          <w:rFonts w:cs="FrankRuehl"/>
          <w:sz w:val="12"/>
          <w:szCs w:val="12"/>
        </w:rPr>
        <w:t xml:space="preserve">     C     </w:t>
      </w:r>
      <w:proofErr w:type="spellStart"/>
      <w:r w:rsidRPr="004D7741">
        <w:rPr>
          <w:rFonts w:cs="FrankRuehl"/>
          <w:sz w:val="12"/>
          <w:szCs w:val="12"/>
        </w:rPr>
        <w:t>C</w:t>
      </w:r>
      <w:proofErr w:type="spellEnd"/>
      <w:r w:rsidRPr="004D7741">
        <w:rPr>
          <w:rFonts w:cs="FrankRuehl"/>
          <w:sz w:val="12"/>
          <w:szCs w:val="12"/>
        </w:rPr>
        <w:t xml:space="preserve">     %     m/s    </w:t>
      </w:r>
      <w:proofErr w:type="spellStart"/>
      <w:r w:rsidRPr="004D7741">
        <w:rPr>
          <w:rFonts w:cs="FrankRuehl"/>
          <w:sz w:val="12"/>
          <w:szCs w:val="12"/>
        </w:rPr>
        <w:t>m/s</w:t>
      </w:r>
      <w:proofErr w:type="spellEnd"/>
      <w:r w:rsidRPr="004D7741">
        <w:rPr>
          <w:rFonts w:cs="FrankRuehl"/>
          <w:sz w:val="12"/>
          <w:szCs w:val="12"/>
        </w:rPr>
        <w:t xml:space="preserve">   </w:t>
      </w:r>
      <w:proofErr w:type="spellStart"/>
      <w:r w:rsidRPr="004D7741">
        <w:rPr>
          <w:rFonts w:cs="FrankRuehl"/>
          <w:sz w:val="12"/>
          <w:szCs w:val="12"/>
        </w:rPr>
        <w:t>m/s</w:t>
      </w:r>
      <w:proofErr w:type="spellEnd"/>
      <w:r w:rsidRPr="004D7741">
        <w:rPr>
          <w:rFonts w:cs="FrankRuehl"/>
          <w:sz w:val="12"/>
          <w:szCs w:val="12"/>
        </w:rPr>
        <w:t xml:space="preserve">   deg   m/s      deg     </w:t>
      </w:r>
      <w:proofErr w:type="spellStart"/>
      <w:r w:rsidRPr="004D7741">
        <w:rPr>
          <w:rFonts w:cs="FrankRuehl"/>
          <w:sz w:val="12"/>
          <w:szCs w:val="12"/>
        </w:rPr>
        <w:t>deg</w:t>
      </w:r>
      <w:proofErr w:type="spellEnd"/>
      <w:r w:rsidRPr="004D7741">
        <w:rPr>
          <w:rFonts w:cs="FrankRuehl"/>
          <w:sz w:val="12"/>
          <w:szCs w:val="12"/>
        </w:rPr>
        <w:t xml:space="preserve">   </w:t>
      </w:r>
      <w:proofErr w:type="spellStart"/>
      <w:r w:rsidRPr="004D7741">
        <w:rPr>
          <w:rFonts w:cs="FrankRuehl"/>
          <w:sz w:val="12"/>
          <w:szCs w:val="12"/>
        </w:rPr>
        <w:t>deg</w:t>
      </w:r>
      <w:proofErr w:type="spellEnd"/>
      <w:r w:rsidRPr="004D7741">
        <w:rPr>
          <w:rFonts w:cs="FrankRuehl"/>
          <w:sz w:val="12"/>
          <w:szCs w:val="12"/>
        </w:rPr>
        <w:t xml:space="preserve">   </w:t>
      </w:r>
      <w:proofErr w:type="spellStart"/>
      <w:r w:rsidRPr="004D7741">
        <w:rPr>
          <w:rFonts w:cs="FrankRuehl"/>
          <w:sz w:val="12"/>
          <w:szCs w:val="12"/>
        </w:rPr>
        <w:t>deg</w:t>
      </w:r>
      <w:proofErr w:type="spellEnd"/>
      <w:r w:rsidRPr="004D7741">
        <w:rPr>
          <w:rFonts w:cs="FrankRuehl"/>
          <w:sz w:val="12"/>
          <w:szCs w:val="12"/>
        </w:rPr>
        <w:t xml:space="preserve">     m    code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p>
    <w:p w:rsidR="004D7741" w:rsidRPr="004D7741" w:rsidRDefault="004D7741" w:rsidP="004D7741">
      <w:pPr>
        <w:pStyle w:val="PlainText"/>
        <w:jc w:val="both"/>
        <w:rPr>
          <w:rFonts w:cs="FrankRuehl"/>
          <w:sz w:val="12"/>
          <w:szCs w:val="12"/>
        </w:rPr>
      </w:pPr>
      <w:r w:rsidRPr="004D7741">
        <w:rPr>
          <w:rFonts w:cs="FrankRuehl"/>
          <w:sz w:val="12"/>
          <w:szCs w:val="12"/>
        </w:rPr>
        <w:t>------ ------ ----- ----- ----- ------ ------ ----- ----- ----- -------- ------- ----- ----- ------- ---- ---- ---- ---- ---- ----</w:t>
      </w:r>
    </w:p>
    <w:p w:rsidR="00C315B6" w:rsidRPr="00C315B6" w:rsidRDefault="00C315B6" w:rsidP="00C315B6">
      <w:pPr>
        <w:pStyle w:val="PlainText"/>
        <w:jc w:val="both"/>
        <w:rPr>
          <w:rFonts w:cs="FrankRuehl"/>
          <w:sz w:val="12"/>
          <w:szCs w:val="12"/>
        </w:rPr>
      </w:pPr>
      <w:r w:rsidRPr="00C315B6">
        <w:rPr>
          <w:rFonts w:cs="FrankRuehl"/>
          <w:sz w:val="12"/>
          <w:szCs w:val="12"/>
        </w:rPr>
        <w:t xml:space="preserve">   0.0  977.4  24.6  19.7  74.0   -1.1    2.9   3.1 159.0   0.0  -97.490  36.610 999.0 </w:t>
      </w:r>
      <w:proofErr w:type="spellStart"/>
      <w:r w:rsidRPr="00C315B6">
        <w:rPr>
          <w:rFonts w:cs="FrankRuehl"/>
          <w:sz w:val="12"/>
          <w:szCs w:val="12"/>
        </w:rPr>
        <w:t>999.0</w:t>
      </w:r>
      <w:proofErr w:type="spellEnd"/>
      <w:r w:rsidRPr="00C315B6">
        <w:rPr>
          <w:rFonts w:cs="FrankRuehl"/>
          <w:sz w:val="12"/>
          <w:szCs w:val="12"/>
        </w:rPr>
        <w:t xml:space="preserve">   315.0  1.0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Pr="00C315B6" w:rsidRDefault="00C315B6" w:rsidP="00C315B6">
      <w:pPr>
        <w:pStyle w:val="PlainText"/>
        <w:jc w:val="both"/>
        <w:rPr>
          <w:rFonts w:cs="FrankRuehl"/>
          <w:sz w:val="12"/>
          <w:szCs w:val="12"/>
        </w:rPr>
      </w:pPr>
      <w:r w:rsidRPr="00C315B6">
        <w:rPr>
          <w:rFonts w:cs="FrankRuehl"/>
          <w:sz w:val="12"/>
          <w:szCs w:val="12"/>
        </w:rPr>
        <w:t xml:space="preserve">   2.0  976.7  24.3  20.6  79.8   -2.4    2.3   3.3 134.0   3.4  -97.490  36.610 999.0 </w:t>
      </w:r>
      <w:proofErr w:type="spellStart"/>
      <w:r w:rsidRPr="00C315B6">
        <w:rPr>
          <w:rFonts w:cs="FrankRuehl"/>
          <w:sz w:val="12"/>
          <w:szCs w:val="12"/>
        </w:rPr>
        <w:t>999.0</w:t>
      </w:r>
      <w:proofErr w:type="spellEnd"/>
      <w:r w:rsidRPr="00C315B6">
        <w:rPr>
          <w:rFonts w:cs="FrankRuehl"/>
          <w:sz w:val="12"/>
          <w:szCs w:val="12"/>
        </w:rPr>
        <w:t xml:space="preserve">   321.8  1.0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Pr="00C315B6" w:rsidRDefault="00C315B6" w:rsidP="00C315B6">
      <w:pPr>
        <w:pStyle w:val="PlainText"/>
        <w:jc w:val="both"/>
        <w:rPr>
          <w:rFonts w:cs="FrankRuehl"/>
          <w:sz w:val="12"/>
          <w:szCs w:val="12"/>
        </w:rPr>
      </w:pPr>
      <w:r w:rsidRPr="00C315B6">
        <w:rPr>
          <w:rFonts w:cs="FrankRuehl"/>
          <w:sz w:val="12"/>
          <w:szCs w:val="12"/>
        </w:rPr>
        <w:t xml:space="preserve">   4.0  975.7  24.4  20.7  79.9   -2.9    2.6   3.9 132.0   3.9  -97.490  36.610 999.0 </w:t>
      </w:r>
      <w:proofErr w:type="spellStart"/>
      <w:r w:rsidRPr="00C315B6">
        <w:rPr>
          <w:rFonts w:cs="FrankRuehl"/>
          <w:sz w:val="12"/>
          <w:szCs w:val="12"/>
        </w:rPr>
        <w:t>999.0</w:t>
      </w:r>
      <w:proofErr w:type="spellEnd"/>
      <w:r w:rsidRPr="00C315B6">
        <w:rPr>
          <w:rFonts w:cs="FrankRuehl"/>
          <w:sz w:val="12"/>
          <w:szCs w:val="12"/>
        </w:rPr>
        <w:t xml:space="preserve">   330.7  1.0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4D7741" w:rsidRDefault="00C315B6" w:rsidP="00C315B6">
      <w:pPr>
        <w:pStyle w:val="PlainText"/>
        <w:jc w:val="both"/>
        <w:rPr>
          <w:rFonts w:cs="FrankRuehl"/>
          <w:sz w:val="12"/>
          <w:szCs w:val="12"/>
        </w:rPr>
      </w:pPr>
      <w:r w:rsidRPr="00C315B6">
        <w:rPr>
          <w:rFonts w:cs="FrankRuehl"/>
          <w:sz w:val="12"/>
          <w:szCs w:val="12"/>
        </w:rPr>
        <w:t xml:space="preserve">   6.0  974.6  24.5  20.7  79.1   -3.4    3.2   4.7 133.0   4.2  -97.490  36.610 999.0 </w:t>
      </w:r>
      <w:proofErr w:type="spellStart"/>
      <w:r w:rsidRPr="00C315B6">
        <w:rPr>
          <w:rFonts w:cs="FrankRuehl"/>
          <w:sz w:val="12"/>
          <w:szCs w:val="12"/>
        </w:rPr>
        <w:t>999.0</w:t>
      </w:r>
      <w:proofErr w:type="spellEnd"/>
      <w:r w:rsidRPr="00C315B6">
        <w:rPr>
          <w:rFonts w:cs="FrankRuehl"/>
          <w:sz w:val="12"/>
          <w:szCs w:val="12"/>
        </w:rPr>
        <w:t xml:space="preserve">   340.5  1.0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Default="00C315B6" w:rsidP="00C315B6">
      <w:pPr>
        <w:pStyle w:val="PlainText"/>
        <w:jc w:val="both"/>
        <w:rPr>
          <w:sz w:val="23"/>
          <w:szCs w:val="23"/>
        </w:rPr>
      </w:pPr>
    </w:p>
    <w:p w:rsidR="00691930" w:rsidRDefault="00691930" w:rsidP="00C315B6">
      <w:pPr>
        <w:pStyle w:val="PlainText"/>
        <w:jc w:val="both"/>
        <w:rPr>
          <w:sz w:val="23"/>
          <w:szCs w:val="23"/>
        </w:rPr>
      </w:pPr>
    </w:p>
    <w:p w:rsidR="000B37AC" w:rsidRDefault="000B37AC">
      <w:pPr>
        <w:rPr>
          <w:rFonts w:ascii="Courier New" w:hAnsi="Courier New" w:cs="Courier New"/>
          <w:sz w:val="23"/>
          <w:szCs w:val="23"/>
        </w:rPr>
      </w:pPr>
      <w:r>
        <w:rPr>
          <w:sz w:val="23"/>
          <w:szCs w:val="23"/>
        </w:rPr>
        <w:br w:type="page"/>
      </w:r>
    </w:p>
    <w:p w:rsidR="007D2CC6" w:rsidRPr="007D2CC6" w:rsidRDefault="007D2CC6" w:rsidP="004D7741">
      <w:pPr>
        <w:pStyle w:val="PlainText"/>
        <w:jc w:val="both"/>
        <w:rPr>
          <w:rFonts w:ascii="Verdana" w:hAnsi="Verdana"/>
          <w:b/>
          <w:sz w:val="22"/>
          <w:szCs w:val="22"/>
        </w:rPr>
      </w:pPr>
      <w:r w:rsidRPr="007D2CC6">
        <w:rPr>
          <w:rFonts w:ascii="Verdana" w:hAnsi="Verdana"/>
          <w:b/>
          <w:sz w:val="22"/>
          <w:szCs w:val="22"/>
        </w:rPr>
        <w:lastRenderedPageBreak/>
        <w:t>3.5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961"/>
        <w:gridCol w:w="1067"/>
        <w:gridCol w:w="1737"/>
        <w:gridCol w:w="866"/>
        <w:gridCol w:w="1431"/>
        <w:gridCol w:w="1450"/>
        <w:gridCol w:w="1416"/>
      </w:tblGrid>
      <w:tr w:rsidR="003D714C" w:rsidTr="00B31EC6">
        <w:trPr>
          <w:jc w:val="center"/>
        </w:trPr>
        <w:tc>
          <w:tcPr>
            <w:tcW w:w="961"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67"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3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431"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416"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KABQ</w:t>
            </w:r>
          </w:p>
        </w:tc>
        <w:tc>
          <w:tcPr>
            <w:tcW w:w="1067" w:type="dxa"/>
          </w:tcPr>
          <w:p w:rsidR="003D714C" w:rsidRPr="00691930" w:rsidRDefault="003D714C" w:rsidP="00691930">
            <w:pPr>
              <w:pStyle w:val="PlainText"/>
              <w:jc w:val="center"/>
              <w:rPr>
                <w:rFonts w:ascii="Verdana" w:hAnsi="Verdana"/>
              </w:rPr>
            </w:pPr>
            <w:r>
              <w:rPr>
                <w:rFonts w:ascii="Verdana" w:hAnsi="Verdana"/>
              </w:rPr>
              <w:t>72365</w:t>
            </w:r>
          </w:p>
        </w:tc>
        <w:tc>
          <w:tcPr>
            <w:tcW w:w="1737" w:type="dxa"/>
          </w:tcPr>
          <w:p w:rsidR="003D714C" w:rsidRPr="00691930" w:rsidRDefault="003D714C" w:rsidP="00B31EC6">
            <w:pPr>
              <w:pStyle w:val="PlainText"/>
              <w:rPr>
                <w:rFonts w:ascii="Verdana" w:hAnsi="Verdana"/>
              </w:rPr>
            </w:pPr>
            <w:r>
              <w:rPr>
                <w:rFonts w:ascii="Verdana" w:hAnsi="Verdana"/>
              </w:rPr>
              <w:t>Albuquerque</w:t>
            </w:r>
          </w:p>
        </w:tc>
        <w:tc>
          <w:tcPr>
            <w:tcW w:w="866" w:type="dxa"/>
          </w:tcPr>
          <w:p w:rsidR="003D714C" w:rsidRPr="00691930" w:rsidRDefault="003D714C" w:rsidP="00691930">
            <w:pPr>
              <w:pStyle w:val="PlainText"/>
              <w:jc w:val="center"/>
              <w:rPr>
                <w:rFonts w:ascii="Verdana" w:hAnsi="Verdana"/>
              </w:rPr>
            </w:pPr>
            <w:r>
              <w:rPr>
                <w:rFonts w:ascii="Verdana" w:hAnsi="Verdana"/>
              </w:rPr>
              <w:t>NM</w:t>
            </w:r>
          </w:p>
        </w:tc>
        <w:tc>
          <w:tcPr>
            <w:tcW w:w="1431" w:type="dxa"/>
          </w:tcPr>
          <w:p w:rsidR="003D714C" w:rsidRPr="00691930" w:rsidRDefault="003D714C" w:rsidP="00B31EC6">
            <w:pPr>
              <w:pStyle w:val="PlainText"/>
              <w:jc w:val="center"/>
              <w:rPr>
                <w:rFonts w:ascii="Verdana" w:hAnsi="Verdana"/>
              </w:rPr>
            </w:pPr>
            <w:r>
              <w:rPr>
                <w:rFonts w:ascii="Verdana" w:hAnsi="Verdana"/>
              </w:rPr>
              <w:t>35.03809</w:t>
            </w:r>
          </w:p>
        </w:tc>
        <w:tc>
          <w:tcPr>
            <w:tcW w:w="1450" w:type="dxa"/>
          </w:tcPr>
          <w:p w:rsidR="003D714C" w:rsidRPr="00691930" w:rsidRDefault="003D714C" w:rsidP="00B31EC6">
            <w:pPr>
              <w:pStyle w:val="PlainText"/>
              <w:jc w:val="center"/>
              <w:rPr>
                <w:rFonts w:ascii="Verdana" w:hAnsi="Verdana"/>
              </w:rPr>
            </w:pPr>
            <w:r>
              <w:rPr>
                <w:rFonts w:ascii="Verdana" w:hAnsi="Verdana"/>
              </w:rPr>
              <w:t>-106.62280</w:t>
            </w:r>
          </w:p>
        </w:tc>
        <w:tc>
          <w:tcPr>
            <w:tcW w:w="1416" w:type="dxa"/>
          </w:tcPr>
          <w:p w:rsidR="003D714C" w:rsidRPr="00691930" w:rsidRDefault="003D714C" w:rsidP="00691930">
            <w:pPr>
              <w:pStyle w:val="PlainText"/>
              <w:jc w:val="center"/>
              <w:rPr>
                <w:rFonts w:ascii="Verdana" w:hAnsi="Verdana"/>
              </w:rPr>
            </w:pPr>
            <w:r>
              <w:rPr>
                <w:rFonts w:ascii="Verdana" w:hAnsi="Verdana"/>
              </w:rPr>
              <w:t>1619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KABR</w:t>
            </w:r>
          </w:p>
        </w:tc>
        <w:tc>
          <w:tcPr>
            <w:tcW w:w="1067" w:type="dxa"/>
          </w:tcPr>
          <w:p w:rsidR="003D714C" w:rsidRDefault="003D714C" w:rsidP="00691930">
            <w:pPr>
              <w:pStyle w:val="PlainText"/>
              <w:jc w:val="center"/>
              <w:rPr>
                <w:rFonts w:ascii="Verdana" w:hAnsi="Verdana"/>
              </w:rPr>
            </w:pPr>
            <w:r>
              <w:rPr>
                <w:rFonts w:ascii="Verdana" w:hAnsi="Verdana"/>
              </w:rPr>
              <w:t>72659</w:t>
            </w:r>
          </w:p>
        </w:tc>
        <w:tc>
          <w:tcPr>
            <w:tcW w:w="1737" w:type="dxa"/>
          </w:tcPr>
          <w:p w:rsidR="003D714C" w:rsidRDefault="003D714C" w:rsidP="00B31EC6">
            <w:pPr>
              <w:pStyle w:val="PlainText"/>
              <w:rPr>
                <w:rFonts w:ascii="Verdana" w:hAnsi="Verdana"/>
              </w:rPr>
            </w:pPr>
            <w:r>
              <w:rPr>
                <w:rFonts w:ascii="Verdana" w:hAnsi="Verdana"/>
              </w:rPr>
              <w:t>Aberdeen</w:t>
            </w:r>
          </w:p>
        </w:tc>
        <w:tc>
          <w:tcPr>
            <w:tcW w:w="866" w:type="dxa"/>
          </w:tcPr>
          <w:p w:rsidR="003D714C" w:rsidRDefault="003D714C" w:rsidP="00691930">
            <w:pPr>
              <w:pStyle w:val="PlainText"/>
              <w:jc w:val="center"/>
              <w:rPr>
                <w:rFonts w:ascii="Verdana" w:hAnsi="Verdana"/>
              </w:rPr>
            </w:pPr>
            <w:r>
              <w:rPr>
                <w:rFonts w:ascii="Verdana" w:hAnsi="Verdana"/>
              </w:rPr>
              <w:t>SD</w:t>
            </w:r>
          </w:p>
        </w:tc>
        <w:tc>
          <w:tcPr>
            <w:tcW w:w="1431" w:type="dxa"/>
          </w:tcPr>
          <w:p w:rsidR="003D714C" w:rsidRPr="00BD1DEB" w:rsidRDefault="003D714C" w:rsidP="00B31EC6">
            <w:pPr>
              <w:pStyle w:val="HTMLPreformatted"/>
              <w:jc w:val="center"/>
              <w:rPr>
                <w:rFonts w:ascii="Verdana" w:hAnsi="Verdana"/>
              </w:rPr>
            </w:pPr>
            <w:r w:rsidRPr="00BD1DEB">
              <w:rPr>
                <w:rFonts w:ascii="Verdana" w:hAnsi="Verdana"/>
              </w:rPr>
              <w:t>45.45450</w:t>
            </w:r>
          </w:p>
        </w:tc>
        <w:tc>
          <w:tcPr>
            <w:tcW w:w="1450" w:type="dxa"/>
          </w:tcPr>
          <w:p w:rsidR="003D714C" w:rsidRPr="00BD1DEB" w:rsidRDefault="003D714C" w:rsidP="00B31EC6">
            <w:pPr>
              <w:pStyle w:val="HTMLPreformatted"/>
              <w:jc w:val="center"/>
              <w:rPr>
                <w:rFonts w:ascii="Verdana" w:hAnsi="Verdana"/>
              </w:rPr>
            </w:pPr>
            <w:r w:rsidRPr="00BD1DEB">
              <w:rPr>
                <w:rFonts w:ascii="Verdana" w:hAnsi="Verdana"/>
              </w:rPr>
              <w:t>-98.41416</w:t>
            </w:r>
          </w:p>
        </w:tc>
        <w:tc>
          <w:tcPr>
            <w:tcW w:w="1416" w:type="dxa"/>
          </w:tcPr>
          <w:p w:rsidR="003D714C" w:rsidRDefault="003D714C" w:rsidP="00691930">
            <w:pPr>
              <w:pStyle w:val="PlainText"/>
              <w:jc w:val="center"/>
              <w:rPr>
                <w:rFonts w:ascii="Verdana" w:hAnsi="Verdana"/>
              </w:rPr>
            </w:pPr>
            <w:r>
              <w:rPr>
                <w:rFonts w:ascii="Verdana" w:hAnsi="Verdana"/>
              </w:rPr>
              <w:t>398</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KAMA</w:t>
            </w:r>
          </w:p>
        </w:tc>
        <w:tc>
          <w:tcPr>
            <w:tcW w:w="1067" w:type="dxa"/>
          </w:tcPr>
          <w:p w:rsidR="003D714C" w:rsidRDefault="003D714C" w:rsidP="00691930">
            <w:pPr>
              <w:pStyle w:val="PlainText"/>
              <w:jc w:val="center"/>
              <w:rPr>
                <w:rFonts w:ascii="Verdana" w:hAnsi="Verdana"/>
              </w:rPr>
            </w:pPr>
            <w:r>
              <w:rPr>
                <w:rFonts w:ascii="Verdana" w:hAnsi="Verdana"/>
              </w:rPr>
              <w:t>72363</w:t>
            </w:r>
          </w:p>
        </w:tc>
        <w:tc>
          <w:tcPr>
            <w:tcW w:w="1737" w:type="dxa"/>
          </w:tcPr>
          <w:p w:rsidR="003D714C" w:rsidRDefault="003D714C" w:rsidP="00B31EC6">
            <w:pPr>
              <w:pStyle w:val="PlainText"/>
              <w:rPr>
                <w:rFonts w:ascii="Verdana" w:hAnsi="Verdana"/>
              </w:rPr>
            </w:pPr>
            <w:r>
              <w:rPr>
                <w:rFonts w:ascii="Verdana" w:hAnsi="Verdana"/>
              </w:rPr>
              <w:t>Amarillo</w:t>
            </w:r>
          </w:p>
        </w:tc>
        <w:tc>
          <w:tcPr>
            <w:tcW w:w="866" w:type="dxa"/>
          </w:tcPr>
          <w:p w:rsidR="003D714C" w:rsidRDefault="003D714C" w:rsidP="00691930">
            <w:pPr>
              <w:pStyle w:val="PlainText"/>
              <w:jc w:val="center"/>
              <w:rPr>
                <w:rFonts w:ascii="Verdana" w:hAnsi="Verdana"/>
              </w:rPr>
            </w:pPr>
            <w:r>
              <w:rPr>
                <w:rFonts w:ascii="Verdana" w:hAnsi="Verdana"/>
              </w:rPr>
              <w:t>TX</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35.23253</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-101.70874</w:t>
            </w:r>
          </w:p>
        </w:tc>
        <w:tc>
          <w:tcPr>
            <w:tcW w:w="1416" w:type="dxa"/>
          </w:tcPr>
          <w:p w:rsidR="003D714C" w:rsidRDefault="003D714C" w:rsidP="00691930">
            <w:pPr>
              <w:pStyle w:val="PlainText"/>
              <w:jc w:val="center"/>
              <w:rPr>
                <w:rFonts w:ascii="Verdana" w:hAnsi="Verdana"/>
              </w:rPr>
            </w:pPr>
            <w:r>
              <w:rPr>
                <w:rFonts w:ascii="Verdana" w:hAnsi="Verdana"/>
              </w:rPr>
              <w:t>1095</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KDDC</w:t>
            </w:r>
          </w:p>
        </w:tc>
        <w:tc>
          <w:tcPr>
            <w:tcW w:w="1067" w:type="dxa"/>
          </w:tcPr>
          <w:p w:rsidR="003D714C" w:rsidRDefault="003D714C" w:rsidP="00691930">
            <w:pPr>
              <w:pStyle w:val="PlainText"/>
              <w:jc w:val="center"/>
              <w:rPr>
                <w:rFonts w:ascii="Verdana" w:hAnsi="Verdana"/>
              </w:rPr>
            </w:pPr>
            <w:r>
              <w:rPr>
                <w:rFonts w:ascii="Verdana" w:hAnsi="Verdana"/>
              </w:rPr>
              <w:t>72451</w:t>
            </w:r>
          </w:p>
        </w:tc>
        <w:tc>
          <w:tcPr>
            <w:tcW w:w="1737" w:type="dxa"/>
          </w:tcPr>
          <w:p w:rsidR="003D714C" w:rsidRDefault="003D714C" w:rsidP="00B31EC6">
            <w:pPr>
              <w:pStyle w:val="PlainText"/>
              <w:rPr>
                <w:rFonts w:ascii="Verdana" w:hAnsi="Verdana"/>
              </w:rPr>
            </w:pPr>
            <w:r>
              <w:rPr>
                <w:rFonts w:ascii="Verdana" w:hAnsi="Verdana"/>
              </w:rPr>
              <w:t>Dodge City</w:t>
            </w:r>
          </w:p>
        </w:tc>
        <w:tc>
          <w:tcPr>
            <w:tcW w:w="866" w:type="dxa"/>
          </w:tcPr>
          <w:p w:rsidR="003D714C" w:rsidRDefault="003D714C" w:rsidP="00691930">
            <w:pPr>
              <w:pStyle w:val="PlainText"/>
              <w:jc w:val="center"/>
              <w:rPr>
                <w:rFonts w:ascii="Verdana" w:hAnsi="Verdana"/>
              </w:rPr>
            </w:pPr>
            <w:r>
              <w:rPr>
                <w:rFonts w:ascii="Verdana" w:hAnsi="Verdana"/>
              </w:rPr>
              <w:t>KS</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37.76164</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-99.96936</w:t>
            </w:r>
          </w:p>
        </w:tc>
        <w:tc>
          <w:tcPr>
            <w:tcW w:w="1416" w:type="dxa"/>
          </w:tcPr>
          <w:p w:rsidR="003D714C" w:rsidRDefault="003D714C" w:rsidP="00691930">
            <w:pPr>
              <w:pStyle w:val="PlainText"/>
              <w:jc w:val="center"/>
              <w:rPr>
                <w:rFonts w:ascii="Verdana" w:hAnsi="Verdana"/>
              </w:rPr>
            </w:pPr>
            <w:r>
              <w:rPr>
                <w:rFonts w:ascii="Verdana" w:hAnsi="Verdana"/>
              </w:rPr>
              <w:t>790</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KDNR</w:t>
            </w:r>
          </w:p>
        </w:tc>
        <w:tc>
          <w:tcPr>
            <w:tcW w:w="1067" w:type="dxa"/>
          </w:tcPr>
          <w:p w:rsidR="003D714C" w:rsidRDefault="003D714C" w:rsidP="00691930">
            <w:pPr>
              <w:pStyle w:val="PlainText"/>
              <w:jc w:val="center"/>
              <w:rPr>
                <w:rFonts w:ascii="Verdana" w:hAnsi="Verdana"/>
              </w:rPr>
            </w:pPr>
            <w:r>
              <w:rPr>
                <w:rFonts w:ascii="Verdana" w:hAnsi="Verdana"/>
              </w:rPr>
              <w:t>72469</w:t>
            </w:r>
          </w:p>
        </w:tc>
        <w:tc>
          <w:tcPr>
            <w:tcW w:w="1737" w:type="dxa"/>
          </w:tcPr>
          <w:p w:rsidR="003D714C" w:rsidRDefault="003D714C" w:rsidP="00B31EC6">
            <w:pPr>
              <w:pStyle w:val="PlainText"/>
              <w:rPr>
                <w:rFonts w:ascii="Verdana" w:hAnsi="Verdana"/>
              </w:rPr>
            </w:pPr>
            <w:r>
              <w:rPr>
                <w:rFonts w:ascii="Verdana" w:hAnsi="Verdana"/>
              </w:rPr>
              <w:t>Denver</w:t>
            </w:r>
          </w:p>
        </w:tc>
        <w:tc>
          <w:tcPr>
            <w:tcW w:w="866" w:type="dxa"/>
          </w:tcPr>
          <w:p w:rsidR="003D714C" w:rsidRDefault="003D714C" w:rsidP="00691930">
            <w:pPr>
              <w:pStyle w:val="PlainText"/>
              <w:jc w:val="center"/>
              <w:rPr>
                <w:rFonts w:ascii="Verdana" w:hAnsi="Verdana"/>
              </w:rPr>
            </w:pPr>
            <w:r>
              <w:rPr>
                <w:rFonts w:ascii="Verdana" w:hAnsi="Verdana"/>
              </w:rPr>
              <w:t>CO</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39.76749</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-104.86945</w:t>
            </w:r>
          </w:p>
        </w:tc>
        <w:tc>
          <w:tcPr>
            <w:tcW w:w="1416" w:type="dxa"/>
          </w:tcPr>
          <w:p w:rsidR="003D714C" w:rsidRDefault="003D714C" w:rsidP="00691930">
            <w:pPr>
              <w:pStyle w:val="PlainText"/>
              <w:jc w:val="center"/>
              <w:rPr>
                <w:rFonts w:ascii="Verdana" w:hAnsi="Verdana"/>
              </w:rPr>
            </w:pPr>
            <w:r>
              <w:rPr>
                <w:rFonts w:ascii="Verdana" w:hAnsi="Verdana"/>
              </w:rPr>
              <w:t>1611</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KDRT</w:t>
            </w:r>
          </w:p>
        </w:tc>
        <w:tc>
          <w:tcPr>
            <w:tcW w:w="1067" w:type="dxa"/>
          </w:tcPr>
          <w:p w:rsidR="003D714C" w:rsidRDefault="003D714C" w:rsidP="00691930">
            <w:pPr>
              <w:pStyle w:val="PlainText"/>
              <w:jc w:val="center"/>
              <w:rPr>
                <w:rFonts w:ascii="Verdana" w:hAnsi="Verdana"/>
              </w:rPr>
            </w:pPr>
            <w:r>
              <w:rPr>
                <w:rFonts w:ascii="Verdana" w:hAnsi="Verdana"/>
              </w:rPr>
              <w:t>72261</w:t>
            </w:r>
          </w:p>
        </w:tc>
        <w:tc>
          <w:tcPr>
            <w:tcW w:w="1737" w:type="dxa"/>
          </w:tcPr>
          <w:p w:rsidR="003D714C" w:rsidRDefault="003D714C" w:rsidP="00B31EC6">
            <w:pPr>
              <w:pStyle w:val="PlainText"/>
              <w:rPr>
                <w:rFonts w:ascii="Verdana" w:hAnsi="Verdana"/>
              </w:rPr>
            </w:pPr>
            <w:r>
              <w:rPr>
                <w:rFonts w:ascii="Verdana" w:hAnsi="Verdana"/>
              </w:rPr>
              <w:t>Del Rio</w:t>
            </w:r>
          </w:p>
        </w:tc>
        <w:tc>
          <w:tcPr>
            <w:tcW w:w="866" w:type="dxa"/>
          </w:tcPr>
          <w:p w:rsidR="003D714C" w:rsidRDefault="003D714C" w:rsidP="00691930">
            <w:pPr>
              <w:pStyle w:val="PlainText"/>
              <w:jc w:val="center"/>
              <w:rPr>
                <w:rFonts w:ascii="Verdana" w:hAnsi="Verdana"/>
              </w:rPr>
            </w:pPr>
            <w:r>
              <w:rPr>
                <w:rFonts w:ascii="Verdana" w:hAnsi="Verdana"/>
              </w:rPr>
              <w:t>TX</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29.37448</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-100.91828</w:t>
            </w:r>
          </w:p>
        </w:tc>
        <w:tc>
          <w:tcPr>
            <w:tcW w:w="1416" w:type="dxa"/>
          </w:tcPr>
          <w:p w:rsidR="003D714C" w:rsidRDefault="003D714C" w:rsidP="00691930">
            <w:pPr>
              <w:pStyle w:val="PlainText"/>
              <w:jc w:val="center"/>
              <w:rPr>
                <w:rFonts w:ascii="Verdana" w:hAnsi="Verdana"/>
              </w:rPr>
            </w:pPr>
            <w:r>
              <w:rPr>
                <w:rFonts w:ascii="Verdana" w:hAnsi="Verdana"/>
              </w:rPr>
              <w:t>314</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KEPZ</w:t>
            </w:r>
          </w:p>
        </w:tc>
        <w:tc>
          <w:tcPr>
            <w:tcW w:w="1067" w:type="dxa"/>
          </w:tcPr>
          <w:p w:rsidR="003D714C" w:rsidRDefault="003D714C" w:rsidP="00691930">
            <w:pPr>
              <w:pStyle w:val="PlainText"/>
              <w:jc w:val="center"/>
              <w:rPr>
                <w:rFonts w:ascii="Verdana" w:hAnsi="Verdana"/>
              </w:rPr>
            </w:pPr>
            <w:r>
              <w:rPr>
                <w:rFonts w:ascii="Verdana" w:hAnsi="Verdana"/>
              </w:rPr>
              <w:t>72364</w:t>
            </w:r>
          </w:p>
        </w:tc>
        <w:tc>
          <w:tcPr>
            <w:tcW w:w="1737" w:type="dxa"/>
          </w:tcPr>
          <w:p w:rsidR="003D714C" w:rsidRDefault="003D714C" w:rsidP="00B31EC6">
            <w:pPr>
              <w:pStyle w:val="PlainText"/>
              <w:rPr>
                <w:rFonts w:ascii="Verdana" w:hAnsi="Verdana"/>
              </w:rPr>
            </w:pPr>
            <w:r>
              <w:rPr>
                <w:rFonts w:ascii="Verdana" w:hAnsi="Verdana"/>
              </w:rPr>
              <w:t>Santa Teresa</w:t>
            </w:r>
          </w:p>
        </w:tc>
        <w:tc>
          <w:tcPr>
            <w:tcW w:w="866" w:type="dxa"/>
          </w:tcPr>
          <w:p w:rsidR="003D714C" w:rsidRDefault="003D714C" w:rsidP="00691930">
            <w:pPr>
              <w:pStyle w:val="PlainText"/>
              <w:jc w:val="center"/>
              <w:rPr>
                <w:rFonts w:ascii="Verdana" w:hAnsi="Verdana"/>
              </w:rPr>
            </w:pPr>
            <w:r>
              <w:rPr>
                <w:rFonts w:ascii="Verdana" w:hAnsi="Verdana"/>
              </w:rPr>
              <w:t>NM</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31.87268</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-106.69709</w:t>
            </w:r>
          </w:p>
        </w:tc>
        <w:tc>
          <w:tcPr>
            <w:tcW w:w="1416" w:type="dxa"/>
          </w:tcPr>
          <w:p w:rsidR="003D714C" w:rsidRDefault="003D714C" w:rsidP="00691930">
            <w:pPr>
              <w:pStyle w:val="PlainText"/>
              <w:jc w:val="center"/>
              <w:rPr>
                <w:rFonts w:ascii="Verdana" w:hAnsi="Verdana"/>
              </w:rPr>
            </w:pPr>
            <w:r>
              <w:rPr>
                <w:rFonts w:ascii="Verdana" w:hAnsi="Verdana"/>
              </w:rPr>
              <w:t>1254</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KFGZ</w:t>
            </w:r>
          </w:p>
        </w:tc>
        <w:tc>
          <w:tcPr>
            <w:tcW w:w="1067" w:type="dxa"/>
          </w:tcPr>
          <w:p w:rsidR="003D714C" w:rsidRDefault="003D714C" w:rsidP="00691930">
            <w:pPr>
              <w:pStyle w:val="PlainText"/>
              <w:jc w:val="center"/>
              <w:rPr>
                <w:rFonts w:ascii="Verdana" w:hAnsi="Verdana"/>
              </w:rPr>
            </w:pPr>
            <w:r>
              <w:rPr>
                <w:rFonts w:ascii="Verdana" w:hAnsi="Verdana"/>
              </w:rPr>
              <w:t>72376</w:t>
            </w:r>
          </w:p>
        </w:tc>
        <w:tc>
          <w:tcPr>
            <w:tcW w:w="1737" w:type="dxa"/>
          </w:tcPr>
          <w:p w:rsidR="003D714C" w:rsidRDefault="003D714C" w:rsidP="00B31EC6">
            <w:pPr>
              <w:pStyle w:val="PlainText"/>
              <w:rPr>
                <w:rFonts w:ascii="Verdana" w:hAnsi="Verdana"/>
              </w:rPr>
            </w:pPr>
            <w:r>
              <w:rPr>
                <w:rFonts w:ascii="Verdana" w:hAnsi="Verdana"/>
              </w:rPr>
              <w:t>Flagstaff</w:t>
            </w:r>
          </w:p>
        </w:tc>
        <w:tc>
          <w:tcPr>
            <w:tcW w:w="866" w:type="dxa"/>
          </w:tcPr>
          <w:p w:rsidR="003D714C" w:rsidRDefault="003D714C" w:rsidP="00691930">
            <w:pPr>
              <w:pStyle w:val="PlainText"/>
              <w:jc w:val="center"/>
              <w:rPr>
                <w:rFonts w:ascii="Verdana" w:hAnsi="Verdana"/>
              </w:rPr>
            </w:pPr>
            <w:r>
              <w:rPr>
                <w:rFonts w:ascii="Verdana" w:hAnsi="Verdana"/>
              </w:rPr>
              <w:t>AZ</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35.23057</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-111.82019</w:t>
            </w:r>
          </w:p>
        </w:tc>
        <w:tc>
          <w:tcPr>
            <w:tcW w:w="1416" w:type="dxa"/>
          </w:tcPr>
          <w:p w:rsidR="003D714C" w:rsidRDefault="003D714C" w:rsidP="00691930">
            <w:pPr>
              <w:pStyle w:val="PlainText"/>
              <w:jc w:val="center"/>
              <w:rPr>
                <w:rFonts w:ascii="Verdana" w:hAnsi="Verdana"/>
              </w:rPr>
            </w:pPr>
            <w:r>
              <w:rPr>
                <w:rFonts w:ascii="Verdana" w:hAnsi="Verdana"/>
              </w:rPr>
              <w:t>2179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KFWD</w:t>
            </w:r>
          </w:p>
        </w:tc>
        <w:tc>
          <w:tcPr>
            <w:tcW w:w="1067" w:type="dxa"/>
          </w:tcPr>
          <w:p w:rsidR="003D714C" w:rsidRDefault="003D714C" w:rsidP="00691930">
            <w:pPr>
              <w:pStyle w:val="PlainText"/>
              <w:jc w:val="center"/>
              <w:rPr>
                <w:rFonts w:ascii="Verdana" w:hAnsi="Verdana"/>
              </w:rPr>
            </w:pPr>
            <w:r>
              <w:rPr>
                <w:rFonts w:ascii="Verdana" w:hAnsi="Verdana"/>
              </w:rPr>
              <w:t>72249</w:t>
            </w:r>
          </w:p>
        </w:tc>
        <w:tc>
          <w:tcPr>
            <w:tcW w:w="1737" w:type="dxa"/>
          </w:tcPr>
          <w:p w:rsidR="003D714C" w:rsidRDefault="003D714C" w:rsidP="00B31EC6">
            <w:pPr>
              <w:pStyle w:val="PlainText"/>
              <w:rPr>
                <w:rFonts w:ascii="Verdana" w:hAnsi="Verdana"/>
              </w:rPr>
            </w:pPr>
            <w:r>
              <w:rPr>
                <w:rFonts w:ascii="Verdana" w:hAnsi="Verdana"/>
              </w:rPr>
              <w:t>Fort Worth</w:t>
            </w:r>
          </w:p>
        </w:tc>
        <w:tc>
          <w:tcPr>
            <w:tcW w:w="866" w:type="dxa"/>
          </w:tcPr>
          <w:p w:rsidR="003D714C" w:rsidRDefault="003D714C" w:rsidP="00691930">
            <w:pPr>
              <w:pStyle w:val="PlainText"/>
              <w:jc w:val="center"/>
              <w:rPr>
                <w:rFonts w:ascii="Verdana" w:hAnsi="Verdana"/>
              </w:rPr>
            </w:pPr>
            <w:r>
              <w:rPr>
                <w:rFonts w:ascii="Verdana" w:hAnsi="Verdana"/>
              </w:rPr>
              <w:t>TX</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32.83508</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-97.29794</w:t>
            </w:r>
          </w:p>
        </w:tc>
        <w:tc>
          <w:tcPr>
            <w:tcW w:w="1416" w:type="dxa"/>
          </w:tcPr>
          <w:p w:rsidR="003D714C" w:rsidRDefault="003D714C" w:rsidP="00691930">
            <w:pPr>
              <w:pStyle w:val="PlainText"/>
              <w:jc w:val="center"/>
              <w:rPr>
                <w:rFonts w:ascii="Verdana" w:hAnsi="Verdana"/>
              </w:rPr>
            </w:pPr>
            <w:r>
              <w:rPr>
                <w:rFonts w:ascii="Verdana" w:hAnsi="Verdana"/>
              </w:rPr>
              <w:t>195</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KGJT</w:t>
            </w:r>
          </w:p>
        </w:tc>
        <w:tc>
          <w:tcPr>
            <w:tcW w:w="1067" w:type="dxa"/>
          </w:tcPr>
          <w:p w:rsidR="003D714C" w:rsidRDefault="003D714C" w:rsidP="00691930">
            <w:pPr>
              <w:pStyle w:val="PlainText"/>
              <w:jc w:val="center"/>
              <w:rPr>
                <w:rFonts w:ascii="Verdana" w:hAnsi="Verdana"/>
              </w:rPr>
            </w:pPr>
            <w:r>
              <w:rPr>
                <w:rFonts w:ascii="Verdana" w:hAnsi="Verdana"/>
              </w:rPr>
              <w:t>72476</w:t>
            </w:r>
          </w:p>
        </w:tc>
        <w:tc>
          <w:tcPr>
            <w:tcW w:w="1737" w:type="dxa"/>
          </w:tcPr>
          <w:p w:rsidR="003D714C" w:rsidRDefault="003D714C" w:rsidP="00B31EC6">
            <w:pPr>
              <w:pStyle w:val="PlainText"/>
              <w:rPr>
                <w:rFonts w:ascii="Verdana" w:hAnsi="Verdana"/>
              </w:rPr>
            </w:pPr>
            <w:r>
              <w:rPr>
                <w:rFonts w:ascii="Verdana" w:hAnsi="Verdana"/>
              </w:rPr>
              <w:t>Grand Junction</w:t>
            </w:r>
          </w:p>
        </w:tc>
        <w:tc>
          <w:tcPr>
            <w:tcW w:w="866" w:type="dxa"/>
          </w:tcPr>
          <w:p w:rsidR="003D714C" w:rsidRDefault="003D714C" w:rsidP="00691930">
            <w:pPr>
              <w:pStyle w:val="PlainText"/>
              <w:jc w:val="center"/>
              <w:rPr>
                <w:rFonts w:ascii="Verdana" w:hAnsi="Verdana"/>
              </w:rPr>
            </w:pPr>
            <w:r>
              <w:rPr>
                <w:rFonts w:ascii="Verdana" w:hAnsi="Verdana"/>
              </w:rPr>
              <w:t>CO</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39.11974</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-108.52431</w:t>
            </w:r>
          </w:p>
        </w:tc>
        <w:tc>
          <w:tcPr>
            <w:tcW w:w="1416" w:type="dxa"/>
          </w:tcPr>
          <w:p w:rsidR="003D714C" w:rsidRDefault="003D714C" w:rsidP="00691930">
            <w:pPr>
              <w:pStyle w:val="PlainText"/>
              <w:jc w:val="center"/>
              <w:rPr>
                <w:rFonts w:ascii="Verdana" w:hAnsi="Verdana"/>
              </w:rPr>
            </w:pPr>
            <w:r>
              <w:rPr>
                <w:rFonts w:ascii="Verdana" w:hAnsi="Verdana"/>
              </w:rPr>
              <w:t>1474</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KLBF</w:t>
            </w:r>
          </w:p>
        </w:tc>
        <w:tc>
          <w:tcPr>
            <w:tcW w:w="1067" w:type="dxa"/>
          </w:tcPr>
          <w:p w:rsidR="003D714C" w:rsidRDefault="003D714C" w:rsidP="00691930">
            <w:pPr>
              <w:pStyle w:val="PlainText"/>
              <w:jc w:val="center"/>
              <w:rPr>
                <w:rFonts w:ascii="Verdana" w:hAnsi="Verdana"/>
              </w:rPr>
            </w:pPr>
            <w:r>
              <w:rPr>
                <w:rFonts w:ascii="Verdana" w:hAnsi="Verdana"/>
              </w:rPr>
              <w:t>72562</w:t>
            </w:r>
          </w:p>
        </w:tc>
        <w:tc>
          <w:tcPr>
            <w:tcW w:w="1737" w:type="dxa"/>
          </w:tcPr>
          <w:p w:rsidR="003D714C" w:rsidRDefault="003D714C" w:rsidP="00B31EC6">
            <w:pPr>
              <w:pStyle w:val="PlainText"/>
              <w:rPr>
                <w:rFonts w:ascii="Verdana" w:hAnsi="Verdana"/>
              </w:rPr>
            </w:pPr>
            <w:r>
              <w:rPr>
                <w:rFonts w:ascii="Verdana" w:hAnsi="Verdana"/>
              </w:rPr>
              <w:t>North Platte</w:t>
            </w:r>
          </w:p>
        </w:tc>
        <w:tc>
          <w:tcPr>
            <w:tcW w:w="866" w:type="dxa"/>
          </w:tcPr>
          <w:p w:rsidR="003D714C" w:rsidRDefault="003D714C" w:rsidP="00691930">
            <w:pPr>
              <w:pStyle w:val="PlainText"/>
              <w:jc w:val="center"/>
              <w:rPr>
                <w:rFonts w:ascii="Verdana" w:hAnsi="Verdana"/>
              </w:rPr>
            </w:pPr>
            <w:r>
              <w:rPr>
                <w:rFonts w:ascii="Verdana" w:hAnsi="Verdana"/>
              </w:rPr>
              <w:t>NE</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41.13395</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-100.69991</w:t>
            </w:r>
          </w:p>
        </w:tc>
        <w:tc>
          <w:tcPr>
            <w:tcW w:w="1416" w:type="dxa"/>
          </w:tcPr>
          <w:p w:rsidR="003D714C" w:rsidRDefault="003D714C" w:rsidP="00691930">
            <w:pPr>
              <w:pStyle w:val="PlainText"/>
              <w:jc w:val="center"/>
              <w:rPr>
                <w:rFonts w:ascii="Verdana" w:hAnsi="Verdana"/>
              </w:rPr>
            </w:pPr>
            <w:r>
              <w:rPr>
                <w:rFonts w:ascii="Verdana" w:hAnsi="Verdana"/>
              </w:rPr>
              <w:t>849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KLKN</w:t>
            </w:r>
          </w:p>
        </w:tc>
        <w:tc>
          <w:tcPr>
            <w:tcW w:w="1067" w:type="dxa"/>
          </w:tcPr>
          <w:p w:rsidR="003D714C" w:rsidRDefault="003D714C" w:rsidP="00691930">
            <w:pPr>
              <w:pStyle w:val="PlainText"/>
              <w:jc w:val="center"/>
              <w:rPr>
                <w:rFonts w:ascii="Verdana" w:hAnsi="Verdana"/>
              </w:rPr>
            </w:pPr>
            <w:r>
              <w:rPr>
                <w:rFonts w:ascii="Verdana" w:hAnsi="Verdana"/>
              </w:rPr>
              <w:t>72582</w:t>
            </w:r>
          </w:p>
        </w:tc>
        <w:tc>
          <w:tcPr>
            <w:tcW w:w="1737" w:type="dxa"/>
          </w:tcPr>
          <w:p w:rsidR="003D714C" w:rsidRDefault="003D714C" w:rsidP="00B31EC6">
            <w:pPr>
              <w:pStyle w:val="PlainText"/>
              <w:rPr>
                <w:rFonts w:ascii="Verdana" w:hAnsi="Verdana"/>
              </w:rPr>
            </w:pPr>
            <w:r>
              <w:rPr>
                <w:rFonts w:ascii="Verdana" w:hAnsi="Verdana"/>
              </w:rPr>
              <w:t>Elko</w:t>
            </w:r>
          </w:p>
        </w:tc>
        <w:tc>
          <w:tcPr>
            <w:tcW w:w="866" w:type="dxa"/>
          </w:tcPr>
          <w:p w:rsidR="003D714C" w:rsidRDefault="003D714C" w:rsidP="00691930">
            <w:pPr>
              <w:pStyle w:val="PlainText"/>
              <w:jc w:val="center"/>
              <w:rPr>
                <w:rFonts w:ascii="Verdana" w:hAnsi="Verdana"/>
              </w:rPr>
            </w:pPr>
            <w:r>
              <w:rPr>
                <w:rFonts w:ascii="Verdana" w:hAnsi="Verdana"/>
              </w:rPr>
              <w:t>NV</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40.86018</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-115.74146</w:t>
            </w:r>
          </w:p>
        </w:tc>
        <w:tc>
          <w:tcPr>
            <w:tcW w:w="1416" w:type="dxa"/>
          </w:tcPr>
          <w:p w:rsidR="003D714C" w:rsidRDefault="003D714C" w:rsidP="00691930">
            <w:pPr>
              <w:pStyle w:val="PlainText"/>
              <w:jc w:val="center"/>
              <w:rPr>
                <w:rFonts w:ascii="Verdana" w:hAnsi="Verdana"/>
              </w:rPr>
            </w:pPr>
            <w:r>
              <w:rPr>
                <w:rFonts w:ascii="Verdana" w:hAnsi="Verdana"/>
              </w:rPr>
              <w:t>1593</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KMAF</w:t>
            </w:r>
          </w:p>
        </w:tc>
        <w:tc>
          <w:tcPr>
            <w:tcW w:w="1067" w:type="dxa"/>
          </w:tcPr>
          <w:p w:rsidR="003D714C" w:rsidRDefault="003D714C" w:rsidP="00691930">
            <w:pPr>
              <w:pStyle w:val="PlainText"/>
              <w:jc w:val="center"/>
              <w:rPr>
                <w:rFonts w:ascii="Verdana" w:hAnsi="Verdana"/>
              </w:rPr>
            </w:pPr>
            <w:r>
              <w:rPr>
                <w:rFonts w:ascii="Verdana" w:hAnsi="Verdana"/>
              </w:rPr>
              <w:t>72265</w:t>
            </w:r>
          </w:p>
        </w:tc>
        <w:tc>
          <w:tcPr>
            <w:tcW w:w="1737" w:type="dxa"/>
          </w:tcPr>
          <w:p w:rsidR="003D714C" w:rsidRDefault="003D714C" w:rsidP="00B31EC6">
            <w:pPr>
              <w:pStyle w:val="PlainText"/>
              <w:rPr>
                <w:rFonts w:ascii="Verdana" w:hAnsi="Verdana"/>
              </w:rPr>
            </w:pPr>
            <w:r>
              <w:rPr>
                <w:rFonts w:ascii="Verdana" w:hAnsi="Verdana"/>
              </w:rPr>
              <w:t>Midland</w:t>
            </w:r>
          </w:p>
        </w:tc>
        <w:tc>
          <w:tcPr>
            <w:tcW w:w="866" w:type="dxa"/>
          </w:tcPr>
          <w:p w:rsidR="003D714C" w:rsidRDefault="003D714C" w:rsidP="00691930">
            <w:pPr>
              <w:pStyle w:val="PlainText"/>
              <w:jc w:val="center"/>
              <w:rPr>
                <w:rFonts w:ascii="Verdana" w:hAnsi="Verdana"/>
              </w:rPr>
            </w:pPr>
            <w:r>
              <w:rPr>
                <w:rFonts w:ascii="Verdana" w:hAnsi="Verdana"/>
              </w:rPr>
              <w:t>TX</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31.94267</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-102.18986</w:t>
            </w:r>
          </w:p>
        </w:tc>
        <w:tc>
          <w:tcPr>
            <w:tcW w:w="1416" w:type="dxa"/>
          </w:tcPr>
          <w:p w:rsidR="003D714C" w:rsidRDefault="003D714C" w:rsidP="00691930">
            <w:pPr>
              <w:pStyle w:val="PlainText"/>
              <w:jc w:val="center"/>
              <w:rPr>
                <w:rFonts w:ascii="Verdana" w:hAnsi="Verdana"/>
              </w:rPr>
            </w:pPr>
            <w:r>
              <w:rPr>
                <w:rFonts w:ascii="Verdana" w:hAnsi="Verdana"/>
              </w:rPr>
              <w:t>874</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KNKX</w:t>
            </w:r>
          </w:p>
        </w:tc>
        <w:tc>
          <w:tcPr>
            <w:tcW w:w="1067" w:type="dxa"/>
          </w:tcPr>
          <w:p w:rsidR="003D714C" w:rsidRDefault="003D714C" w:rsidP="00691930">
            <w:pPr>
              <w:pStyle w:val="PlainText"/>
              <w:jc w:val="center"/>
              <w:rPr>
                <w:rFonts w:ascii="Verdana" w:hAnsi="Verdana"/>
              </w:rPr>
            </w:pPr>
            <w:r>
              <w:rPr>
                <w:rFonts w:ascii="Verdana" w:hAnsi="Verdana"/>
              </w:rPr>
              <w:t>72293</w:t>
            </w:r>
          </w:p>
        </w:tc>
        <w:tc>
          <w:tcPr>
            <w:tcW w:w="1737" w:type="dxa"/>
          </w:tcPr>
          <w:p w:rsidR="003D714C" w:rsidRDefault="003D714C" w:rsidP="00B31EC6">
            <w:pPr>
              <w:pStyle w:val="PlainText"/>
              <w:rPr>
                <w:rFonts w:ascii="Verdana" w:hAnsi="Verdana"/>
              </w:rPr>
            </w:pPr>
            <w:r>
              <w:rPr>
                <w:rFonts w:ascii="Verdana" w:hAnsi="Verdana"/>
              </w:rPr>
              <w:t>San Diego</w:t>
            </w:r>
          </w:p>
        </w:tc>
        <w:tc>
          <w:tcPr>
            <w:tcW w:w="866" w:type="dxa"/>
          </w:tcPr>
          <w:p w:rsidR="003D714C" w:rsidRDefault="003D714C" w:rsidP="00691930">
            <w:pPr>
              <w:pStyle w:val="PlainText"/>
              <w:jc w:val="center"/>
              <w:rPr>
                <w:rFonts w:ascii="Verdana" w:hAnsi="Verdana"/>
              </w:rPr>
            </w:pPr>
            <w:r>
              <w:rPr>
                <w:rFonts w:ascii="Verdana" w:hAnsi="Verdana"/>
              </w:rPr>
              <w:t>CA</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32.84536</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-117.12350</w:t>
            </w:r>
          </w:p>
        </w:tc>
        <w:tc>
          <w:tcPr>
            <w:tcW w:w="1416" w:type="dxa"/>
          </w:tcPr>
          <w:p w:rsidR="003D714C" w:rsidRDefault="003D714C" w:rsidP="00691930">
            <w:pPr>
              <w:pStyle w:val="PlainText"/>
              <w:jc w:val="center"/>
              <w:rPr>
                <w:rFonts w:ascii="Verdana" w:hAnsi="Verdana"/>
              </w:rPr>
            </w:pPr>
            <w:r>
              <w:rPr>
                <w:rFonts w:ascii="Verdana" w:hAnsi="Verdana"/>
              </w:rPr>
              <w:t>137</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KOAX</w:t>
            </w:r>
          </w:p>
        </w:tc>
        <w:tc>
          <w:tcPr>
            <w:tcW w:w="1067" w:type="dxa"/>
          </w:tcPr>
          <w:p w:rsidR="003D714C" w:rsidRDefault="003D714C" w:rsidP="00691930">
            <w:pPr>
              <w:pStyle w:val="PlainText"/>
              <w:jc w:val="center"/>
              <w:rPr>
                <w:rFonts w:ascii="Verdana" w:hAnsi="Verdana"/>
              </w:rPr>
            </w:pPr>
            <w:r>
              <w:rPr>
                <w:rFonts w:ascii="Verdana" w:hAnsi="Verdana"/>
              </w:rPr>
              <w:t>72558</w:t>
            </w:r>
          </w:p>
        </w:tc>
        <w:tc>
          <w:tcPr>
            <w:tcW w:w="1737" w:type="dxa"/>
          </w:tcPr>
          <w:p w:rsidR="003D714C" w:rsidRDefault="003D714C" w:rsidP="00B31EC6">
            <w:pPr>
              <w:pStyle w:val="PlainText"/>
              <w:rPr>
                <w:rFonts w:ascii="Verdana" w:hAnsi="Verdana"/>
              </w:rPr>
            </w:pPr>
            <w:r>
              <w:rPr>
                <w:rFonts w:ascii="Verdana" w:hAnsi="Verdana"/>
              </w:rPr>
              <w:t>Valley</w:t>
            </w:r>
          </w:p>
        </w:tc>
        <w:tc>
          <w:tcPr>
            <w:tcW w:w="866" w:type="dxa"/>
          </w:tcPr>
          <w:p w:rsidR="003D714C" w:rsidRDefault="003D714C" w:rsidP="00691930">
            <w:pPr>
              <w:pStyle w:val="PlainText"/>
              <w:jc w:val="center"/>
              <w:rPr>
                <w:rFonts w:ascii="Verdana" w:hAnsi="Verdana"/>
              </w:rPr>
            </w:pPr>
            <w:r>
              <w:rPr>
                <w:rFonts w:ascii="Verdana" w:hAnsi="Verdana"/>
              </w:rPr>
              <w:t>NE</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41.31950</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-96.36633</w:t>
            </w:r>
          </w:p>
        </w:tc>
        <w:tc>
          <w:tcPr>
            <w:tcW w:w="1416" w:type="dxa"/>
          </w:tcPr>
          <w:p w:rsidR="003D714C" w:rsidRDefault="003D714C" w:rsidP="00691930">
            <w:pPr>
              <w:pStyle w:val="PlainText"/>
              <w:jc w:val="center"/>
              <w:rPr>
                <w:rFonts w:ascii="Verdana" w:hAnsi="Verdana"/>
              </w:rPr>
            </w:pPr>
            <w:r>
              <w:rPr>
                <w:rFonts w:ascii="Verdana" w:hAnsi="Verdana"/>
              </w:rPr>
              <w:t>351</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KOUN</w:t>
            </w:r>
          </w:p>
        </w:tc>
        <w:tc>
          <w:tcPr>
            <w:tcW w:w="1067" w:type="dxa"/>
          </w:tcPr>
          <w:p w:rsidR="003D714C" w:rsidRDefault="003D714C" w:rsidP="00691930">
            <w:pPr>
              <w:pStyle w:val="PlainText"/>
              <w:jc w:val="center"/>
              <w:rPr>
                <w:rFonts w:ascii="Verdana" w:hAnsi="Verdana"/>
              </w:rPr>
            </w:pPr>
            <w:r>
              <w:rPr>
                <w:rFonts w:ascii="Verdana" w:hAnsi="Verdana"/>
              </w:rPr>
              <w:t>72357</w:t>
            </w:r>
          </w:p>
        </w:tc>
        <w:tc>
          <w:tcPr>
            <w:tcW w:w="1737" w:type="dxa"/>
          </w:tcPr>
          <w:p w:rsidR="003D714C" w:rsidRDefault="003D714C" w:rsidP="00B31EC6">
            <w:pPr>
              <w:pStyle w:val="PlainText"/>
              <w:rPr>
                <w:rFonts w:ascii="Verdana" w:hAnsi="Verdana"/>
              </w:rPr>
            </w:pPr>
            <w:r>
              <w:rPr>
                <w:rFonts w:ascii="Verdana" w:hAnsi="Verdana"/>
              </w:rPr>
              <w:t>Norman</w:t>
            </w:r>
          </w:p>
        </w:tc>
        <w:tc>
          <w:tcPr>
            <w:tcW w:w="866" w:type="dxa"/>
          </w:tcPr>
          <w:p w:rsidR="003D714C" w:rsidRDefault="003D714C" w:rsidP="00691930">
            <w:pPr>
              <w:pStyle w:val="PlainText"/>
              <w:jc w:val="center"/>
              <w:rPr>
                <w:rFonts w:ascii="Verdana" w:hAnsi="Verdana"/>
              </w:rPr>
            </w:pPr>
            <w:r>
              <w:rPr>
                <w:rFonts w:ascii="Verdana" w:hAnsi="Verdana"/>
              </w:rPr>
              <w:t>OK</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35.18095</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-97.43787</w:t>
            </w:r>
          </w:p>
        </w:tc>
        <w:tc>
          <w:tcPr>
            <w:tcW w:w="1416" w:type="dxa"/>
          </w:tcPr>
          <w:p w:rsidR="003D714C" w:rsidRDefault="003D714C" w:rsidP="00691930">
            <w:pPr>
              <w:pStyle w:val="PlainText"/>
              <w:jc w:val="center"/>
              <w:rPr>
                <w:rFonts w:ascii="Verdana" w:hAnsi="Verdana"/>
              </w:rPr>
            </w:pPr>
            <w:r>
              <w:rPr>
                <w:rFonts w:ascii="Verdana" w:hAnsi="Verdana"/>
              </w:rPr>
              <w:t>345</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KRIW</w:t>
            </w:r>
          </w:p>
        </w:tc>
        <w:tc>
          <w:tcPr>
            <w:tcW w:w="1067" w:type="dxa"/>
          </w:tcPr>
          <w:p w:rsidR="003D714C" w:rsidRDefault="003D714C" w:rsidP="00691930">
            <w:pPr>
              <w:pStyle w:val="PlainText"/>
              <w:jc w:val="center"/>
              <w:rPr>
                <w:rFonts w:ascii="Verdana" w:hAnsi="Verdana"/>
              </w:rPr>
            </w:pPr>
            <w:r>
              <w:rPr>
                <w:rFonts w:ascii="Verdana" w:hAnsi="Verdana"/>
              </w:rPr>
              <w:t>72672</w:t>
            </w:r>
          </w:p>
        </w:tc>
        <w:tc>
          <w:tcPr>
            <w:tcW w:w="1737" w:type="dxa"/>
          </w:tcPr>
          <w:p w:rsidR="003D714C" w:rsidRDefault="003D714C" w:rsidP="00B31EC6">
            <w:pPr>
              <w:pStyle w:val="PlainText"/>
              <w:rPr>
                <w:rFonts w:ascii="Verdana" w:hAnsi="Verdana"/>
              </w:rPr>
            </w:pPr>
            <w:r>
              <w:rPr>
                <w:rFonts w:ascii="Verdana" w:hAnsi="Verdana"/>
              </w:rPr>
              <w:t>Riverton</w:t>
            </w:r>
          </w:p>
        </w:tc>
        <w:tc>
          <w:tcPr>
            <w:tcW w:w="866" w:type="dxa"/>
          </w:tcPr>
          <w:p w:rsidR="003D714C" w:rsidRDefault="003D714C" w:rsidP="00691930">
            <w:pPr>
              <w:pStyle w:val="PlainText"/>
              <w:jc w:val="center"/>
              <w:rPr>
                <w:rFonts w:ascii="Verdana" w:hAnsi="Verdana"/>
              </w:rPr>
            </w:pPr>
            <w:r>
              <w:rPr>
                <w:rFonts w:ascii="Verdana" w:hAnsi="Verdana"/>
              </w:rPr>
              <w:t>WY</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43.06485</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-108.47667</w:t>
            </w:r>
          </w:p>
        </w:tc>
        <w:tc>
          <w:tcPr>
            <w:tcW w:w="1416" w:type="dxa"/>
          </w:tcPr>
          <w:p w:rsidR="003D714C" w:rsidRDefault="003D714C" w:rsidP="00691930">
            <w:pPr>
              <w:pStyle w:val="PlainText"/>
              <w:jc w:val="center"/>
              <w:rPr>
                <w:rFonts w:ascii="Verdana" w:hAnsi="Verdana"/>
              </w:rPr>
            </w:pPr>
            <w:r>
              <w:rPr>
                <w:rFonts w:ascii="Verdana" w:hAnsi="Verdana"/>
              </w:rPr>
              <w:t>1699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KSGF</w:t>
            </w:r>
          </w:p>
        </w:tc>
        <w:tc>
          <w:tcPr>
            <w:tcW w:w="1067" w:type="dxa"/>
          </w:tcPr>
          <w:p w:rsidR="003D714C" w:rsidRDefault="003D714C" w:rsidP="00691930">
            <w:pPr>
              <w:pStyle w:val="PlainText"/>
              <w:jc w:val="center"/>
              <w:rPr>
                <w:rFonts w:ascii="Verdana" w:hAnsi="Verdana"/>
              </w:rPr>
            </w:pPr>
            <w:r>
              <w:rPr>
                <w:rFonts w:ascii="Verdana" w:hAnsi="Verdana"/>
              </w:rPr>
              <w:t>72440</w:t>
            </w:r>
          </w:p>
        </w:tc>
        <w:tc>
          <w:tcPr>
            <w:tcW w:w="1737" w:type="dxa"/>
          </w:tcPr>
          <w:p w:rsidR="003D714C" w:rsidRDefault="003D714C" w:rsidP="00B31EC6">
            <w:pPr>
              <w:pStyle w:val="PlainText"/>
              <w:rPr>
                <w:rFonts w:ascii="Verdana" w:hAnsi="Verdana"/>
              </w:rPr>
            </w:pPr>
            <w:r>
              <w:rPr>
                <w:rFonts w:ascii="Verdana" w:hAnsi="Verdana"/>
              </w:rPr>
              <w:t>Springfield</w:t>
            </w:r>
          </w:p>
        </w:tc>
        <w:tc>
          <w:tcPr>
            <w:tcW w:w="866" w:type="dxa"/>
          </w:tcPr>
          <w:p w:rsidR="003D714C" w:rsidRDefault="003D714C" w:rsidP="00691930">
            <w:pPr>
              <w:pStyle w:val="PlainText"/>
              <w:jc w:val="center"/>
              <w:rPr>
                <w:rFonts w:ascii="Verdana" w:hAnsi="Verdana"/>
              </w:rPr>
            </w:pPr>
            <w:r>
              <w:rPr>
                <w:rFonts w:ascii="Verdana" w:hAnsi="Verdana"/>
              </w:rPr>
              <w:t>MO</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37.23583</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-93.40216</w:t>
            </w:r>
          </w:p>
        </w:tc>
        <w:tc>
          <w:tcPr>
            <w:tcW w:w="1416" w:type="dxa"/>
          </w:tcPr>
          <w:p w:rsidR="003D714C" w:rsidRDefault="003D714C" w:rsidP="00691930">
            <w:pPr>
              <w:pStyle w:val="PlainText"/>
              <w:jc w:val="center"/>
              <w:rPr>
                <w:rFonts w:ascii="Verdana" w:hAnsi="Verdana"/>
              </w:rPr>
            </w:pPr>
            <w:r>
              <w:rPr>
                <w:rFonts w:ascii="Verdana" w:hAnsi="Verdana"/>
              </w:rPr>
              <w:t>391</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KSLC</w:t>
            </w:r>
          </w:p>
        </w:tc>
        <w:tc>
          <w:tcPr>
            <w:tcW w:w="1067" w:type="dxa"/>
          </w:tcPr>
          <w:p w:rsidR="003D714C" w:rsidRDefault="003D714C" w:rsidP="00691930">
            <w:pPr>
              <w:pStyle w:val="PlainText"/>
              <w:jc w:val="center"/>
              <w:rPr>
                <w:rFonts w:ascii="Verdana" w:hAnsi="Verdana"/>
              </w:rPr>
            </w:pPr>
            <w:r>
              <w:rPr>
                <w:rFonts w:ascii="Verdana" w:hAnsi="Verdana"/>
              </w:rPr>
              <w:t>72572</w:t>
            </w:r>
          </w:p>
        </w:tc>
        <w:tc>
          <w:tcPr>
            <w:tcW w:w="1737" w:type="dxa"/>
          </w:tcPr>
          <w:p w:rsidR="003D714C" w:rsidRDefault="003D714C" w:rsidP="00B31EC6">
            <w:pPr>
              <w:pStyle w:val="PlainText"/>
              <w:rPr>
                <w:rFonts w:ascii="Verdana" w:hAnsi="Verdana"/>
              </w:rPr>
            </w:pPr>
            <w:r>
              <w:rPr>
                <w:rFonts w:ascii="Verdana" w:hAnsi="Verdana"/>
              </w:rPr>
              <w:t>Salt Lake City</w:t>
            </w:r>
          </w:p>
        </w:tc>
        <w:tc>
          <w:tcPr>
            <w:tcW w:w="866" w:type="dxa"/>
          </w:tcPr>
          <w:p w:rsidR="003D714C" w:rsidRDefault="003D714C" w:rsidP="00691930">
            <w:pPr>
              <w:pStyle w:val="PlainText"/>
              <w:jc w:val="center"/>
              <w:rPr>
                <w:rFonts w:ascii="Verdana" w:hAnsi="Verdana"/>
              </w:rPr>
            </w:pPr>
            <w:r>
              <w:rPr>
                <w:rFonts w:ascii="Verdana" w:hAnsi="Verdana"/>
              </w:rPr>
              <w:t>UT</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40.77244</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-111.95470</w:t>
            </w:r>
          </w:p>
        </w:tc>
        <w:tc>
          <w:tcPr>
            <w:tcW w:w="1416" w:type="dxa"/>
          </w:tcPr>
          <w:p w:rsidR="003D714C" w:rsidRDefault="003D714C" w:rsidP="00691930">
            <w:pPr>
              <w:pStyle w:val="PlainText"/>
              <w:jc w:val="center"/>
              <w:rPr>
                <w:rFonts w:ascii="Verdana" w:hAnsi="Verdana"/>
              </w:rPr>
            </w:pPr>
            <w:r>
              <w:rPr>
                <w:rFonts w:ascii="Verdana" w:hAnsi="Verdana"/>
              </w:rPr>
              <w:t>1289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KTOP</w:t>
            </w:r>
          </w:p>
        </w:tc>
        <w:tc>
          <w:tcPr>
            <w:tcW w:w="1067" w:type="dxa"/>
          </w:tcPr>
          <w:p w:rsidR="003D714C" w:rsidRDefault="003D714C" w:rsidP="00691930">
            <w:pPr>
              <w:pStyle w:val="PlainText"/>
              <w:jc w:val="center"/>
              <w:rPr>
                <w:rFonts w:ascii="Verdana" w:hAnsi="Verdana"/>
              </w:rPr>
            </w:pPr>
            <w:r>
              <w:rPr>
                <w:rFonts w:ascii="Verdana" w:hAnsi="Verdana"/>
              </w:rPr>
              <w:t>72456</w:t>
            </w:r>
          </w:p>
        </w:tc>
        <w:tc>
          <w:tcPr>
            <w:tcW w:w="1737" w:type="dxa"/>
          </w:tcPr>
          <w:p w:rsidR="003D714C" w:rsidRDefault="003D714C" w:rsidP="00B31EC6">
            <w:pPr>
              <w:pStyle w:val="PlainText"/>
              <w:rPr>
                <w:rFonts w:ascii="Verdana" w:hAnsi="Verdana"/>
              </w:rPr>
            </w:pPr>
            <w:r>
              <w:rPr>
                <w:rFonts w:ascii="Verdana" w:hAnsi="Verdana"/>
              </w:rPr>
              <w:t>Topeka</w:t>
            </w:r>
          </w:p>
        </w:tc>
        <w:tc>
          <w:tcPr>
            <w:tcW w:w="866" w:type="dxa"/>
          </w:tcPr>
          <w:p w:rsidR="003D714C" w:rsidRDefault="003D714C" w:rsidP="00691930">
            <w:pPr>
              <w:pStyle w:val="PlainText"/>
              <w:jc w:val="center"/>
              <w:rPr>
                <w:rFonts w:ascii="Verdana" w:hAnsi="Verdana"/>
              </w:rPr>
            </w:pPr>
            <w:r>
              <w:rPr>
                <w:rFonts w:ascii="Verdana" w:hAnsi="Verdana"/>
              </w:rPr>
              <w:t>KS</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39.07297</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-95.62983</w:t>
            </w:r>
          </w:p>
        </w:tc>
        <w:tc>
          <w:tcPr>
            <w:tcW w:w="1416" w:type="dxa"/>
          </w:tcPr>
          <w:p w:rsidR="003D714C" w:rsidRDefault="003D714C" w:rsidP="00691930">
            <w:pPr>
              <w:pStyle w:val="PlainText"/>
              <w:jc w:val="center"/>
              <w:rPr>
                <w:rFonts w:ascii="Verdana" w:hAnsi="Verdana"/>
              </w:rPr>
            </w:pPr>
            <w:r>
              <w:rPr>
                <w:rFonts w:ascii="Verdana" w:hAnsi="Verdana"/>
              </w:rPr>
              <w:t>268</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KTWC</w:t>
            </w:r>
          </w:p>
        </w:tc>
        <w:tc>
          <w:tcPr>
            <w:tcW w:w="1067" w:type="dxa"/>
          </w:tcPr>
          <w:p w:rsidR="003D714C" w:rsidRDefault="003D714C" w:rsidP="00691930">
            <w:pPr>
              <w:pStyle w:val="PlainText"/>
              <w:jc w:val="center"/>
              <w:rPr>
                <w:rFonts w:ascii="Verdana" w:hAnsi="Verdana"/>
              </w:rPr>
            </w:pPr>
            <w:r>
              <w:rPr>
                <w:rFonts w:ascii="Verdana" w:hAnsi="Verdana"/>
              </w:rPr>
              <w:t>72274</w:t>
            </w:r>
          </w:p>
        </w:tc>
        <w:tc>
          <w:tcPr>
            <w:tcW w:w="1737" w:type="dxa"/>
          </w:tcPr>
          <w:p w:rsidR="003D714C" w:rsidRDefault="003D714C" w:rsidP="00B31EC6">
            <w:pPr>
              <w:pStyle w:val="PlainText"/>
              <w:rPr>
                <w:rFonts w:ascii="Verdana" w:hAnsi="Verdana"/>
              </w:rPr>
            </w:pPr>
            <w:r>
              <w:rPr>
                <w:rFonts w:ascii="Verdana" w:hAnsi="Verdana"/>
              </w:rPr>
              <w:t>Tucson</w:t>
            </w:r>
          </w:p>
        </w:tc>
        <w:tc>
          <w:tcPr>
            <w:tcW w:w="866" w:type="dxa"/>
          </w:tcPr>
          <w:p w:rsidR="003D714C" w:rsidRDefault="003D714C" w:rsidP="00691930">
            <w:pPr>
              <w:pStyle w:val="PlainText"/>
              <w:jc w:val="center"/>
              <w:rPr>
                <w:rFonts w:ascii="Verdana" w:hAnsi="Verdana"/>
              </w:rPr>
            </w:pPr>
            <w:r>
              <w:rPr>
                <w:rFonts w:ascii="Verdana" w:hAnsi="Verdana"/>
              </w:rPr>
              <w:t>AZ</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32.22794</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-110.95601</w:t>
            </w:r>
          </w:p>
        </w:tc>
        <w:tc>
          <w:tcPr>
            <w:tcW w:w="1416" w:type="dxa"/>
          </w:tcPr>
          <w:p w:rsidR="003D714C" w:rsidRDefault="003D714C" w:rsidP="00691930">
            <w:pPr>
              <w:pStyle w:val="PlainText"/>
              <w:jc w:val="center"/>
              <w:rPr>
                <w:rFonts w:ascii="Verdana" w:hAnsi="Verdana"/>
              </w:rPr>
            </w:pPr>
            <w:r>
              <w:rPr>
                <w:rFonts w:ascii="Verdana" w:hAnsi="Verdana"/>
              </w:rPr>
              <w:t>741</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KUNR</w:t>
            </w:r>
          </w:p>
        </w:tc>
        <w:tc>
          <w:tcPr>
            <w:tcW w:w="1067" w:type="dxa"/>
          </w:tcPr>
          <w:p w:rsidR="003D714C" w:rsidRDefault="003D714C" w:rsidP="00691930">
            <w:pPr>
              <w:pStyle w:val="PlainText"/>
              <w:jc w:val="center"/>
              <w:rPr>
                <w:rFonts w:ascii="Verdana" w:hAnsi="Verdana"/>
              </w:rPr>
            </w:pPr>
            <w:r>
              <w:rPr>
                <w:rFonts w:ascii="Verdana" w:hAnsi="Verdana"/>
              </w:rPr>
              <w:t>72662</w:t>
            </w:r>
          </w:p>
        </w:tc>
        <w:tc>
          <w:tcPr>
            <w:tcW w:w="1737" w:type="dxa"/>
          </w:tcPr>
          <w:p w:rsidR="003D714C" w:rsidRDefault="003D714C" w:rsidP="00B31EC6">
            <w:pPr>
              <w:pStyle w:val="PlainText"/>
              <w:rPr>
                <w:rFonts w:ascii="Verdana" w:hAnsi="Verdana"/>
              </w:rPr>
            </w:pPr>
            <w:r>
              <w:rPr>
                <w:rFonts w:ascii="Verdana" w:hAnsi="Verdana"/>
              </w:rPr>
              <w:t>Rapid City</w:t>
            </w:r>
          </w:p>
        </w:tc>
        <w:tc>
          <w:tcPr>
            <w:tcW w:w="866" w:type="dxa"/>
          </w:tcPr>
          <w:p w:rsidR="003D714C" w:rsidRDefault="003D714C" w:rsidP="00691930">
            <w:pPr>
              <w:pStyle w:val="PlainText"/>
              <w:jc w:val="center"/>
              <w:rPr>
                <w:rFonts w:ascii="Verdana" w:hAnsi="Verdana"/>
              </w:rPr>
            </w:pPr>
            <w:r>
              <w:rPr>
                <w:rFonts w:ascii="Verdana" w:hAnsi="Verdana"/>
              </w:rPr>
              <w:t>SD</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44.07301</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-103.21027</w:t>
            </w:r>
          </w:p>
        </w:tc>
        <w:tc>
          <w:tcPr>
            <w:tcW w:w="1416" w:type="dxa"/>
          </w:tcPr>
          <w:p w:rsidR="003D714C" w:rsidRDefault="003D714C" w:rsidP="00691930">
            <w:pPr>
              <w:pStyle w:val="PlainText"/>
              <w:jc w:val="center"/>
              <w:rPr>
                <w:rFonts w:ascii="Verdana" w:hAnsi="Verdana"/>
              </w:rPr>
            </w:pPr>
            <w:r>
              <w:rPr>
                <w:rFonts w:ascii="Verdana" w:hAnsi="Verdana"/>
              </w:rPr>
              <w:t>1029</w:t>
            </w:r>
          </w:p>
        </w:tc>
      </w:tr>
      <w:tr w:rsidR="003D714C" w:rsidTr="00B31EC6">
        <w:trPr>
          <w:jc w:val="center"/>
        </w:trPr>
        <w:tc>
          <w:tcPr>
            <w:tcW w:w="961" w:type="dxa"/>
          </w:tcPr>
          <w:p w:rsidR="003D714C" w:rsidRDefault="003D714C" w:rsidP="00B31EC6">
            <w:pPr>
              <w:pStyle w:val="PlainText"/>
              <w:rPr>
                <w:rFonts w:ascii="Verdana" w:hAnsi="Verdana"/>
              </w:rPr>
            </w:pPr>
            <w:r>
              <w:rPr>
                <w:rFonts w:ascii="Verdana" w:hAnsi="Verdana"/>
              </w:rPr>
              <w:t>KVEF</w:t>
            </w:r>
          </w:p>
        </w:tc>
        <w:tc>
          <w:tcPr>
            <w:tcW w:w="1067" w:type="dxa"/>
          </w:tcPr>
          <w:p w:rsidR="003D714C" w:rsidRDefault="003D714C" w:rsidP="00691930">
            <w:pPr>
              <w:pStyle w:val="PlainText"/>
              <w:jc w:val="center"/>
              <w:rPr>
                <w:rFonts w:ascii="Verdana" w:hAnsi="Verdana"/>
              </w:rPr>
            </w:pPr>
            <w:r>
              <w:rPr>
                <w:rFonts w:ascii="Verdana" w:hAnsi="Verdana"/>
              </w:rPr>
              <w:t>72388</w:t>
            </w:r>
          </w:p>
        </w:tc>
        <w:tc>
          <w:tcPr>
            <w:tcW w:w="1737" w:type="dxa"/>
          </w:tcPr>
          <w:p w:rsidR="003D714C" w:rsidRDefault="003D714C" w:rsidP="00B31EC6">
            <w:pPr>
              <w:pStyle w:val="PlainText"/>
              <w:rPr>
                <w:rFonts w:ascii="Verdana" w:hAnsi="Verdana"/>
              </w:rPr>
            </w:pPr>
            <w:r>
              <w:rPr>
                <w:rFonts w:ascii="Verdana" w:hAnsi="Verdana"/>
              </w:rPr>
              <w:t>Las Vegas</w:t>
            </w:r>
          </w:p>
        </w:tc>
        <w:tc>
          <w:tcPr>
            <w:tcW w:w="866" w:type="dxa"/>
          </w:tcPr>
          <w:p w:rsidR="003D714C" w:rsidRDefault="003D714C" w:rsidP="00691930">
            <w:pPr>
              <w:pStyle w:val="PlainText"/>
              <w:jc w:val="center"/>
              <w:rPr>
                <w:rFonts w:ascii="Verdana" w:hAnsi="Verdana"/>
              </w:rPr>
            </w:pPr>
            <w:r>
              <w:rPr>
                <w:rFonts w:ascii="Verdana" w:hAnsi="Verdana"/>
              </w:rPr>
              <w:t>NV</w:t>
            </w:r>
          </w:p>
        </w:tc>
        <w:tc>
          <w:tcPr>
            <w:tcW w:w="1431" w:type="dxa"/>
          </w:tcPr>
          <w:p w:rsidR="003D714C" w:rsidRPr="00B31EC6" w:rsidRDefault="003D714C" w:rsidP="00B31EC6">
            <w:pPr>
              <w:pStyle w:val="HTMLPreformatted"/>
              <w:jc w:val="center"/>
              <w:rPr>
                <w:rFonts w:ascii="Verdana" w:hAnsi="Verdana"/>
              </w:rPr>
            </w:pPr>
            <w:r w:rsidRPr="00B31EC6">
              <w:rPr>
                <w:rFonts w:ascii="Verdana" w:hAnsi="Verdana"/>
              </w:rPr>
              <w:t>36.04714</w:t>
            </w:r>
          </w:p>
        </w:tc>
        <w:tc>
          <w:tcPr>
            <w:tcW w:w="1450" w:type="dxa"/>
          </w:tcPr>
          <w:p w:rsidR="003D714C" w:rsidRPr="00B31EC6" w:rsidRDefault="003D714C" w:rsidP="00B31EC6">
            <w:pPr>
              <w:pStyle w:val="HTMLPreformatted"/>
              <w:jc w:val="center"/>
              <w:rPr>
                <w:rFonts w:ascii="Verdana" w:hAnsi="Verdana"/>
              </w:rPr>
            </w:pPr>
            <w:r w:rsidRPr="00B31EC6">
              <w:rPr>
                <w:rFonts w:ascii="Verdana" w:hAnsi="Verdana"/>
              </w:rPr>
              <w:t>-115.18464</w:t>
            </w:r>
          </w:p>
        </w:tc>
        <w:tc>
          <w:tcPr>
            <w:tcW w:w="1416" w:type="dxa"/>
          </w:tcPr>
          <w:p w:rsidR="003D714C" w:rsidRDefault="003D714C" w:rsidP="00691930">
            <w:pPr>
              <w:pStyle w:val="PlainText"/>
              <w:jc w:val="center"/>
              <w:rPr>
                <w:rFonts w:ascii="Verdana" w:hAnsi="Verdana"/>
              </w:rPr>
            </w:pPr>
            <w:r>
              <w:rPr>
                <w:rFonts w:ascii="Verdana" w:hAnsi="Verdana"/>
              </w:rPr>
              <w:t>697</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3D714C">
        <w:rPr>
          <w:rFonts w:ascii="Verdana" w:hAnsi="Verdana"/>
          <w:sz w:val="22"/>
          <w:szCs w:val="22"/>
        </w:rPr>
        <w:t>BUFR</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w:t>
      </w:r>
      <w:r>
        <w:rPr>
          <w:rFonts w:ascii="Verdana" w:hAnsi="Verdana"/>
          <w:sz w:val="22"/>
          <w:szCs w:val="22"/>
        </w:rPr>
        <w:lastRenderedPageBreak/>
        <w:t xml:space="preserve">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lastRenderedPageBreak/>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F50AFB" w:rsidRPr="003D714C" w:rsidRDefault="00691930" w:rsidP="00F50AFB">
      <w:pPr>
        <w:pStyle w:val="PlainText"/>
        <w:numPr>
          <w:ilvl w:val="0"/>
          <w:numId w:val="21"/>
        </w:numPr>
        <w:jc w:val="both"/>
        <w:rPr>
          <w:rFonts w:ascii="Verdana" w:hAnsi="Verdana"/>
          <w:sz w:val="22"/>
          <w:szCs w:val="22"/>
        </w:rPr>
      </w:pPr>
      <w:r w:rsidRPr="003D714C">
        <w:rPr>
          <w:rFonts w:ascii="Verdana" w:hAnsi="Verdana"/>
          <w:sz w:val="22"/>
          <w:szCs w:val="22"/>
        </w:rPr>
        <w:t>One file (</w:t>
      </w:r>
      <w:r w:rsidR="003D714C" w:rsidRPr="003D714C">
        <w:rPr>
          <w:rFonts w:ascii="Verdana" w:hAnsi="Verdana"/>
          <w:sz w:val="22"/>
          <w:szCs w:val="22"/>
        </w:rPr>
        <w:t xml:space="preserve">KTWC 6 June at 1103 UTC) contained only </w:t>
      </w:r>
      <w:r w:rsidRPr="003D714C">
        <w:rPr>
          <w:rFonts w:ascii="Verdana" w:hAnsi="Verdana"/>
          <w:sz w:val="22"/>
          <w:szCs w:val="22"/>
        </w:rPr>
        <w:t>surface data record</w:t>
      </w:r>
      <w:r w:rsidR="003D714C" w:rsidRPr="003D714C">
        <w:rPr>
          <w:rFonts w:ascii="Verdana" w:hAnsi="Verdana"/>
          <w:sz w:val="22"/>
          <w:szCs w:val="22"/>
        </w:rPr>
        <w:t>s</w:t>
      </w:r>
      <w:r w:rsidRPr="003D714C">
        <w:rPr>
          <w:rFonts w:ascii="Verdana" w:hAnsi="Verdana"/>
          <w:sz w:val="22"/>
          <w:szCs w:val="22"/>
        </w:rPr>
        <w:t xml:space="preserve"> and was not included in the final data set.  There was no second release so no sounding data are available a</w:t>
      </w:r>
      <w:r w:rsidR="003D714C" w:rsidRPr="003D714C">
        <w:rPr>
          <w:rFonts w:ascii="Verdana" w:hAnsi="Verdana"/>
          <w:sz w:val="22"/>
          <w:szCs w:val="22"/>
        </w:rPr>
        <w:t xml:space="preserve">t the 1200 UTC nominal time on </w:t>
      </w:r>
      <w:r w:rsidR="00B31EC6">
        <w:rPr>
          <w:rFonts w:ascii="Verdana" w:hAnsi="Verdana"/>
          <w:sz w:val="22"/>
          <w:szCs w:val="22"/>
        </w:rPr>
        <w:t>6 June at KTWC.</w:t>
      </w:r>
    </w:p>
    <w:p w:rsidR="0002086A" w:rsidRDefault="00691930" w:rsidP="0002086A">
      <w:pPr>
        <w:pStyle w:val="PlainText"/>
        <w:numPr>
          <w:ilvl w:val="0"/>
          <w:numId w:val="21"/>
        </w:numPr>
        <w:jc w:val="both"/>
        <w:rPr>
          <w:rFonts w:ascii="Verdana" w:hAnsi="Verdana"/>
          <w:sz w:val="22"/>
          <w:szCs w:val="22"/>
        </w:rPr>
      </w:pPr>
      <w:r>
        <w:rPr>
          <w:rFonts w:ascii="Verdana" w:hAnsi="Verdana"/>
          <w:sz w:val="22"/>
          <w:szCs w:val="22"/>
        </w:rPr>
        <w:t>Significant wet-</w:t>
      </w:r>
      <w:proofErr w:type="spellStart"/>
      <w:r>
        <w:rPr>
          <w:rFonts w:ascii="Verdana" w:hAnsi="Verdana"/>
          <w:sz w:val="22"/>
          <w:szCs w:val="22"/>
        </w:rPr>
        <w:t>bulbing</w:t>
      </w:r>
      <w:proofErr w:type="spellEnd"/>
      <w:r>
        <w:rPr>
          <w:rFonts w:ascii="Verdana" w:hAnsi="Verdana"/>
          <w:sz w:val="22"/>
          <w:szCs w:val="22"/>
        </w:rPr>
        <w:t xml:space="preserve"> </w:t>
      </w:r>
      <w:r w:rsidR="00F50AFB">
        <w:rPr>
          <w:rFonts w:ascii="Verdana" w:hAnsi="Verdana"/>
          <w:sz w:val="22"/>
          <w:szCs w:val="22"/>
        </w:rPr>
        <w:t>(</w:t>
      </w:r>
      <w:proofErr w:type="spellStart"/>
      <w:r w:rsidR="00F50AFB">
        <w:rPr>
          <w:rFonts w:ascii="Verdana" w:hAnsi="Verdana"/>
          <w:sz w:val="22"/>
          <w:szCs w:val="22"/>
        </w:rPr>
        <w:t>superadiabatic</w:t>
      </w:r>
      <w:proofErr w:type="spellEnd"/>
      <w:r w:rsidR="00F50AFB">
        <w:rPr>
          <w:rFonts w:ascii="Verdana" w:hAnsi="Verdana"/>
          <w:sz w:val="22"/>
          <w:szCs w:val="22"/>
        </w:rPr>
        <w:t xml:space="preserve"> layers near cloud top) </w:t>
      </w:r>
      <w:r>
        <w:rPr>
          <w:rFonts w:ascii="Verdana" w:hAnsi="Verdana"/>
          <w:sz w:val="22"/>
          <w:szCs w:val="22"/>
        </w:rPr>
        <w:t>was evident for short periods</w:t>
      </w:r>
      <w:r w:rsidR="00F50AFB">
        <w:rPr>
          <w:rFonts w:ascii="Verdana" w:hAnsi="Verdana"/>
          <w:sz w:val="22"/>
          <w:szCs w:val="22"/>
        </w:rPr>
        <w:t xml:space="preserve"> and the temperature data were flagged as questionable</w:t>
      </w:r>
      <w:r>
        <w:rPr>
          <w:rFonts w:ascii="Verdana" w:hAnsi="Verdana"/>
          <w:sz w:val="22"/>
          <w:szCs w:val="22"/>
        </w:rPr>
        <w:t xml:space="preserve"> in the following soundings:</w:t>
      </w:r>
    </w:p>
    <w:p w:rsidR="00F50AFB" w:rsidRDefault="00B31EC6" w:rsidP="00691930">
      <w:pPr>
        <w:pStyle w:val="PlainText"/>
        <w:ind w:left="720"/>
        <w:jc w:val="both"/>
        <w:rPr>
          <w:rFonts w:ascii="Verdana" w:hAnsi="Verdana"/>
          <w:sz w:val="22"/>
          <w:szCs w:val="22"/>
        </w:rPr>
      </w:pPr>
      <w:r>
        <w:rPr>
          <w:rFonts w:ascii="Verdana" w:hAnsi="Verdana"/>
          <w:sz w:val="22"/>
          <w:szCs w:val="22"/>
        </w:rPr>
        <w:t>KTOP 27 May at 2317 UTC</w:t>
      </w:r>
    </w:p>
    <w:p w:rsidR="00691930" w:rsidRDefault="00B31EC6" w:rsidP="00691930">
      <w:pPr>
        <w:pStyle w:val="PlainText"/>
        <w:ind w:left="720"/>
        <w:jc w:val="both"/>
        <w:rPr>
          <w:rFonts w:ascii="Verdana" w:hAnsi="Verdana"/>
          <w:sz w:val="22"/>
          <w:szCs w:val="22"/>
        </w:rPr>
      </w:pPr>
      <w:r>
        <w:rPr>
          <w:rFonts w:ascii="Verdana" w:hAnsi="Verdana"/>
          <w:sz w:val="22"/>
          <w:szCs w:val="22"/>
        </w:rPr>
        <w:t>KUNR 11 June at 2300 UTC</w:t>
      </w:r>
    </w:p>
    <w:p w:rsidR="00691930" w:rsidRDefault="00F50AFB" w:rsidP="00691930">
      <w:pPr>
        <w:pStyle w:val="PlainText"/>
        <w:numPr>
          <w:ilvl w:val="0"/>
          <w:numId w:val="21"/>
        </w:numPr>
        <w:jc w:val="both"/>
        <w:rPr>
          <w:rFonts w:ascii="Verdana" w:hAnsi="Verdana"/>
          <w:sz w:val="22"/>
          <w:szCs w:val="22"/>
        </w:rPr>
      </w:pPr>
      <w:r>
        <w:rPr>
          <w:rFonts w:ascii="Verdana" w:hAnsi="Verdana"/>
          <w:sz w:val="22"/>
          <w:szCs w:val="22"/>
        </w:rPr>
        <w:t xml:space="preserve">The </w:t>
      </w:r>
      <w:r w:rsidR="00B31EC6">
        <w:rPr>
          <w:rFonts w:ascii="Verdana" w:hAnsi="Verdana"/>
          <w:sz w:val="22"/>
          <w:szCs w:val="22"/>
        </w:rPr>
        <w:t xml:space="preserve">temperature data above 294 </w:t>
      </w:r>
      <w:proofErr w:type="spellStart"/>
      <w:r w:rsidR="00B31EC6">
        <w:rPr>
          <w:rFonts w:ascii="Verdana" w:hAnsi="Verdana"/>
          <w:sz w:val="22"/>
          <w:szCs w:val="22"/>
        </w:rPr>
        <w:t>mb</w:t>
      </w:r>
      <w:proofErr w:type="spellEnd"/>
      <w:r w:rsidR="00B31EC6">
        <w:rPr>
          <w:rFonts w:ascii="Verdana" w:hAnsi="Verdana"/>
          <w:sz w:val="22"/>
          <w:szCs w:val="22"/>
        </w:rPr>
        <w:t xml:space="preserve"> was mostly bad in the following sounding:</w:t>
      </w:r>
    </w:p>
    <w:p w:rsidR="00F50AFB" w:rsidRDefault="00B31EC6" w:rsidP="00F50AFB">
      <w:pPr>
        <w:pStyle w:val="PlainText"/>
        <w:ind w:left="720"/>
        <w:jc w:val="both"/>
        <w:rPr>
          <w:rFonts w:ascii="Verdana" w:hAnsi="Verdana"/>
          <w:sz w:val="22"/>
          <w:szCs w:val="22"/>
        </w:rPr>
      </w:pPr>
      <w:r>
        <w:rPr>
          <w:rFonts w:ascii="Verdana" w:hAnsi="Verdana"/>
          <w:sz w:val="22"/>
          <w:szCs w:val="22"/>
        </w:rPr>
        <w:t>KUNR 25 May at 2309 UTC</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990F92">
      <w:footerReference w:type="default" r:id="rId12"/>
      <w:headerReference w:type="first" r:id="rId13"/>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14C" w:rsidRPr="00972B0D" w:rsidRDefault="003D714C" w:rsidP="00972B0D">
      <w:pPr>
        <w:pStyle w:val="PlainText"/>
        <w:rPr>
          <w:rFonts w:ascii="Times New Roman" w:hAnsi="Times New Roman" w:cs="Times New Roman"/>
          <w:sz w:val="24"/>
          <w:szCs w:val="24"/>
        </w:rPr>
      </w:pPr>
      <w:r>
        <w:separator/>
      </w:r>
    </w:p>
  </w:endnote>
  <w:endnote w:type="continuationSeparator" w:id="0">
    <w:p w:rsidR="003D714C" w:rsidRPr="00972B0D" w:rsidRDefault="003D714C"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4C" w:rsidRDefault="003D714C">
    <w:pPr>
      <w:pStyle w:val="Footer"/>
      <w:jc w:val="right"/>
    </w:pPr>
    <w:r>
      <w:t xml:space="preserve">Page | </w:t>
    </w:r>
    <w:fldSimple w:instr=" PAGE   \* MERGEFORMAT ">
      <w:r w:rsidR="00B31EC6">
        <w:rPr>
          <w:noProof/>
        </w:rPr>
        <w:t>2</w:t>
      </w:r>
    </w:fldSimple>
    <w:r>
      <w:t xml:space="preserve"> </w:t>
    </w:r>
  </w:p>
  <w:p w:rsidR="003D714C" w:rsidRDefault="003D71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14C" w:rsidRPr="00972B0D" w:rsidRDefault="003D714C" w:rsidP="00972B0D">
      <w:pPr>
        <w:pStyle w:val="PlainText"/>
        <w:rPr>
          <w:rFonts w:ascii="Times New Roman" w:hAnsi="Times New Roman" w:cs="Times New Roman"/>
          <w:sz w:val="24"/>
          <w:szCs w:val="24"/>
        </w:rPr>
      </w:pPr>
      <w:r>
        <w:separator/>
      </w:r>
    </w:p>
  </w:footnote>
  <w:footnote w:type="continuationSeparator" w:id="0">
    <w:p w:rsidR="003D714C" w:rsidRPr="00972B0D" w:rsidRDefault="003D714C"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4C" w:rsidRDefault="003D714C"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3D714C" w:rsidRPr="00057BDA" w:rsidRDefault="003D714C" w:rsidP="005E6F11">
    <w:pPr>
      <w:pStyle w:val="Header"/>
      <w:jc w:val="center"/>
      <w:rPr>
        <w:rFonts w:ascii="Verdana" w:hAnsi="Verdana"/>
        <w:sz w:val="32"/>
        <w:szCs w:val="32"/>
      </w:rPr>
    </w:pPr>
    <w:r>
      <w:rPr>
        <w:rFonts w:ascii="Verdana" w:hAnsi="Verdana"/>
        <w:sz w:val="32"/>
        <w:szCs w:val="32"/>
      </w:rPr>
      <w:t>NWS</w:t>
    </w:r>
    <w:r w:rsidRPr="00057BDA">
      <w:rPr>
        <w:rFonts w:ascii="Verdana" w:hAnsi="Verdana"/>
        <w:sz w:val="32"/>
        <w:szCs w:val="32"/>
      </w:rPr>
      <w:t xml:space="preserve"> Radiosonde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D054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D714C"/>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atalog.eol.ucar.edu/mpex/"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eol.ucar.edu/field_projects/mpe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99BADA-7C13-4D09-BAC2-D6A5C11E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2630</Words>
  <Characters>13928</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MPEX ARM SGP Radiosonde Data Set</vt:lpstr>
    </vt:vector>
  </TitlesOfParts>
  <Company>ATD/NCAR/UCAR</Company>
  <LinksUpToDate>false</LinksUpToDate>
  <CharactersWithSpaces>16525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ARM SGP Radiosonde Data Set</dc:title>
  <dc:creator>sloehrer</dc:creator>
  <cp:lastModifiedBy>Scot Loehrer</cp:lastModifiedBy>
  <cp:revision>2</cp:revision>
  <cp:lastPrinted>2013-07-15T19:19:00Z</cp:lastPrinted>
  <dcterms:created xsi:type="dcterms:W3CDTF">2013-11-16T16:40:00Z</dcterms:created>
  <dcterms:modified xsi:type="dcterms:W3CDTF">2013-11-16T16:40:00Z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