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1A9" w:rsidRDefault="00C3533B">
      <w:r>
        <w:t xml:space="preserve">Comments on Cooper, </w:t>
      </w:r>
      <w:proofErr w:type="spellStart"/>
      <w:r>
        <w:t>Spuler</w:t>
      </w:r>
      <w:proofErr w:type="spellEnd"/>
      <w:r>
        <w:t xml:space="preserve">, Spowart, </w:t>
      </w:r>
      <w:proofErr w:type="spellStart"/>
      <w:r>
        <w:t>Lenschow</w:t>
      </w:r>
      <w:proofErr w:type="spellEnd"/>
      <w:r>
        <w:t xml:space="preserve"> and Friesen:</w:t>
      </w:r>
    </w:p>
    <w:p w:rsidR="00C3533B" w:rsidRDefault="00C3533B"/>
    <w:p w:rsidR="00C3533B" w:rsidRDefault="00C3533B">
      <w:r>
        <w:t>Calibrating measurements from a research aircraft using a Doppler laser air-motion sensor.</w:t>
      </w:r>
    </w:p>
    <w:p w:rsidR="00C3533B" w:rsidRDefault="00C3533B"/>
    <w:p w:rsidR="00C3533B" w:rsidRDefault="00C3533B">
      <w:r>
        <w:t>This is an exceptionally important paper for fundamental measurements from aircraft, and it may be extended to non research aircraft.</w:t>
      </w:r>
    </w:p>
    <w:p w:rsidR="00C3533B" w:rsidRDefault="00C3533B"/>
    <w:p w:rsidR="00C3533B" w:rsidRDefault="00C3533B">
      <w:r>
        <w:t>The new LAMS measurements are used to make corrections to both static and dynamic pressure. It is assumed that the LAMS beam obtains measurements from un-disturbed air ahead of the aircraft; how sure can we be that is the case, and is it possible that if the air is not completely undisturbed, then slightly different results would be o</w:t>
      </w:r>
      <w:r w:rsidR="007F097D">
        <w:t>btained?  Should we try to focus</w:t>
      </w:r>
      <w:r>
        <w:t xml:space="preserve"> LAMS further forward on subsequent flights to verify that the</w:t>
      </w:r>
      <w:r w:rsidR="007F097D">
        <w:t xml:space="preserve"> sampling is indeed in undisturbed air?</w:t>
      </w:r>
    </w:p>
    <w:p w:rsidR="007F097D" w:rsidRDefault="007F097D"/>
    <w:p w:rsidR="007F097D" w:rsidRDefault="007F097D">
      <w:bookmarkStart w:id="0" w:name="_GoBack"/>
      <w:bookmarkEnd w:id="0"/>
    </w:p>
    <w:sectPr w:rsidR="007F097D" w:rsidSect="003E11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33B"/>
    <w:rsid w:val="003E11A9"/>
    <w:rsid w:val="007F097D"/>
    <w:rsid w:val="00C3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D7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646</Characters>
  <Application>Microsoft Macintosh Word</Application>
  <DocSecurity>0</DocSecurity>
  <Lines>5</Lines>
  <Paragraphs>1</Paragraphs>
  <ScaleCrop>false</ScaleCrop>
  <Company>UCAR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 Jensen</dc:creator>
  <cp:keywords/>
  <dc:description/>
  <cp:lastModifiedBy>Jorgen Jensen</cp:lastModifiedBy>
  <cp:revision>1</cp:revision>
  <dcterms:created xsi:type="dcterms:W3CDTF">2013-09-09T15:02:00Z</dcterms:created>
  <dcterms:modified xsi:type="dcterms:W3CDTF">2013-09-09T16:27:00Z</dcterms:modified>
</cp:coreProperties>
</file>