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424242"/>
          <w:sz w:val="48"/>
          <w:szCs w:val="48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Mentor Meeting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19/08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2.00pm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online (teams)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Nicodemus Ong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color w:val="424242"/>
          <w:sz w:val="18"/>
          <w:szCs w:val="18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lexia</w:t>
      </w:r>
      <w:r w:rsidDel="00000000" w:rsidR="00000000" w:rsidRPr="00000000">
        <w:rPr>
          <w:b w:val="1"/>
          <w:color w:val="42424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Fassetta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Zack Zou, Edward Giles, Alexia Fassetta, Nicodemus Ong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spacing w:before="200" w:line="360" w:lineRule="auto"/>
        <w:rPr>
          <w:color w:val="424242"/>
          <w:sz w:val="18"/>
          <w:szCs w:val="18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Apologies: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ordan Lee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b w:val="1"/>
          <w:sz w:val="20"/>
          <w:szCs w:val="20"/>
        </w:rPr>
      </w:pPr>
      <w:bookmarkStart w:colFirst="0" w:colLast="0" w:name="_eu6mvoox69n9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Meeting Duration: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2.00pm, quorum was present.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hs5x7kgt9oz" w:id="6"/>
      <w:bookmarkEnd w:id="6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2.45pm, quorum was present.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Meeting Judy and Brian - Introduction/ 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Introduction of Project and our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Sprint 1 challenges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Technical 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1.0 Introduction:</w:t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spacing w:after="0" w:before="120" w:line="360" w:lineRule="auto"/>
        <w:rPr>
          <w:color w:val="201f1e"/>
          <w:sz w:val="20"/>
          <w:szCs w:val="20"/>
        </w:rPr>
      </w:pPr>
      <w:bookmarkStart w:colFirst="0" w:colLast="0" w:name="_ceuc2p6nhaph" w:id="7"/>
      <w:bookmarkEnd w:id="7"/>
      <w:r w:rsidDel="00000000" w:rsidR="00000000" w:rsidRPr="00000000">
        <w:rPr>
          <w:color w:val="201f1e"/>
          <w:sz w:val="20"/>
          <w:szCs w:val="20"/>
          <w:rtl w:val="0"/>
        </w:rPr>
        <w:t xml:space="preserve">Judy Cooper: Manager Applications &amp; IT PMO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Legacy ERP support (enterprise Resource planning)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Delivery of IT projects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HR / Accounts payable / asset management/ manages end to end all the resources required to run the company. 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users/ configurations.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Previously worked Rio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0" w:before="120" w:line="360" w:lineRule="auto"/>
        <w:rPr>
          <w:color w:val="201f1e"/>
          <w:sz w:val="20"/>
          <w:szCs w:val="20"/>
          <w:highlight w:val="white"/>
        </w:rPr>
      </w:pPr>
      <w:bookmarkStart w:colFirst="0" w:colLast="0" w:name="_2gzppv5auxwu" w:id="8"/>
      <w:bookmarkEnd w:id="8"/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Brian Hislop: technical input</w:t>
      </w:r>
    </w:p>
    <w:p w:rsidR="00000000" w:rsidDel="00000000" w:rsidP="00000000" w:rsidRDefault="00000000" w:rsidRPr="00000000" w14:paraId="00000025">
      <w:pPr>
        <w:pStyle w:val="Subtitle"/>
        <w:keepNext w:val="0"/>
        <w:keepLines w:val="0"/>
        <w:numPr>
          <w:ilvl w:val="0"/>
          <w:numId w:val="11"/>
        </w:numPr>
        <w:spacing w:after="0" w:afterAutospacing="0" w:before="120" w:line="360" w:lineRule="auto"/>
        <w:ind w:left="720" w:hanging="360"/>
        <w:rPr>
          <w:color w:val="201f1e"/>
          <w:sz w:val="20"/>
          <w:szCs w:val="20"/>
          <w:highlight w:val="white"/>
        </w:rPr>
      </w:pPr>
      <w:bookmarkStart w:colFirst="0" w:colLast="0" w:name="_4b9d7a1jgwsb" w:id="9"/>
      <w:bookmarkEnd w:id="9"/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Application/ integration lead</w:t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numPr>
          <w:ilvl w:val="0"/>
          <w:numId w:val="11"/>
        </w:numPr>
        <w:spacing w:after="0" w:before="0" w:beforeAutospacing="0" w:line="360" w:lineRule="auto"/>
        <w:ind w:left="720" w:hanging="360"/>
        <w:rPr>
          <w:color w:val="201f1e"/>
          <w:sz w:val="20"/>
          <w:szCs w:val="20"/>
          <w:highlight w:val="white"/>
        </w:rPr>
      </w:pPr>
      <w:bookmarkStart w:colFirst="0" w:colLast="0" w:name="_9qwz4ihgzph1" w:id="10"/>
      <w:bookmarkEnd w:id="10"/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Data integration- cloud Azure services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2.0 Introduction of the project: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Project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Storing multitude of information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Pre-defined queries to test data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More dynamic as the system works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we plan to tackle the project: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1 - gather and analyzing requirements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2 - Create, View, Update deliverables</w:t>
      </w:r>
    </w:p>
    <w:p w:rsidR="00000000" w:rsidDel="00000000" w:rsidP="00000000" w:rsidRDefault="00000000" w:rsidRPr="00000000" w14:paraId="00000032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3.0 Sprint 1 challenges: 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3.1</w:t>
        <w:tab/>
        <w:t xml:space="preserve">Management expectations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Mitigate over promising and under producing.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Understanding and estimating timeframes.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0"/>
          <w:szCs w:val="20"/>
          <w:rtl w:val="0"/>
        </w:rPr>
        <w:t xml:space="preserve">Break down: requirements/ scope → resources (time/budget) → outcome 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Should have, Would have, Must have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Create a MVP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Prioritization in a project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Changes in scope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Underpin a agile methodology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Focus on negotiations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Aim for sprint delivery rather than a 12 week product.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Client value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Prioritize requirements through our Dollar value (people effort)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For each functionality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Time per hour for staff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Create a task per hour and how that would </w:t>
      </w:r>
    </w:p>
    <w:p w:rsidR="00000000" w:rsidDel="00000000" w:rsidP="00000000" w:rsidRDefault="00000000" w:rsidRPr="00000000" w14:paraId="00000049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Certainty Methodology - Edward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Use time x estimate of confidence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Brian's responses: 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Lack of experience makes it difficult to estimate the timeline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Make sure you utilize documentation/ standardization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Agile/ Waterfall/ Dynamic operations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Deployment pipeline approval for team members</w:t>
      </w:r>
    </w:p>
    <w:p w:rsidR="00000000" w:rsidDel="00000000" w:rsidP="00000000" w:rsidRDefault="00000000" w:rsidRPr="00000000" w14:paraId="00000052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3.2 </w:t>
        <w:tab/>
        <w:t xml:space="preserve">Technical delivery</w:t>
      </w:r>
    </w:p>
    <w:p w:rsidR="00000000" w:rsidDel="00000000" w:rsidP="00000000" w:rsidRDefault="00000000" w:rsidRPr="00000000" w14:paraId="00000055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User Stories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Maintain at a high level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Acceptance criteria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Break down into a series of tasks</w:t>
      </w:r>
    </w:p>
    <w:p w:rsidR="00000000" w:rsidDel="00000000" w:rsidP="00000000" w:rsidRDefault="00000000" w:rsidRPr="00000000" w14:paraId="00000059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Project delivery websites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Trello</w:t>
        <w:tab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240" w:lineRule="auto"/>
        <w:ind w:left="144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Github</w:t>
      </w:r>
    </w:p>
    <w:p w:rsidR="00000000" w:rsidDel="00000000" w:rsidP="00000000" w:rsidRDefault="00000000" w:rsidRPr="00000000" w14:paraId="0000005E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Deploying software to the cloud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WesCEF - uses Azure (microsoft)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Focus on automation 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