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C1" w:rsidRPr="00CC4B96" w:rsidRDefault="007C14D5" w:rsidP="00CC4B96">
      <w:pPr>
        <w:jc w:val="center"/>
        <w:rPr>
          <w:b/>
          <w:sz w:val="28"/>
        </w:rPr>
      </w:pPr>
      <w:r>
        <w:rPr>
          <w:b/>
          <w:sz w:val="28"/>
        </w:rPr>
        <w:t xml:space="preserve">The </w:t>
      </w:r>
      <w:proofErr w:type="spellStart"/>
      <w:r w:rsidR="001821FD" w:rsidRPr="00CC4B96">
        <w:rPr>
          <w:b/>
          <w:sz w:val="28"/>
        </w:rPr>
        <w:t>TKBio</w:t>
      </w:r>
      <w:proofErr w:type="spellEnd"/>
      <w:r w:rsidR="001821FD" w:rsidRPr="00CC4B96">
        <w:rPr>
          <w:b/>
          <w:sz w:val="28"/>
        </w:rPr>
        <w:t xml:space="preserve"> workflow as a series of </w:t>
      </w:r>
      <w:r>
        <w:rPr>
          <w:b/>
          <w:sz w:val="28"/>
        </w:rPr>
        <w:t>Knowledge Beacon</w:t>
      </w:r>
      <w:r w:rsidR="001821FD" w:rsidRPr="00CC4B96">
        <w:rPr>
          <w:b/>
          <w:sz w:val="28"/>
        </w:rPr>
        <w:t xml:space="preserve"> </w:t>
      </w:r>
      <w:r>
        <w:rPr>
          <w:b/>
          <w:sz w:val="28"/>
        </w:rPr>
        <w:t xml:space="preserve">(KB) </w:t>
      </w:r>
      <w:r w:rsidR="001821FD" w:rsidRPr="00CC4B96">
        <w:rPr>
          <w:b/>
          <w:sz w:val="28"/>
        </w:rPr>
        <w:t>calls</w:t>
      </w:r>
    </w:p>
    <w:p w:rsidR="001821FD" w:rsidRDefault="001821FD" w:rsidP="001821FD">
      <w:pPr>
        <w:pStyle w:val="Heading1"/>
      </w:pPr>
      <w:r>
        <w:t>Discover a list of candidate concepts</w:t>
      </w:r>
    </w:p>
    <w:p w:rsidR="001821FD" w:rsidRDefault="001821FD" w:rsidP="003735AC">
      <w:pPr>
        <w:spacing w:after="120"/>
        <w:ind w:left="720"/>
      </w:pPr>
      <w:r w:rsidRPr="001821FD">
        <w:rPr>
          <w:b/>
        </w:rPr>
        <w:t>Input:</w:t>
      </w:r>
      <w:r>
        <w:t xml:space="preserve"> </w:t>
      </w:r>
      <w:r w:rsidR="004A0D86">
        <w:t xml:space="preserve">URL encoded </w:t>
      </w:r>
      <w:r w:rsidR="004D5683">
        <w:t xml:space="preserve">string of </w:t>
      </w:r>
      <w:r w:rsidR="00CB1095">
        <w:t>keywords</w:t>
      </w:r>
      <w:r>
        <w:t xml:space="preserve"> to match</w:t>
      </w:r>
      <w:r w:rsidR="004A0D86">
        <w:t xml:space="preserve"> against the canonical or aliases </w:t>
      </w:r>
      <w:r>
        <w:t>of a concept</w:t>
      </w:r>
    </w:p>
    <w:p w:rsidR="001821FD" w:rsidRDefault="001821FD" w:rsidP="003735AC">
      <w:pPr>
        <w:spacing w:after="120"/>
        <w:ind w:left="720"/>
      </w:pPr>
      <w:r w:rsidRPr="001821FD">
        <w:rPr>
          <w:b/>
        </w:rPr>
        <w:t>Output:</w:t>
      </w:r>
      <w:r>
        <w:t xml:space="preserve"> (paged) list of matching concepts from all </w:t>
      </w:r>
      <w:r w:rsidR="007C14D5">
        <w:t xml:space="preserve">KB </w:t>
      </w:r>
      <w:r>
        <w:t>supporting the API call</w:t>
      </w:r>
    </w:p>
    <w:p w:rsidR="001821FD" w:rsidRDefault="001821FD" w:rsidP="003735AC">
      <w:pPr>
        <w:spacing w:after="120"/>
        <w:ind w:left="720"/>
      </w:pPr>
      <w:r w:rsidRPr="001821FD">
        <w:rPr>
          <w:b/>
        </w:rPr>
        <w:t>Variants:</w:t>
      </w:r>
      <w:r>
        <w:t xml:space="preserve"> </w:t>
      </w:r>
      <w:r w:rsidR="00CB1095">
        <w:t>Additional keywords</w:t>
      </w:r>
      <w:r>
        <w:t xml:space="preserve"> and semantic type filters can constrain the list; </w:t>
      </w:r>
      <w:r w:rsidR="00107882">
        <w:t>results are</w:t>
      </w:r>
      <w:r>
        <w:t xml:space="preserve"> </w:t>
      </w:r>
      <w:r w:rsidR="00107882">
        <w:t>batched as</w:t>
      </w:r>
      <w:r>
        <w:t xml:space="preserve"> page</w:t>
      </w:r>
      <w:r w:rsidR="00107882">
        <w:t>s</w:t>
      </w:r>
    </w:p>
    <w:p w:rsidR="001821FD" w:rsidRDefault="001821FD" w:rsidP="003735AC">
      <w:pPr>
        <w:spacing w:after="120"/>
        <w:ind w:left="720"/>
      </w:pPr>
      <w:r>
        <w:rPr>
          <w:b/>
        </w:rPr>
        <w:t>API endpoint:</w:t>
      </w:r>
      <w:r>
        <w:t xml:space="preserve"> </w:t>
      </w:r>
    </w:p>
    <w:p w:rsidR="001821FD" w:rsidRPr="001821FD" w:rsidRDefault="00107882" w:rsidP="001821FD">
      <w:pPr>
        <w:ind w:left="720" w:firstLine="720"/>
        <w:rPr>
          <w:rFonts w:ascii="Courier New" w:hAnsi="Courier New" w:cs="Courier New"/>
        </w:rPr>
      </w:pPr>
      <w:r>
        <w:rPr>
          <w:rFonts w:ascii="Courier New" w:hAnsi="Courier New" w:cs="Courier New"/>
        </w:rPr>
        <w:t xml:space="preserve">GET </w:t>
      </w:r>
      <w:r w:rsidR="001821FD" w:rsidRPr="001821FD">
        <w:rPr>
          <w:rFonts w:ascii="Courier New" w:hAnsi="Courier New" w:cs="Courier New"/>
        </w:rPr>
        <w:t>/</w:t>
      </w:r>
      <w:proofErr w:type="spellStart"/>
      <w:r w:rsidR="001821FD" w:rsidRPr="001821FD">
        <w:rPr>
          <w:rFonts w:ascii="Courier New" w:hAnsi="Courier New" w:cs="Courier New"/>
        </w:rPr>
        <w:t>concepts?</w:t>
      </w:r>
      <w:r w:rsidR="00030678">
        <w:rPr>
          <w:rFonts w:ascii="Courier New" w:hAnsi="Courier New" w:cs="Courier New"/>
        </w:rPr>
        <w:t>q</w:t>
      </w:r>
      <w:proofErr w:type="spellEnd"/>
      <w:r w:rsidR="00030678" w:rsidRPr="00D226A6">
        <w:rPr>
          <w:rFonts w:ascii="Courier New" w:hAnsi="Courier New" w:cs="Courier New"/>
        </w:rPr>
        <w:t>=</w:t>
      </w:r>
      <w:r w:rsidR="00030678" w:rsidRPr="00D226A6">
        <w:rPr>
          <w:rFonts w:ascii="Courier New" w:hAnsi="Courier New" w:cs="Courier New"/>
          <w:i/>
        </w:rPr>
        <w:t>&lt;</w:t>
      </w:r>
      <w:r w:rsidR="00030678">
        <w:rPr>
          <w:rFonts w:ascii="Courier New" w:hAnsi="Courier New" w:cs="Courier New"/>
          <w:i/>
        </w:rPr>
        <w:t>keyword</w:t>
      </w:r>
      <w:r w:rsidR="00030678" w:rsidRPr="00D226A6">
        <w:rPr>
          <w:rFonts w:ascii="Courier New" w:hAnsi="Courier New" w:cs="Courier New"/>
          <w:i/>
          <w:vertAlign w:val="subscript"/>
        </w:rPr>
        <w:t>1</w:t>
      </w:r>
      <w:r w:rsidR="00030678" w:rsidRPr="00D226A6">
        <w:rPr>
          <w:rFonts w:ascii="Courier New" w:hAnsi="Courier New" w:cs="Courier New"/>
          <w:i/>
        </w:rPr>
        <w:t>&gt;&amp;</w:t>
      </w:r>
      <w:r w:rsidR="00030678">
        <w:rPr>
          <w:rFonts w:ascii="Courier New" w:hAnsi="Courier New" w:cs="Courier New"/>
        </w:rPr>
        <w:t>q</w:t>
      </w:r>
      <w:r w:rsidR="00030678" w:rsidRPr="00D226A6">
        <w:rPr>
          <w:rFonts w:ascii="Courier New" w:hAnsi="Courier New" w:cs="Courier New"/>
        </w:rPr>
        <w:t>=</w:t>
      </w:r>
      <w:r w:rsidR="00030678" w:rsidRPr="00D226A6">
        <w:rPr>
          <w:rFonts w:ascii="Courier New" w:hAnsi="Courier New" w:cs="Courier New"/>
          <w:i/>
        </w:rPr>
        <w:t>&lt;</w:t>
      </w:r>
      <w:r w:rsidR="00030678">
        <w:rPr>
          <w:rFonts w:ascii="Courier New" w:hAnsi="Courier New" w:cs="Courier New"/>
          <w:i/>
        </w:rPr>
        <w:t>keyword</w:t>
      </w:r>
      <w:r w:rsidR="00030678" w:rsidRPr="00D226A6">
        <w:rPr>
          <w:rFonts w:ascii="Courier New" w:hAnsi="Courier New" w:cs="Courier New"/>
          <w:i/>
          <w:vertAlign w:val="subscript"/>
        </w:rPr>
        <w:t>2</w:t>
      </w:r>
      <w:r w:rsidR="00030678" w:rsidRPr="00D226A6">
        <w:rPr>
          <w:rFonts w:ascii="Courier New" w:hAnsi="Courier New" w:cs="Courier New"/>
          <w:i/>
        </w:rPr>
        <w:t>&gt;…&amp;</w:t>
      </w:r>
      <w:r w:rsidR="00030678">
        <w:rPr>
          <w:rFonts w:ascii="Courier New" w:hAnsi="Courier New" w:cs="Courier New"/>
        </w:rPr>
        <w:t>q</w:t>
      </w:r>
      <w:r w:rsidR="00030678" w:rsidRPr="00D226A6">
        <w:rPr>
          <w:rFonts w:ascii="Courier New" w:hAnsi="Courier New" w:cs="Courier New"/>
        </w:rPr>
        <w:t>=</w:t>
      </w:r>
      <w:r w:rsidR="00030678" w:rsidRPr="00D226A6">
        <w:rPr>
          <w:rFonts w:ascii="Courier New" w:hAnsi="Courier New" w:cs="Courier New"/>
          <w:i/>
        </w:rPr>
        <w:t>&lt;</w:t>
      </w:r>
      <w:proofErr w:type="spellStart"/>
      <w:r w:rsidR="00030678">
        <w:rPr>
          <w:rFonts w:ascii="Courier New" w:hAnsi="Courier New" w:cs="Courier New"/>
          <w:i/>
        </w:rPr>
        <w:t>keyword</w:t>
      </w:r>
      <w:r w:rsidR="00030678" w:rsidRPr="00D226A6">
        <w:rPr>
          <w:rFonts w:ascii="Courier New" w:hAnsi="Courier New" w:cs="Courier New"/>
          <w:i/>
          <w:vertAlign w:val="subscript"/>
        </w:rPr>
        <w:t>n</w:t>
      </w:r>
      <w:proofErr w:type="spellEnd"/>
      <w:r w:rsidR="00030678" w:rsidRPr="00D226A6">
        <w:rPr>
          <w:rFonts w:ascii="Courier New" w:hAnsi="Courier New" w:cs="Courier New"/>
          <w:i/>
        </w:rPr>
        <w:t>&gt;</w:t>
      </w:r>
    </w:p>
    <w:p w:rsidR="001821FD" w:rsidRDefault="001821FD" w:rsidP="001821FD">
      <w:pPr>
        <w:pStyle w:val="Heading1"/>
      </w:pPr>
      <w:r>
        <w:t>User selects a concept to get at a table of all</w:t>
      </w:r>
      <w:r w:rsidR="00F5720D">
        <w:t xml:space="preserve"> its</w:t>
      </w:r>
      <w:r>
        <w:t xml:space="preserve"> relationships</w:t>
      </w:r>
    </w:p>
    <w:p w:rsidR="007C14D5" w:rsidRPr="007C14D5" w:rsidRDefault="007C14D5" w:rsidP="007C14D5">
      <w:pPr>
        <w:ind w:left="709"/>
      </w:pPr>
      <w:r>
        <w:t xml:space="preserve">Once a user selects a concept from the list of concepts matched by keyword and semantic group constraints, the </w:t>
      </w:r>
      <w:proofErr w:type="spellStart"/>
      <w:r>
        <w:t>intensional</w:t>
      </w:r>
      <w:proofErr w:type="spellEnd"/>
      <w:r>
        <w:t xml:space="preserve"> meaning of the user’s search is more precise. However, the chosen concept record originated from only one Knowledge Beacon source.   In order to retrieve all related data from all available Knowledge Beacons, the workflow much identify all equivalent concepts across those KB’s.  To “prime the pump” of the search, the CURIE of the originally matched concept is provided as a list of one element to the </w:t>
      </w:r>
      <w:bookmarkStart w:id="0" w:name="_GoBack"/>
      <w:r w:rsidRPr="005C5088">
        <w:rPr>
          <w:b/>
        </w:rPr>
        <w:t>/</w:t>
      </w:r>
      <w:proofErr w:type="spellStart"/>
      <w:r w:rsidRPr="005C5088">
        <w:rPr>
          <w:b/>
        </w:rPr>
        <w:t>exactmatches</w:t>
      </w:r>
      <w:proofErr w:type="spellEnd"/>
      <w:r>
        <w:t xml:space="preserve"> </w:t>
      </w:r>
      <w:bookmarkEnd w:id="0"/>
      <w:r>
        <w:t>API call.</w:t>
      </w:r>
    </w:p>
    <w:p w:rsidR="001821FD" w:rsidRDefault="00F5720D" w:rsidP="001821FD">
      <w:pPr>
        <w:pStyle w:val="Heading2"/>
      </w:pPr>
      <w:r>
        <w:t>S</w:t>
      </w:r>
      <w:r w:rsidR="001821FD">
        <w:t xml:space="preserve">ystem identifies equivalent concepts </w:t>
      </w:r>
      <w:r>
        <w:t xml:space="preserve">identifiers </w:t>
      </w:r>
      <w:r w:rsidR="001821FD">
        <w:t xml:space="preserve">across </w:t>
      </w:r>
      <w:r w:rsidR="007C14D5">
        <w:t>KB</w:t>
      </w:r>
      <w:r w:rsidR="001821FD">
        <w:t>’s</w:t>
      </w:r>
    </w:p>
    <w:p w:rsidR="00D226A6" w:rsidRDefault="00277DA5" w:rsidP="00D226A6">
      <w:pPr>
        <w:pStyle w:val="Heading3"/>
        <w:spacing w:after="240"/>
        <w:ind w:left="2160" w:hanging="720"/>
      </w:pPr>
      <w:r>
        <w:t xml:space="preserve">Given a </w:t>
      </w:r>
      <w:r w:rsidR="00BE51BD">
        <w:t xml:space="preserve">list of </w:t>
      </w:r>
      <w:r w:rsidR="007C14D5">
        <w:t>exact match</w:t>
      </w:r>
      <w:r w:rsidR="00D226A6">
        <w:t xml:space="preserve"> (e.g. output from II.A.1 above)</w:t>
      </w:r>
      <w:r>
        <w:t xml:space="preserve">, return </w:t>
      </w:r>
      <w:r w:rsidR="00D226A6">
        <w:t xml:space="preserve">equivalent </w:t>
      </w:r>
      <w:r w:rsidR="00BE51BD">
        <w:t xml:space="preserve">concepts </w:t>
      </w:r>
    </w:p>
    <w:p w:rsidR="00277DA5" w:rsidRPr="001821FD" w:rsidRDefault="00D226A6" w:rsidP="00D226A6">
      <w:pPr>
        <w:ind w:left="2160"/>
      </w:pPr>
      <w:r>
        <w:t xml:space="preserve">Concept equivalency is discerned through </w:t>
      </w:r>
      <w:r w:rsidR="007C14D5">
        <w:t xml:space="preserve">exact </w:t>
      </w:r>
      <w:r w:rsidR="00BE51BD">
        <w:t>matche</w:t>
      </w:r>
      <w:r>
        <w:t>s</w:t>
      </w:r>
      <w:r w:rsidR="008E400C">
        <w:t xml:space="preserve"> (</w:t>
      </w:r>
      <w:proofErr w:type="spellStart"/>
      <w:r w:rsidR="008E400C" w:rsidRPr="007C14D5">
        <w:rPr>
          <w:i/>
        </w:rPr>
        <w:t>sensa</w:t>
      </w:r>
      <w:proofErr w:type="spellEnd"/>
      <w:r w:rsidR="008E400C">
        <w:t xml:space="preserve"> </w:t>
      </w:r>
      <w:proofErr w:type="spellStart"/>
      <w:r w:rsidR="008E400C" w:rsidRPr="00925BE5">
        <w:rPr>
          <w:b/>
        </w:rPr>
        <w:t>skos:exactMatches</w:t>
      </w:r>
      <w:proofErr w:type="spellEnd"/>
      <w:r w:rsidR="008E400C">
        <w:t xml:space="preserve"> and </w:t>
      </w:r>
      <w:proofErr w:type="spellStart"/>
      <w:r w:rsidR="008E400C" w:rsidRPr="00925BE5">
        <w:rPr>
          <w:b/>
        </w:rPr>
        <w:t>owl:sameAs</w:t>
      </w:r>
      <w:proofErr w:type="spellEnd"/>
      <w:r w:rsidR="008E400C">
        <w:t xml:space="preserve">) </w:t>
      </w:r>
      <w:r w:rsidR="00BE51BD">
        <w:t xml:space="preserve"> </w:t>
      </w:r>
      <w:r w:rsidR="007C14D5">
        <w:t xml:space="preserve">of any concept canonical or equivalent identifiers known to the given KB, </w:t>
      </w:r>
      <w:r w:rsidR="00BE51BD">
        <w:t xml:space="preserve">with </w:t>
      </w:r>
      <w:r>
        <w:t xml:space="preserve">at least one of the input </w:t>
      </w:r>
      <w:r w:rsidR="007C14D5">
        <w:t>CURIEs</w:t>
      </w:r>
      <w:r>
        <w:t xml:space="preserve">. </w:t>
      </w:r>
      <w:r w:rsidR="007C14D5">
        <w:t xml:space="preserve">  Any such “equivalent concept identifiers” not seen in the original input list, are returned as additional identifiers deemed equivalent</w:t>
      </w:r>
      <w:r>
        <w:t>, to allow iterative discovery of equivalent concepts using this API call.</w:t>
      </w:r>
    </w:p>
    <w:p w:rsidR="00BE51BD" w:rsidRDefault="00BE51BD" w:rsidP="00BE51BD">
      <w:pPr>
        <w:spacing w:after="120"/>
        <w:ind w:left="2160"/>
      </w:pPr>
      <w:r w:rsidRPr="001821FD">
        <w:rPr>
          <w:b/>
        </w:rPr>
        <w:t>Input:</w:t>
      </w:r>
      <w:r>
        <w:t xml:space="preserve"> List of </w:t>
      </w:r>
      <w:r w:rsidR="008E400C">
        <w:t xml:space="preserve">CURIES to </w:t>
      </w:r>
      <w:r w:rsidR="007C14D5">
        <w:t xml:space="preserve">currently known </w:t>
      </w:r>
      <w:r w:rsidR="008E400C">
        <w:t>exact matches concept</w:t>
      </w:r>
      <w:r>
        <w:t xml:space="preserve"> </w:t>
      </w:r>
      <w:r w:rsidR="008E400C">
        <w:t>to</w:t>
      </w:r>
      <w:r>
        <w:t xml:space="preserve"> </w:t>
      </w:r>
      <w:r w:rsidR="008E400C">
        <w:t>the</w:t>
      </w:r>
      <w:r w:rsidR="007C14D5">
        <w:t xml:space="preserve"> current</w:t>
      </w:r>
      <w:r>
        <w:t xml:space="preserve"> </w:t>
      </w:r>
      <w:r w:rsidR="008E400C">
        <w:t xml:space="preserve">seed </w:t>
      </w:r>
      <w:r>
        <w:t>concept</w:t>
      </w:r>
      <w:r w:rsidR="007C14D5">
        <w:t xml:space="preserve"> of interest</w:t>
      </w:r>
    </w:p>
    <w:p w:rsidR="00277DA5" w:rsidRDefault="00277DA5" w:rsidP="003735AC">
      <w:pPr>
        <w:spacing w:after="120"/>
        <w:ind w:left="2160"/>
      </w:pPr>
      <w:r w:rsidRPr="001821FD">
        <w:rPr>
          <w:b/>
        </w:rPr>
        <w:t>Output:</w:t>
      </w:r>
      <w:r>
        <w:t xml:space="preserve"> </w:t>
      </w:r>
      <w:r w:rsidR="00851536">
        <w:t xml:space="preserve">List of exact matches (sense </w:t>
      </w:r>
      <w:proofErr w:type="spellStart"/>
      <w:r w:rsidR="00851536" w:rsidRPr="00925BE5">
        <w:rPr>
          <w:b/>
        </w:rPr>
        <w:t>skos:exactMatches</w:t>
      </w:r>
      <w:proofErr w:type="spellEnd"/>
      <w:r w:rsidR="00851536">
        <w:t xml:space="preserve"> and </w:t>
      </w:r>
      <w:proofErr w:type="spellStart"/>
      <w:r w:rsidR="00851536" w:rsidRPr="00925BE5">
        <w:rPr>
          <w:b/>
        </w:rPr>
        <w:t>owl:sameAs</w:t>
      </w:r>
      <w:proofErr w:type="spellEnd"/>
      <w:r w:rsidR="00851536">
        <w:t>) associated with the concept</w:t>
      </w:r>
    </w:p>
    <w:p w:rsidR="00277DA5" w:rsidRDefault="00277DA5" w:rsidP="003735AC">
      <w:pPr>
        <w:spacing w:after="120"/>
        <w:ind w:left="2160"/>
      </w:pPr>
      <w:r>
        <w:rPr>
          <w:b/>
        </w:rPr>
        <w:t>API endpoint:</w:t>
      </w:r>
      <w:r>
        <w:t xml:space="preserve"> </w:t>
      </w:r>
    </w:p>
    <w:p w:rsidR="00277DA5" w:rsidRPr="00D226A6" w:rsidRDefault="00277DA5" w:rsidP="00277DA5">
      <w:pPr>
        <w:ind w:left="2160" w:firstLine="720"/>
        <w:rPr>
          <w:rFonts w:ascii="Courier New" w:hAnsi="Courier New" w:cs="Courier New"/>
        </w:rPr>
      </w:pPr>
      <w:r w:rsidRPr="00D226A6">
        <w:rPr>
          <w:rFonts w:ascii="Courier New" w:hAnsi="Courier New" w:cs="Courier New"/>
        </w:rPr>
        <w:t>GET /</w:t>
      </w:r>
      <w:proofErr w:type="spellStart"/>
      <w:r w:rsidRPr="00D226A6">
        <w:rPr>
          <w:rFonts w:ascii="Courier New" w:hAnsi="Courier New" w:cs="Courier New"/>
        </w:rPr>
        <w:t>xref?</w:t>
      </w:r>
      <w:r w:rsidR="0076044E" w:rsidRPr="00D226A6">
        <w:rPr>
          <w:rFonts w:ascii="Courier New" w:hAnsi="Courier New" w:cs="Courier New"/>
        </w:rPr>
        <w:t>x</w:t>
      </w:r>
      <w:r w:rsidR="00BE51BD" w:rsidRPr="00D226A6">
        <w:rPr>
          <w:rFonts w:ascii="Courier New" w:hAnsi="Courier New" w:cs="Courier New"/>
        </w:rPr>
        <w:t>i</w:t>
      </w:r>
      <w:proofErr w:type="spellEnd"/>
      <w:r w:rsidRPr="00D226A6">
        <w:rPr>
          <w:rFonts w:ascii="Courier New" w:hAnsi="Courier New" w:cs="Courier New"/>
        </w:rPr>
        <w:t>=</w:t>
      </w:r>
      <w:r w:rsidRPr="00D226A6">
        <w:rPr>
          <w:rFonts w:ascii="Courier New" w:hAnsi="Courier New" w:cs="Courier New"/>
          <w:i/>
        </w:rPr>
        <w:t>&lt;</w:t>
      </w:r>
      <w:r w:rsidR="00BE51BD" w:rsidRPr="00D226A6">
        <w:rPr>
          <w:rFonts w:ascii="Courier New" w:hAnsi="Courier New" w:cs="Courier New"/>
          <w:i/>
        </w:rPr>
        <w:t>xref</w:t>
      </w:r>
      <w:r w:rsidR="00BE51BD" w:rsidRPr="00D226A6">
        <w:rPr>
          <w:rFonts w:ascii="Courier New" w:hAnsi="Courier New" w:cs="Courier New"/>
          <w:i/>
          <w:vertAlign w:val="subscript"/>
        </w:rPr>
        <w:t>1</w:t>
      </w:r>
      <w:r w:rsidRPr="00D226A6">
        <w:rPr>
          <w:rFonts w:ascii="Courier New" w:hAnsi="Courier New" w:cs="Courier New"/>
          <w:i/>
        </w:rPr>
        <w:t>&gt;</w:t>
      </w:r>
      <w:r w:rsidR="00BE51BD" w:rsidRPr="00D226A6">
        <w:rPr>
          <w:rFonts w:ascii="Courier New" w:hAnsi="Courier New" w:cs="Courier New"/>
          <w:i/>
        </w:rPr>
        <w:t>&amp;</w:t>
      </w:r>
      <w:r w:rsidR="00D226A6" w:rsidRP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i/>
        </w:rPr>
        <w:t>&lt;xref</w:t>
      </w:r>
      <w:r w:rsidR="00BE51BD" w:rsidRPr="00D226A6">
        <w:rPr>
          <w:rFonts w:ascii="Courier New" w:hAnsi="Courier New" w:cs="Courier New"/>
          <w:i/>
          <w:vertAlign w:val="subscript"/>
        </w:rPr>
        <w:t>2</w:t>
      </w:r>
      <w:r w:rsidR="00BE51BD" w:rsidRPr="00D226A6">
        <w:rPr>
          <w:rFonts w:ascii="Courier New" w:hAnsi="Courier New" w:cs="Courier New"/>
          <w:i/>
        </w:rPr>
        <w:t>&gt;…&amp;</w:t>
      </w:r>
      <w:r w:rsidR="00D226A6">
        <w:rPr>
          <w:rFonts w:ascii="Courier New" w:hAnsi="Courier New" w:cs="Courier New"/>
        </w:rPr>
        <w:t>x</w:t>
      </w:r>
      <w:r w:rsidR="00BE51BD" w:rsidRPr="00D226A6">
        <w:rPr>
          <w:rFonts w:ascii="Courier New" w:hAnsi="Courier New" w:cs="Courier New"/>
        </w:rPr>
        <w:t>i=</w:t>
      </w:r>
      <w:r w:rsidR="00BE51BD" w:rsidRPr="00D226A6">
        <w:rPr>
          <w:rFonts w:ascii="Courier New" w:hAnsi="Courier New" w:cs="Courier New"/>
          <w:i/>
        </w:rPr>
        <w:t>&lt;</w:t>
      </w:r>
      <w:proofErr w:type="spellStart"/>
      <w:r w:rsidR="00BE51BD" w:rsidRPr="00D226A6">
        <w:rPr>
          <w:rFonts w:ascii="Courier New" w:hAnsi="Courier New" w:cs="Courier New"/>
          <w:i/>
        </w:rPr>
        <w:t>xref</w:t>
      </w:r>
      <w:r w:rsidR="00BE51BD" w:rsidRPr="00D226A6">
        <w:rPr>
          <w:rFonts w:ascii="Courier New" w:hAnsi="Courier New" w:cs="Courier New"/>
          <w:i/>
          <w:vertAlign w:val="subscript"/>
        </w:rPr>
        <w:t>n</w:t>
      </w:r>
      <w:proofErr w:type="spellEnd"/>
      <w:r w:rsidR="00BE51BD" w:rsidRPr="00D226A6">
        <w:rPr>
          <w:rFonts w:ascii="Courier New" w:hAnsi="Courier New" w:cs="Courier New"/>
          <w:i/>
        </w:rPr>
        <w:t>&gt;</w:t>
      </w:r>
    </w:p>
    <w:p w:rsidR="00D226A6" w:rsidRDefault="00D226A6" w:rsidP="00F5720D">
      <w:pPr>
        <w:pStyle w:val="Heading3"/>
        <w:spacing w:after="240"/>
      </w:pPr>
      <w:r>
        <w:lastRenderedPageBreak/>
        <w:t>Iterative discover of the equivalent concept clique</w:t>
      </w:r>
    </w:p>
    <w:p w:rsidR="00F5720D" w:rsidRPr="001821FD" w:rsidRDefault="00F5720D" w:rsidP="00D226A6">
      <w:pPr>
        <w:ind w:left="2160"/>
      </w:pPr>
      <w:r>
        <w:t>The lists of cross-references from II.A.3 above are consolidated into a union set and identifiers that were already initially run are subtracted from the resulting set, then the difference set of identifiers are used in iterative calls to II.A.2 until the resulting “equivalent concept” ide</w:t>
      </w:r>
      <w:r w:rsidR="00D226A6">
        <w:t xml:space="preserve">ntifier clique ceases to expand, suggestive of a complete clique (to the extent known by the available </w:t>
      </w:r>
      <w:r w:rsidR="007C14D5">
        <w:t>KB</w:t>
      </w:r>
      <w:r w:rsidR="00D226A6">
        <w:t>’s)</w:t>
      </w:r>
    </w:p>
    <w:p w:rsidR="00F5720D" w:rsidRDefault="00F5720D" w:rsidP="00F5720D">
      <w:pPr>
        <w:pStyle w:val="Heading2"/>
      </w:pPr>
      <w:r>
        <w:t>Set of equivalent concepts are used to retrieve related statements.</w:t>
      </w:r>
    </w:p>
    <w:p w:rsidR="00A5018F" w:rsidRDefault="00A5018F" w:rsidP="00D226A6">
      <w:pPr>
        <w:spacing w:after="120"/>
        <w:ind w:left="1440"/>
      </w:pPr>
      <w:r w:rsidRPr="001821FD">
        <w:rPr>
          <w:b/>
        </w:rPr>
        <w:t>Input:</w:t>
      </w:r>
      <w:r>
        <w:t xml:space="preserve"> </w:t>
      </w:r>
      <w:r w:rsidR="000762E2">
        <w:t xml:space="preserve">“Equivalence clique” of </w:t>
      </w:r>
      <w:r w:rsidR="00D226A6">
        <w:t xml:space="preserve">1..m </w:t>
      </w:r>
      <w:r w:rsidR="000762E2">
        <w:t>concept identifiers</w:t>
      </w:r>
      <w:r w:rsidR="00D226A6">
        <w:t xml:space="preserve"> (</w:t>
      </w:r>
      <w:r w:rsidR="00626C45">
        <w:t>‘</w:t>
      </w:r>
      <w:proofErr w:type="spellStart"/>
      <w:r w:rsidR="00626C45">
        <w:t>cid</w:t>
      </w:r>
      <w:proofErr w:type="spellEnd"/>
      <w:r w:rsidR="00626C45">
        <w:t xml:space="preserve">’ </w:t>
      </w:r>
      <w:r w:rsidR="00D226A6">
        <w:t>from II.A.3 above)</w:t>
      </w:r>
    </w:p>
    <w:p w:rsidR="003735AC" w:rsidRDefault="003735AC" w:rsidP="00D226A6">
      <w:pPr>
        <w:spacing w:after="120"/>
        <w:ind w:left="1440"/>
      </w:pPr>
      <w:r w:rsidRPr="001821FD">
        <w:rPr>
          <w:b/>
        </w:rPr>
        <w:t>Output:</w:t>
      </w:r>
      <w:r>
        <w:t xml:space="preserve"> List of matching subject-p</w:t>
      </w:r>
      <w:r w:rsidR="00F60676">
        <w:t>re</w:t>
      </w:r>
      <w:r>
        <w:t xml:space="preserve">dicate statements </w:t>
      </w:r>
    </w:p>
    <w:p w:rsidR="003735AC" w:rsidRPr="004D5683" w:rsidRDefault="003735AC" w:rsidP="00D226A6">
      <w:pPr>
        <w:spacing w:after="120"/>
        <w:ind w:left="1440"/>
        <w:rPr>
          <w:lang w:val="fr-FR"/>
        </w:rPr>
      </w:pPr>
      <w:r w:rsidRPr="004D5683">
        <w:rPr>
          <w:b/>
          <w:lang w:val="fr-FR"/>
        </w:rPr>
        <w:t xml:space="preserve">API </w:t>
      </w:r>
      <w:proofErr w:type="spellStart"/>
      <w:r w:rsidRPr="004D5683">
        <w:rPr>
          <w:b/>
          <w:lang w:val="fr-FR"/>
        </w:rPr>
        <w:t>endpoint</w:t>
      </w:r>
      <w:proofErr w:type="spellEnd"/>
      <w:r w:rsidRPr="004D5683">
        <w:rPr>
          <w:b/>
          <w:lang w:val="fr-FR"/>
        </w:rPr>
        <w:t>:</w:t>
      </w:r>
      <w:r w:rsidRPr="004D5683">
        <w:rPr>
          <w:lang w:val="fr-FR"/>
        </w:rPr>
        <w:t xml:space="preserve"> </w:t>
      </w:r>
    </w:p>
    <w:p w:rsidR="003735AC" w:rsidRPr="00626C45" w:rsidRDefault="003735AC" w:rsidP="00D226A6">
      <w:pPr>
        <w:ind w:left="1440" w:firstLine="720"/>
        <w:rPr>
          <w:rFonts w:ascii="Courier New" w:hAnsi="Courier New" w:cs="Courier New"/>
          <w:lang w:val="fr-CA"/>
        </w:rPr>
      </w:pPr>
      <w:r w:rsidRPr="00626C45">
        <w:rPr>
          <w:rFonts w:ascii="Courier New" w:hAnsi="Courier New" w:cs="Courier New"/>
          <w:lang w:val="fr-CA"/>
        </w:rPr>
        <w:t>GET /</w:t>
      </w:r>
      <w:proofErr w:type="spellStart"/>
      <w:r w:rsidRPr="00626C45">
        <w:rPr>
          <w:rFonts w:ascii="Courier New" w:hAnsi="Courier New" w:cs="Courier New"/>
          <w:lang w:val="fr-CA"/>
        </w:rPr>
        <w:t>statements</w:t>
      </w:r>
      <w:r w:rsidR="00D226A6" w:rsidRPr="00626C45">
        <w:rPr>
          <w:rFonts w:ascii="Courier New" w:hAnsi="Courier New" w:cs="Courier New"/>
          <w:lang w:val="fr-CA"/>
        </w:rPr>
        <w:t>?</w:t>
      </w:r>
      <w:r w:rsidR="00626C45" w:rsidRPr="00626C45">
        <w:rPr>
          <w:rFonts w:ascii="Courier New" w:hAnsi="Courier New" w:cs="Courier New"/>
          <w:lang w:val="fr-CA"/>
        </w:rPr>
        <w:t>c</w:t>
      </w:r>
      <w:r w:rsidR="00D226A6" w:rsidRPr="00626C45">
        <w:rPr>
          <w:rFonts w:ascii="Courier New" w:hAnsi="Courier New" w:cs="Courier New"/>
          <w:lang w:val="fr-CA"/>
        </w:rPr>
        <w:t>i</w:t>
      </w:r>
      <w:proofErr w:type="spellEnd"/>
      <w:r w:rsidR="00D226A6" w:rsidRPr="00626C45">
        <w:rPr>
          <w:rFonts w:ascii="Courier New" w:hAnsi="Courier New" w:cs="Courier New"/>
          <w:lang w:val="fr-CA"/>
        </w:rPr>
        <w:t>=</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1</w:t>
      </w:r>
      <w:r w:rsidR="00D226A6" w:rsidRPr="00626C45">
        <w:rPr>
          <w:rFonts w:ascii="Courier New" w:hAnsi="Courier New" w:cs="Courier New"/>
          <w:i/>
          <w:lang w:val="fr-CA"/>
        </w:rPr>
        <w:t>&gt;&amp;</w:t>
      </w:r>
      <w:r w:rsidR="00626C45" w:rsidRP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r w:rsidR="00626C45">
        <w:rPr>
          <w:rFonts w:ascii="Courier New" w:hAnsi="Courier New" w:cs="Courier New"/>
          <w:i/>
          <w:lang w:val="fr-CA"/>
        </w:rPr>
        <w:t>cid</w:t>
      </w:r>
      <w:r w:rsidR="00D226A6" w:rsidRPr="00626C45">
        <w:rPr>
          <w:rFonts w:ascii="Courier New" w:hAnsi="Courier New" w:cs="Courier New"/>
          <w:i/>
          <w:vertAlign w:val="subscript"/>
          <w:lang w:val="fr-CA"/>
        </w:rPr>
        <w:t>2</w:t>
      </w:r>
      <w:r w:rsidR="00D226A6" w:rsidRPr="00626C45">
        <w:rPr>
          <w:rFonts w:ascii="Courier New" w:hAnsi="Courier New" w:cs="Courier New"/>
          <w:i/>
          <w:lang w:val="fr-CA"/>
        </w:rPr>
        <w:t>&gt;…&amp;</w:t>
      </w:r>
      <w:r w:rsidR="00626C45">
        <w:rPr>
          <w:rFonts w:ascii="Courier New" w:hAnsi="Courier New" w:cs="Courier New"/>
          <w:lang w:val="fr-CA"/>
        </w:rPr>
        <w:t>c</w:t>
      </w:r>
      <w:r w:rsidR="00D226A6" w:rsidRPr="00626C45">
        <w:rPr>
          <w:rFonts w:ascii="Courier New" w:hAnsi="Courier New" w:cs="Courier New"/>
          <w:lang w:val="fr-CA"/>
        </w:rPr>
        <w:t>i=</w:t>
      </w:r>
      <w:r w:rsidR="00D226A6" w:rsidRPr="00626C45">
        <w:rPr>
          <w:rFonts w:ascii="Courier New" w:hAnsi="Courier New" w:cs="Courier New"/>
          <w:i/>
          <w:lang w:val="fr-CA"/>
        </w:rPr>
        <w:t>&lt;</w:t>
      </w:r>
      <w:proofErr w:type="spellStart"/>
      <w:r w:rsidR="00626C45">
        <w:rPr>
          <w:rFonts w:ascii="Courier New" w:hAnsi="Courier New" w:cs="Courier New"/>
          <w:i/>
          <w:lang w:val="fr-CA"/>
        </w:rPr>
        <w:t>cid</w:t>
      </w:r>
      <w:r w:rsidR="00D226A6" w:rsidRPr="00626C45">
        <w:rPr>
          <w:rFonts w:ascii="Courier New" w:hAnsi="Courier New" w:cs="Courier New"/>
          <w:i/>
          <w:vertAlign w:val="subscript"/>
          <w:lang w:val="fr-CA"/>
        </w:rPr>
        <w:t>m</w:t>
      </w:r>
      <w:proofErr w:type="spellEnd"/>
      <w:r w:rsidR="00D226A6" w:rsidRPr="00626C45">
        <w:rPr>
          <w:rFonts w:ascii="Courier New" w:hAnsi="Courier New" w:cs="Courier New"/>
          <w:i/>
          <w:lang w:val="fr-CA"/>
        </w:rPr>
        <w:t>&gt;</w:t>
      </w:r>
    </w:p>
    <w:p w:rsidR="003735AC" w:rsidRDefault="003735AC" w:rsidP="003735AC">
      <w:pPr>
        <w:pStyle w:val="Heading1"/>
        <w:spacing w:after="240"/>
      </w:pPr>
      <w:r>
        <w:t xml:space="preserve">User </w:t>
      </w:r>
      <w:r w:rsidR="004523E1">
        <w:t>requests details about</w:t>
      </w:r>
      <w:r>
        <w:t xml:space="preserve"> a specific concept </w:t>
      </w:r>
    </w:p>
    <w:p w:rsidR="003735AC" w:rsidRDefault="003735AC" w:rsidP="003735AC">
      <w:pPr>
        <w:ind w:left="720"/>
      </w:pPr>
      <w:r w:rsidRPr="001821FD">
        <w:rPr>
          <w:b/>
        </w:rPr>
        <w:t>Input:</w:t>
      </w:r>
      <w:r>
        <w:t xml:space="preserve"> A specified globally unique user-selected concept identifier</w:t>
      </w:r>
    </w:p>
    <w:p w:rsidR="003735AC" w:rsidRDefault="003735AC" w:rsidP="003735AC">
      <w:pPr>
        <w:ind w:left="720"/>
      </w:pPr>
      <w:r w:rsidRPr="001821FD">
        <w:rPr>
          <w:b/>
        </w:rPr>
        <w:t>Output:</w:t>
      </w:r>
      <w:r>
        <w:t xml:space="preserve"> A more complete report of properties of the concept</w:t>
      </w:r>
    </w:p>
    <w:p w:rsidR="003735AC" w:rsidRDefault="003735AC" w:rsidP="003735AC">
      <w:pPr>
        <w:ind w:left="720"/>
      </w:pPr>
      <w:r>
        <w:rPr>
          <w:b/>
        </w:rPr>
        <w:t>API endpoint:</w:t>
      </w:r>
      <w:r>
        <w:t xml:space="preserve"> </w:t>
      </w:r>
    </w:p>
    <w:p w:rsidR="003735AC" w:rsidRPr="001821FD" w:rsidRDefault="003735AC" w:rsidP="003735AC">
      <w:pPr>
        <w:ind w:left="720" w:firstLine="720"/>
        <w:rPr>
          <w:rFonts w:ascii="Courier New" w:hAnsi="Courier New" w:cs="Courier New"/>
        </w:rPr>
      </w:pPr>
      <w:r>
        <w:rPr>
          <w:rFonts w:ascii="Courier New" w:hAnsi="Courier New" w:cs="Courier New"/>
        </w:rPr>
        <w:t xml:space="preserve">GET </w:t>
      </w:r>
      <w:r w:rsidRPr="001821FD">
        <w:rPr>
          <w:rFonts w:ascii="Courier New" w:hAnsi="Courier New" w:cs="Courier New"/>
        </w:rPr>
        <w:t>/</w:t>
      </w:r>
      <w:r>
        <w:rPr>
          <w:rFonts w:ascii="Courier New" w:hAnsi="Courier New" w:cs="Courier New"/>
        </w:rPr>
        <w:t>concepts/</w:t>
      </w:r>
      <w:r w:rsidRPr="00277DA5">
        <w:rPr>
          <w:rFonts w:ascii="Courier New" w:hAnsi="Courier New" w:cs="Courier New"/>
          <w:i/>
        </w:rPr>
        <w:t>{</w:t>
      </w:r>
      <w:proofErr w:type="spellStart"/>
      <w:r w:rsidRPr="00277DA5">
        <w:rPr>
          <w:rFonts w:ascii="Courier New" w:hAnsi="Courier New" w:cs="Courier New"/>
          <w:i/>
        </w:rPr>
        <w:t>conceptId</w:t>
      </w:r>
      <w:proofErr w:type="spellEnd"/>
      <w:r w:rsidRPr="00277DA5">
        <w:rPr>
          <w:rFonts w:ascii="Courier New" w:hAnsi="Courier New" w:cs="Courier New"/>
          <w:i/>
        </w:rPr>
        <w:t>}</w:t>
      </w:r>
    </w:p>
    <w:p w:rsidR="003735AC" w:rsidRDefault="003735AC" w:rsidP="003735AC">
      <w:pPr>
        <w:pStyle w:val="Heading1"/>
        <w:spacing w:after="240"/>
      </w:pPr>
      <w:r>
        <w:t>User selects a specific statement to get at evidence</w:t>
      </w:r>
    </w:p>
    <w:p w:rsidR="003735AC" w:rsidRDefault="003735AC" w:rsidP="003735AC">
      <w:pPr>
        <w:ind w:left="720"/>
      </w:pPr>
      <w:r w:rsidRPr="001821FD">
        <w:rPr>
          <w:b/>
        </w:rPr>
        <w:t>Input:</w:t>
      </w:r>
      <w:r w:rsidR="00CC4B96">
        <w:t xml:space="preserve"> The </w:t>
      </w:r>
      <w:proofErr w:type="spellStart"/>
      <w:r w:rsidR="00CC4B96">
        <w:t>evidenceId</w:t>
      </w:r>
      <w:proofErr w:type="spellEnd"/>
      <w:r w:rsidR="00CC4B96">
        <w:t xml:space="preserve"> associated with a give</w:t>
      </w:r>
      <w:r w:rsidR="004523E1">
        <w:t>n statement (from the output of II.B</w:t>
      </w:r>
      <w:r w:rsidR="00CC4B96">
        <w:t>)</w:t>
      </w:r>
    </w:p>
    <w:p w:rsidR="003735AC" w:rsidRDefault="003735AC" w:rsidP="003735AC">
      <w:pPr>
        <w:ind w:left="720"/>
      </w:pPr>
      <w:r w:rsidRPr="001821FD">
        <w:rPr>
          <w:b/>
        </w:rPr>
        <w:t>Output:</w:t>
      </w:r>
      <w:r>
        <w:t xml:space="preserve"> </w:t>
      </w:r>
      <w:r w:rsidR="00CC4B96">
        <w:t xml:space="preserve">A list of citation </w:t>
      </w:r>
      <w:r w:rsidR="00B726D8">
        <w:t>r</w:t>
      </w:r>
      <w:r w:rsidR="00CC4B96">
        <w:t>eferences supporting the statement</w:t>
      </w:r>
    </w:p>
    <w:p w:rsidR="003735AC" w:rsidRDefault="003735AC" w:rsidP="003735AC">
      <w:pPr>
        <w:ind w:left="720"/>
      </w:pPr>
      <w:r>
        <w:rPr>
          <w:b/>
        </w:rPr>
        <w:t>API endpoint:</w:t>
      </w:r>
      <w:r>
        <w:t xml:space="preserve"> </w:t>
      </w:r>
    </w:p>
    <w:p w:rsidR="001821FD" w:rsidRPr="00F5720D" w:rsidRDefault="003735AC" w:rsidP="00CC4B96">
      <w:pPr>
        <w:ind w:left="720" w:firstLine="720"/>
      </w:pPr>
      <w:r>
        <w:rPr>
          <w:rFonts w:ascii="Courier New" w:hAnsi="Courier New" w:cs="Courier New"/>
        </w:rPr>
        <w:t xml:space="preserve">GET </w:t>
      </w:r>
      <w:r w:rsidRPr="001821FD">
        <w:rPr>
          <w:rFonts w:ascii="Courier New" w:hAnsi="Courier New" w:cs="Courier New"/>
        </w:rPr>
        <w:t>/</w:t>
      </w:r>
      <w:r w:rsidR="00CC4B96">
        <w:rPr>
          <w:rFonts w:ascii="Courier New" w:hAnsi="Courier New" w:cs="Courier New"/>
        </w:rPr>
        <w:t>evidence</w:t>
      </w:r>
      <w:r>
        <w:rPr>
          <w:rFonts w:ascii="Courier New" w:hAnsi="Courier New" w:cs="Courier New"/>
        </w:rPr>
        <w:t>/</w:t>
      </w:r>
      <w:r w:rsidRPr="00277DA5">
        <w:rPr>
          <w:rFonts w:ascii="Courier New" w:hAnsi="Courier New" w:cs="Courier New"/>
          <w:i/>
        </w:rPr>
        <w:t>{</w:t>
      </w:r>
      <w:proofErr w:type="spellStart"/>
      <w:r w:rsidR="00CC4B96">
        <w:rPr>
          <w:rFonts w:ascii="Courier New" w:hAnsi="Courier New" w:cs="Courier New"/>
          <w:i/>
        </w:rPr>
        <w:t>evidenceId</w:t>
      </w:r>
      <w:proofErr w:type="spellEnd"/>
      <w:r w:rsidRPr="00277DA5">
        <w:rPr>
          <w:rFonts w:ascii="Courier New" w:hAnsi="Courier New" w:cs="Courier New"/>
          <w:i/>
        </w:rPr>
        <w:t>}</w:t>
      </w:r>
    </w:p>
    <w:sectPr w:rsidR="001821FD" w:rsidRPr="00F572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1AD6"/>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80D6E12"/>
    <w:multiLevelType w:val="hybridMultilevel"/>
    <w:tmpl w:val="E396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3A7"/>
    <w:rsid w:val="00030678"/>
    <w:rsid w:val="000762E2"/>
    <w:rsid w:val="000C11A1"/>
    <w:rsid w:val="00107882"/>
    <w:rsid w:val="0015278E"/>
    <w:rsid w:val="001821FD"/>
    <w:rsid w:val="00250812"/>
    <w:rsid w:val="00277DA5"/>
    <w:rsid w:val="003735AC"/>
    <w:rsid w:val="004523E1"/>
    <w:rsid w:val="004A0D86"/>
    <w:rsid w:val="004D5683"/>
    <w:rsid w:val="005C5088"/>
    <w:rsid w:val="00626C45"/>
    <w:rsid w:val="0076044E"/>
    <w:rsid w:val="007C14D5"/>
    <w:rsid w:val="00851536"/>
    <w:rsid w:val="008A2AC1"/>
    <w:rsid w:val="008E400C"/>
    <w:rsid w:val="00925BE5"/>
    <w:rsid w:val="00A5018F"/>
    <w:rsid w:val="00B726D8"/>
    <w:rsid w:val="00BE51BD"/>
    <w:rsid w:val="00C053A7"/>
    <w:rsid w:val="00CB1095"/>
    <w:rsid w:val="00CC4B96"/>
    <w:rsid w:val="00D226A6"/>
    <w:rsid w:val="00F5720D"/>
    <w:rsid w:val="00F60676"/>
    <w:rsid w:val="00FA29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E67BC-C96C-42A8-8045-8F87698E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1FD"/>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1FD"/>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21FD"/>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821FD"/>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21F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21F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21F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21F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1F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FD"/>
    <w:pPr>
      <w:ind w:left="720"/>
      <w:contextualSpacing/>
    </w:pPr>
  </w:style>
  <w:style w:type="character" w:customStyle="1" w:styleId="Heading1Char">
    <w:name w:val="Heading 1 Char"/>
    <w:basedOn w:val="DefaultParagraphFont"/>
    <w:link w:val="Heading1"/>
    <w:uiPriority w:val="9"/>
    <w:rsid w:val="001821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1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821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821F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821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21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21F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1F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Bruskiewich</dc:creator>
  <cp:keywords/>
  <dc:description/>
  <cp:lastModifiedBy>Richard Bruskiewich</cp:lastModifiedBy>
  <cp:revision>17</cp:revision>
  <cp:lastPrinted>2017-04-20T23:48:00Z</cp:lastPrinted>
  <dcterms:created xsi:type="dcterms:W3CDTF">2017-04-19T23:12:00Z</dcterms:created>
  <dcterms:modified xsi:type="dcterms:W3CDTF">2017-05-05T21:19:00Z</dcterms:modified>
</cp:coreProperties>
</file>