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Concept Check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Assignment Outcomes: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Review practical applications of the Central Dogma (i.e., flow of genetic information from DNA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RNA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protein via processes of transcription and translation) given nucleotide sequences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Evaluate nucleotide sequences to identify specific mutations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Fill in each blank with the appropriate mutated mRNA codon or amino acid.  Lastly, determine what specific type of mutation has occurred. 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Mutated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DNA Nucleotide Base Triplet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GTT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mRNA Codon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CAA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Amino Acid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an example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highlight w:val="yellow"/>
          <w:u w:val="single"/>
          <w:vertAlign w:val="baseline"/>
          <w:rtl w:val="0"/>
        </w:rPr>
        <w:t xml:space="preserve">SILENT SUBSTITUTION 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mutation.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Fill in each blank with the appropriate mutated DNA triplet or amino acid.  Lastly, determine what specific type of mutation has occurred. 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Mutated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DNA Nucleotide Base Triplet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GTT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mRNA Codon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CAA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Amino Acid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an example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highlight w:val="yellow"/>
          <w:u w:val="single"/>
          <w:vertAlign w:val="baseline"/>
          <w:rtl w:val="0"/>
        </w:rPr>
        <w:t xml:space="preserve">MISSENSE SUBSTITUTION 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mutation.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Fill in each blank with the appropriate mutated mRNA codon or amino acid.  Lastly, determine what specific type of mutation has occurred. 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Mutated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DNA Nucleotide Base Triplet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GTT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mRNA Codon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CAA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Amino Acid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STOP CODON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an example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highlight w:val="yellow"/>
          <w:u w:val="single"/>
          <w:vertAlign w:val="baseline"/>
          <w:rtl w:val="0"/>
        </w:rPr>
        <w:t xml:space="preserve">NONSENSE SUBSTITUTION 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mutation.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Fill in each blank with the appropriate mutated mRNA or amino acid sequence.  Lastly, determine what specific type of mutation has occurred. 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Mutated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DNA Nucleotide Base Seq.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TGA GGA CTC CTC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TGA GGA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CTC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mRNA Seq.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 CCU GAG GAG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 CCU 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 GAG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Amino Acid Seq.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Thr—Pro—Glu—Glu 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Thr—Pro—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—Glu 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an example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highlight w:val="yellow"/>
          <w:u w:val="single"/>
          <w:vertAlign w:val="baseline"/>
          <w:rtl w:val="0"/>
        </w:rPr>
        <w:t xml:space="preserve">MISSENSE SUBSTITUTION 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mutation.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Fill in each blank with the appropriate mutated mRNA or amino acid sequence.  Lastly, determine what specific type of mutation has occurred. </w:t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Mutated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DNA Nucleotide Base Seq.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AAA ATA CGT GCA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ATA CGT GCA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mRNA Seq.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UUU UAU GCA CGU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UAU GCA CGU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Amino Acid Seq.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Phe—Tyr—Ala—Arg 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—Tyr—Ala—Arg 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an example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highlight w:val="yellow"/>
          <w:u w:val="single"/>
          <w:vertAlign w:val="baseline"/>
          <w:rtl w:val="0"/>
        </w:rPr>
        <w:t xml:space="preserve">SILENT SUBSTITUTION 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mutation.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Fill in each blank with the appropriate mutated mRNA or amino acid sequence.  Lastly, determine what specific type of mutation has occurred. </w:t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Mutated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DNA Nucleotide Base Seq.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AAA ATA CGT GCA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AAA ATA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 GCA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mRNA Seq.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UUU UAU GCA CGU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UUU UAU 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CGU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Amino Acid Seq.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Phe—Tyr—Ala—Arg 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Phe—Tyr—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—Arg 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an example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highlight w:val="yellow"/>
          <w:u w:val="single"/>
          <w:vertAlign w:val="baseline"/>
          <w:rtl w:val="0"/>
        </w:rPr>
        <w:t xml:space="preserve">MISSENSE SUBSTITUTION 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mutation.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Fill in each blank with the appropriate mutated mRNA or amino acid sequence.  Lastly, determine what specific type of mutation has occurred. </w:t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DNA Nucleotide Base Seq.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AAA ATA CGT GCA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AAA 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CGT GCA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mRNA Seq.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UUU UAU GCA CGU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UUU UA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GCA CGU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Amino Acid Seq.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Phe—Tyr—Ala—Arg 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Phe—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STOP CODON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an example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highlight w:val="yellow"/>
          <w:u w:val="single"/>
          <w:vertAlign w:val="baseline"/>
          <w:rtl w:val="0"/>
        </w:rPr>
        <w:t xml:space="preserve">NONSENSE SUBSTITUTION 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mutation.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Fill in each blank with the appropriate mutated mRNA or amino acid sequence.  Lastly, determine what specific type of mutation has occurred. </w:t>
      </w:r>
    </w:p>
    <w:tbl>
      <w:tblPr>
        <w:tblStyle w:val="Table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Mutated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DNA Nucleotide Base Seq.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AAA ATA CGT GCA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AAA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  ACG TGC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mRNA Seq.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UUU UAU GCA CGU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UUU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UA UGC ACG 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Amino Acid Seq.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Phe—Tyr—Ala—Arg 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Phe—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Ile—Cys—Thr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an example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highlight w:val="yellow"/>
          <w:u w:val="single"/>
          <w:vertAlign w:val="baseline"/>
          <w:rtl w:val="0"/>
        </w:rPr>
        <w:t xml:space="preserve">FRAMESHIFT INSERTION/ADDITION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mutation.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Preliminary Assessment</w:t>
    </w:r>
  </w:p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ANSWER KEY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75DC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75DC9"/>
    <w:pPr>
      <w:ind w:left="720"/>
      <w:contextualSpacing w:val="1"/>
    </w:pPr>
  </w:style>
  <w:style w:type="paragraph" w:styleId="NoSpacing">
    <w:name w:val="No Spacing"/>
    <w:uiPriority w:val="1"/>
    <w:qFormat w:val="1"/>
    <w:rsid w:val="00C75DC9"/>
    <w:pPr>
      <w:spacing w:after="0" w:line="240" w:lineRule="auto"/>
    </w:pPr>
  </w:style>
  <w:style w:type="table" w:styleId="TableGrid">
    <w:name w:val="Table Grid"/>
    <w:basedOn w:val="TableNormal"/>
    <w:uiPriority w:val="39"/>
    <w:rsid w:val="00856DB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210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2104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632CA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2CA1"/>
  </w:style>
  <w:style w:type="paragraph" w:styleId="Footer">
    <w:name w:val="footer"/>
    <w:basedOn w:val="Normal"/>
    <w:link w:val="FooterChar"/>
    <w:uiPriority w:val="99"/>
    <w:unhideWhenUsed w:val="1"/>
    <w:rsid w:val="00632CA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2CA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DZzr5BTrI5Maisgm/3YNvUKeXg==">CgMxLjA4AHIhMVVJNkNZSXp6TndGR2ZpS1g5dzhhNEtFaUoxLU1MWms4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2024-08-06T19:44:00Z</dcterms:created>
  <dc:creator>Lia Walker</dc:creator>
</cp:coreProperties>
</file>