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DCBD4" w14:textId="77777777" w:rsidR="001A4C07" w:rsidRDefault="001A4C07" w:rsidP="001A4C07">
      <w:pPr>
        <w:spacing w:after="0" w:line="240" w:lineRule="auto"/>
      </w:pPr>
      <w:r>
        <w:t>Background</w:t>
      </w:r>
    </w:p>
    <w:p w14:paraId="3EE148CD" w14:textId="77777777" w:rsidR="001A4C07" w:rsidRDefault="001A4C07" w:rsidP="001A4C0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Mobile elements such as transposons and plasmids are important features of bacterial genomes. </w:t>
      </w:r>
    </w:p>
    <w:p w14:paraId="63B2B092" w14:textId="77777777" w:rsidR="001A4C07" w:rsidRDefault="001A4C07" w:rsidP="001A4C07">
      <w:pPr>
        <w:pStyle w:val="ListParagraph"/>
        <w:numPr>
          <w:ilvl w:val="1"/>
          <w:numId w:val="1"/>
        </w:numPr>
        <w:spacing w:after="0" w:line="240" w:lineRule="auto"/>
      </w:pPr>
      <w:r>
        <w:t>They often contain resistance genes, which can compromise antimicrobial therapy</w:t>
      </w:r>
    </w:p>
    <w:p w14:paraId="592CB18C" w14:textId="77777777" w:rsidR="001A4C07" w:rsidRDefault="001A4C07" w:rsidP="001A4C0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We seek to use </w:t>
      </w:r>
      <w:r w:rsidRPr="00B57869">
        <w:rPr>
          <w:i/>
        </w:rPr>
        <w:t>Enterococcus</w:t>
      </w:r>
      <w:r>
        <w:t xml:space="preserve"> as a test case to identify these transposons and plasmids. </w:t>
      </w:r>
    </w:p>
    <w:p w14:paraId="22A41FE7" w14:textId="77777777" w:rsidR="001A4C07" w:rsidRDefault="001A4C07" w:rsidP="001A4C07">
      <w:pPr>
        <w:pStyle w:val="ListParagraph"/>
        <w:numPr>
          <w:ilvl w:val="0"/>
          <w:numId w:val="1"/>
        </w:numPr>
        <w:spacing w:after="0" w:line="240" w:lineRule="auto"/>
      </w:pPr>
      <w:r>
        <w:t>The goal is to create a tool to be integrated into NCBI’s Pathogen Detection pipeline</w:t>
      </w:r>
    </w:p>
    <w:p w14:paraId="0D68A4CE" w14:textId="77777777" w:rsidR="001A4C07" w:rsidRDefault="001A4C07" w:rsidP="001A4C07">
      <w:pPr>
        <w:spacing w:after="0" w:line="240" w:lineRule="auto"/>
      </w:pPr>
    </w:p>
    <w:p w14:paraId="02873C0C" w14:textId="77777777" w:rsidR="001A4C07" w:rsidRDefault="001A4C07" w:rsidP="001A4C07">
      <w:pPr>
        <w:spacing w:after="0" w:line="240" w:lineRule="auto"/>
      </w:pPr>
      <w:r>
        <w:t>Methods</w:t>
      </w:r>
    </w:p>
    <w:p w14:paraId="1917373C" w14:textId="77777777" w:rsidR="001A4C07" w:rsidRDefault="001A4C07" w:rsidP="001A4C0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15,000 SRA submissions of </w:t>
      </w:r>
      <w:r w:rsidRPr="00B57869">
        <w:rPr>
          <w:i/>
        </w:rPr>
        <w:t xml:space="preserve">Enterococcus faecalis </w:t>
      </w:r>
      <w:r w:rsidRPr="00B57869">
        <w:t>a</w:t>
      </w:r>
      <w:bookmarkStart w:id="0" w:name="_GoBack"/>
      <w:bookmarkEnd w:id="0"/>
      <w:r w:rsidRPr="00B57869">
        <w:t xml:space="preserve">nd </w:t>
      </w:r>
      <w:r w:rsidRPr="00B57869">
        <w:rPr>
          <w:i/>
        </w:rPr>
        <w:t>Enterococcus faecium</w:t>
      </w:r>
      <w:r>
        <w:t xml:space="preserve"> were included</w:t>
      </w:r>
    </w:p>
    <w:p w14:paraId="2AAEA5FC" w14:textId="77777777" w:rsidR="001A4C07" w:rsidRDefault="001A4C07" w:rsidP="001A4C07">
      <w:pPr>
        <w:pStyle w:val="ListParagraph"/>
        <w:numPr>
          <w:ilvl w:val="1"/>
          <w:numId w:val="1"/>
        </w:numPr>
        <w:spacing w:after="0" w:line="240" w:lineRule="auto"/>
      </w:pPr>
      <w:r>
        <w:t>SKESA was used for assembly</w:t>
      </w:r>
    </w:p>
    <w:p w14:paraId="09226CF9" w14:textId="77777777" w:rsidR="001A4C07" w:rsidRDefault="001A4C07" w:rsidP="001A4C07">
      <w:pPr>
        <w:pStyle w:val="ListParagraph"/>
        <w:numPr>
          <w:ilvl w:val="1"/>
          <w:numId w:val="1"/>
        </w:numPr>
        <w:spacing w:after="0" w:line="240" w:lineRule="auto"/>
      </w:pPr>
      <w:r>
        <w:t>AMRFinder was used to identify resistance genes</w:t>
      </w:r>
    </w:p>
    <w:p w14:paraId="08BB3752" w14:textId="77777777" w:rsidR="001A4C07" w:rsidRDefault="001A4C07" w:rsidP="001A4C07">
      <w:pPr>
        <w:pStyle w:val="ListParagraph"/>
        <w:numPr>
          <w:ilvl w:val="1"/>
          <w:numId w:val="1"/>
        </w:numPr>
        <w:spacing w:after="0" w:line="240" w:lineRule="auto"/>
      </w:pPr>
      <w:r>
        <w:t>BLAST analysis</w:t>
      </w:r>
    </w:p>
    <w:p w14:paraId="1145F45F" w14:textId="77777777" w:rsidR="001A4C07" w:rsidRDefault="001A4C07" w:rsidP="001A4C07">
      <w:pPr>
        <w:pStyle w:val="ListParagraph"/>
        <w:numPr>
          <w:ilvl w:val="2"/>
          <w:numId w:val="1"/>
        </w:numPr>
        <w:spacing w:after="0" w:line="240" w:lineRule="auto"/>
      </w:pPr>
      <w:r>
        <w:t>For presence of known plasmid and transposon signatures, using x cutoffs</w:t>
      </w:r>
    </w:p>
    <w:p w14:paraId="43BCA11A" w14:textId="77777777" w:rsidR="001A4C07" w:rsidRDefault="001A4C07" w:rsidP="001A4C07">
      <w:pPr>
        <w:pStyle w:val="ListParagraph"/>
        <w:numPr>
          <w:ilvl w:val="1"/>
          <w:numId w:val="1"/>
        </w:numPr>
        <w:spacing w:after="0" w:line="240" w:lineRule="auto"/>
      </w:pPr>
      <w:r>
        <w:t>gff search</w:t>
      </w:r>
    </w:p>
    <w:p w14:paraId="367D2BF3" w14:textId="77777777" w:rsidR="001A4C07" w:rsidRDefault="001A4C07" w:rsidP="001A4C07">
      <w:pPr>
        <w:pStyle w:val="ListParagraph"/>
        <w:numPr>
          <w:ilvl w:val="2"/>
          <w:numId w:val="1"/>
        </w:numPr>
        <w:spacing w:after="0" w:line="240" w:lineRule="auto"/>
      </w:pPr>
      <w:r>
        <w:t>Looking for annotations associated with mobile elements (terms such as repA, repB, repC, conjugative, and traA, traB, and traC)</w:t>
      </w:r>
    </w:p>
    <w:p w14:paraId="7B0BEA62" w14:textId="77777777" w:rsidR="001A4C07" w:rsidRDefault="001A4C07" w:rsidP="001A4C07">
      <w:pPr>
        <w:pStyle w:val="ListParagraph"/>
        <w:numPr>
          <w:ilvl w:val="1"/>
          <w:numId w:val="1"/>
        </w:numPr>
        <w:spacing w:after="0" w:line="240" w:lineRule="auto"/>
      </w:pPr>
      <w:r>
        <w:t>Comparison to known plasmids</w:t>
      </w:r>
    </w:p>
    <w:p w14:paraId="132B9B07" w14:textId="77777777" w:rsidR="001A4C07" w:rsidRDefault="001A4C07" w:rsidP="001A4C07">
      <w:pPr>
        <w:pStyle w:val="ListParagraph"/>
        <w:numPr>
          <w:ilvl w:val="2"/>
          <w:numId w:val="1"/>
        </w:numPr>
        <w:spacing w:after="0" w:line="240" w:lineRule="auto"/>
      </w:pPr>
      <w:r>
        <w:t>BLAST was done to known plasmid sequences, to ensure validity of results</w:t>
      </w:r>
    </w:p>
    <w:p w14:paraId="0AE724E7" w14:textId="77777777" w:rsidR="001A4C07" w:rsidRDefault="001A4C07" w:rsidP="001A4C07">
      <w:pPr>
        <w:spacing w:after="0" w:line="240" w:lineRule="auto"/>
      </w:pPr>
    </w:p>
    <w:p w14:paraId="607F5EB9" w14:textId="77777777" w:rsidR="001A4C07" w:rsidRDefault="001A4C07" w:rsidP="001A4C07">
      <w:pPr>
        <w:spacing w:after="0" w:line="240" w:lineRule="auto"/>
      </w:pPr>
      <w:r>
        <w:t>Conclusion</w:t>
      </w:r>
    </w:p>
    <w:p w14:paraId="1161D0E0" w14:textId="77777777" w:rsidR="001A4C07" w:rsidRDefault="001A4C07" w:rsidP="001A4C07">
      <w:pPr>
        <w:pStyle w:val="ListParagraph"/>
        <w:numPr>
          <w:ilvl w:val="0"/>
          <w:numId w:val="2"/>
        </w:numPr>
        <w:spacing w:after="0" w:line="240" w:lineRule="auto"/>
      </w:pPr>
      <w:r>
        <w:t>Combined with SKESA assemblies and AMRFinder outputs, the addition of mobile element analysis to the Pathogen Detection pipeline will be extremely useful in identifying potential transmissibility of resistance genes</w:t>
      </w:r>
    </w:p>
    <w:p w14:paraId="12A962DE" w14:textId="2599FB97" w:rsidR="00920BD5" w:rsidRDefault="001A4C07" w:rsidP="001A4C07">
      <w:pPr>
        <w:pStyle w:val="ListParagraph"/>
        <w:numPr>
          <w:ilvl w:val="1"/>
          <w:numId w:val="2"/>
        </w:numPr>
        <w:spacing w:after="0" w:line="240" w:lineRule="auto"/>
      </w:pPr>
      <w:r>
        <w:rPr>
          <w:i/>
        </w:rPr>
        <w:t xml:space="preserve">Enterococcus </w:t>
      </w:r>
      <w:r>
        <w:t>provides a valuable test case for future roll out of this tool across all pathogens</w:t>
      </w:r>
    </w:p>
    <w:sectPr w:rsidR="00920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53CDD"/>
    <w:multiLevelType w:val="hybridMultilevel"/>
    <w:tmpl w:val="547C7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63D2A"/>
    <w:multiLevelType w:val="hybridMultilevel"/>
    <w:tmpl w:val="3E28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1FCF"/>
    <w:rsid w:val="001A4C07"/>
    <w:rsid w:val="00421FCF"/>
    <w:rsid w:val="00920BD5"/>
    <w:rsid w:val="00A460D9"/>
    <w:rsid w:val="00B57869"/>
    <w:rsid w:val="00E2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3C86"/>
  <w15:chartTrackingRefBased/>
  <w15:docId w15:val="{C2794EA9-A2B8-46C2-9D06-A888AF62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4C07"/>
  </w:style>
  <w:style w:type="paragraph" w:styleId="Heading2">
    <w:name w:val="heading 2"/>
    <w:basedOn w:val="Normal"/>
    <w:next w:val="Normal"/>
    <w:link w:val="Heading2Char"/>
    <w:qFormat/>
    <w:rsid w:val="00A460D9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color w:val="4F81BD" w:themeColor="accent1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460D9"/>
    <w:rPr>
      <w:rFonts w:ascii="Arial" w:eastAsia="Times New Roman" w:hAnsi="Arial" w:cs="Times New Roman"/>
      <w:b/>
      <w:color w:val="4F81BD" w:themeColor="accent1"/>
      <w:sz w:val="24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1A4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Tyson, Gregory</dc:creator>
  <cp:keywords/>
  <dc:description/>
  <cp:lastModifiedBy>Tyson, Gregory</cp:lastModifiedBy>
  <cp:revision>3</cp:revision>
  <dcterms:created xsi:type="dcterms:W3CDTF">2019-08-14T17:54:00Z</dcterms:created>
  <dcterms:modified xsi:type="dcterms:W3CDTF">2019-08-14T17:55:00Z</dcterms:modified>
</cp:coreProperties>
</file>