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FF7E0" w14:textId="77777777" w:rsidR="0071104E" w:rsidRDefault="0071104E" w:rsidP="0071104E">
      <w:r>
        <w:t xml:space="preserve">Dear </w:t>
      </w:r>
      <w:proofErr w:type="spellStart"/>
      <w:r>
        <w:t>iScience</w:t>
      </w:r>
      <w:proofErr w:type="spellEnd"/>
      <w:r>
        <w:t xml:space="preserve"> Editorial Advisory Board members,</w:t>
      </w:r>
    </w:p>
    <w:p w14:paraId="3D751847" w14:textId="77777777" w:rsidR="0071104E" w:rsidRDefault="0071104E" w:rsidP="0071104E"/>
    <w:p w14:paraId="503135B5" w14:textId="77777777" w:rsidR="0071104E" w:rsidRDefault="0071104E" w:rsidP="0071104E">
      <w:r>
        <w:t>On behalf of myself and my fellow co-authors, it is my pleasure to submit the manuscript "</w:t>
      </w:r>
      <w:proofErr w:type="spellStart"/>
      <w:r>
        <w:t>Consenus</w:t>
      </w:r>
      <w:proofErr w:type="spellEnd"/>
      <w:r>
        <w:t xml:space="preserve"> Machine Learning for Gene Target Selection in Pediatric AML" for publication in </w:t>
      </w:r>
      <w:proofErr w:type="spellStart"/>
      <w:r>
        <w:t>iScience</w:t>
      </w:r>
      <w:proofErr w:type="spellEnd"/>
      <w:r>
        <w:t xml:space="preserve">. </w:t>
      </w:r>
    </w:p>
    <w:p w14:paraId="0AE63966" w14:textId="77777777" w:rsidR="0071104E" w:rsidRDefault="0071104E" w:rsidP="0071104E"/>
    <w:p w14:paraId="24B64121" w14:textId="77777777" w:rsidR="00AD494F" w:rsidRDefault="0071104E" w:rsidP="0071104E">
      <w:r>
        <w:t xml:space="preserve">Pediatric acute myeloid leukemia (AML) is a deadly cancer with </w:t>
      </w:r>
      <w:proofErr w:type="spellStart"/>
      <w:r>
        <w:t>hetergeneous</w:t>
      </w:r>
      <w:proofErr w:type="spellEnd"/>
      <w:r>
        <w:t xml:space="preserve"> molecular presentation in the clinic. Analysis of pediatric AML RNA-</w:t>
      </w:r>
      <w:proofErr w:type="spellStart"/>
      <w:r>
        <w:t>seq</w:t>
      </w:r>
      <w:proofErr w:type="spellEnd"/>
      <w:r>
        <w:t xml:space="preserve"> data is challenging due to this heterogeneity and the high dimensionality of gene expression data. Machine learning can identify gene targets of disease risk from RNA-</w:t>
      </w:r>
      <w:proofErr w:type="spellStart"/>
      <w:r>
        <w:t>seq</w:t>
      </w:r>
      <w:proofErr w:type="spellEnd"/>
      <w:r>
        <w:t xml:space="preserve"> data</w:t>
      </w:r>
      <w:r w:rsidR="00AD494F">
        <w:t xml:space="preserve">, but </w:t>
      </w:r>
      <w:r>
        <w:t xml:space="preserve">results are dependent on properties of the </w:t>
      </w:r>
      <w:r w:rsidR="00AD494F">
        <w:t>respective</w:t>
      </w:r>
      <w:r>
        <w:t xml:space="preserve"> statistical algorithm(s) used</w:t>
      </w:r>
      <w:r w:rsidR="00AD494F">
        <w:t xml:space="preserve"> </w:t>
      </w:r>
      <w:r>
        <w:t>and drawing consensus from disparate algorithms remains challenging.</w:t>
      </w:r>
      <w:r w:rsidR="00AD494F">
        <w:t xml:space="preserve"> </w:t>
      </w:r>
    </w:p>
    <w:p w14:paraId="70F02BD2" w14:textId="77777777" w:rsidR="00AD494F" w:rsidRDefault="00AD494F" w:rsidP="0071104E"/>
    <w:p w14:paraId="20F61D54" w14:textId="7DE3292A" w:rsidR="0071104E" w:rsidRDefault="0071104E" w:rsidP="0071104E">
      <w:r>
        <w:t xml:space="preserve">In the present manuscript we present, to our knowledge, the first consensus </w:t>
      </w:r>
      <w:r w:rsidR="00AD494F">
        <w:t>machine learning</w:t>
      </w:r>
      <w:r>
        <w:t xml:space="preserve"> method </w:t>
      </w:r>
      <w:r w:rsidR="00AD494F">
        <w:t>for RNA-</w:t>
      </w:r>
      <w:proofErr w:type="spellStart"/>
      <w:r w:rsidR="00AD494F">
        <w:t>seq</w:t>
      </w:r>
      <w:proofErr w:type="spellEnd"/>
      <w:r w:rsidR="00AD494F">
        <w:t xml:space="preserve"> data</w:t>
      </w:r>
      <w:r>
        <w:t xml:space="preserve"> to identify gene targets of importance for pediatric AML risk. Our </w:t>
      </w:r>
      <w:r w:rsidR="00AD494F">
        <w:t xml:space="preserve">consensus </w:t>
      </w:r>
      <w:r>
        <w:t xml:space="preserve">gene set validates prior findings implicating activity of several </w:t>
      </w:r>
      <w:r w:rsidRPr="00AD494F">
        <w:rPr>
          <w:i/>
        </w:rPr>
        <w:t>HOX</w:t>
      </w:r>
      <w:r>
        <w:t xml:space="preserve"> pathway genes in pediatric AML risk. </w:t>
      </w:r>
      <w:r w:rsidR="000C79DC">
        <w:t>Our</w:t>
      </w:r>
      <w:r>
        <w:t xml:space="preserve"> gene target </w:t>
      </w:r>
      <w:r w:rsidR="000C79DC">
        <w:t>set</w:t>
      </w:r>
      <w:r>
        <w:t xml:space="preserve"> aggregates genes implicated </w:t>
      </w:r>
      <w:r w:rsidR="000C79DC">
        <w:t>across</w:t>
      </w:r>
      <w:r>
        <w:t xml:space="preserve"> ablation </w:t>
      </w:r>
      <w:r w:rsidR="000C79DC">
        <w:t>experiment iterations</w:t>
      </w:r>
      <w:r>
        <w:t xml:space="preserve"> with two penalized algorithms</w:t>
      </w:r>
      <w:r w:rsidR="000C79DC">
        <w:t>, which indicates our method can mitigate possible exclusion bias for such algorithms</w:t>
      </w:r>
      <w:r>
        <w:t xml:space="preserve">. This study furthers understanding of important disease risk genes for pediatric AML, and the described consensus machine learning method can be readily applied to other heterogeneous diseases. Outside of clinical biomedicine, our methods set </w:t>
      </w:r>
      <w:proofErr w:type="gramStart"/>
      <w:r>
        <w:t xml:space="preserve">the </w:t>
      </w:r>
      <w:r w:rsidR="000C79DC">
        <w:t xml:space="preserve"> </w:t>
      </w:r>
      <w:r>
        <w:t>stage</w:t>
      </w:r>
      <w:proofErr w:type="gramEnd"/>
      <w:r>
        <w:t xml:space="preserve"> for further formalization and generalization for consensus feature selection</w:t>
      </w:r>
      <w:r w:rsidR="000C79DC">
        <w:t xml:space="preserve"> with machine learning for</w:t>
      </w:r>
      <w:r>
        <w:t xml:space="preserve"> high-dimensional datasets.</w:t>
      </w:r>
    </w:p>
    <w:p w14:paraId="1CCFD6E4" w14:textId="77777777" w:rsidR="0071104E" w:rsidRDefault="0071104E" w:rsidP="0071104E"/>
    <w:p w14:paraId="6C73A538" w14:textId="77777777" w:rsidR="0071104E" w:rsidRDefault="0071104E" w:rsidP="0071104E">
      <w:r>
        <w:t xml:space="preserve">For review of this work, we recommend some background in biostatistics, including familiarity with the four algorithms we used (lasso, Random Forest, </w:t>
      </w:r>
      <w:proofErr w:type="spellStart"/>
      <w:r>
        <w:t>XGBoost</w:t>
      </w:r>
      <w:proofErr w:type="spellEnd"/>
      <w:r>
        <w:t>, and SVM). Familiarity and experience studying pediatric cancers, especially leukemias, would also be helpful.</w:t>
      </w:r>
    </w:p>
    <w:p w14:paraId="2B963E9F" w14:textId="77777777" w:rsidR="0071104E" w:rsidRDefault="0071104E" w:rsidP="0071104E"/>
    <w:p w14:paraId="3DED152E" w14:textId="77777777" w:rsidR="0071104E" w:rsidRDefault="0071104E" w:rsidP="0071104E">
      <w:r>
        <w:t>Thanks very much for your time, we appreciate it. My coauthors and I look forward to hearing from you.</w:t>
      </w:r>
    </w:p>
    <w:p w14:paraId="2A97DF13" w14:textId="1122073F" w:rsidR="00F670A8" w:rsidRDefault="0094790F" w:rsidP="0071104E">
      <w:bookmarkStart w:id="0" w:name="_GoBack"/>
      <w:bookmarkEnd w:id="0"/>
    </w:p>
    <w:sectPr w:rsidR="00F670A8" w:rsidSect="00333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4E"/>
    <w:rsid w:val="000C79DC"/>
    <w:rsid w:val="00333336"/>
    <w:rsid w:val="0071104E"/>
    <w:rsid w:val="0094790F"/>
    <w:rsid w:val="00AD494F"/>
    <w:rsid w:val="00C1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61AF"/>
  <w15:chartTrackingRefBased/>
  <w15:docId w15:val="{D6EC7150-A07C-C34F-B358-1C0D6F89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2019-07-08T17:01:00Z</dcterms:created>
  <dcterms:modified xsi:type="dcterms:W3CDTF">2019-07-08T17:05:00Z</dcterms:modified>
</cp:coreProperties>
</file>