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f1ce9b5f31408e18f8739bcee92fed89d79507"/>
    <w:p>
      <w:pPr>
        <w:pStyle w:val="Heading1"/>
      </w:pPr>
      <w:r>
        <w:t xml:space="preserve">Brahmarsive Weekly Pipeline &amp; MQL Health — 2026-08-11</w:t>
      </w:r>
    </w:p>
    <w:p>
      <w:pPr>
        <w:pStyle w:val="FirstParagraph"/>
      </w:pPr>
      <w:r>
        <w:rPr>
          <w:iCs/>
          <w:i/>
        </w:rPr>
        <w:t xml:space="preserve">Scope: B2B only (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 </w:t>
      </w:r>
      <w:r>
        <w:rPr>
          <w:iCs/>
          <w:i/>
        </w:rPr>
        <w:t xml:space="preserve">for contacts,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 </w:t>
      </w:r>
      <w:r>
        <w:rPr>
          <w:iCs/>
          <w:i/>
        </w:rPr>
        <w:t xml:space="preserve">for companies). Generated 2026-08-11 06:37:09 UTC from HubSpot. Deal values in USD (home currency).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3" w:name="alerts"/>
    <w:p>
      <w:pPr>
        <w:pStyle w:val="Heading2"/>
      </w:pPr>
      <w:r>
        <w:t xml:space="preserve">🔔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Qualified-to-Buy deals idle 14+ days:</w:t>
      </w:r>
      <w:r>
        <w:t xml:space="preserve"> </w:t>
      </w:r>
      <w:r>
        <w:t xml:space="preserve">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8 (+7)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Engaged SQLs gone quiet (30+ days, follow-up):</w:t>
      </w:r>
      <w:r>
        <w:t xml:space="preserve"> </w:t>
      </w:r>
      <w:r>
        <w:t xml:space="preserve">30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Funnel inversion:</w:t>
      </w:r>
      <w:r>
        <w:t xml:space="preserve"> </w:t>
      </w:r>
      <w:r>
        <w:t xml:space="preserve">SQL (132) &gt; MQL (32)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Deals missing USD value:</w:t>
      </w:r>
      <w:r>
        <w:t xml:space="preserve"> </w:t>
      </w:r>
      <w:r>
        <w:t xml:space="preserve">5 (excluded from value sums)</w:t>
      </w:r>
    </w:p>
    <w:bookmarkStart w:id="20" w:name="X89fd47b49059f192663280f16576806270af3ce"/>
    <w:p>
      <w:pPr>
        <w:pStyle w:val="Heading3"/>
      </w:pPr>
      <w:r>
        <w:t xml:space="preserve">⚠️ 9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2241"/>
        <w:gridCol w:w="1643"/>
        <w:gridCol w:w="1643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-University of Mississippi - Ole Miss (#60786237714)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 University of Detroit Mercy (#60785744196)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 (#60644345390)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UTSA - The University of Texas at San Antonio (#60182264878)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 (#60877633452)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 USD</w:t>
            </w:r>
          </w:p>
        </w:tc>
      </w:tr>
    </w:tbl>
    <w:bookmarkEnd w:id="20"/>
    <w:bookmarkStart w:id="21" w:name="miscategorised-leads-8-7"/>
    <w:p>
      <w:pPr>
        <w:pStyle w:val="Heading3"/>
      </w:pPr>
      <w:r>
        <w:t xml:space="preserve">🏷️ Miscategorised leads: 8 (+7)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90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238084873895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Nyree Hulme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236698774419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Erika 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200720753590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Rigby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166547187004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Gillian O’Connell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156056267784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Simon Badley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156056956002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Sheil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</w:tbl>
    <w:bookmarkEnd w:id="21"/>
    <w:bookmarkStart w:id="22" w:name="funnel-inversion-sql-132-mql-32"/>
    <w:p>
      <w:pPr>
        <w:pStyle w:val="Heading3"/>
      </w:pPr>
      <w:r>
        <w:t xml:space="preserve">⚠️ Funnel inversion: SQL (132) &gt; MQL (32)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22"/>
    <w:bookmarkEnd w:id="23"/>
    <w:bookmarkStart w:id="24" w:name="what-moved-this-week-last-7-days"/>
    <w:p>
      <w:pPr>
        <w:pStyle w:val="Heading2"/>
      </w:pPr>
      <w:r>
        <w:t xml:space="preserve">📈 What moved this week (last 7 days)</w:t>
      </w:r>
    </w:p>
    <w:p>
      <w:pPr>
        <w:pStyle w:val="FirstParagraph"/>
      </w:pPr>
      <w:r>
        <w:t xml:space="preserve">5 deal(s) had a stage change, activity, or field update in the last 7 days. Grouped by current stage, highest USD value first.</w:t>
      </w:r>
    </w:p>
    <w:p>
      <w:pPr>
        <w:pStyle w:val="BodyText"/>
      </w:pPr>
      <w:r>
        <w:rPr>
          <w:bCs/>
          <w:b/>
        </w:rPr>
        <w:t xml:space="preserve">Discovery &amp; Trial</w:t>
      </w:r>
      <w:r>
        <w:t xml:space="preserve"> </w:t>
      </w:r>
      <w:r>
        <w:t xml:space="preserve">(2)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 (#61390460829)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Commitment to Buy</w:t>
      </w:r>
      <w:r>
        <w:t xml:space="preserve"> </w:t>
      </w:r>
      <w:r>
        <w:t xml:space="preserve">(1)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/ Yossi Buskila _ Western Sydney University / Content Review Digital Cadaver (#57851499068)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2026-08-04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Closed Won</w:t>
      </w:r>
      <w:r>
        <w:t xml:space="preserve"> </w:t>
      </w:r>
      <w:r>
        <w:t xml:space="preserve">(2)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Dean College - New Deal / Anatomy 360 &amp; Digital Cadaver / 36 month subscription (#56896693933)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Commitment to Buy → 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- Jailenne I. Quinones-Rodriguez / Sam Houston State University College of Osteopathic Medicine / Content Review Anatomy 360 (#60177857961)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Negotiation → 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</w:tbl>
    <w:bookmarkEnd w:id="24"/>
    <w:bookmarkStart w:id="25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(-49)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3105 (+232)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(+9)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(-193)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 (+7)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(+15)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3502 (+26)</w:t>
            </w:r>
          </w:p>
        </w:tc>
      </w:tr>
    </w:tbl>
    <w:bookmarkEnd w:id="25"/>
    <w:bookmarkStart w:id="26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32 (+9)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132 (-193)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4.12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26"/>
    <w:bookmarkStart w:id="27" w:name="deals-count-and-value-usd-by-stage"/>
    <w:p>
      <w:pPr>
        <w:pStyle w:val="Heading2"/>
      </w:pPr>
      <w:r>
        <w:t xml:space="preserve">Deals — count and value (USD) by stage</w:t>
      </w:r>
    </w:p>
    <w:p>
      <w:pPr>
        <w:pStyle w:val="BlockText"/>
      </w:pPr>
      <w:r>
        <w:rPr>
          <w:bCs/>
          <w:b/>
        </w:rPr>
        <w:t xml:space="preserve">Currency note:</w:t>
      </w:r>
      <w:r>
        <w:t xml:space="preserve"> </w:t>
      </w:r>
      <w:r>
        <w:t xml:space="preserve">deals exist in mixed currencies (INR, USD). All values below use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 </w:t>
      </w:r>
      <w:r>
        <w:t xml:space="preserve">(HubSpot’s USD conversion) so totals are meaningful; raw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is never summed across currencies.</w:t>
      </w:r>
    </w:p>
    <w:p>
      <w:pPr>
        <w:pStyle w:val="BlockText"/>
      </w:pPr>
      <w:r>
        <w:rPr>
          <w:iCs/>
          <w:i/>
        </w:rPr>
        <w:t xml:space="preserve">Deal-value week-on-week deltas are suppressed this run: the prior snapshot summed raw mixed currencies, whereas values are now USD-normalised. Value deltas resume next run. Deal-count deltas are shown.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1,234,606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566,900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215,541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125,288 ⚠️2 no-USD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⚠️2 no-USD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 ⚠️1 no-USD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(+8)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2,226,335</w:t>
            </w:r>
          </w:p>
        </w:tc>
      </w:tr>
    </w:tbl>
    <w:p>
      <w:pPr>
        <w:pStyle w:val="BodyText"/>
      </w:pPr>
      <w:r>
        <w:rPr>
          <w:iCs/>
          <w:i/>
        </w:rPr>
        <w:t xml:space="preserve">Value per stage note: pre-deal lifecycle stages (Email Contact, Lead, MQL) are contact counts only and carry no deal value — deal value exists only from the deal pipeline stages above.</w:t>
      </w:r>
    </w:p>
    <w:p>
      <w:pPr>
        <w:pStyle w:val="BodyText"/>
      </w:pPr>
      <w:r>
        <w:rPr>
          <w:bCs/>
          <w:b/>
        </w:rPr>
        <w:t xml:space="preserve">⚠️ 5 deal(s) have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amount_in_home_currency</w:t>
      </w:r>
      <w:r>
        <w:rPr>
          <w:bCs/>
          <w:b/>
        </w:rPr>
        <w:t xml:space="preserve"> </w:t>
      </w:r>
      <w:r>
        <w:rPr>
          <w:bCs/>
          <w:b/>
        </w:rPr>
        <w:t xml:space="preserve">and are excluded from value sums: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848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DE PIURA / Nucleotech_Peru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Tecnológica del Perú / Nucleotech_Peru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USD</w:t>
            </w:r>
          </w:p>
        </w:tc>
      </w:tr>
    </w:tbl>
    <w:bookmarkEnd w:id="27"/>
    <w:bookmarkStart w:id="28" w:name="X76e95eb531482c254ff7d41b0247df343b0e5ce"/>
    <w:p>
      <w:pPr>
        <w:pStyle w:val="Heading2"/>
      </w:pPr>
      <w:r>
        <w:t xml:space="preserve">🕓 Follow-up / review — SQLs engaged but gone quiet: 30</w:t>
      </w:r>
    </w:p>
    <w:p>
      <w:pPr>
        <w:pStyle w:val="FirstParagraph"/>
      </w:pPr>
      <w:r>
        <w:t xml:space="preserve">B2B</w:t>
      </w:r>
      <w:r>
        <w:t xml:space="preserve"> </w:t>
      </w:r>
      <w:r>
        <w:rPr>
          <w:bCs/>
          <w:b/>
        </w:rPr>
        <w:t xml:space="preserve">contacts and companies</w:t>
      </w:r>
      <w:r>
        <w:t xml:space="preserve"> </w:t>
      </w:r>
      <w:r>
        <w:t xml:space="preserve">at Sales Qualified Lead where sales has already made real contact (status: Contacted / Qualified / In Progress / Proposal Request) but there’s been</w:t>
      </w:r>
      <w:r>
        <w:t xml:space="preserve"> </w:t>
      </w:r>
      <w:r>
        <w:rPr>
          <w:bCs/>
          <w:b/>
        </w:rPr>
        <w:t xml:space="preserve">no activity in 30+ days</w:t>
      </w:r>
      <w:r>
        <w:t xml:space="preserve">. This is a follow-up/review list for sales to action —</w:t>
      </w:r>
      <w:r>
        <w:t xml:space="preserve"> </w:t>
      </w:r>
      <w:r>
        <w:rPr>
          <w:bCs/>
          <w:b/>
        </w:rPr>
        <w:t xml:space="preserve">NOT auto-recycle</w:t>
      </w:r>
      <w:r>
        <w:t xml:space="preserve">. Distinct from the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 automatically. Nothing here moves without a human. Sorted most-stalled first.</w:t>
      </w:r>
    </w:p>
    <w:p>
      <w:pPr>
        <w:pStyle w:val="BodyText"/>
      </w:pPr>
      <w:r>
        <w:rPr>
          <w:bCs/>
          <w:b/>
        </w:rPr>
        <w:t xml:space="preserve">Contacted</w:t>
      </w:r>
      <w:r>
        <w:t xml:space="preserve"> </w:t>
      </w:r>
      <w:r>
        <w:t xml:space="preserve">(30)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2"/>
        <w:gridCol w:w="864"/>
        <w:gridCol w:w="1584"/>
        <w:gridCol w:w="1007"/>
        <w:gridCol w:w="3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Hopper (#170908802594)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Christina Bell (#156057111955)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Thompson (#228536174222)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Rahul Sharma (#228361895465)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Abigail Green (#163868966244)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naga (#226435586086)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Abdulrahman Bobseit (#225856114201)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 Stone (#227786400321)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Tiffani Chidume (#229709141538)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Andreas Vlachos (#156067251637)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Aurobindo college of Nursing (#54994910838)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8"/>
    <w:bookmarkStart w:id="29" w:name="week-on-week-movement"/>
    <w:p>
      <w:pPr>
        <w:pStyle w:val="Heading2"/>
      </w:pPr>
      <w:r>
        <w:t xml:space="preserve">📊 Week-on-week movement</w:t>
      </w:r>
    </w:p>
    <w:p>
      <w:pPr>
        <w:pStyle w:val="FirstParagraph"/>
      </w:pPr>
      <w:r>
        <w:t xml:space="preserve">Versus</w:t>
      </w:r>
      <w:r>
        <w:t xml:space="preserve"> </w:t>
      </w:r>
      <w:r>
        <w:rPr>
          <w:rStyle w:val="VerbatimChar"/>
        </w:rPr>
        <w:t xml:space="preserve">2026-07-02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Miscategorised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Engaged SQLs gone quiet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B2B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</w:tr>
    </w:tbl>
    <w:p>
      <w:pPr>
        <w:pStyle w:val="BodyText"/>
      </w:pPr>
      <w:r>
        <w:rPr>
          <w:iCs/>
          <w:i/>
        </w:rPr>
        <w:t xml:space="preserve">Deal-value deltas per stage resume next run (prior snapshot pre-dates USD normalisation).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snapshots/2026-08-11.json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reports/2026-08-11.md</w:t>
      </w:r>
      <w:r>
        <w:rPr>
          <w:iCs/>
          <w:i/>
        </w:rPr>
        <w:t xml:space="preserve"> </w:t>
      </w:r>
      <w:r>
        <w:rPr>
          <w:iCs/>
          <w:i/>
        </w:rPr>
        <w:t xml:space="preserve">· Word: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reports/2026-08-11.docx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2026-08-11T06:37:46Z</dcterms:created>
  <dcterms:modified xsi:type="dcterms:W3CDTF">2026-08-11T06:37:46Z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