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Generalized linear mixed model fit by maximum likelihood (Laplace Approximation) ['glmerMod']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Family: Gamma  ( identity )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Formula: RT_aud ~ c_SOA * is_onset * is_task_relevant + (1 * c_SOA * is_onset *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is_task_relevant | sub_num)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Data: all_event_table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AIC      BIC   logLik deviance df.resid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-3796.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2  -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3732.3   1908.1  -3816.2     4394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Scaled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residuals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: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Min      1Q  Median      3Q     Max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-2.4477 -0.5838 -0.2232  0.3334 11.3905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Random effects: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Groups   Name        Variance Std.Dev.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sub_num  (Intercept) 0.002767 0.0526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Residual             0.116458 0.3413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Number of obs: 4404, groups:  sub_num, 10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Fixed effects: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Warning in class(object) &lt;- "environment" 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 Setting class(x) to "environment" sets attribute to NULL; result will no longer be an S4 object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Warning in class(object) &lt;- "environment" 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 Setting class(x) to "environment" sets attribute to NULL</w:t>
      </w:r>
      <w:proofErr w:type="gramStart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;</w:t>
      </w:r>
      <w:proofErr w:type="gramEnd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result will no longer be an S4 object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      Estimate Std. Error t value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Pr(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&gt;|z|)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(</w:t>
      </w:r>
      <w:proofErr w:type="spellStart"/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Intercept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)   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        0.534477   0.043773  12.210  &lt; 2e-16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                           -0.071773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0.023590  -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3.043  0.00235 **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                         0.034844   0.006611   5.271 1.36e-07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      0.002487   0.006371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0.390  0.69622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c_SOA:is_onset                  -0.139959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0.034165  -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4.097 4.19e-05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c_SOA:is_task_relevant           0.001812   0.033448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0.054  0.95680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is_onset:is_task_relevant        0.040188   0.009578   4.196 2.72e-05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c_SOA:is_onset:is_task_relevant -0.070589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0.049664  -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1.421  0.15522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---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Signif. codes:  0 ‘***’ 0.001 ‘**’ 0.01 ‘*’ 0.05 ‘.’ 0.1 ‘ ’ 1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Correlation of Fixed Effects: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(Intr) c_SOA  is_nst is_ts_ c_SOA:s_ c_SOA:__ is_:__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       -0.007                            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is_onset    -0.070  0.043                     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is_tsk_rlvn -0.073  0.045  0.482              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c_SOA:s_nst  0.005 -0.690 -0.113 -0.031       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c_SOA:s_ts_  0.005 -0.705 -0.031 -0.055  0.487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is_nst:s_t_  0.048 -0.030 -0.689 -0.665  0.078    0.037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c_SOA:s_:__ -0.003  0.474  0.077  0.037 -0.688   -0.673   -0.119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Analysis of Deviance Table (Type II Wald chisquare tests)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Response: RT_aud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        Chisq Df Pr(&gt;Chisq)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                           146.2518  1  &lt; 2.2e-16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                        110.2550  1  &lt; 2.2e-16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is_task_relevant                 17.1068  1  3.533e-05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c_SOA:is_onset                   48.8293  1  2.792e-12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c_SOA:is_task_relevant            1.4899  1     0.2222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is_onset:is_task_relevant        16.4518  1  4.990e-05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c_SOA:is_onset:is_task_relevant   2.0202  1     0.1552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---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Signif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.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codes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:  0 ‘***’ 0.001 ‘**’ 0.01 ‘*’ 0.05 ‘.’ 0.1 ‘ ’ 1</w:t>
      </w:r>
    </w:p>
    <w:p w:rsidR="00C60EBD" w:rsidRDefault="00C60EBD">
      <w:bookmarkStart w:id="0" w:name="_GoBack"/>
      <w:bookmarkEnd w:id="0"/>
    </w:p>
    <w:sectPr w:rsidR="00C60E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6C"/>
    <w:rsid w:val="00432F6C"/>
    <w:rsid w:val="00C6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1FE35-9AF7-47A5-BB75-E932DC2A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3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32F6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ceconstant">
    <w:name w:val="ace_constant"/>
    <w:basedOn w:val="Absatz-Standardschriftart"/>
    <w:rsid w:val="0043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2448</Characters>
  <Application>Microsoft Office Word</Application>
  <DocSecurity>0</DocSecurity>
  <Lines>20</Lines>
  <Paragraphs>5</Paragraphs>
  <ScaleCrop>false</ScaleCrop>
  <Company>Max-Planck-Institut für empirische Ästhetik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Fabio Engeser</dc:creator>
  <cp:keywords/>
  <dc:description/>
  <cp:lastModifiedBy>Micha Fabio Engeser</cp:lastModifiedBy>
  <cp:revision>1</cp:revision>
  <dcterms:created xsi:type="dcterms:W3CDTF">2023-05-08T13:09:00Z</dcterms:created>
  <dcterms:modified xsi:type="dcterms:W3CDTF">2023-05-08T13:10:00Z</dcterms:modified>
</cp:coreProperties>
</file>