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Notes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Since this app could go live (at some point in time) do I have the permission of each team member to donate this app, which includes your work, to the National Collegiate Dodgeball Association?  The intention of the app is to be free to download from the Google Play Store.  Therefore, the NCDA nor any affiliates will make financial profit from this application.  Please type your name below to indicate consent.</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Kyle Peltier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Matthew Williams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Mario Galeno</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ab/>
        <w:t xml:space="preserve">Matt Lukasiewicz</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*Guys, feel free to edit anything below, and also change the roles. Wasn’t quite sure what particular skills you were bringing, Matthew, so add what you want.* - Matthew W</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shd w:val="clear" w:fill="6fa8dc"/>
          <w:rtl w:val="0"/>
        </w:rPr>
        <w:t xml:space="preserve">** added user researcher for me and if its cool with you guys ill take UX Analyst/Evaluator as well ** - Matt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6"/>
        </w:numPr>
        <w:spacing w:lineRule="auto" w:line="240"/>
        <w:ind w:left="45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Matt, if you want UX Analyst/Evaluator, I would say go for it.  I thought we had to assign all the roles listed in the book but Matty Ice noted that we don’t have to follow the ones listed. I was unaware of this prior to typing that out</w:t>
      </w:r>
      <w:r w:rsidRPr="00000000" w:rsidR="00000000" w:rsidDel="00000000">
        <w:rPr>
          <w:rtl w:val="0"/>
        </w:rPr>
      </w:r>
    </w:p>
    <w:p w:rsidP="00000000" w:rsidRPr="00000000" w:rsidR="00000000" w:rsidDel="00000000" w:rsidRDefault="00000000">
      <w:pPr>
        <w:numPr>
          <w:ilvl w:val="0"/>
          <w:numId w:val="5"/>
        </w:numPr>
        <w:spacing w:lineRule="auto" w:line="240"/>
        <w:ind w:left="45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 added some more name ideas but we still need to pick one or come up with a new one.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-Kyle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Mario,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App icon idea. NCDA logo plus Android guy.</w:t>
      </w:r>
    </w:p>
    <w:p w:rsidP="00000000" w:rsidRPr="00000000" w:rsidR="00000000" w:rsidDel="00000000" w:rsidRDefault="00000000">
      <w:pPr>
        <w:spacing w:lineRule="auto" w:line="24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2695575</wp:posOffset>
            </wp:positionH>
            <wp:positionV relativeFrom="paragraph">
              <wp:posOffset>147638</wp:posOffset>
            </wp:positionV>
            <wp:extent cy="1285875" cx="1714500"/>
            <wp:wrapSquare distR="19050" distT="19050" distB="19050" wrapText="bothSides" distL="1905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1285875" cx="1714500"/>
                    </a:xfrm>
                    <a:prstGeom prst="rect"/>
                  </pic:spPr>
                </pic:pic>
              </a:graphicData>
            </a:graphic>
          </wp:anchor>
        </w:drawing>
      </w:r>
    </w:p>
    <w:p w:rsidP="00000000" w:rsidRPr="00000000" w:rsidR="00000000" w:rsidDel="00000000" w:rsidRDefault="00000000">
      <w:pPr>
        <w:spacing w:lineRule="auto" w:line="24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114300</wp:posOffset>
            </wp:positionH>
            <wp:positionV relativeFrom="paragraph">
              <wp:posOffset>152400</wp:posOffset>
            </wp:positionV>
            <wp:extent cy="857250" cx="2047875"/>
            <wp:wrapSquare distR="19050" distT="19050" distB="19050" wrapText="bothSides" distL="19050"/>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857250" cx="2047875"/>
                    </a:xfrm>
                    <a:prstGeom prst="rect"/>
                  </pic:spPr>
                </pic:pic>
              </a:graphicData>
            </a:graphic>
          </wp:anchor>
        </w:drawing>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tab/>
        <w:t xml:space="preserve">     </w:t>
      </w:r>
      <w:r w:rsidRPr="00000000" w:rsidR="00000000" w:rsidDel="00000000">
        <w:rPr>
          <w:rFonts w:cs="Times New Roman" w:hAnsi="Times New Roman" w:eastAsia="Times New Roman" w:ascii="Times New Roman"/>
          <w:b w:val="1"/>
          <w:sz w:val="36"/>
          <w:rtl w:val="0"/>
        </w:rPr>
        <w:t xml:space="preserve">+  </w:t>
        <w:tab/>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Grand Valley State University</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Padnos College of Engineering and Computing</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6"/>
          <w:highlight w:val="yellow"/>
          <w:rtl w:val="0"/>
        </w:rPr>
        <w:t xml:space="preserve">* PRODUCT NAME HERE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Android Application</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8"/>
          <w:rtl w:val="0"/>
        </w:rPr>
        <w:t xml:space="preserve">Usability and Design</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8"/>
          <w:rtl w:val="0"/>
        </w:rPr>
        <w:t xml:space="preserve">Product Concept</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u w:val="single"/>
          <w:rtl w:val="0"/>
        </w:rPr>
        <w:t xml:space="preserve">Design Team:</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Mario Galeno</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Matt Lukasiewicz</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Kyle Peltier</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Matthew Williams</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CS 368</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Usability and Design</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Fall 2013</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Professor Grissom</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Table of Contents</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green"/>
          <w:rtl w:val="0"/>
        </w:rPr>
        <w:t xml:space="preserve">Google Docs is really bad at this so I can whip this up on Word when we go to turn it in -Kyle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Design Team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highlight w:val="yellow"/>
          <w:u w:val="single"/>
          <w:rtl w:val="0"/>
        </w:rPr>
        <w:t xml:space="preserve">Roles</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trike w:val="1"/>
          <w:sz w:val="24"/>
        </w:rPr>
      </w:pPr>
      <w:r w:rsidRPr="00000000" w:rsidR="00000000" w:rsidDel="00000000">
        <w:rPr>
          <w:rFonts w:cs="Times New Roman" w:hAnsi="Times New Roman" w:eastAsia="Times New Roman" w:ascii="Times New Roman"/>
          <w:strike w:val="1"/>
          <w:sz w:val="24"/>
          <w:rtl w:val="0"/>
        </w:rPr>
        <w:t xml:space="preserve">User Researcher</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trike w:val="1"/>
          <w:sz w:val="24"/>
        </w:rPr>
      </w:pPr>
      <w:r w:rsidRPr="00000000" w:rsidR="00000000" w:rsidDel="00000000">
        <w:rPr>
          <w:rFonts w:cs="Times New Roman" w:hAnsi="Times New Roman" w:eastAsia="Times New Roman" w:ascii="Times New Roman"/>
          <w:strike w:val="1"/>
          <w:sz w:val="24"/>
          <w:rtl w:val="0"/>
        </w:rPr>
        <w:t xml:space="preserve">User/User Rep/Customer/Subject Matter Expert</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trike w:val="1"/>
          <w:sz w:val="24"/>
        </w:rPr>
      </w:pPr>
      <w:r w:rsidRPr="00000000" w:rsidR="00000000" w:rsidDel="00000000">
        <w:rPr>
          <w:rFonts w:cs="Times New Roman" w:hAnsi="Times New Roman" w:eastAsia="Times New Roman" w:ascii="Times New Roman"/>
          <w:strike w:val="1"/>
          <w:sz w:val="24"/>
          <w:rtl w:val="0"/>
        </w:rPr>
        <w:t xml:space="preserve">User Interaction Designer</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UX Analyst/Evaluator</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trike w:val="1"/>
          <w:sz w:val="24"/>
        </w:rPr>
      </w:pPr>
      <w:r w:rsidRPr="00000000" w:rsidR="00000000" w:rsidDel="00000000">
        <w:rPr>
          <w:rFonts w:cs="Times New Roman" w:hAnsi="Times New Roman" w:eastAsia="Times New Roman" w:ascii="Times New Roman"/>
          <w:strike w:val="1"/>
          <w:sz w:val="24"/>
          <w:rtl w:val="0"/>
        </w:rPr>
        <w:t xml:space="preserve">Visual/Graphic Designer</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trike w:val="1"/>
          <w:sz w:val="24"/>
        </w:rPr>
      </w:pPr>
      <w:r w:rsidRPr="00000000" w:rsidR="00000000" w:rsidDel="00000000">
        <w:rPr>
          <w:rFonts w:cs="Times New Roman" w:hAnsi="Times New Roman" w:eastAsia="Times New Roman" w:ascii="Times New Roman"/>
          <w:strike w:val="1"/>
          <w:sz w:val="24"/>
          <w:rtl w:val="0"/>
        </w:rPr>
        <w:t xml:space="preserve">Technical Writer</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trike w:val="1"/>
          <w:sz w:val="24"/>
        </w:rPr>
      </w:pPr>
      <w:r w:rsidRPr="00000000" w:rsidR="00000000" w:rsidDel="00000000">
        <w:rPr>
          <w:rFonts w:cs="Times New Roman" w:hAnsi="Times New Roman" w:eastAsia="Times New Roman" w:ascii="Times New Roman"/>
          <w:strike w:val="1"/>
          <w:sz w:val="24"/>
          <w:rtl w:val="0"/>
        </w:rPr>
        <w:t xml:space="preserve">Interactive Prototype Programmer</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UX Manager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Matthew Williams - Technical Writer, Programmer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Matthew L. - User Researcher, Programmer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Kyle Peltier - Subject Matter Expert, Programmer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Kyle Peltier is a member of Grand Valley State University’s Dodgeball Club.  The club joined the NCDA in 2006 and since its participation has won a total of 5 national championships.  Kyle has been a member of the team for two of those championships.  He is well acquainted to the role as Subject Matter Expert because of his first-hand experiences with the sport and the NCDA.  As Subject Matter Expert, he will provide the team with the necessary details about the sport, the roles of the referees, and the duties of the referees.  Having been a referee several times in the past, he will also provide personal feedback on the matter to help the design team make the best, easy-to-use dodgeball application on the market.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Mario Galeno - User Interaction Designer, Graphic Designer, Programmer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Product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u w:val="single"/>
          <w:rtl w:val="0"/>
        </w:rPr>
        <w:t xml:space="preserve">One Sentence Summary</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Product Name Ideas:</w:t>
      </w:r>
    </w:p>
    <w:p w:rsidP="00000000" w:rsidRPr="00000000" w:rsidR="00000000" w:rsidDel="00000000" w:rsidRDefault="00000000">
      <w:pPr>
        <w:numPr>
          <w:ilvl w:val="0"/>
          <w:numId w:val="2"/>
        </w:numPr>
        <w:spacing w:lineRule="auto" w:line="240"/>
        <w:ind w:left="45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NCDA Official App</w:t>
        <w:tab/>
        <w:tab/>
        <w:tab/>
      </w:r>
    </w:p>
    <w:p w:rsidP="00000000" w:rsidRPr="00000000" w:rsidR="00000000" w:rsidDel="00000000" w:rsidRDefault="00000000">
      <w:pPr>
        <w:numPr>
          <w:ilvl w:val="0"/>
          <w:numId w:val="2"/>
        </w:numPr>
        <w:spacing w:lineRule="auto" w:line="240"/>
        <w:ind w:left="45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Quick Referee (QR)</w:t>
        <w:tab/>
        <w:tab/>
        <w:tab/>
        <w:t xml:space="preserve"> </w:t>
      </w:r>
    </w:p>
    <w:p w:rsidP="00000000" w:rsidRPr="00000000" w:rsidR="00000000" w:rsidDel="00000000" w:rsidRDefault="00000000">
      <w:pPr>
        <w:numPr>
          <w:ilvl w:val="0"/>
          <w:numId w:val="2"/>
        </w:numPr>
        <w:spacing w:lineRule="auto" w:line="240"/>
        <w:ind w:left="45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NCDA-QR (NCDA Quick Ref)</w:t>
        <w:tab/>
      </w:r>
      <w:r w:rsidRPr="00000000" w:rsidR="00000000" w:rsidDel="00000000">
        <w:rPr>
          <w:rFonts w:cs="Times New Roman" w:hAnsi="Times New Roman" w:eastAsia="Times New Roman" w:ascii="Times New Roman"/>
          <w:sz w:val="24"/>
          <w:highlight w:val="green"/>
          <w:rtl w:val="0"/>
        </w:rPr>
        <w:t xml:space="preserve">-&gt; the QR titles allude that the app is ONLY for</w:t>
      </w:r>
      <w:r w:rsidRPr="00000000" w:rsidR="00000000" w:rsidDel="00000000">
        <w:rPr>
          <w:rFonts w:cs="Times New Roman" w:hAnsi="Times New Roman" w:eastAsia="Times New Roman" w:ascii="Times New Roman"/>
          <w:sz w:val="24"/>
          <w:rtl w:val="0"/>
        </w:rPr>
        <w:t xml:space="preserve"> reffing</w:t>
      </w:r>
    </w:p>
    <w:p w:rsidP="00000000" w:rsidRPr="00000000" w:rsidR="00000000" w:rsidDel="00000000" w:rsidRDefault="00000000">
      <w:pPr>
        <w:numPr>
          <w:ilvl w:val="0"/>
          <w:numId w:val="2"/>
        </w:numPr>
        <w:spacing w:lineRule="auto" w:line="240"/>
        <w:ind w:left="45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Official NCDA Multi-App</w:t>
        <w:tab/>
        <w:tab/>
      </w:r>
      <w:r w:rsidRPr="00000000" w:rsidR="00000000" w:rsidDel="00000000">
        <w:rPr>
          <w:rFonts w:cs="Times New Roman" w:hAnsi="Times New Roman" w:eastAsia="Times New Roman" w:ascii="Times New Roman"/>
          <w:sz w:val="24"/>
          <w:highlight w:val="green"/>
          <w:rtl w:val="0"/>
        </w:rPr>
        <w:t xml:space="preserve">-&gt; indicates the app can be used for several diff </w:t>
      </w:r>
      <w:r w:rsidRPr="00000000" w:rsidR="00000000" w:rsidDel="00000000">
        <w:rPr>
          <w:rFonts w:cs="Times New Roman" w:hAnsi="Times New Roman" w:eastAsia="Times New Roman" w:ascii="Times New Roman"/>
          <w:sz w:val="24"/>
          <w:rtl w:val="0"/>
        </w:rPr>
        <w:t xml:space="preserve">things </w:t>
      </w:r>
    </w:p>
    <w:p w:rsidP="00000000" w:rsidRPr="00000000" w:rsidR="00000000" w:rsidDel="00000000" w:rsidRDefault="00000000">
      <w:pPr>
        <w:numPr>
          <w:ilvl w:val="0"/>
          <w:numId w:val="2"/>
        </w:numPr>
        <w:spacing w:lineRule="auto" w:line="240"/>
        <w:ind w:left="45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OD-BAL (odd ball)</w:t>
        <w:tab/>
        <w:tab/>
        <w:t xml:space="preserve">Official DodgeBall Application L????</w:t>
      </w:r>
    </w:p>
    <w:p w:rsidP="00000000" w:rsidRPr="00000000" w:rsidR="00000000" w:rsidDel="00000000" w:rsidRDefault="00000000">
      <w:pPr>
        <w:numPr>
          <w:ilvl w:val="0"/>
          <w:numId w:val="2"/>
        </w:numPr>
        <w:spacing w:lineRule="auto" w:line="240"/>
        <w:ind w:left="45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N-DROPP</w:t>
        <w:tab/>
        <w:tab/>
        <w:tab/>
        <w:t xml:space="preserve">NCDA Dodgeball Referee - Official aPPlication</w:t>
      </w:r>
    </w:p>
    <w:p w:rsidP="00000000" w:rsidRPr="00000000" w:rsidR="00000000" w:rsidDel="00000000" w:rsidRDefault="00000000">
      <w:pPr>
        <w:numPr>
          <w:ilvl w:val="0"/>
          <w:numId w:val="2"/>
        </w:numPr>
        <w:spacing w:lineRule="auto" w:line="240"/>
        <w:ind w:left="45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OD-ROT</w:t>
        <w:tab/>
        <w:tab/>
        <w:tab/>
        <w:tab/>
        <w:t xml:space="preserve">Official Dodgeball Referee Officiating Tool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highlight w:val="yellow"/>
          <w:rtl w:val="0"/>
        </w:rPr>
        <w:t xml:space="preserve">Product name: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Audience: </w:t>
        <w:tab/>
        <w:tab/>
        <w:t xml:space="preserve">NCDA dodgeball players and referees/officials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Function/Purpose:</w:t>
        <w:tab/>
        <w:t xml:space="preserve">Assist dodgeball referees in officiation of a match and to help officials</w:t>
      </w:r>
    </w:p>
    <w:p w:rsidP="00000000" w:rsidRPr="00000000" w:rsidR="00000000" w:rsidDel="00000000" w:rsidRDefault="00000000">
      <w:pPr>
        <w:spacing w:lineRule="auto" w:line="240"/>
        <w:ind w:left="2160" w:firstLine="720"/>
        <w:contextualSpacing w:val="0"/>
      </w:pPr>
      <w:r w:rsidRPr="00000000" w:rsidR="00000000" w:rsidDel="00000000">
        <w:rPr>
          <w:rFonts w:cs="Times New Roman" w:hAnsi="Times New Roman" w:eastAsia="Times New Roman" w:ascii="Times New Roman"/>
          <w:sz w:val="24"/>
          <w:rtl w:val="0"/>
        </w:rPr>
        <w:t xml:space="preserve">document game statistics easily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Desired UX:</w:t>
        <w:tab/>
        <w:tab/>
        <w:t xml:space="preserve">Easy and quick way to keep track of in-game statistics as well as provide</w:t>
      </w:r>
    </w:p>
    <w:p w:rsidP="00000000" w:rsidRPr="00000000" w:rsidR="00000000" w:rsidDel="00000000" w:rsidRDefault="00000000">
      <w:pPr>
        <w:spacing w:lineRule="auto" w:line="240"/>
        <w:ind w:left="2160" w:firstLine="720"/>
        <w:contextualSpacing w:val="0"/>
      </w:pPr>
      <w:r w:rsidRPr="00000000" w:rsidR="00000000" w:rsidDel="00000000">
        <w:rPr>
          <w:rFonts w:cs="Times New Roman" w:hAnsi="Times New Roman" w:eastAsia="Times New Roman" w:ascii="Times New Roman"/>
          <w:sz w:val="24"/>
          <w:rtl w:val="0"/>
        </w:rPr>
        <w:t xml:space="preserve">fluent assistance in officiating dodgeball games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Platform: </w:t>
        <w:tab/>
        <w:tab/>
        <w:t xml:space="preserve">Android (mobile) Application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The Official NCDA Application will provide a quick, easy to use, and fluent mobile Android environment to help NCDA referees officiate dodgeball matches.”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u w:val="single"/>
          <w:rtl w:val="0"/>
        </w:rPr>
        <w:t xml:space="preserve">Product Concept Statement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highlight w:val="yellow"/>
          <w:rtl w:val="0"/>
        </w:rPr>
        <w:t xml:space="preserve">* 100 - 150 words. Section 3.2 in book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u w:val="single"/>
          <w:shd w:val="clear" w:fill="6fa8dc"/>
          <w:rtl w:val="0"/>
        </w:rPr>
        <w:t xml:space="preserve">From the book</w:t>
      </w:r>
    </w:p>
    <w:p w:rsidP="00000000" w:rsidRPr="00000000" w:rsidR="00000000" w:rsidDel="00000000" w:rsidRDefault="00000000">
      <w:pPr>
        <w:numPr>
          <w:ilvl w:val="0"/>
          <w:numId w:val="7"/>
        </w:numPr>
        <w:spacing w:lineRule="auto" w:line="240"/>
        <w:ind w:left="1440" w:hanging="359"/>
        <w:contextualSpacing w:val="1"/>
        <w:rPr>
          <w:rFonts w:cs="Times New Roman" w:hAnsi="Times New Roman" w:eastAsia="Times New Roman" w:ascii="Times New Roman"/>
          <w:sz w:val="24"/>
          <w:shd w:val="clear" w:fill="6fa8dc"/>
        </w:rPr>
      </w:pPr>
      <w:r w:rsidRPr="00000000" w:rsidR="00000000" w:rsidDel="00000000">
        <w:rPr>
          <w:rFonts w:cs="Times New Roman" w:hAnsi="Times New Roman" w:eastAsia="Times New Roman" w:ascii="Times New Roman"/>
          <w:sz w:val="24"/>
          <w:shd w:val="clear" w:fill="6fa8dc"/>
          <w:rtl w:val="0"/>
        </w:rPr>
        <w:t xml:space="preserve">What is the system name?</w:t>
      </w:r>
    </w:p>
    <w:p w:rsidP="00000000" w:rsidRPr="00000000" w:rsidR="00000000" w:rsidDel="00000000" w:rsidRDefault="00000000">
      <w:pPr>
        <w:numPr>
          <w:ilvl w:val="0"/>
          <w:numId w:val="7"/>
        </w:numPr>
        <w:spacing w:lineRule="auto" w:line="240"/>
        <w:ind w:left="1440" w:hanging="359"/>
        <w:contextualSpacing w:val="1"/>
        <w:rPr>
          <w:rFonts w:cs="Times New Roman" w:hAnsi="Times New Roman" w:eastAsia="Times New Roman" w:ascii="Times New Roman"/>
          <w:sz w:val="24"/>
          <w:u w:val="none"/>
          <w:shd w:val="clear" w:fill="6fa8dc"/>
        </w:rPr>
      </w:pPr>
      <w:r w:rsidRPr="00000000" w:rsidR="00000000" w:rsidDel="00000000">
        <w:rPr>
          <w:rFonts w:cs="Times New Roman" w:hAnsi="Times New Roman" w:eastAsia="Times New Roman" w:ascii="Times New Roman"/>
          <w:sz w:val="24"/>
          <w:shd w:val="clear" w:fill="6fa8dc"/>
          <w:rtl w:val="0"/>
        </w:rPr>
        <w:t xml:space="preserve">Who are the system users?</w:t>
      </w:r>
    </w:p>
    <w:p w:rsidP="00000000" w:rsidRPr="00000000" w:rsidR="00000000" w:rsidDel="00000000" w:rsidRDefault="00000000">
      <w:pPr>
        <w:numPr>
          <w:ilvl w:val="0"/>
          <w:numId w:val="7"/>
        </w:numPr>
        <w:spacing w:lineRule="auto" w:line="240"/>
        <w:ind w:left="1440" w:hanging="359"/>
        <w:contextualSpacing w:val="1"/>
        <w:rPr>
          <w:rFonts w:cs="Times New Roman" w:hAnsi="Times New Roman" w:eastAsia="Times New Roman" w:ascii="Times New Roman"/>
          <w:sz w:val="24"/>
          <w:u w:val="none"/>
          <w:shd w:val="clear" w:fill="6fa8dc"/>
        </w:rPr>
      </w:pPr>
      <w:r w:rsidRPr="00000000" w:rsidR="00000000" w:rsidDel="00000000">
        <w:rPr>
          <w:rFonts w:cs="Times New Roman" w:hAnsi="Times New Roman" w:eastAsia="Times New Roman" w:ascii="Times New Roman"/>
          <w:sz w:val="24"/>
          <w:shd w:val="clear" w:fill="6fa8dc"/>
          <w:rtl w:val="0"/>
        </w:rPr>
        <w:t xml:space="preserve">What will the system do?</w:t>
      </w:r>
    </w:p>
    <w:p w:rsidP="00000000" w:rsidRPr="00000000" w:rsidR="00000000" w:rsidDel="00000000" w:rsidRDefault="00000000">
      <w:pPr>
        <w:numPr>
          <w:ilvl w:val="0"/>
          <w:numId w:val="7"/>
        </w:numPr>
        <w:spacing w:lineRule="auto" w:line="240"/>
        <w:ind w:left="1440" w:hanging="359"/>
        <w:contextualSpacing w:val="1"/>
        <w:rPr>
          <w:rFonts w:cs="Times New Roman" w:hAnsi="Times New Roman" w:eastAsia="Times New Roman" w:ascii="Times New Roman"/>
          <w:sz w:val="24"/>
          <w:u w:val="none"/>
          <w:shd w:val="clear" w:fill="6fa8dc"/>
        </w:rPr>
      </w:pPr>
      <w:r w:rsidRPr="00000000" w:rsidR="00000000" w:rsidDel="00000000">
        <w:rPr>
          <w:rFonts w:cs="Times New Roman" w:hAnsi="Times New Roman" w:eastAsia="Times New Roman" w:ascii="Times New Roman"/>
          <w:sz w:val="24"/>
          <w:shd w:val="clear" w:fill="6fa8dc"/>
          <w:rtl w:val="0"/>
        </w:rPr>
        <w:t xml:space="preserve">What problem(s) will the system solve? (be broad to include business objectives)</w:t>
      </w:r>
    </w:p>
    <w:p w:rsidP="00000000" w:rsidRPr="00000000" w:rsidR="00000000" w:rsidDel="00000000" w:rsidRDefault="00000000">
      <w:pPr>
        <w:numPr>
          <w:ilvl w:val="0"/>
          <w:numId w:val="7"/>
        </w:numPr>
        <w:spacing w:lineRule="auto" w:line="240"/>
        <w:ind w:left="1440" w:hanging="359"/>
        <w:contextualSpacing w:val="1"/>
        <w:rPr>
          <w:rFonts w:cs="Times New Roman" w:hAnsi="Times New Roman" w:eastAsia="Times New Roman" w:ascii="Times New Roman"/>
          <w:sz w:val="24"/>
          <w:u w:val="none"/>
          <w:shd w:val="clear" w:fill="6fa8dc"/>
        </w:rPr>
      </w:pPr>
      <w:r w:rsidRPr="00000000" w:rsidR="00000000" w:rsidDel="00000000">
        <w:rPr>
          <w:rFonts w:cs="Times New Roman" w:hAnsi="Times New Roman" w:eastAsia="Times New Roman" w:ascii="Times New Roman"/>
          <w:sz w:val="24"/>
          <w:shd w:val="clear" w:fill="6fa8dc"/>
          <w:rtl w:val="0"/>
        </w:rPr>
        <w:t xml:space="preserve">What is the design vision and what are the emotional impact goals?</w:t>
      </w:r>
    </w:p>
    <w:p w:rsidP="00000000" w:rsidRPr="00000000" w:rsidR="00000000" w:rsidDel="00000000" w:rsidRDefault="00000000">
      <w:pPr>
        <w:numPr>
          <w:ilvl w:val="1"/>
          <w:numId w:val="7"/>
        </w:numPr>
        <w:spacing w:lineRule="auto" w:line="240"/>
        <w:ind w:left="2160" w:hanging="359"/>
        <w:contextualSpacing w:val="1"/>
        <w:rPr>
          <w:rFonts w:cs="Times New Roman" w:hAnsi="Times New Roman" w:eastAsia="Times New Roman" w:ascii="Times New Roman"/>
          <w:sz w:val="24"/>
          <w:u w:val="none"/>
          <w:shd w:val="clear" w:fill="6fa8dc"/>
        </w:rPr>
      </w:pPr>
      <w:r w:rsidRPr="00000000" w:rsidR="00000000" w:rsidDel="00000000">
        <w:rPr>
          <w:rFonts w:cs="Times New Roman" w:hAnsi="Times New Roman" w:eastAsia="Times New Roman" w:ascii="Times New Roman"/>
          <w:sz w:val="24"/>
          <w:shd w:val="clear" w:fill="6fa8dc"/>
          <w:rtl w:val="0"/>
        </w:rPr>
        <w:t xml:space="preserve">What experience will the system provide to the user?</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Official NCDA application is a free android application that will be available for all NCDA officials. This app will provide a easy to learn, intuitive user interface that will allow on the go functionality vital to officiating NCDA matches. A clean GUI will allow the officials to see the current game time as well as the shot clock for each team. Penalties will be able to be assigned to the player with easy to allow minimal distraction to the official. The build in whistles will also provide an alternative to traditional whistles and will stop the game time when necessary. Settings will allow officials to customize the application to suit their needs. Officials will also be able to download team rosters from the NCDA website, as well as upload statistics from the game they officiated. With this application, stalls in games will no longer occur because of difficulty reporting and managing common game information. </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shd w:val="clear" w:fill="6fa8dc"/>
          <w:rtl w:val="0"/>
        </w:rPr>
        <w:t xml:space="preserve">concept statement rought draft, let me know what you guys like / dont like. also note that the word count for it right now is at 155 so it does need to be cut down a bit. - Matt </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Official NCDA application is a free android application that will be available to all NCDA officials and the general public. This app will provide an easy-to-learn, intuitive user interface that will allow on-the-go functionality vital to officiating NCDA matches. A clean GUI will allow the officials to see the current game time and each team’s shot-clock. Penalties can be easily assigned to offending players and provide minimal distraction to the official. The built-in whistles will also provide an alternative to traditional whistles and will stop the game time when necessary. Settings will allow officials to customize the application to suit their needs. Officials will also be able to download team rosters from the NCDA website, as well as upload statistics from the game they officiated. With this application, stalls in games will become less frequent because of app’s ability to easily report and manage common game information.</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rPr/>
      </w:pPr>
      <w:r w:rsidRPr="00000000" w:rsidR="00000000" w:rsidDel="00000000">
        <w:rPr>
          <w:rFonts w:cs="Times New Roman" w:hAnsi="Times New Roman" w:eastAsia="Times New Roman" w:ascii="Times New Roman"/>
          <w:sz w:val="24"/>
          <w:highlight w:val="green"/>
          <w:rtl w:val="0"/>
        </w:rPr>
        <w:t xml:space="preserve">Kyle’s rendition of Matt’s paragraph. Good stuff, Matt. I just changed up the wording in a few sentences. 148 words.</w:t>
      </w:r>
    </w:p>
    <w:p w:rsidP="00000000" w:rsidRPr="00000000" w:rsidR="00000000" w:rsidDel="00000000" w:rsidRDefault="00000000">
      <w:pPr>
        <w:spacing w:lineRule="auto" w:line="240"/>
        <w:ind w:firstLine="72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highlight w:val="yellow"/>
          <w:u w:val="single"/>
          <w:rtl w:val="0"/>
        </w:rPr>
        <w:t xml:space="preserve">Technical Summary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w:t>
      </w:r>
      <w:r w:rsidRPr="00000000" w:rsidR="00000000" w:rsidDel="00000000">
        <w:rPr>
          <w:rFonts w:cs="Times New Roman" w:hAnsi="Times New Roman" w:eastAsia="Times New Roman" w:ascii="Times New Roman"/>
          <w:sz w:val="24"/>
          <w:highlight w:val="yellow"/>
          <w:rtl w:val="0"/>
        </w:rPr>
        <w:t xml:space="preserve">*PRODUCT NAME*</w:t>
      </w:r>
      <w:r w:rsidRPr="00000000" w:rsidR="00000000" w:rsidDel="00000000">
        <w:rPr>
          <w:rFonts w:cs="Times New Roman" w:hAnsi="Times New Roman" w:eastAsia="Times New Roman" w:ascii="Times New Roman"/>
          <w:sz w:val="24"/>
          <w:rtl w:val="0"/>
        </w:rPr>
        <w:t xml:space="preserve"> application will be the very first dodgeball-referee-assistant application available on the Google Play Store.  Other referee-assistant application exist on the Google Play store (such football and soccer referee apps) but none of them are specific to the game of dodgeball;  The </w:t>
      </w:r>
      <w:r w:rsidRPr="00000000" w:rsidR="00000000" w:rsidDel="00000000">
        <w:rPr>
          <w:rFonts w:cs="Times New Roman" w:hAnsi="Times New Roman" w:eastAsia="Times New Roman" w:ascii="Times New Roman"/>
          <w:sz w:val="24"/>
          <w:highlight w:val="yellow"/>
          <w:rtl w:val="0"/>
        </w:rPr>
        <w:t xml:space="preserve">*PRODUCT NAME*</w:t>
      </w:r>
      <w:r w:rsidRPr="00000000" w:rsidR="00000000" w:rsidDel="00000000">
        <w:rPr>
          <w:rFonts w:cs="Times New Roman" w:hAnsi="Times New Roman" w:eastAsia="Times New Roman" w:ascii="Times New Roman"/>
          <w:sz w:val="24"/>
          <w:rtl w:val="0"/>
        </w:rPr>
        <w:t xml:space="preserve"> application will be the first of its kind in the sport of dodgeball as well as the first mobile application to support the NCDA.  The design team will use the Eclipse IDE and AVD Emulator to construct and critique the dodgeball application.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highlight w:val="green"/>
          <w:rtl w:val="0"/>
        </w:rPr>
        <w:t xml:space="preserve">Recall, this document is the Usability and Design Product Concept, not the Product Concept.  Stay focussed on UI design of the features, not the features themselves.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highlight w:val="green"/>
          <w:rtl w:val="0"/>
        </w:rPr>
        <w:t xml:space="preserve">high-level capabilities. - features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highlight w:val="green"/>
          <w:rtl w:val="0"/>
        </w:rPr>
        <w:t xml:space="preserve">limitations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shd w:val="clear" w:fill="ffd966"/>
          <w:rtl w:val="0"/>
        </w:rPr>
        <w:t xml:space="preserve">The features in this color are secondary so I wouldn’t include them in the tech summary unless we officially decide to implement them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Features:</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Timer</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Official game timer (Count-down)</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Shot clock timer (Count-Up)</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#Players &gt; 5 : 15 seconds</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#Players &lt;= 5 : 10 Seconds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allow for editing the clock (rewind and add time)</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Whistle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Time-out whistle</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automatically stops game timer</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Push-down whistle</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whistle blows for as long as the button is held down</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shd w:val="clear" w:fill="6fa8dc"/>
          <w:rtl w:val="0"/>
        </w:rPr>
        <w:t xml:space="preserve">Do the refs not have a whistle they carry?</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highlight w:val="green"/>
          <w:rtl w:val="0"/>
        </w:rPr>
        <w:t xml:space="preserve">most often, yes. At official games, yes, they have whistles but some teams don’t have whistles and they could use this app during their practices.</w:t>
      </w: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Penalty</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Yellow Card</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Red Card</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Allow user to enter player # and team to document offender</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Commentary audio recorder</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Memorable moment camera</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Team Score count</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Allow referee to enter team name or upload roster/team from NCDA website</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Statistics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Player Match-Point statistics template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Game Statistics - collection of match point files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download roster to populate Match-Point template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display match statistics at game completion</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File Management/Database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Allow user to review and manage multiple stats documents in mobile device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Add all statistical data to database for cumulative querying</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export database files and information for easy upload/download to/from other devices</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Information Page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Display App Info (Version, Date Installed, etc)</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Basic game rules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NCDA Rulebook pdf</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shd w:val="clear" w:fill="ffd966"/>
        </w:rPr>
      </w:pPr>
      <w:r w:rsidRPr="00000000" w:rsidR="00000000" w:rsidDel="00000000">
        <w:rPr>
          <w:rFonts w:cs="Times New Roman" w:hAnsi="Times New Roman" w:eastAsia="Times New Roman" w:ascii="Times New Roman"/>
          <w:sz w:val="24"/>
          <w:shd w:val="clear" w:fill="ffd966"/>
          <w:rtl w:val="0"/>
        </w:rPr>
        <w:t xml:space="preserve">Allow user to query database for statistical information</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Settings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Whistle Sound</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Volume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Vibration</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Buzzers/Flashers/Noise-Makers (time-outs/shot-clock-violation)</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Set default half times (25 minutes)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Team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u w:val="single"/>
          <w:rtl w:val="0"/>
        </w:rPr>
        <w:t xml:space="preserve">Expectations</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Complete all assigned work at least a day before its due so the team can review and put together the final product.</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All documents should be uploaded to the group Google Drive account.</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All communications should be emailed to one another or talked about during our meeting times.</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Any conflicts that come up will be disputed to one another in a professional manner, otherwise will be communicated to Professor Grissom.</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 will have a standard set of hours to meet Monday,Wednesday, and Friday between 10:00am and 11:00 am and also from 12:00pm until 2:00 pm. Any other meeting times will be discussed and arranged accordingly.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sz w:val="24"/>
          <w:shd w:val="clear" w:fill="6fa8dc"/>
          <w:rtl w:val="0"/>
        </w:rPr>
        <w:t xml:space="preserve">m , w , f  I have a class from 12 -1. - Matt</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If a team member is not completing their assigned work, first it will be addressed by the team. If it persists, we will fill out evaluations at each of our discretion.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Produce Concept Statement.docx</dc:title>
</cp:coreProperties>
</file>