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EB73" w14:textId="77777777" w:rsidR="004C5A3E" w:rsidRDefault="004C5A3E"/>
    <w:p w14:paraId="00A05C0B" w14:textId="77777777" w:rsidR="00736A87" w:rsidRPr="0037074B" w:rsidRDefault="00736A87">
      <w:pPr>
        <w:rPr>
          <w:rFonts w:cstheme="minorHAnsi"/>
        </w:rPr>
      </w:pPr>
    </w:p>
    <w:p w14:paraId="22F7CD7E" w14:textId="77777777" w:rsidR="00736A87" w:rsidRPr="0037074B" w:rsidRDefault="00736A87">
      <w:pPr>
        <w:rPr>
          <w:rFonts w:cstheme="minorHAnsi"/>
        </w:rPr>
      </w:pPr>
    </w:p>
    <w:p w14:paraId="179316CC" w14:textId="77777777" w:rsidR="004C5A3E" w:rsidRPr="0037074B" w:rsidRDefault="004C5A3E">
      <w:pPr>
        <w:rPr>
          <w:rFonts w:cstheme="minorHAnsi"/>
        </w:rPr>
      </w:pPr>
    </w:p>
    <w:p w14:paraId="00DE3BAF" w14:textId="77777777" w:rsidR="004C5A3E" w:rsidRPr="0037074B" w:rsidRDefault="004C5A3E">
      <w:pPr>
        <w:rPr>
          <w:rFonts w:cstheme="minorHAnsi"/>
        </w:rPr>
      </w:pPr>
    </w:p>
    <w:p w14:paraId="68A460CE" w14:textId="77777777" w:rsidR="00736A87" w:rsidRPr="0037074B" w:rsidRDefault="00736A87" w:rsidP="00736A87">
      <w:pPr>
        <w:jc w:val="center"/>
        <w:rPr>
          <w:rFonts w:cstheme="minorHAnsi"/>
          <w:b/>
          <w:sz w:val="56"/>
        </w:rPr>
      </w:pPr>
      <w:r w:rsidRPr="0037074B">
        <w:rPr>
          <w:rFonts w:cstheme="minorHAnsi"/>
          <w:b/>
          <w:sz w:val="56"/>
        </w:rPr>
        <w:t xml:space="preserve">National Council on Disability </w:t>
      </w:r>
    </w:p>
    <w:p w14:paraId="0522B830" w14:textId="77777777" w:rsidR="00736A87" w:rsidRPr="0037074B" w:rsidRDefault="00736A87" w:rsidP="00736A87">
      <w:pPr>
        <w:jc w:val="center"/>
        <w:rPr>
          <w:rFonts w:cstheme="minorHAnsi"/>
          <w:b/>
          <w:sz w:val="56"/>
        </w:rPr>
      </w:pPr>
      <w:r w:rsidRPr="0037074B">
        <w:rPr>
          <w:rFonts w:cstheme="minorHAnsi"/>
          <w:b/>
          <w:noProof/>
          <w:sz w:val="56"/>
        </w:rPr>
        <w:drawing>
          <wp:inline distT="0" distB="0" distL="0" distR="0" wp14:anchorId="012EEB5A" wp14:editId="00078236">
            <wp:extent cx="3000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D_seal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14:paraId="2000BBA4" w14:textId="77777777" w:rsidR="00736A87" w:rsidRPr="0037074B" w:rsidRDefault="00736A87" w:rsidP="00736A87">
      <w:pPr>
        <w:jc w:val="center"/>
        <w:rPr>
          <w:rFonts w:cstheme="minorHAnsi"/>
          <w:b/>
          <w:sz w:val="56"/>
        </w:rPr>
      </w:pPr>
      <w:r w:rsidRPr="0037074B">
        <w:rPr>
          <w:rFonts w:cstheme="minorHAnsi"/>
          <w:b/>
          <w:sz w:val="56"/>
        </w:rPr>
        <w:t>No FEAR Act Annual Report</w:t>
      </w:r>
    </w:p>
    <w:p w14:paraId="572B50E1" w14:textId="5F7536C3" w:rsidR="00736A87" w:rsidRPr="0037074B" w:rsidRDefault="00736A87" w:rsidP="00736A87">
      <w:pPr>
        <w:jc w:val="center"/>
        <w:rPr>
          <w:rFonts w:cstheme="minorHAnsi"/>
          <w:b/>
          <w:sz w:val="24"/>
        </w:rPr>
      </w:pPr>
      <w:r w:rsidRPr="0037074B">
        <w:rPr>
          <w:rFonts w:cstheme="minorHAnsi"/>
          <w:b/>
          <w:sz w:val="56"/>
        </w:rPr>
        <w:t>Fiscal Year (FY) 201</w:t>
      </w:r>
      <w:r w:rsidR="00F10D12">
        <w:rPr>
          <w:rFonts w:cstheme="minorHAnsi"/>
          <w:b/>
          <w:sz w:val="56"/>
        </w:rPr>
        <w:t>9</w:t>
      </w:r>
    </w:p>
    <w:p w14:paraId="33CA9A76" w14:textId="77777777" w:rsidR="004C5A3E" w:rsidRPr="0037074B" w:rsidRDefault="004C5A3E">
      <w:pPr>
        <w:rPr>
          <w:rFonts w:cstheme="minorHAnsi"/>
        </w:rPr>
      </w:pPr>
    </w:p>
    <w:p w14:paraId="7E9468B8" w14:textId="77777777" w:rsidR="004C5A3E" w:rsidRPr="0037074B" w:rsidRDefault="004C5A3E">
      <w:pPr>
        <w:rPr>
          <w:rFonts w:cstheme="minorHAnsi"/>
        </w:rPr>
      </w:pPr>
    </w:p>
    <w:p w14:paraId="1E826277" w14:textId="77777777" w:rsidR="004C5A3E" w:rsidRPr="0037074B" w:rsidRDefault="004C5A3E">
      <w:pPr>
        <w:rPr>
          <w:rFonts w:cstheme="minorHAnsi"/>
        </w:rPr>
      </w:pPr>
    </w:p>
    <w:p w14:paraId="0B084062" w14:textId="77777777" w:rsidR="004C5A3E" w:rsidRPr="0037074B" w:rsidRDefault="004C5A3E">
      <w:pPr>
        <w:rPr>
          <w:rFonts w:cstheme="minorHAnsi"/>
        </w:rPr>
      </w:pPr>
    </w:p>
    <w:p w14:paraId="569A9836" w14:textId="77777777" w:rsidR="004C5A3E" w:rsidRPr="0037074B" w:rsidRDefault="004C5A3E">
      <w:pPr>
        <w:rPr>
          <w:rFonts w:cstheme="minorHAnsi"/>
        </w:rPr>
      </w:pPr>
    </w:p>
    <w:p w14:paraId="03CE3AB2" w14:textId="77777777" w:rsidR="004C5A3E" w:rsidRPr="0037074B" w:rsidRDefault="004C5A3E">
      <w:pPr>
        <w:rPr>
          <w:rFonts w:cstheme="minorHAnsi"/>
        </w:rPr>
      </w:pPr>
    </w:p>
    <w:p w14:paraId="19AE616F" w14:textId="77777777" w:rsidR="00736A87" w:rsidRPr="0037074B" w:rsidRDefault="00736A87">
      <w:pPr>
        <w:rPr>
          <w:rFonts w:cstheme="minorHAnsi"/>
        </w:rPr>
      </w:pPr>
    </w:p>
    <w:p w14:paraId="51DC9D97" w14:textId="77777777" w:rsidR="0037074B" w:rsidRPr="0037074B" w:rsidRDefault="0037074B">
      <w:pPr>
        <w:rPr>
          <w:rFonts w:cstheme="minorHAnsi"/>
        </w:rPr>
      </w:pPr>
    </w:p>
    <w:p w14:paraId="17968186" w14:textId="77777777" w:rsidR="0037074B" w:rsidRPr="0037074B" w:rsidRDefault="0037074B">
      <w:pPr>
        <w:rPr>
          <w:rFonts w:cstheme="minorHAnsi"/>
        </w:rPr>
      </w:pPr>
    </w:p>
    <w:p w14:paraId="5877996D" w14:textId="77777777" w:rsidR="00316A31" w:rsidRPr="00316A31" w:rsidRDefault="00316A31" w:rsidP="00316A31">
      <w:pPr>
        <w:jc w:val="center"/>
        <w:rPr>
          <w:rFonts w:cstheme="minorHAnsi"/>
          <w:b/>
          <w:sz w:val="28"/>
          <w:szCs w:val="28"/>
        </w:rPr>
      </w:pPr>
      <w:r w:rsidRPr="00316A31">
        <w:rPr>
          <w:rFonts w:cstheme="minorHAnsi"/>
          <w:b/>
          <w:sz w:val="28"/>
          <w:szCs w:val="28"/>
        </w:rPr>
        <w:lastRenderedPageBreak/>
        <w:t>Table of Contents</w:t>
      </w:r>
    </w:p>
    <w:p w14:paraId="7F45DC56" w14:textId="77777777" w:rsidR="00316A31" w:rsidRPr="00316A31" w:rsidRDefault="00316A31" w:rsidP="00316A31">
      <w:pPr>
        <w:jc w:val="center"/>
        <w:rPr>
          <w:rFonts w:cstheme="minorHAnsi"/>
          <w:b/>
          <w:sz w:val="24"/>
          <w:szCs w:val="24"/>
        </w:rPr>
      </w:pPr>
      <w:r w:rsidRPr="00316A31">
        <w:rPr>
          <w:rFonts w:cstheme="minorHAnsi"/>
          <w:b/>
          <w:sz w:val="24"/>
          <w:szCs w:val="24"/>
        </w:rPr>
        <w:t>Introduction ...................................................................................................... 2</w:t>
      </w:r>
    </w:p>
    <w:p w14:paraId="3622C51B" w14:textId="783B31EB" w:rsidR="00316A31" w:rsidRPr="00316A31" w:rsidRDefault="00316A31" w:rsidP="00316A31">
      <w:pPr>
        <w:jc w:val="center"/>
        <w:rPr>
          <w:rFonts w:cstheme="minorHAnsi"/>
          <w:b/>
          <w:sz w:val="24"/>
          <w:szCs w:val="24"/>
        </w:rPr>
      </w:pPr>
      <w:r w:rsidRPr="00316A31">
        <w:rPr>
          <w:rFonts w:cstheme="minorHAnsi"/>
          <w:b/>
          <w:sz w:val="24"/>
          <w:szCs w:val="24"/>
        </w:rPr>
        <w:t>Background ....................................................................................................... 3</w:t>
      </w:r>
    </w:p>
    <w:p w14:paraId="2085C581" w14:textId="0D8E983B" w:rsidR="00316A31" w:rsidRPr="00316A31" w:rsidRDefault="00316A31" w:rsidP="00316A31">
      <w:pPr>
        <w:jc w:val="center"/>
        <w:rPr>
          <w:rFonts w:cstheme="minorHAnsi"/>
          <w:b/>
          <w:sz w:val="24"/>
          <w:szCs w:val="24"/>
        </w:rPr>
      </w:pPr>
      <w:r w:rsidRPr="00316A31">
        <w:rPr>
          <w:rFonts w:cstheme="minorHAnsi"/>
          <w:b/>
          <w:sz w:val="24"/>
          <w:szCs w:val="24"/>
        </w:rPr>
        <w:t>Appendix I...........................................................................................................</w:t>
      </w:r>
      <w:r w:rsidR="00372EDE">
        <w:rPr>
          <w:rFonts w:cstheme="minorHAnsi"/>
          <w:b/>
          <w:sz w:val="24"/>
          <w:szCs w:val="24"/>
        </w:rPr>
        <w:t>4</w:t>
      </w:r>
    </w:p>
    <w:p w14:paraId="0C774718" w14:textId="77777777" w:rsidR="00316A31" w:rsidRPr="00316A31" w:rsidRDefault="00316A31" w:rsidP="00316A31">
      <w:pPr>
        <w:jc w:val="center"/>
        <w:rPr>
          <w:rFonts w:cstheme="minorHAnsi"/>
          <w:sz w:val="24"/>
          <w:szCs w:val="24"/>
        </w:rPr>
      </w:pPr>
    </w:p>
    <w:p w14:paraId="6711C832" w14:textId="77777777" w:rsidR="004C5A3E" w:rsidRPr="0037074B" w:rsidRDefault="004C5A3E" w:rsidP="00316A31">
      <w:pPr>
        <w:jc w:val="both"/>
        <w:rPr>
          <w:rFonts w:cstheme="minorHAnsi"/>
        </w:rPr>
      </w:pPr>
    </w:p>
    <w:p w14:paraId="303A0B52" w14:textId="77777777" w:rsidR="004C5A3E" w:rsidRPr="0037074B" w:rsidRDefault="004C5A3E">
      <w:pPr>
        <w:rPr>
          <w:rFonts w:cstheme="minorHAnsi"/>
        </w:rPr>
      </w:pPr>
    </w:p>
    <w:p w14:paraId="3DD10482" w14:textId="77777777" w:rsidR="004C5A3E" w:rsidRPr="0037074B" w:rsidRDefault="004C5A3E">
      <w:pPr>
        <w:rPr>
          <w:rFonts w:cstheme="minorHAnsi"/>
        </w:rPr>
      </w:pPr>
    </w:p>
    <w:p w14:paraId="16A6C027" w14:textId="77777777" w:rsidR="004C5A3E" w:rsidRPr="0037074B" w:rsidRDefault="004C5A3E">
      <w:pPr>
        <w:rPr>
          <w:rFonts w:cstheme="minorHAnsi"/>
        </w:rPr>
      </w:pPr>
    </w:p>
    <w:p w14:paraId="1626523E" w14:textId="77777777" w:rsidR="004C5A3E" w:rsidRPr="0037074B" w:rsidRDefault="004C5A3E">
      <w:pPr>
        <w:rPr>
          <w:rFonts w:cstheme="minorHAnsi"/>
        </w:rPr>
      </w:pPr>
    </w:p>
    <w:p w14:paraId="572DBF3B" w14:textId="77777777" w:rsidR="004C5A3E" w:rsidRPr="0037074B" w:rsidRDefault="004C5A3E">
      <w:pPr>
        <w:rPr>
          <w:rFonts w:cstheme="minorHAnsi"/>
        </w:rPr>
      </w:pPr>
    </w:p>
    <w:p w14:paraId="110E28CE" w14:textId="77777777" w:rsidR="004C5A3E" w:rsidRPr="0037074B" w:rsidRDefault="004C5A3E">
      <w:pPr>
        <w:rPr>
          <w:rFonts w:cstheme="minorHAnsi"/>
        </w:rPr>
      </w:pPr>
    </w:p>
    <w:p w14:paraId="67402FAA" w14:textId="77777777" w:rsidR="004C5A3E" w:rsidRPr="0037074B" w:rsidRDefault="004C5A3E">
      <w:pPr>
        <w:rPr>
          <w:rFonts w:cstheme="minorHAnsi"/>
        </w:rPr>
      </w:pPr>
    </w:p>
    <w:p w14:paraId="24717BE1" w14:textId="77777777" w:rsidR="004C5A3E" w:rsidRPr="0037074B" w:rsidRDefault="004C5A3E">
      <w:pPr>
        <w:rPr>
          <w:rFonts w:cstheme="minorHAnsi"/>
        </w:rPr>
      </w:pPr>
    </w:p>
    <w:p w14:paraId="30AA2887" w14:textId="77777777" w:rsidR="004C5A3E" w:rsidRPr="0037074B" w:rsidRDefault="004C5A3E">
      <w:pPr>
        <w:rPr>
          <w:rFonts w:cstheme="minorHAnsi"/>
        </w:rPr>
      </w:pPr>
    </w:p>
    <w:p w14:paraId="0AE188F4" w14:textId="77777777" w:rsidR="004C5A3E" w:rsidRPr="0037074B" w:rsidRDefault="004C5A3E">
      <w:pPr>
        <w:rPr>
          <w:rFonts w:cstheme="minorHAnsi"/>
        </w:rPr>
      </w:pPr>
    </w:p>
    <w:p w14:paraId="094FBE2E" w14:textId="77777777" w:rsidR="004C5A3E" w:rsidRPr="0037074B" w:rsidRDefault="004C5A3E">
      <w:pPr>
        <w:rPr>
          <w:rFonts w:cstheme="minorHAnsi"/>
        </w:rPr>
      </w:pPr>
    </w:p>
    <w:p w14:paraId="533F8D67" w14:textId="77777777" w:rsidR="004C5A3E" w:rsidRPr="0037074B" w:rsidRDefault="004C5A3E">
      <w:pPr>
        <w:rPr>
          <w:rFonts w:cstheme="minorHAnsi"/>
        </w:rPr>
      </w:pPr>
    </w:p>
    <w:p w14:paraId="48208614" w14:textId="77777777" w:rsidR="004C5A3E" w:rsidRPr="0037074B" w:rsidRDefault="004C5A3E">
      <w:pPr>
        <w:rPr>
          <w:rFonts w:cstheme="minorHAnsi"/>
        </w:rPr>
      </w:pPr>
    </w:p>
    <w:p w14:paraId="22C4890E" w14:textId="77777777" w:rsidR="004C5A3E" w:rsidRPr="0037074B" w:rsidRDefault="004C5A3E">
      <w:pPr>
        <w:rPr>
          <w:rFonts w:cstheme="minorHAnsi"/>
        </w:rPr>
      </w:pPr>
    </w:p>
    <w:p w14:paraId="68CAA51E" w14:textId="77777777" w:rsidR="004C5A3E" w:rsidRPr="0037074B" w:rsidRDefault="004C5A3E">
      <w:pPr>
        <w:rPr>
          <w:rFonts w:cstheme="minorHAnsi"/>
        </w:rPr>
      </w:pPr>
      <w:bookmarkStart w:id="0" w:name="_GoBack"/>
      <w:bookmarkEnd w:id="0"/>
    </w:p>
    <w:p w14:paraId="7BFB07FE" w14:textId="11F8D259" w:rsidR="00316A31" w:rsidRDefault="00316A31">
      <w:pPr>
        <w:rPr>
          <w:rFonts w:cstheme="minorHAnsi"/>
        </w:rPr>
      </w:pPr>
    </w:p>
    <w:p w14:paraId="11AA6618" w14:textId="77777777" w:rsidR="00316A31" w:rsidRDefault="00316A31">
      <w:pPr>
        <w:rPr>
          <w:rFonts w:cstheme="minorHAnsi"/>
        </w:rPr>
      </w:pPr>
    </w:p>
    <w:p w14:paraId="64F23BBA" w14:textId="77777777" w:rsidR="00316A31" w:rsidRDefault="00316A31">
      <w:pPr>
        <w:rPr>
          <w:rFonts w:cstheme="minorHAnsi"/>
          <w:b/>
          <w:sz w:val="28"/>
          <w:szCs w:val="28"/>
        </w:rPr>
      </w:pPr>
    </w:p>
    <w:p w14:paraId="23C9370A" w14:textId="77777777" w:rsidR="00316A31" w:rsidRDefault="00316A31">
      <w:pPr>
        <w:rPr>
          <w:rFonts w:cstheme="minorHAnsi"/>
          <w:b/>
          <w:sz w:val="28"/>
          <w:szCs w:val="28"/>
        </w:rPr>
      </w:pPr>
    </w:p>
    <w:p w14:paraId="3CCF9DE9" w14:textId="77777777" w:rsidR="00316A31" w:rsidRDefault="00316A31">
      <w:pPr>
        <w:rPr>
          <w:rFonts w:cstheme="minorHAnsi"/>
          <w:b/>
          <w:sz w:val="28"/>
          <w:szCs w:val="28"/>
        </w:rPr>
      </w:pPr>
    </w:p>
    <w:p w14:paraId="3A466DB0" w14:textId="77777777" w:rsidR="00316A31" w:rsidRDefault="00316A31">
      <w:pPr>
        <w:rPr>
          <w:rFonts w:cstheme="minorHAnsi"/>
          <w:b/>
          <w:sz w:val="28"/>
          <w:szCs w:val="28"/>
        </w:rPr>
      </w:pPr>
    </w:p>
    <w:p w14:paraId="7F336D6C" w14:textId="77777777" w:rsidR="00372EDE" w:rsidRDefault="00372EDE">
      <w:pPr>
        <w:rPr>
          <w:rFonts w:cstheme="minorHAnsi"/>
          <w:b/>
          <w:sz w:val="28"/>
          <w:szCs w:val="28"/>
        </w:rPr>
      </w:pPr>
    </w:p>
    <w:p w14:paraId="1118524D" w14:textId="7805524E" w:rsidR="003F50F6" w:rsidRPr="00316A31" w:rsidRDefault="003F50F6">
      <w:pPr>
        <w:rPr>
          <w:rFonts w:cstheme="minorHAnsi"/>
          <w:b/>
          <w:sz w:val="28"/>
          <w:szCs w:val="28"/>
        </w:rPr>
      </w:pPr>
      <w:r w:rsidRPr="00316A31">
        <w:rPr>
          <w:rFonts w:cstheme="minorHAnsi"/>
          <w:b/>
          <w:sz w:val="28"/>
          <w:szCs w:val="28"/>
        </w:rPr>
        <w:lastRenderedPageBreak/>
        <w:t xml:space="preserve">Introduction </w:t>
      </w:r>
    </w:p>
    <w:p w14:paraId="6D1A1515" w14:textId="77777777" w:rsidR="00736A87" w:rsidRPr="00316A31" w:rsidRDefault="003F50F6">
      <w:pPr>
        <w:rPr>
          <w:rFonts w:cstheme="minorHAnsi"/>
          <w:sz w:val="24"/>
          <w:szCs w:val="24"/>
        </w:rPr>
      </w:pPr>
      <w:r w:rsidRPr="00316A31">
        <w:rPr>
          <w:rFonts w:cstheme="minorHAnsi"/>
          <w:sz w:val="24"/>
          <w:szCs w:val="24"/>
        </w:rPr>
        <w:t>The National Council on Disability (NCD)</w:t>
      </w:r>
      <w:r w:rsidR="000E26CB" w:rsidRPr="00316A31">
        <w:rPr>
          <w:rFonts w:cstheme="minorHAnsi"/>
          <w:sz w:val="24"/>
          <w:szCs w:val="24"/>
        </w:rPr>
        <w:t xml:space="preserve"> is an independent federal agency charged with advising the President, Congress, and other federal agencies regarding policies, programs, practices, and procedures that affect people with disabilities. NCD is comprised of a team of Presidential and Congressional appointees, an Executive Director appointed by the Chair, and a full-time professional staff.</w:t>
      </w:r>
    </w:p>
    <w:p w14:paraId="1CA7C0EA" w14:textId="77777777" w:rsidR="003F50F6" w:rsidRPr="00316A31" w:rsidRDefault="003F50F6" w:rsidP="003F50F6">
      <w:pPr>
        <w:rPr>
          <w:rFonts w:cstheme="minorHAnsi"/>
          <w:color w:val="000000"/>
          <w:sz w:val="24"/>
          <w:szCs w:val="24"/>
        </w:rPr>
      </w:pPr>
      <w:r w:rsidRPr="00316A31">
        <w:rPr>
          <w:rFonts w:cstheme="minorHAnsi"/>
          <w:color w:val="000000"/>
          <w:sz w:val="24"/>
          <w:szCs w:val="24"/>
        </w:rPr>
        <w:t>NCD was statutorily created in 1978 through amendment to the Rehabilitation Act of 1973 (29 U.S.C. 780 et seq.). The authorizing statute specifies the agency's duties, administrative powers, appropriations, and parameters regarding NCD Council and staff. The statute was amended by the Workforce Innovation and Opportunity Act (P.L. 113-128) in 2014.</w:t>
      </w:r>
    </w:p>
    <w:p w14:paraId="6AA09544" w14:textId="77777777" w:rsidR="003F50F6" w:rsidRPr="00316A31" w:rsidRDefault="003F50F6" w:rsidP="003F50F6">
      <w:pPr>
        <w:rPr>
          <w:rFonts w:cstheme="minorHAnsi"/>
          <w:sz w:val="24"/>
          <w:szCs w:val="24"/>
        </w:rPr>
      </w:pPr>
      <w:r w:rsidRPr="00316A31">
        <w:rPr>
          <w:rFonts w:cstheme="minorHAnsi"/>
          <w:sz w:val="24"/>
          <w:szCs w:val="24"/>
        </w:rPr>
        <w:t xml:space="preserve">NCD values each employee and is committed to creating and sustaining an environment where each employee can contribute to fulfilling the mission of the agency.  NCD has zero tolerance for discrimination.  The agency’s policies and procedures are in line with all anti-discrimination laws and merit promotion principles.  NCD’s Equal Employment Opportunity policy prohibits discrimination based on race, color, religion, national origin, sex (including sexual harassment and sexual orientation), age (40 years and over), disability (mental and physical), genetic information, or reprisal for any protected activity. The agency is also committed to affording employees their rights and protections available under federal antidiscrimination, whistleblower protection, and retaliation laws. </w:t>
      </w:r>
    </w:p>
    <w:p w14:paraId="2D8B3DC0" w14:textId="77777777" w:rsidR="003F50F6" w:rsidRPr="0037074B" w:rsidRDefault="003F50F6" w:rsidP="003F50F6">
      <w:pPr>
        <w:rPr>
          <w:rFonts w:cstheme="minorHAnsi"/>
        </w:rPr>
      </w:pPr>
    </w:p>
    <w:p w14:paraId="51CCC5BE" w14:textId="77777777" w:rsidR="003F50F6" w:rsidRPr="0037074B" w:rsidRDefault="003F50F6" w:rsidP="003F50F6">
      <w:pPr>
        <w:rPr>
          <w:rFonts w:cstheme="minorHAnsi"/>
        </w:rPr>
      </w:pPr>
    </w:p>
    <w:p w14:paraId="37CADF71" w14:textId="77777777" w:rsidR="003F50F6" w:rsidRPr="0037074B" w:rsidRDefault="003F50F6" w:rsidP="003F50F6">
      <w:pPr>
        <w:rPr>
          <w:rFonts w:cstheme="minorHAnsi"/>
        </w:rPr>
      </w:pPr>
    </w:p>
    <w:p w14:paraId="7CEACE95" w14:textId="77777777" w:rsidR="003F50F6" w:rsidRPr="0037074B" w:rsidRDefault="003F50F6" w:rsidP="003F50F6">
      <w:pPr>
        <w:rPr>
          <w:rFonts w:cstheme="minorHAnsi"/>
        </w:rPr>
      </w:pPr>
    </w:p>
    <w:p w14:paraId="570436D8" w14:textId="77777777" w:rsidR="003F50F6" w:rsidRPr="0037074B" w:rsidRDefault="003F50F6" w:rsidP="003F50F6">
      <w:pPr>
        <w:rPr>
          <w:rFonts w:cstheme="minorHAnsi"/>
        </w:rPr>
      </w:pPr>
    </w:p>
    <w:p w14:paraId="57B8DB1A" w14:textId="77777777" w:rsidR="003F50F6" w:rsidRPr="0037074B" w:rsidRDefault="003F50F6" w:rsidP="003F50F6">
      <w:pPr>
        <w:rPr>
          <w:rFonts w:cstheme="minorHAnsi"/>
        </w:rPr>
      </w:pPr>
    </w:p>
    <w:p w14:paraId="69BA5E18" w14:textId="77777777" w:rsidR="003F50F6" w:rsidRPr="0037074B" w:rsidRDefault="003F50F6" w:rsidP="003F50F6">
      <w:pPr>
        <w:rPr>
          <w:rFonts w:cstheme="minorHAnsi"/>
        </w:rPr>
      </w:pPr>
    </w:p>
    <w:p w14:paraId="2DB89CE8" w14:textId="77777777" w:rsidR="003F50F6" w:rsidRPr="0037074B" w:rsidRDefault="003F50F6" w:rsidP="003F50F6">
      <w:pPr>
        <w:rPr>
          <w:rFonts w:cstheme="minorHAnsi"/>
        </w:rPr>
      </w:pPr>
    </w:p>
    <w:p w14:paraId="1E68301F" w14:textId="77777777" w:rsidR="003F50F6" w:rsidRPr="0037074B" w:rsidRDefault="003F50F6" w:rsidP="003F50F6">
      <w:pPr>
        <w:rPr>
          <w:rFonts w:cstheme="minorHAnsi"/>
        </w:rPr>
      </w:pPr>
    </w:p>
    <w:p w14:paraId="1E0AE5D0" w14:textId="77777777" w:rsidR="003F50F6" w:rsidRPr="0037074B" w:rsidRDefault="003F50F6" w:rsidP="003F50F6">
      <w:pPr>
        <w:rPr>
          <w:rFonts w:cstheme="minorHAnsi"/>
        </w:rPr>
      </w:pPr>
    </w:p>
    <w:p w14:paraId="231F1A28" w14:textId="77777777" w:rsidR="003F50F6" w:rsidRPr="0037074B" w:rsidRDefault="003F50F6" w:rsidP="003F50F6">
      <w:pPr>
        <w:rPr>
          <w:rFonts w:cstheme="minorHAnsi"/>
        </w:rPr>
      </w:pPr>
    </w:p>
    <w:p w14:paraId="7B3B2FD8" w14:textId="77777777" w:rsidR="003F50F6" w:rsidRPr="0037074B" w:rsidRDefault="003F50F6" w:rsidP="003F50F6">
      <w:pPr>
        <w:rPr>
          <w:rFonts w:cstheme="minorHAnsi"/>
        </w:rPr>
      </w:pPr>
    </w:p>
    <w:p w14:paraId="28A75DF7" w14:textId="77777777" w:rsidR="003F50F6" w:rsidRPr="0037074B" w:rsidRDefault="003F50F6" w:rsidP="003F50F6">
      <w:pPr>
        <w:rPr>
          <w:rFonts w:cstheme="minorHAnsi"/>
        </w:rPr>
      </w:pPr>
    </w:p>
    <w:p w14:paraId="37CCA72B" w14:textId="77777777" w:rsidR="003F50F6" w:rsidRPr="0037074B" w:rsidRDefault="003F50F6" w:rsidP="003F50F6">
      <w:pPr>
        <w:rPr>
          <w:rFonts w:cstheme="minorHAnsi"/>
        </w:rPr>
      </w:pPr>
    </w:p>
    <w:p w14:paraId="4135FFAD" w14:textId="77777777" w:rsidR="003F50F6" w:rsidRPr="0037074B" w:rsidRDefault="003F50F6" w:rsidP="003F50F6">
      <w:pPr>
        <w:rPr>
          <w:rFonts w:cstheme="minorHAnsi"/>
        </w:rPr>
      </w:pPr>
    </w:p>
    <w:p w14:paraId="50C55793" w14:textId="77777777" w:rsidR="00316A31" w:rsidRDefault="00316A31" w:rsidP="003F50F6">
      <w:pPr>
        <w:rPr>
          <w:rFonts w:cstheme="minorHAnsi"/>
        </w:rPr>
      </w:pPr>
    </w:p>
    <w:p w14:paraId="5C93796B" w14:textId="33B563E0" w:rsidR="003F50F6" w:rsidRPr="00316A31" w:rsidRDefault="003F50F6" w:rsidP="003F50F6">
      <w:pPr>
        <w:rPr>
          <w:rFonts w:cstheme="minorHAnsi"/>
          <w:b/>
          <w:sz w:val="28"/>
          <w:szCs w:val="28"/>
        </w:rPr>
      </w:pPr>
      <w:r w:rsidRPr="00316A31">
        <w:rPr>
          <w:rFonts w:cstheme="minorHAnsi"/>
          <w:b/>
          <w:sz w:val="28"/>
          <w:szCs w:val="28"/>
        </w:rPr>
        <w:lastRenderedPageBreak/>
        <w:t>Background</w:t>
      </w:r>
    </w:p>
    <w:p w14:paraId="20A5EDBE" w14:textId="77777777" w:rsidR="003F50F6" w:rsidRPr="00316A31" w:rsidRDefault="003F50F6" w:rsidP="003F50F6">
      <w:pPr>
        <w:rPr>
          <w:rFonts w:cstheme="minorHAnsi"/>
          <w:sz w:val="24"/>
          <w:szCs w:val="24"/>
        </w:rPr>
      </w:pPr>
      <w:r w:rsidRPr="00316A31">
        <w:rPr>
          <w:rFonts w:cstheme="minorHAnsi"/>
          <w:sz w:val="24"/>
          <w:szCs w:val="24"/>
        </w:rPr>
        <w:t xml:space="preserve">The Notification and Federal Employee Antidiscrimination and Retaliation Act of 2002, Public Law 107-174, went into effect on October 1, 2003.  The act requires federal agencies to be accountable for violations of antidiscrimination and whistleblower protection laws and post certain statistical data relating to federal sector EEO complaints filed with the agency. </w:t>
      </w:r>
    </w:p>
    <w:p w14:paraId="189E4CC5" w14:textId="77777777" w:rsidR="003F50F6" w:rsidRPr="00316A31" w:rsidRDefault="003F50F6" w:rsidP="003F50F6">
      <w:pPr>
        <w:rPr>
          <w:rFonts w:cstheme="minorHAnsi"/>
          <w:sz w:val="24"/>
          <w:szCs w:val="24"/>
        </w:rPr>
      </w:pPr>
      <w:r w:rsidRPr="00316A31">
        <w:rPr>
          <w:rFonts w:cstheme="minorHAnsi"/>
          <w:sz w:val="24"/>
          <w:szCs w:val="24"/>
        </w:rPr>
        <w:t xml:space="preserve">Section 203 of the No FEAR Act requires that each federal agency submit an annual report to Congress.  Agencies must report: </w:t>
      </w:r>
    </w:p>
    <w:p w14:paraId="0BF3E4A1"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The number of federal court cases arising under each of the respective areas of law specified in the act in which discrimination was alleged; </w:t>
      </w:r>
    </w:p>
    <w:p w14:paraId="2696BDC5"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The status or disposition of cases; </w:t>
      </w:r>
    </w:p>
    <w:p w14:paraId="7FFAFAC4"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 The amount of money required to be reimbursed; </w:t>
      </w:r>
    </w:p>
    <w:p w14:paraId="5A7326FD"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The number of employees disciplined; </w:t>
      </w:r>
    </w:p>
    <w:p w14:paraId="0EABA66F"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Any policies implemented related to appropriate disciplinary actions against a federal employee who discriminated against any individual, or committed a prohibited personnel practice; and </w:t>
      </w:r>
    </w:p>
    <w:p w14:paraId="6A1CA0BA"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An analysis of the data collected with respect to trends, causal analysis, and other forms for analysis. </w:t>
      </w:r>
    </w:p>
    <w:p w14:paraId="674EE672" w14:textId="77777777" w:rsidR="003F50F6" w:rsidRPr="00316A31" w:rsidRDefault="003F50F6" w:rsidP="003F50F6">
      <w:pPr>
        <w:rPr>
          <w:rFonts w:cstheme="minorHAnsi"/>
          <w:sz w:val="24"/>
          <w:szCs w:val="24"/>
        </w:rPr>
      </w:pPr>
      <w:r w:rsidRPr="00316A31">
        <w:rPr>
          <w:rFonts w:cstheme="minorHAnsi"/>
          <w:sz w:val="24"/>
          <w:szCs w:val="24"/>
        </w:rPr>
        <w:t xml:space="preserve">Section 203 of the No FEAR Act requires federal agencies to submit annual reports to: </w:t>
      </w:r>
    </w:p>
    <w:p w14:paraId="58EB8C50" w14:textId="77777777" w:rsidR="003F50F6" w:rsidRPr="00316A31" w:rsidRDefault="003F50F6" w:rsidP="003F50F6">
      <w:pPr>
        <w:pStyle w:val="ListParagraph"/>
        <w:numPr>
          <w:ilvl w:val="0"/>
          <w:numId w:val="5"/>
        </w:numPr>
        <w:rPr>
          <w:rFonts w:cstheme="minorHAnsi"/>
          <w:sz w:val="24"/>
          <w:szCs w:val="24"/>
        </w:rPr>
      </w:pPr>
      <w:r w:rsidRPr="00316A31">
        <w:rPr>
          <w:rFonts w:cstheme="minorHAnsi"/>
          <w:sz w:val="24"/>
          <w:szCs w:val="24"/>
        </w:rPr>
        <w:t xml:space="preserve">The Speaker of the House of Representatives; </w:t>
      </w:r>
    </w:p>
    <w:p w14:paraId="5F72BE4A"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President Pro Tempore of the Senate; </w:t>
      </w:r>
    </w:p>
    <w:p w14:paraId="4FFB05EE"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The Committees on Governmental Affairs of the Senate and Government Reform of the House of Representatives;</w:t>
      </w:r>
    </w:p>
    <w:p w14:paraId="6C1F6EA0"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Each committee of Congress with jurisdiction relating to the agency;</w:t>
      </w:r>
    </w:p>
    <w:p w14:paraId="0CE3D0F0"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Attorney General; </w:t>
      </w:r>
    </w:p>
    <w:p w14:paraId="1AD32E61"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Chair of the Equal Employment Opportunity Commission; and </w:t>
      </w:r>
    </w:p>
    <w:p w14:paraId="32A6F2A4"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Director of the Office of Personnel Management. </w:t>
      </w:r>
    </w:p>
    <w:p w14:paraId="49B74848" w14:textId="77777777" w:rsidR="003F50F6" w:rsidRPr="0037074B" w:rsidRDefault="003F50F6" w:rsidP="003F50F6">
      <w:pPr>
        <w:rPr>
          <w:rFonts w:cstheme="minorHAnsi"/>
        </w:rPr>
      </w:pPr>
    </w:p>
    <w:p w14:paraId="175CCFAB" w14:textId="77777777" w:rsidR="003F50F6" w:rsidRPr="0037074B" w:rsidRDefault="003F50F6" w:rsidP="003F50F6">
      <w:pPr>
        <w:rPr>
          <w:rFonts w:cstheme="minorHAnsi"/>
        </w:rPr>
      </w:pPr>
    </w:p>
    <w:p w14:paraId="5E97A0F8" w14:textId="77777777" w:rsidR="003F50F6" w:rsidRPr="0037074B" w:rsidRDefault="003F50F6" w:rsidP="003F50F6">
      <w:pPr>
        <w:rPr>
          <w:rFonts w:cstheme="minorHAnsi"/>
        </w:rPr>
      </w:pPr>
    </w:p>
    <w:p w14:paraId="7A073FBA" w14:textId="77777777" w:rsidR="003F50F6" w:rsidRPr="0037074B" w:rsidRDefault="003F50F6" w:rsidP="003F50F6">
      <w:pPr>
        <w:rPr>
          <w:rFonts w:cstheme="minorHAnsi"/>
        </w:rPr>
      </w:pPr>
    </w:p>
    <w:p w14:paraId="0324C985" w14:textId="77777777" w:rsidR="003F50F6" w:rsidRPr="0037074B" w:rsidRDefault="003F50F6" w:rsidP="003F50F6">
      <w:pPr>
        <w:rPr>
          <w:rFonts w:cstheme="minorHAnsi"/>
        </w:rPr>
      </w:pPr>
    </w:p>
    <w:p w14:paraId="3553AC0A" w14:textId="77777777" w:rsidR="003F50F6" w:rsidRPr="0037074B" w:rsidRDefault="003F50F6" w:rsidP="003F50F6">
      <w:pPr>
        <w:rPr>
          <w:rFonts w:cstheme="minorHAnsi"/>
        </w:rPr>
      </w:pPr>
    </w:p>
    <w:p w14:paraId="65FBC25E" w14:textId="77777777" w:rsidR="003F50F6" w:rsidRPr="0037074B" w:rsidRDefault="003F50F6" w:rsidP="003F50F6">
      <w:pPr>
        <w:rPr>
          <w:rFonts w:cstheme="minorHAnsi"/>
        </w:rPr>
      </w:pPr>
    </w:p>
    <w:p w14:paraId="79CB7AE2" w14:textId="511B5E51" w:rsidR="00316A31" w:rsidRDefault="00316A31" w:rsidP="003F50F6">
      <w:pPr>
        <w:rPr>
          <w:rFonts w:cstheme="minorHAnsi"/>
        </w:rPr>
      </w:pPr>
    </w:p>
    <w:p w14:paraId="21FE1ABA" w14:textId="77777777" w:rsidR="00316A31" w:rsidRDefault="00316A31" w:rsidP="003F50F6">
      <w:pPr>
        <w:rPr>
          <w:rFonts w:cstheme="minorHAnsi"/>
        </w:rPr>
      </w:pPr>
    </w:p>
    <w:p w14:paraId="613E375B" w14:textId="27802300" w:rsidR="003F50F6" w:rsidRPr="00316A31" w:rsidRDefault="003F50F6" w:rsidP="003F50F6">
      <w:pPr>
        <w:rPr>
          <w:rFonts w:cstheme="minorHAnsi"/>
          <w:b/>
          <w:sz w:val="24"/>
          <w:szCs w:val="24"/>
        </w:rPr>
      </w:pPr>
      <w:r w:rsidRPr="00316A31">
        <w:rPr>
          <w:rFonts w:cstheme="minorHAnsi"/>
          <w:b/>
          <w:sz w:val="24"/>
          <w:szCs w:val="24"/>
        </w:rPr>
        <w:lastRenderedPageBreak/>
        <w:t>Data</w:t>
      </w:r>
    </w:p>
    <w:p w14:paraId="50BE88F5" w14:textId="1C4C0913" w:rsidR="00736A87" w:rsidRDefault="00736A87" w:rsidP="003F50F6">
      <w:pPr>
        <w:rPr>
          <w:rFonts w:cstheme="minorHAnsi"/>
          <w:sz w:val="24"/>
          <w:szCs w:val="24"/>
        </w:rPr>
      </w:pPr>
    </w:p>
    <w:tbl>
      <w:tblPr>
        <w:tblW w:w="9040" w:type="dxa"/>
        <w:tblLook w:val="04A0" w:firstRow="1" w:lastRow="0" w:firstColumn="1" w:lastColumn="0" w:noHBand="0" w:noVBand="1"/>
      </w:tblPr>
      <w:tblGrid>
        <w:gridCol w:w="2900"/>
        <w:gridCol w:w="960"/>
        <w:gridCol w:w="1080"/>
        <w:gridCol w:w="1220"/>
        <w:gridCol w:w="960"/>
        <w:gridCol w:w="960"/>
        <w:gridCol w:w="960"/>
      </w:tblGrid>
      <w:tr w:rsidR="00292FFF" w:rsidRPr="00292FFF" w14:paraId="52E705A2" w14:textId="77777777" w:rsidTr="00292FFF">
        <w:trPr>
          <w:trHeight w:val="765"/>
        </w:trPr>
        <w:tc>
          <w:tcPr>
            <w:tcW w:w="9040" w:type="dxa"/>
            <w:gridSpan w:val="7"/>
            <w:tcBorders>
              <w:top w:val="nil"/>
              <w:left w:val="nil"/>
              <w:bottom w:val="nil"/>
              <w:right w:val="nil"/>
            </w:tcBorders>
            <w:shd w:val="clear" w:color="auto" w:fill="auto"/>
            <w:vAlign w:val="bottom"/>
            <w:hideMark/>
          </w:tcPr>
          <w:p w14:paraId="440D724E" w14:textId="77777777" w:rsidR="00292FFF" w:rsidRPr="00292FFF" w:rsidRDefault="00292FFF" w:rsidP="00292FFF">
            <w:pPr>
              <w:spacing w:after="0" w:line="240" w:lineRule="auto"/>
              <w:jc w:val="center"/>
              <w:rPr>
                <w:rFonts w:ascii="Arial" w:eastAsia="Times New Roman" w:hAnsi="Arial" w:cs="Arial"/>
                <w:b/>
                <w:bCs/>
                <w:sz w:val="32"/>
                <w:szCs w:val="32"/>
              </w:rPr>
            </w:pPr>
            <w:r w:rsidRPr="00292FFF">
              <w:rPr>
                <w:rFonts w:ascii="Arial" w:eastAsia="Times New Roman" w:hAnsi="Arial" w:cs="Arial"/>
                <w:b/>
                <w:bCs/>
                <w:sz w:val="32"/>
                <w:szCs w:val="32"/>
              </w:rPr>
              <w:t>Equal Employment Opportunity Data Posted Pursuant to the No Fear Act:</w:t>
            </w:r>
          </w:p>
        </w:tc>
      </w:tr>
      <w:tr w:rsidR="00292FFF" w:rsidRPr="00292FFF" w14:paraId="5C18DDBB" w14:textId="77777777" w:rsidTr="00292FFF">
        <w:trPr>
          <w:trHeight w:val="525"/>
        </w:trPr>
        <w:tc>
          <w:tcPr>
            <w:tcW w:w="9040" w:type="dxa"/>
            <w:gridSpan w:val="7"/>
            <w:tcBorders>
              <w:top w:val="nil"/>
              <w:left w:val="nil"/>
              <w:bottom w:val="nil"/>
              <w:right w:val="nil"/>
            </w:tcBorders>
            <w:shd w:val="clear" w:color="auto" w:fill="auto"/>
            <w:vAlign w:val="bottom"/>
            <w:hideMark/>
          </w:tcPr>
          <w:p w14:paraId="03CFF5E4" w14:textId="77777777" w:rsidR="00292FFF" w:rsidRPr="00292FFF" w:rsidRDefault="00292FFF" w:rsidP="00292FFF">
            <w:pPr>
              <w:spacing w:after="0" w:line="240" w:lineRule="auto"/>
              <w:jc w:val="center"/>
              <w:rPr>
                <w:rFonts w:ascii="Arial" w:eastAsia="Times New Roman" w:hAnsi="Arial" w:cs="Arial"/>
                <w:b/>
                <w:bCs/>
                <w:sz w:val="32"/>
                <w:szCs w:val="32"/>
              </w:rPr>
            </w:pPr>
          </w:p>
        </w:tc>
      </w:tr>
      <w:tr w:rsidR="00292FFF" w:rsidRPr="00292FFF" w14:paraId="17A3C76A" w14:textId="77777777" w:rsidTr="00292FFF">
        <w:trPr>
          <w:trHeight w:val="405"/>
        </w:trPr>
        <w:tc>
          <w:tcPr>
            <w:tcW w:w="9040" w:type="dxa"/>
            <w:gridSpan w:val="7"/>
            <w:tcBorders>
              <w:top w:val="nil"/>
              <w:left w:val="nil"/>
              <w:bottom w:val="nil"/>
              <w:right w:val="nil"/>
            </w:tcBorders>
            <w:shd w:val="clear" w:color="auto" w:fill="auto"/>
            <w:vAlign w:val="bottom"/>
            <w:hideMark/>
          </w:tcPr>
          <w:p w14:paraId="40FF27B9" w14:textId="77777777" w:rsidR="00292FFF" w:rsidRPr="00292FFF" w:rsidRDefault="00292FFF" w:rsidP="00292FFF">
            <w:pPr>
              <w:spacing w:after="0" w:line="240" w:lineRule="auto"/>
              <w:jc w:val="center"/>
              <w:rPr>
                <w:rFonts w:ascii="Arial" w:eastAsia="Times New Roman" w:hAnsi="Arial" w:cs="Arial"/>
                <w:b/>
                <w:bCs/>
                <w:sz w:val="32"/>
                <w:szCs w:val="32"/>
              </w:rPr>
            </w:pPr>
            <w:r w:rsidRPr="00292FFF">
              <w:rPr>
                <w:rFonts w:ascii="Arial" w:eastAsia="Times New Roman" w:hAnsi="Arial" w:cs="Arial"/>
                <w:b/>
                <w:bCs/>
                <w:sz w:val="32"/>
                <w:szCs w:val="32"/>
              </w:rPr>
              <w:t xml:space="preserve">National Council on Disability </w:t>
            </w:r>
          </w:p>
        </w:tc>
      </w:tr>
      <w:tr w:rsidR="00292FFF" w:rsidRPr="00292FFF" w14:paraId="280954A1" w14:textId="77777777" w:rsidTr="00292FFF">
        <w:trPr>
          <w:trHeight w:val="405"/>
        </w:trPr>
        <w:tc>
          <w:tcPr>
            <w:tcW w:w="9040" w:type="dxa"/>
            <w:gridSpan w:val="7"/>
            <w:tcBorders>
              <w:top w:val="nil"/>
              <w:left w:val="nil"/>
              <w:bottom w:val="nil"/>
              <w:right w:val="nil"/>
            </w:tcBorders>
            <w:shd w:val="clear" w:color="auto" w:fill="auto"/>
            <w:vAlign w:val="bottom"/>
            <w:hideMark/>
          </w:tcPr>
          <w:p w14:paraId="0125F3DF" w14:textId="77777777" w:rsidR="00292FFF" w:rsidRPr="00292FFF" w:rsidRDefault="00292FFF" w:rsidP="00292FFF">
            <w:pPr>
              <w:spacing w:after="0" w:line="240" w:lineRule="auto"/>
              <w:jc w:val="center"/>
              <w:rPr>
                <w:rFonts w:ascii="Arial" w:eastAsia="Times New Roman" w:hAnsi="Arial" w:cs="Arial"/>
                <w:b/>
                <w:bCs/>
                <w:sz w:val="32"/>
                <w:szCs w:val="32"/>
              </w:rPr>
            </w:pPr>
          </w:p>
        </w:tc>
      </w:tr>
      <w:tr w:rsidR="00292FFF" w:rsidRPr="00292FFF" w14:paraId="72827F1E" w14:textId="77777777" w:rsidTr="00292FFF">
        <w:trPr>
          <w:trHeight w:val="510"/>
        </w:trPr>
        <w:tc>
          <w:tcPr>
            <w:tcW w:w="9040" w:type="dxa"/>
            <w:gridSpan w:val="7"/>
            <w:tcBorders>
              <w:top w:val="nil"/>
              <w:left w:val="nil"/>
              <w:bottom w:val="nil"/>
              <w:right w:val="nil"/>
            </w:tcBorders>
            <w:shd w:val="clear" w:color="auto" w:fill="auto"/>
            <w:vAlign w:val="bottom"/>
            <w:hideMark/>
          </w:tcPr>
          <w:p w14:paraId="09007B2F" w14:textId="77777777" w:rsidR="00292FFF" w:rsidRPr="00292FFF" w:rsidRDefault="00292FFF" w:rsidP="00292FFF">
            <w:pPr>
              <w:spacing w:after="0" w:line="240" w:lineRule="auto"/>
              <w:jc w:val="center"/>
              <w:rPr>
                <w:rFonts w:ascii="Arial" w:eastAsia="Times New Roman" w:hAnsi="Arial" w:cs="Arial"/>
                <w:b/>
                <w:bCs/>
                <w:sz w:val="32"/>
                <w:szCs w:val="32"/>
              </w:rPr>
            </w:pPr>
            <w:r w:rsidRPr="00292FFF">
              <w:rPr>
                <w:rFonts w:ascii="Arial" w:eastAsia="Times New Roman" w:hAnsi="Arial" w:cs="Arial"/>
                <w:b/>
                <w:bCs/>
                <w:sz w:val="32"/>
                <w:szCs w:val="32"/>
              </w:rPr>
              <w:t>For 1st Quarter 2020 for period ending December 31, 2019</w:t>
            </w:r>
          </w:p>
        </w:tc>
      </w:tr>
      <w:tr w:rsidR="00292FFF" w:rsidRPr="00292FFF" w14:paraId="09D0A90F" w14:textId="77777777" w:rsidTr="00292FFF">
        <w:trPr>
          <w:trHeight w:val="525"/>
        </w:trPr>
        <w:tc>
          <w:tcPr>
            <w:tcW w:w="9040" w:type="dxa"/>
            <w:gridSpan w:val="7"/>
            <w:tcBorders>
              <w:top w:val="nil"/>
              <w:left w:val="nil"/>
              <w:bottom w:val="nil"/>
              <w:right w:val="nil"/>
            </w:tcBorders>
            <w:shd w:val="clear" w:color="auto" w:fill="auto"/>
            <w:vAlign w:val="bottom"/>
            <w:hideMark/>
          </w:tcPr>
          <w:p w14:paraId="13539D92" w14:textId="77777777" w:rsidR="00292FFF" w:rsidRPr="00292FFF" w:rsidRDefault="00292FFF" w:rsidP="00292FFF">
            <w:pPr>
              <w:spacing w:after="0" w:line="240" w:lineRule="auto"/>
              <w:jc w:val="center"/>
              <w:rPr>
                <w:rFonts w:ascii="Arial" w:eastAsia="Times New Roman" w:hAnsi="Arial" w:cs="Arial"/>
                <w:b/>
                <w:bCs/>
                <w:sz w:val="32"/>
                <w:szCs w:val="32"/>
              </w:rPr>
            </w:pPr>
          </w:p>
        </w:tc>
      </w:tr>
      <w:tr w:rsidR="00292FFF" w:rsidRPr="00292FFF" w14:paraId="519E1C7A" w14:textId="77777777" w:rsidTr="00292FFF">
        <w:trPr>
          <w:trHeight w:val="255"/>
        </w:trPr>
        <w:tc>
          <w:tcPr>
            <w:tcW w:w="2900" w:type="dxa"/>
            <w:tcBorders>
              <w:top w:val="nil"/>
              <w:left w:val="nil"/>
              <w:bottom w:val="nil"/>
              <w:right w:val="nil"/>
            </w:tcBorders>
            <w:shd w:val="clear" w:color="auto" w:fill="auto"/>
            <w:vAlign w:val="bottom"/>
            <w:hideMark/>
          </w:tcPr>
          <w:p w14:paraId="24F24EB6" w14:textId="77777777" w:rsidR="00292FFF" w:rsidRPr="00292FFF" w:rsidRDefault="00292FFF" w:rsidP="00292FFF">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7EC260AC"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hideMark/>
          </w:tcPr>
          <w:p w14:paraId="0203AE6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vAlign w:val="bottom"/>
            <w:hideMark/>
          </w:tcPr>
          <w:p w14:paraId="6246927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486CB78B"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0DCA2CB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2021F419"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52E191D9" w14:textId="77777777" w:rsidTr="00292FFF">
        <w:trPr>
          <w:trHeight w:val="255"/>
        </w:trPr>
        <w:tc>
          <w:tcPr>
            <w:tcW w:w="2900" w:type="dxa"/>
            <w:tcBorders>
              <w:top w:val="nil"/>
              <w:left w:val="nil"/>
              <w:bottom w:val="nil"/>
              <w:right w:val="nil"/>
            </w:tcBorders>
            <w:shd w:val="clear" w:color="auto" w:fill="auto"/>
            <w:vAlign w:val="bottom"/>
            <w:hideMark/>
          </w:tcPr>
          <w:p w14:paraId="39B7536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4907838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hideMark/>
          </w:tcPr>
          <w:p w14:paraId="404D246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vAlign w:val="bottom"/>
            <w:hideMark/>
          </w:tcPr>
          <w:p w14:paraId="6A7AB89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0108810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3E49B86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hideMark/>
          </w:tcPr>
          <w:p w14:paraId="2D348510"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6C23123C" w14:textId="77777777" w:rsidTr="00292FFF">
        <w:trPr>
          <w:trHeight w:val="255"/>
        </w:trPr>
        <w:tc>
          <w:tcPr>
            <w:tcW w:w="2900" w:type="dxa"/>
            <w:tcBorders>
              <w:top w:val="nil"/>
              <w:left w:val="nil"/>
              <w:bottom w:val="nil"/>
              <w:right w:val="nil"/>
            </w:tcBorders>
            <w:shd w:val="clear" w:color="auto" w:fill="auto"/>
            <w:noWrap/>
            <w:vAlign w:val="bottom"/>
            <w:hideMark/>
          </w:tcPr>
          <w:p w14:paraId="32A5264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BA094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0018A1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061C0DF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4FB22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73BAE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D5CCEA"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0160CF31" w14:textId="77777777" w:rsidTr="00292FFF">
        <w:trPr>
          <w:trHeight w:val="255"/>
        </w:trPr>
        <w:tc>
          <w:tcPr>
            <w:tcW w:w="2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7F70ED"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Complaint Activity</w:t>
            </w: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6C1BE19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Comparative Data</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9CE6D"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2020 </w:t>
            </w:r>
            <w:proofErr w:type="gramStart"/>
            <w:r w:rsidRPr="00292FFF">
              <w:rPr>
                <w:rFonts w:ascii="Verdana" w:eastAsia="Times New Roman" w:hAnsi="Verdana" w:cs="Arial"/>
                <w:b/>
                <w:bCs/>
                <w:color w:val="000000"/>
                <w:sz w:val="20"/>
                <w:szCs w:val="20"/>
              </w:rPr>
              <w:t>Thru  12</w:t>
            </w:r>
            <w:proofErr w:type="gramEnd"/>
            <w:r w:rsidRPr="00292FFF">
              <w:rPr>
                <w:rFonts w:ascii="Verdana" w:eastAsia="Times New Roman" w:hAnsi="Verdana" w:cs="Arial"/>
                <w:b/>
                <w:bCs/>
                <w:color w:val="000000"/>
                <w:sz w:val="20"/>
                <w:szCs w:val="20"/>
              </w:rPr>
              <w:t>-31</w:t>
            </w:r>
          </w:p>
        </w:tc>
      </w:tr>
      <w:tr w:rsidR="00292FFF" w:rsidRPr="00292FFF" w14:paraId="72964402" w14:textId="77777777" w:rsidTr="00292FFF">
        <w:trPr>
          <w:trHeight w:val="300"/>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79F948FD"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6B7208F8"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Previous Fiscal Year Data</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10CF0F9A"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47F908ED" w14:textId="77777777" w:rsidTr="00292FFF">
        <w:trPr>
          <w:trHeight w:val="255"/>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09BC025B"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960" w:type="dxa"/>
            <w:tcBorders>
              <w:top w:val="nil"/>
              <w:left w:val="nil"/>
              <w:bottom w:val="single" w:sz="4" w:space="0" w:color="000000"/>
              <w:right w:val="single" w:sz="4" w:space="0" w:color="000000"/>
            </w:tcBorders>
            <w:shd w:val="clear" w:color="auto" w:fill="auto"/>
            <w:vAlign w:val="center"/>
            <w:hideMark/>
          </w:tcPr>
          <w:p w14:paraId="0CB319D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2015</w:t>
            </w:r>
          </w:p>
        </w:tc>
        <w:tc>
          <w:tcPr>
            <w:tcW w:w="1080" w:type="dxa"/>
            <w:tcBorders>
              <w:top w:val="nil"/>
              <w:left w:val="nil"/>
              <w:bottom w:val="single" w:sz="4" w:space="0" w:color="000000"/>
              <w:right w:val="single" w:sz="4" w:space="0" w:color="000000"/>
            </w:tcBorders>
            <w:shd w:val="clear" w:color="auto" w:fill="auto"/>
            <w:vAlign w:val="center"/>
            <w:hideMark/>
          </w:tcPr>
          <w:p w14:paraId="4DF29968"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2016</w:t>
            </w:r>
          </w:p>
        </w:tc>
        <w:tc>
          <w:tcPr>
            <w:tcW w:w="1220" w:type="dxa"/>
            <w:tcBorders>
              <w:top w:val="nil"/>
              <w:left w:val="nil"/>
              <w:bottom w:val="single" w:sz="4" w:space="0" w:color="000000"/>
              <w:right w:val="single" w:sz="4" w:space="0" w:color="000000"/>
            </w:tcBorders>
            <w:shd w:val="clear" w:color="auto" w:fill="auto"/>
            <w:vAlign w:val="center"/>
            <w:hideMark/>
          </w:tcPr>
          <w:p w14:paraId="6EF3F7E1"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2017</w:t>
            </w:r>
          </w:p>
        </w:tc>
        <w:tc>
          <w:tcPr>
            <w:tcW w:w="960" w:type="dxa"/>
            <w:tcBorders>
              <w:top w:val="nil"/>
              <w:left w:val="nil"/>
              <w:bottom w:val="single" w:sz="4" w:space="0" w:color="000000"/>
              <w:right w:val="single" w:sz="4" w:space="0" w:color="000000"/>
            </w:tcBorders>
            <w:shd w:val="clear" w:color="auto" w:fill="auto"/>
            <w:vAlign w:val="center"/>
            <w:hideMark/>
          </w:tcPr>
          <w:p w14:paraId="20796F6C"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2018</w:t>
            </w:r>
          </w:p>
        </w:tc>
        <w:tc>
          <w:tcPr>
            <w:tcW w:w="960" w:type="dxa"/>
            <w:tcBorders>
              <w:top w:val="nil"/>
              <w:left w:val="nil"/>
              <w:bottom w:val="single" w:sz="4" w:space="0" w:color="000000"/>
              <w:right w:val="single" w:sz="4" w:space="0" w:color="000000"/>
            </w:tcBorders>
            <w:shd w:val="clear" w:color="auto" w:fill="auto"/>
            <w:vAlign w:val="center"/>
            <w:hideMark/>
          </w:tcPr>
          <w:p w14:paraId="6DB43F4C"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2019</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36ED483C"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2B9B4FE4"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37D851DA"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Number of Complaints Filed</w:t>
            </w:r>
          </w:p>
        </w:tc>
        <w:tc>
          <w:tcPr>
            <w:tcW w:w="960" w:type="dxa"/>
            <w:tcBorders>
              <w:top w:val="nil"/>
              <w:left w:val="nil"/>
              <w:bottom w:val="single" w:sz="4" w:space="0" w:color="000000"/>
              <w:right w:val="single" w:sz="4" w:space="0" w:color="000000"/>
            </w:tcBorders>
            <w:shd w:val="clear" w:color="auto" w:fill="auto"/>
            <w:hideMark/>
          </w:tcPr>
          <w:p w14:paraId="00C8E54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6116AE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553FE98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FEEC6C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64C4E8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486D7E83"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41CC806F"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0054B1AD"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Number of Complainants</w:t>
            </w:r>
          </w:p>
        </w:tc>
        <w:tc>
          <w:tcPr>
            <w:tcW w:w="960" w:type="dxa"/>
            <w:tcBorders>
              <w:top w:val="nil"/>
              <w:left w:val="nil"/>
              <w:bottom w:val="single" w:sz="4" w:space="0" w:color="000000"/>
              <w:right w:val="single" w:sz="4" w:space="0" w:color="000000"/>
            </w:tcBorders>
            <w:shd w:val="clear" w:color="auto" w:fill="auto"/>
            <w:hideMark/>
          </w:tcPr>
          <w:p w14:paraId="4C30F72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0D85E9E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656A681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E28A7F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8C014C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3BEB0285"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4BAA9199"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5D67ED2D"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Repeat Filers</w:t>
            </w:r>
          </w:p>
        </w:tc>
        <w:tc>
          <w:tcPr>
            <w:tcW w:w="960" w:type="dxa"/>
            <w:tcBorders>
              <w:top w:val="nil"/>
              <w:left w:val="nil"/>
              <w:bottom w:val="single" w:sz="4" w:space="0" w:color="000000"/>
              <w:right w:val="single" w:sz="4" w:space="0" w:color="000000"/>
            </w:tcBorders>
            <w:shd w:val="clear" w:color="auto" w:fill="auto"/>
            <w:hideMark/>
          </w:tcPr>
          <w:p w14:paraId="7702C2C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FF7D1B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21354FF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548B11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0BD647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1CC4F9A9"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078D04EA" w14:textId="77777777" w:rsidTr="00292FFF">
        <w:trPr>
          <w:trHeight w:val="255"/>
        </w:trPr>
        <w:tc>
          <w:tcPr>
            <w:tcW w:w="2900" w:type="dxa"/>
            <w:tcBorders>
              <w:top w:val="nil"/>
              <w:left w:val="nil"/>
              <w:bottom w:val="nil"/>
              <w:right w:val="nil"/>
            </w:tcBorders>
            <w:shd w:val="clear" w:color="auto" w:fill="auto"/>
            <w:noWrap/>
            <w:vAlign w:val="bottom"/>
            <w:hideMark/>
          </w:tcPr>
          <w:p w14:paraId="69A0862D" w14:textId="77777777" w:rsidR="00292FFF" w:rsidRPr="00292FFF" w:rsidRDefault="00292FFF" w:rsidP="00292FFF">
            <w:pPr>
              <w:spacing w:after="0" w:line="240" w:lineRule="auto"/>
              <w:jc w:val="right"/>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14:paraId="4E48664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A87B9C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3EE21C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92315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7AFDD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9680B79"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5F39CD6D" w14:textId="77777777" w:rsidTr="00292FFF">
        <w:trPr>
          <w:trHeight w:val="255"/>
        </w:trPr>
        <w:tc>
          <w:tcPr>
            <w:tcW w:w="2900" w:type="dxa"/>
            <w:tcBorders>
              <w:top w:val="nil"/>
              <w:left w:val="nil"/>
              <w:bottom w:val="nil"/>
              <w:right w:val="nil"/>
            </w:tcBorders>
            <w:shd w:val="clear" w:color="auto" w:fill="auto"/>
            <w:noWrap/>
            <w:vAlign w:val="bottom"/>
            <w:hideMark/>
          </w:tcPr>
          <w:p w14:paraId="4802445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A03EA4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233FCCF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61A6B60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3A33C3C"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4A9B0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29E4C3"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4C918FE0" w14:textId="77777777" w:rsidTr="00292FFF">
        <w:trPr>
          <w:trHeight w:val="255"/>
        </w:trPr>
        <w:tc>
          <w:tcPr>
            <w:tcW w:w="2900" w:type="dxa"/>
            <w:tcBorders>
              <w:top w:val="nil"/>
              <w:left w:val="nil"/>
              <w:bottom w:val="nil"/>
              <w:right w:val="nil"/>
            </w:tcBorders>
            <w:shd w:val="clear" w:color="auto" w:fill="auto"/>
            <w:noWrap/>
            <w:vAlign w:val="bottom"/>
            <w:hideMark/>
          </w:tcPr>
          <w:p w14:paraId="478ABE77"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0B9BC57"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07B18A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6D6E216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04389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FCFB4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400876"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59346F2C" w14:textId="77777777" w:rsidTr="00292FFF">
        <w:trPr>
          <w:trHeight w:val="255"/>
        </w:trPr>
        <w:tc>
          <w:tcPr>
            <w:tcW w:w="29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7496BB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Complaints by Basis</w:t>
            </w:r>
          </w:p>
        </w:tc>
        <w:tc>
          <w:tcPr>
            <w:tcW w:w="5180" w:type="dxa"/>
            <w:gridSpan w:val="5"/>
            <w:tcBorders>
              <w:top w:val="single" w:sz="4" w:space="0" w:color="auto"/>
              <w:left w:val="nil"/>
              <w:bottom w:val="single" w:sz="4" w:space="0" w:color="auto"/>
              <w:right w:val="single" w:sz="4" w:space="0" w:color="000000"/>
            </w:tcBorders>
            <w:shd w:val="clear" w:color="auto" w:fill="auto"/>
            <w:vAlign w:val="center"/>
            <w:hideMark/>
          </w:tcPr>
          <w:p w14:paraId="26B59E60"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Comparative 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899561" w14:textId="77777777" w:rsidR="00292FFF" w:rsidRPr="00292FFF" w:rsidRDefault="00292FFF" w:rsidP="00292FFF">
            <w:pPr>
              <w:spacing w:after="0" w:line="240" w:lineRule="auto"/>
              <w:rPr>
                <w:rFonts w:ascii="Arial" w:eastAsia="Times New Roman" w:hAnsi="Arial" w:cs="Arial"/>
                <w:sz w:val="20"/>
                <w:szCs w:val="20"/>
              </w:rPr>
            </w:pPr>
            <w:r w:rsidRPr="00292FFF">
              <w:rPr>
                <w:rFonts w:ascii="Arial" w:eastAsia="Times New Roman" w:hAnsi="Arial" w:cs="Arial"/>
                <w:sz w:val="20"/>
                <w:szCs w:val="20"/>
              </w:rPr>
              <w:t> </w:t>
            </w:r>
          </w:p>
        </w:tc>
      </w:tr>
      <w:tr w:rsidR="00292FFF" w:rsidRPr="00292FFF" w14:paraId="488D7713" w14:textId="77777777" w:rsidTr="00292FFF">
        <w:trPr>
          <w:trHeight w:val="255"/>
        </w:trPr>
        <w:tc>
          <w:tcPr>
            <w:tcW w:w="2900" w:type="dxa"/>
            <w:vMerge/>
            <w:tcBorders>
              <w:top w:val="single" w:sz="4" w:space="0" w:color="auto"/>
              <w:left w:val="single" w:sz="4" w:space="0" w:color="auto"/>
              <w:bottom w:val="single" w:sz="4" w:space="0" w:color="000000"/>
              <w:right w:val="single" w:sz="4" w:space="0" w:color="auto"/>
            </w:tcBorders>
            <w:vAlign w:val="center"/>
            <w:hideMark/>
          </w:tcPr>
          <w:p w14:paraId="4B99C905"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5180" w:type="dxa"/>
            <w:gridSpan w:val="5"/>
            <w:tcBorders>
              <w:top w:val="single" w:sz="4" w:space="0" w:color="auto"/>
              <w:left w:val="nil"/>
              <w:bottom w:val="single" w:sz="4" w:space="0" w:color="000000"/>
              <w:right w:val="single" w:sz="4" w:space="0" w:color="000000"/>
            </w:tcBorders>
            <w:shd w:val="clear" w:color="auto" w:fill="auto"/>
            <w:vAlign w:val="center"/>
            <w:hideMark/>
          </w:tcPr>
          <w:p w14:paraId="65C19D1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Previous Fiscal Year Data</w:t>
            </w:r>
          </w:p>
        </w:tc>
        <w:tc>
          <w:tcPr>
            <w:tcW w:w="9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FB4076B"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2020 </w:t>
            </w:r>
            <w:proofErr w:type="gramStart"/>
            <w:r w:rsidRPr="00292FFF">
              <w:rPr>
                <w:rFonts w:ascii="Verdana" w:eastAsia="Times New Roman" w:hAnsi="Verdana" w:cs="Arial"/>
                <w:b/>
                <w:bCs/>
                <w:color w:val="000000"/>
                <w:sz w:val="20"/>
                <w:szCs w:val="20"/>
              </w:rPr>
              <w:t>Thru  12</w:t>
            </w:r>
            <w:proofErr w:type="gramEnd"/>
            <w:r w:rsidRPr="00292FFF">
              <w:rPr>
                <w:rFonts w:ascii="Verdana" w:eastAsia="Times New Roman" w:hAnsi="Verdana" w:cs="Arial"/>
                <w:b/>
                <w:bCs/>
                <w:color w:val="000000"/>
                <w:sz w:val="20"/>
                <w:szCs w:val="20"/>
              </w:rPr>
              <w:t>-31</w:t>
            </w:r>
          </w:p>
        </w:tc>
      </w:tr>
      <w:tr w:rsidR="00292FFF" w:rsidRPr="00292FFF" w14:paraId="0E9DE5CD" w14:textId="77777777" w:rsidTr="00292FFF">
        <w:trPr>
          <w:trHeight w:val="1275"/>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14:paraId="761E009F" w14:textId="77777777" w:rsidR="00292FFF" w:rsidRPr="00292FFF" w:rsidRDefault="00292FFF" w:rsidP="00292FFF">
            <w:pPr>
              <w:spacing w:after="0" w:line="240" w:lineRule="auto"/>
              <w:rPr>
                <w:rFonts w:ascii="Verdana" w:eastAsia="Times New Roman" w:hAnsi="Verdana" w:cs="Arial"/>
                <w:b/>
                <w:bCs/>
                <w:i/>
                <w:iCs/>
                <w:color w:val="000000"/>
                <w:sz w:val="20"/>
                <w:szCs w:val="20"/>
              </w:rPr>
            </w:pPr>
            <w:r w:rsidRPr="00292FFF">
              <w:rPr>
                <w:rFonts w:ascii="Verdana" w:eastAsia="Times New Roman" w:hAnsi="Verdana" w:cs="Arial"/>
                <w:b/>
                <w:bCs/>
                <w:i/>
                <w:iCs/>
                <w:color w:val="000000"/>
                <w:sz w:val="20"/>
                <w:szCs w:val="20"/>
              </w:rPr>
              <w:t>Note: Complaints can be filed alleging multiple bases. The sum of the bases may not equal total complaints filed</w:t>
            </w:r>
            <w:r w:rsidRPr="00292FFF">
              <w:rPr>
                <w:rFonts w:ascii="Verdana" w:eastAsia="Times New Roman" w:hAnsi="Verdana" w:cs="Arial"/>
                <w:b/>
                <w:bCs/>
                <w:color w:val="000000"/>
                <w:sz w:val="20"/>
                <w:szCs w:val="20"/>
              </w:rPr>
              <w:t>.</w:t>
            </w:r>
          </w:p>
        </w:tc>
        <w:tc>
          <w:tcPr>
            <w:tcW w:w="960" w:type="dxa"/>
            <w:tcBorders>
              <w:top w:val="nil"/>
              <w:left w:val="nil"/>
              <w:bottom w:val="single" w:sz="4" w:space="0" w:color="000000"/>
              <w:right w:val="single" w:sz="4" w:space="0" w:color="000000"/>
            </w:tcBorders>
            <w:shd w:val="clear" w:color="auto" w:fill="auto"/>
            <w:vAlign w:val="center"/>
            <w:hideMark/>
          </w:tcPr>
          <w:p w14:paraId="780AC31A"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2015</w:t>
            </w:r>
          </w:p>
        </w:tc>
        <w:tc>
          <w:tcPr>
            <w:tcW w:w="1080" w:type="dxa"/>
            <w:tcBorders>
              <w:top w:val="nil"/>
              <w:left w:val="nil"/>
              <w:bottom w:val="single" w:sz="4" w:space="0" w:color="000000"/>
              <w:right w:val="single" w:sz="4" w:space="0" w:color="000000"/>
            </w:tcBorders>
            <w:shd w:val="clear" w:color="auto" w:fill="auto"/>
            <w:vAlign w:val="center"/>
            <w:hideMark/>
          </w:tcPr>
          <w:p w14:paraId="4FEBB9A6"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2016</w:t>
            </w:r>
          </w:p>
        </w:tc>
        <w:tc>
          <w:tcPr>
            <w:tcW w:w="1220" w:type="dxa"/>
            <w:tcBorders>
              <w:top w:val="nil"/>
              <w:left w:val="nil"/>
              <w:bottom w:val="single" w:sz="4" w:space="0" w:color="000000"/>
              <w:right w:val="single" w:sz="4" w:space="0" w:color="000000"/>
            </w:tcBorders>
            <w:shd w:val="clear" w:color="auto" w:fill="auto"/>
            <w:vAlign w:val="center"/>
            <w:hideMark/>
          </w:tcPr>
          <w:p w14:paraId="213E033A"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2017</w:t>
            </w:r>
          </w:p>
        </w:tc>
        <w:tc>
          <w:tcPr>
            <w:tcW w:w="960" w:type="dxa"/>
            <w:tcBorders>
              <w:top w:val="nil"/>
              <w:left w:val="nil"/>
              <w:bottom w:val="single" w:sz="4" w:space="0" w:color="000000"/>
              <w:right w:val="single" w:sz="4" w:space="0" w:color="000000"/>
            </w:tcBorders>
            <w:shd w:val="clear" w:color="auto" w:fill="auto"/>
            <w:vAlign w:val="center"/>
            <w:hideMark/>
          </w:tcPr>
          <w:p w14:paraId="630E8D7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2018</w:t>
            </w:r>
          </w:p>
        </w:tc>
        <w:tc>
          <w:tcPr>
            <w:tcW w:w="960" w:type="dxa"/>
            <w:tcBorders>
              <w:top w:val="nil"/>
              <w:left w:val="nil"/>
              <w:bottom w:val="single" w:sz="4" w:space="0" w:color="000000"/>
              <w:right w:val="single" w:sz="4" w:space="0" w:color="000000"/>
            </w:tcBorders>
            <w:shd w:val="clear" w:color="auto" w:fill="auto"/>
            <w:vAlign w:val="center"/>
            <w:hideMark/>
          </w:tcPr>
          <w:p w14:paraId="40557C9F"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2019</w:t>
            </w:r>
          </w:p>
        </w:tc>
        <w:tc>
          <w:tcPr>
            <w:tcW w:w="960" w:type="dxa"/>
            <w:vMerge/>
            <w:tcBorders>
              <w:top w:val="nil"/>
              <w:left w:val="single" w:sz="4" w:space="0" w:color="000000"/>
              <w:bottom w:val="single" w:sz="4" w:space="0" w:color="000000"/>
              <w:right w:val="single" w:sz="4" w:space="0" w:color="000000"/>
            </w:tcBorders>
            <w:vAlign w:val="center"/>
            <w:hideMark/>
          </w:tcPr>
          <w:p w14:paraId="2A9AC5AA"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5E37FD69"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5A85912F"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Race</w:t>
            </w:r>
          </w:p>
        </w:tc>
        <w:tc>
          <w:tcPr>
            <w:tcW w:w="960" w:type="dxa"/>
            <w:tcBorders>
              <w:top w:val="nil"/>
              <w:left w:val="nil"/>
              <w:bottom w:val="single" w:sz="4" w:space="0" w:color="000000"/>
              <w:right w:val="single" w:sz="4" w:space="0" w:color="000000"/>
            </w:tcBorders>
            <w:shd w:val="clear" w:color="auto" w:fill="auto"/>
            <w:hideMark/>
          </w:tcPr>
          <w:p w14:paraId="511F9C4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44BA3DD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37E2F48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8CB212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3C3ADA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44E9F3B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7C98B68B"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250192FE"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Color</w:t>
            </w:r>
          </w:p>
        </w:tc>
        <w:tc>
          <w:tcPr>
            <w:tcW w:w="960" w:type="dxa"/>
            <w:tcBorders>
              <w:top w:val="nil"/>
              <w:left w:val="nil"/>
              <w:bottom w:val="single" w:sz="4" w:space="0" w:color="000000"/>
              <w:right w:val="single" w:sz="4" w:space="0" w:color="000000"/>
            </w:tcBorders>
            <w:shd w:val="clear" w:color="auto" w:fill="auto"/>
            <w:hideMark/>
          </w:tcPr>
          <w:p w14:paraId="4870D8B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2C35BD8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24B53CA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7E4FDF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6EF5C5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7B59819"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66E6D078"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099FECEF"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Religion</w:t>
            </w:r>
          </w:p>
        </w:tc>
        <w:tc>
          <w:tcPr>
            <w:tcW w:w="960" w:type="dxa"/>
            <w:tcBorders>
              <w:top w:val="nil"/>
              <w:left w:val="nil"/>
              <w:bottom w:val="single" w:sz="4" w:space="0" w:color="000000"/>
              <w:right w:val="single" w:sz="4" w:space="0" w:color="000000"/>
            </w:tcBorders>
            <w:shd w:val="clear" w:color="auto" w:fill="auto"/>
            <w:hideMark/>
          </w:tcPr>
          <w:p w14:paraId="575138C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61FD289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480A854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6A750D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6BD4A7A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5830E5A5"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55594EAA"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3FD86A27"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Reprisal</w:t>
            </w:r>
          </w:p>
        </w:tc>
        <w:tc>
          <w:tcPr>
            <w:tcW w:w="960" w:type="dxa"/>
            <w:tcBorders>
              <w:top w:val="nil"/>
              <w:left w:val="nil"/>
              <w:bottom w:val="single" w:sz="4" w:space="0" w:color="000000"/>
              <w:right w:val="single" w:sz="4" w:space="0" w:color="000000"/>
            </w:tcBorders>
            <w:shd w:val="clear" w:color="auto" w:fill="auto"/>
            <w:hideMark/>
          </w:tcPr>
          <w:p w14:paraId="6C6D3CD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5C4332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42EAAB8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FC3C79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4CBD7D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B2569D1"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1D56CD5A"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5E2BC47F"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Sex</w:t>
            </w:r>
          </w:p>
        </w:tc>
        <w:tc>
          <w:tcPr>
            <w:tcW w:w="960" w:type="dxa"/>
            <w:tcBorders>
              <w:top w:val="nil"/>
              <w:left w:val="nil"/>
              <w:bottom w:val="single" w:sz="4" w:space="0" w:color="000000"/>
              <w:right w:val="single" w:sz="4" w:space="0" w:color="000000"/>
            </w:tcBorders>
            <w:shd w:val="clear" w:color="auto" w:fill="auto"/>
            <w:hideMark/>
          </w:tcPr>
          <w:p w14:paraId="501E15D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2D3829C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5EA68C6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664591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2BA271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7A795FA2"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0EA1AAA1"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2610C725"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National Origin</w:t>
            </w:r>
          </w:p>
        </w:tc>
        <w:tc>
          <w:tcPr>
            <w:tcW w:w="960" w:type="dxa"/>
            <w:tcBorders>
              <w:top w:val="nil"/>
              <w:left w:val="nil"/>
              <w:bottom w:val="single" w:sz="4" w:space="0" w:color="000000"/>
              <w:right w:val="single" w:sz="4" w:space="0" w:color="000000"/>
            </w:tcBorders>
            <w:shd w:val="clear" w:color="auto" w:fill="auto"/>
            <w:hideMark/>
          </w:tcPr>
          <w:p w14:paraId="6CB49AE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67A850A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3F2C3AA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ED2831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CFBD73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347BDB87"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349A9258" w14:textId="77777777" w:rsidTr="00292FFF">
        <w:trPr>
          <w:trHeight w:val="255"/>
        </w:trPr>
        <w:tc>
          <w:tcPr>
            <w:tcW w:w="2900" w:type="dxa"/>
            <w:tcBorders>
              <w:top w:val="nil"/>
              <w:left w:val="single" w:sz="4" w:space="0" w:color="000000"/>
              <w:bottom w:val="nil"/>
              <w:right w:val="single" w:sz="4" w:space="0" w:color="000000"/>
            </w:tcBorders>
            <w:shd w:val="clear" w:color="auto" w:fill="auto"/>
            <w:hideMark/>
          </w:tcPr>
          <w:p w14:paraId="6B1B9B22"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Equal Pay Act</w:t>
            </w:r>
          </w:p>
        </w:tc>
        <w:tc>
          <w:tcPr>
            <w:tcW w:w="960" w:type="dxa"/>
            <w:tcBorders>
              <w:top w:val="nil"/>
              <w:left w:val="nil"/>
              <w:bottom w:val="single" w:sz="4" w:space="0" w:color="000000"/>
              <w:right w:val="single" w:sz="4" w:space="0" w:color="000000"/>
            </w:tcBorders>
            <w:shd w:val="clear" w:color="auto" w:fill="auto"/>
            <w:hideMark/>
          </w:tcPr>
          <w:p w14:paraId="1D1B4D7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B78315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0D099F4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53094B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3C5876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7BE8FF64"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735D8975" w14:textId="77777777" w:rsidTr="00292FFF">
        <w:trPr>
          <w:trHeight w:val="255"/>
        </w:trPr>
        <w:tc>
          <w:tcPr>
            <w:tcW w:w="2900" w:type="dxa"/>
            <w:tcBorders>
              <w:top w:val="single" w:sz="4" w:space="0" w:color="000000"/>
              <w:left w:val="single" w:sz="4" w:space="0" w:color="000000"/>
              <w:bottom w:val="single" w:sz="4" w:space="0" w:color="000000"/>
              <w:right w:val="single" w:sz="4" w:space="0" w:color="000000"/>
            </w:tcBorders>
            <w:shd w:val="clear" w:color="auto" w:fill="auto"/>
            <w:hideMark/>
          </w:tcPr>
          <w:p w14:paraId="28ED0CEB"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Age</w:t>
            </w:r>
          </w:p>
        </w:tc>
        <w:tc>
          <w:tcPr>
            <w:tcW w:w="960" w:type="dxa"/>
            <w:tcBorders>
              <w:top w:val="nil"/>
              <w:left w:val="nil"/>
              <w:bottom w:val="single" w:sz="4" w:space="0" w:color="000000"/>
              <w:right w:val="single" w:sz="4" w:space="0" w:color="000000"/>
            </w:tcBorders>
            <w:shd w:val="clear" w:color="auto" w:fill="auto"/>
            <w:hideMark/>
          </w:tcPr>
          <w:p w14:paraId="291549C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0BBDF7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327883F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46C5DB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C55443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4E281940"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0F67A5F3"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666F4C35"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Disability</w:t>
            </w:r>
          </w:p>
        </w:tc>
        <w:tc>
          <w:tcPr>
            <w:tcW w:w="960" w:type="dxa"/>
            <w:tcBorders>
              <w:top w:val="nil"/>
              <w:left w:val="nil"/>
              <w:bottom w:val="single" w:sz="4" w:space="0" w:color="000000"/>
              <w:right w:val="single" w:sz="4" w:space="0" w:color="000000"/>
            </w:tcBorders>
            <w:shd w:val="clear" w:color="auto" w:fill="auto"/>
            <w:hideMark/>
          </w:tcPr>
          <w:p w14:paraId="56CB6D1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5524CB0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7F8E4DF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1520F4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4216ED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61A4EEBD"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7BC6F05C"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1656143A"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Genetic Information</w:t>
            </w:r>
          </w:p>
        </w:tc>
        <w:tc>
          <w:tcPr>
            <w:tcW w:w="960" w:type="dxa"/>
            <w:tcBorders>
              <w:top w:val="nil"/>
              <w:left w:val="nil"/>
              <w:bottom w:val="single" w:sz="4" w:space="0" w:color="000000"/>
              <w:right w:val="single" w:sz="4" w:space="0" w:color="000000"/>
            </w:tcBorders>
            <w:shd w:val="clear" w:color="auto" w:fill="auto"/>
            <w:hideMark/>
          </w:tcPr>
          <w:p w14:paraId="7F52AA5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215DD16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27382C5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1092AF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7C141A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5BFFB4C6"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11F77FD7"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19FFF0DC"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Non-EEO</w:t>
            </w:r>
          </w:p>
        </w:tc>
        <w:tc>
          <w:tcPr>
            <w:tcW w:w="960" w:type="dxa"/>
            <w:tcBorders>
              <w:top w:val="nil"/>
              <w:left w:val="nil"/>
              <w:bottom w:val="single" w:sz="4" w:space="0" w:color="000000"/>
              <w:right w:val="single" w:sz="4" w:space="0" w:color="000000"/>
            </w:tcBorders>
            <w:shd w:val="clear" w:color="auto" w:fill="auto"/>
            <w:hideMark/>
          </w:tcPr>
          <w:p w14:paraId="0AC7F01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352060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6CBE47C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AD4AC8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BECA8D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31151C9D"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15E5E693" w14:textId="77777777" w:rsidTr="00292FFF">
        <w:trPr>
          <w:trHeight w:val="255"/>
        </w:trPr>
        <w:tc>
          <w:tcPr>
            <w:tcW w:w="2900" w:type="dxa"/>
            <w:tcBorders>
              <w:top w:val="nil"/>
              <w:left w:val="nil"/>
              <w:bottom w:val="nil"/>
              <w:right w:val="nil"/>
            </w:tcBorders>
            <w:shd w:val="clear" w:color="auto" w:fill="auto"/>
            <w:noWrap/>
            <w:vAlign w:val="bottom"/>
            <w:hideMark/>
          </w:tcPr>
          <w:p w14:paraId="5EF0158C" w14:textId="77777777" w:rsidR="00292FFF" w:rsidRPr="00292FFF" w:rsidRDefault="00292FFF" w:rsidP="00292FFF">
            <w:pPr>
              <w:spacing w:after="0" w:line="240" w:lineRule="auto"/>
              <w:jc w:val="right"/>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14:paraId="3B778FC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4D378B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6FCA0F5D"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BC66BC"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7BE0F3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599CEB"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305180C9" w14:textId="77777777" w:rsidTr="00292FFF">
        <w:trPr>
          <w:trHeight w:val="255"/>
        </w:trPr>
        <w:tc>
          <w:tcPr>
            <w:tcW w:w="2900" w:type="dxa"/>
            <w:tcBorders>
              <w:top w:val="nil"/>
              <w:left w:val="nil"/>
              <w:bottom w:val="nil"/>
              <w:right w:val="nil"/>
            </w:tcBorders>
            <w:shd w:val="clear" w:color="auto" w:fill="auto"/>
            <w:noWrap/>
            <w:vAlign w:val="bottom"/>
            <w:hideMark/>
          </w:tcPr>
          <w:p w14:paraId="2FCB4AF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082DC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5D1777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0FE135AD"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DD4E3B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30FAA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DFA8C"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3CEA1C09" w14:textId="77777777" w:rsidTr="00292FFF">
        <w:trPr>
          <w:trHeight w:val="255"/>
        </w:trPr>
        <w:tc>
          <w:tcPr>
            <w:tcW w:w="2900" w:type="dxa"/>
            <w:tcBorders>
              <w:top w:val="nil"/>
              <w:left w:val="nil"/>
              <w:bottom w:val="nil"/>
              <w:right w:val="nil"/>
            </w:tcBorders>
            <w:shd w:val="clear" w:color="auto" w:fill="auto"/>
            <w:noWrap/>
            <w:vAlign w:val="bottom"/>
            <w:hideMark/>
          </w:tcPr>
          <w:p w14:paraId="41C6742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6249BD"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6B3CE7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B05BB4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EE3DC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C5C55B"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30EC68"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5BC2C7A0" w14:textId="77777777" w:rsidTr="00292FFF">
        <w:trPr>
          <w:trHeight w:val="255"/>
        </w:trPr>
        <w:tc>
          <w:tcPr>
            <w:tcW w:w="2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425F5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lastRenderedPageBreak/>
              <w:t>Complaints by Issue</w:t>
            </w: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19502675"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Comparative 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E0239B" w14:textId="77777777" w:rsidR="00292FFF" w:rsidRPr="00292FFF" w:rsidRDefault="00292FFF" w:rsidP="00292FFF">
            <w:pPr>
              <w:spacing w:after="0" w:line="240" w:lineRule="auto"/>
              <w:rPr>
                <w:rFonts w:ascii="Arial" w:eastAsia="Times New Roman" w:hAnsi="Arial" w:cs="Arial"/>
                <w:sz w:val="20"/>
                <w:szCs w:val="20"/>
              </w:rPr>
            </w:pPr>
            <w:r w:rsidRPr="00292FFF">
              <w:rPr>
                <w:rFonts w:ascii="Arial" w:eastAsia="Times New Roman" w:hAnsi="Arial" w:cs="Arial"/>
                <w:sz w:val="20"/>
                <w:szCs w:val="20"/>
              </w:rPr>
              <w:t> </w:t>
            </w:r>
          </w:p>
        </w:tc>
      </w:tr>
      <w:tr w:rsidR="00292FFF" w:rsidRPr="00292FFF" w14:paraId="3A50E861" w14:textId="77777777" w:rsidTr="00292FFF">
        <w:trPr>
          <w:trHeight w:val="255"/>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5A71288E"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422DAAD9"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Previous Fiscal Year Data</w:t>
            </w:r>
          </w:p>
        </w:tc>
        <w:tc>
          <w:tcPr>
            <w:tcW w:w="9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D0029CF"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2020 </w:t>
            </w:r>
            <w:proofErr w:type="gramStart"/>
            <w:r w:rsidRPr="00292FFF">
              <w:rPr>
                <w:rFonts w:ascii="Verdana" w:eastAsia="Times New Roman" w:hAnsi="Verdana" w:cs="Arial"/>
                <w:b/>
                <w:bCs/>
                <w:color w:val="000000"/>
                <w:sz w:val="20"/>
                <w:szCs w:val="20"/>
              </w:rPr>
              <w:t>Thru  12</w:t>
            </w:r>
            <w:proofErr w:type="gramEnd"/>
            <w:r w:rsidRPr="00292FFF">
              <w:rPr>
                <w:rFonts w:ascii="Verdana" w:eastAsia="Times New Roman" w:hAnsi="Verdana" w:cs="Arial"/>
                <w:b/>
                <w:bCs/>
                <w:color w:val="000000"/>
                <w:sz w:val="20"/>
                <w:szCs w:val="20"/>
              </w:rPr>
              <w:t>-31</w:t>
            </w:r>
          </w:p>
        </w:tc>
      </w:tr>
      <w:tr w:rsidR="00292FFF" w:rsidRPr="00292FFF" w14:paraId="45B7DABC" w14:textId="77777777" w:rsidTr="00292FFF">
        <w:trPr>
          <w:trHeight w:val="1275"/>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14:paraId="4CEFA695" w14:textId="77777777" w:rsidR="00292FFF" w:rsidRPr="00292FFF" w:rsidRDefault="00292FFF" w:rsidP="00292FFF">
            <w:pPr>
              <w:spacing w:after="0" w:line="240" w:lineRule="auto"/>
              <w:rPr>
                <w:rFonts w:ascii="Verdana" w:eastAsia="Times New Roman" w:hAnsi="Verdana" w:cs="Arial"/>
                <w:b/>
                <w:bCs/>
                <w:i/>
                <w:iCs/>
                <w:color w:val="000000"/>
                <w:sz w:val="20"/>
                <w:szCs w:val="20"/>
              </w:rPr>
            </w:pPr>
            <w:r w:rsidRPr="00292FFF">
              <w:rPr>
                <w:rFonts w:ascii="Verdana" w:eastAsia="Times New Roman" w:hAnsi="Verdana" w:cs="Arial"/>
                <w:b/>
                <w:bCs/>
                <w:i/>
                <w:iCs/>
                <w:color w:val="000000"/>
                <w:sz w:val="20"/>
                <w:szCs w:val="20"/>
              </w:rPr>
              <w:t>Note: Complaints can be filed alleging multiple issues. The sum of the issues may not equal total complaints filed</w:t>
            </w:r>
            <w:r w:rsidRPr="00292FFF">
              <w:rPr>
                <w:rFonts w:ascii="Verdana" w:eastAsia="Times New Roman" w:hAnsi="Verdana" w:cs="Arial"/>
                <w:b/>
                <w:bCs/>
                <w:color w:val="000000"/>
                <w:sz w:val="20"/>
                <w:szCs w:val="20"/>
              </w:rPr>
              <w:t>.</w:t>
            </w:r>
          </w:p>
        </w:tc>
        <w:tc>
          <w:tcPr>
            <w:tcW w:w="960" w:type="dxa"/>
            <w:tcBorders>
              <w:top w:val="nil"/>
              <w:left w:val="nil"/>
              <w:bottom w:val="single" w:sz="4" w:space="0" w:color="000000"/>
              <w:right w:val="single" w:sz="4" w:space="0" w:color="000000"/>
            </w:tcBorders>
            <w:shd w:val="clear" w:color="auto" w:fill="auto"/>
            <w:vAlign w:val="center"/>
            <w:hideMark/>
          </w:tcPr>
          <w:p w14:paraId="20D677B3"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2015</w:t>
            </w:r>
          </w:p>
        </w:tc>
        <w:tc>
          <w:tcPr>
            <w:tcW w:w="1080" w:type="dxa"/>
            <w:tcBorders>
              <w:top w:val="nil"/>
              <w:left w:val="nil"/>
              <w:bottom w:val="single" w:sz="4" w:space="0" w:color="000000"/>
              <w:right w:val="single" w:sz="4" w:space="0" w:color="000000"/>
            </w:tcBorders>
            <w:shd w:val="clear" w:color="auto" w:fill="auto"/>
            <w:vAlign w:val="center"/>
            <w:hideMark/>
          </w:tcPr>
          <w:p w14:paraId="5EBAD223"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2016</w:t>
            </w:r>
          </w:p>
        </w:tc>
        <w:tc>
          <w:tcPr>
            <w:tcW w:w="1220" w:type="dxa"/>
            <w:tcBorders>
              <w:top w:val="nil"/>
              <w:left w:val="nil"/>
              <w:bottom w:val="single" w:sz="4" w:space="0" w:color="000000"/>
              <w:right w:val="single" w:sz="4" w:space="0" w:color="000000"/>
            </w:tcBorders>
            <w:shd w:val="clear" w:color="auto" w:fill="auto"/>
            <w:vAlign w:val="center"/>
            <w:hideMark/>
          </w:tcPr>
          <w:p w14:paraId="401C66D3"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2017</w:t>
            </w:r>
          </w:p>
        </w:tc>
        <w:tc>
          <w:tcPr>
            <w:tcW w:w="960" w:type="dxa"/>
            <w:tcBorders>
              <w:top w:val="nil"/>
              <w:left w:val="nil"/>
              <w:bottom w:val="single" w:sz="4" w:space="0" w:color="000000"/>
              <w:right w:val="single" w:sz="4" w:space="0" w:color="000000"/>
            </w:tcBorders>
            <w:shd w:val="clear" w:color="auto" w:fill="auto"/>
            <w:vAlign w:val="center"/>
            <w:hideMark/>
          </w:tcPr>
          <w:p w14:paraId="1CA18BE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2018</w:t>
            </w:r>
          </w:p>
        </w:tc>
        <w:tc>
          <w:tcPr>
            <w:tcW w:w="960" w:type="dxa"/>
            <w:tcBorders>
              <w:top w:val="nil"/>
              <w:left w:val="nil"/>
              <w:bottom w:val="single" w:sz="4" w:space="0" w:color="000000"/>
              <w:right w:val="single" w:sz="4" w:space="0" w:color="000000"/>
            </w:tcBorders>
            <w:shd w:val="clear" w:color="auto" w:fill="auto"/>
            <w:vAlign w:val="center"/>
            <w:hideMark/>
          </w:tcPr>
          <w:p w14:paraId="7C805821"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2019</w:t>
            </w:r>
          </w:p>
        </w:tc>
        <w:tc>
          <w:tcPr>
            <w:tcW w:w="960" w:type="dxa"/>
            <w:vMerge/>
            <w:tcBorders>
              <w:top w:val="nil"/>
              <w:left w:val="single" w:sz="4" w:space="0" w:color="000000"/>
              <w:bottom w:val="single" w:sz="4" w:space="0" w:color="000000"/>
              <w:right w:val="single" w:sz="4" w:space="0" w:color="000000"/>
            </w:tcBorders>
            <w:vAlign w:val="center"/>
            <w:hideMark/>
          </w:tcPr>
          <w:p w14:paraId="62C1F3EE"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75B08233"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394F4001"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Appointment/Hire</w:t>
            </w:r>
          </w:p>
        </w:tc>
        <w:tc>
          <w:tcPr>
            <w:tcW w:w="960" w:type="dxa"/>
            <w:tcBorders>
              <w:top w:val="nil"/>
              <w:left w:val="nil"/>
              <w:bottom w:val="single" w:sz="4" w:space="0" w:color="000000"/>
              <w:right w:val="single" w:sz="4" w:space="0" w:color="000000"/>
            </w:tcBorders>
            <w:shd w:val="clear" w:color="auto" w:fill="auto"/>
            <w:hideMark/>
          </w:tcPr>
          <w:p w14:paraId="30573AC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1D77E5E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1BBA919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F6F8E0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5A8129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BDDC3E2"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2114B891"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0F7FDB36"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Assignment of Duties</w:t>
            </w:r>
          </w:p>
        </w:tc>
        <w:tc>
          <w:tcPr>
            <w:tcW w:w="960" w:type="dxa"/>
            <w:tcBorders>
              <w:top w:val="nil"/>
              <w:left w:val="nil"/>
              <w:bottom w:val="single" w:sz="4" w:space="0" w:color="000000"/>
              <w:right w:val="single" w:sz="4" w:space="0" w:color="000000"/>
            </w:tcBorders>
            <w:shd w:val="clear" w:color="auto" w:fill="auto"/>
            <w:hideMark/>
          </w:tcPr>
          <w:p w14:paraId="370963A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7E420BD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46CCF3B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FAED81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1A5136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4E5DB24"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3625B8D6"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32F946E7"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Awards</w:t>
            </w:r>
          </w:p>
        </w:tc>
        <w:tc>
          <w:tcPr>
            <w:tcW w:w="960" w:type="dxa"/>
            <w:tcBorders>
              <w:top w:val="nil"/>
              <w:left w:val="nil"/>
              <w:bottom w:val="single" w:sz="4" w:space="0" w:color="000000"/>
              <w:right w:val="single" w:sz="4" w:space="0" w:color="000000"/>
            </w:tcBorders>
            <w:shd w:val="clear" w:color="auto" w:fill="auto"/>
            <w:hideMark/>
          </w:tcPr>
          <w:p w14:paraId="2021D68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4D308F6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5AFA346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BB8AF3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727282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043D139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3F83BC64"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6030C4EE"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Conversion to Full-time</w:t>
            </w:r>
          </w:p>
        </w:tc>
        <w:tc>
          <w:tcPr>
            <w:tcW w:w="960" w:type="dxa"/>
            <w:tcBorders>
              <w:top w:val="nil"/>
              <w:left w:val="nil"/>
              <w:bottom w:val="single" w:sz="4" w:space="0" w:color="000000"/>
              <w:right w:val="single" w:sz="4" w:space="0" w:color="000000"/>
            </w:tcBorders>
            <w:shd w:val="clear" w:color="auto" w:fill="auto"/>
            <w:hideMark/>
          </w:tcPr>
          <w:p w14:paraId="49FFBA7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72A18FE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3B1A192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344132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59EE60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0BEA8883"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7B0ED334" w14:textId="77777777" w:rsidTr="00292FFF">
        <w:trPr>
          <w:trHeight w:val="255"/>
        </w:trPr>
        <w:tc>
          <w:tcPr>
            <w:tcW w:w="90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F2803" w14:textId="77777777" w:rsidR="00292FFF" w:rsidRPr="00292FFF" w:rsidRDefault="00292FFF" w:rsidP="00292FFF">
            <w:pPr>
              <w:spacing w:after="0" w:line="240" w:lineRule="auto"/>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Disciplinary Action</w:t>
            </w:r>
          </w:p>
        </w:tc>
      </w:tr>
      <w:tr w:rsidR="00292FFF" w:rsidRPr="00292FFF" w14:paraId="035B82B2"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02C9631D"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Demotion</w:t>
            </w:r>
          </w:p>
        </w:tc>
        <w:tc>
          <w:tcPr>
            <w:tcW w:w="960" w:type="dxa"/>
            <w:tcBorders>
              <w:top w:val="nil"/>
              <w:left w:val="nil"/>
              <w:bottom w:val="single" w:sz="4" w:space="0" w:color="000000"/>
              <w:right w:val="single" w:sz="4" w:space="0" w:color="000000"/>
            </w:tcBorders>
            <w:shd w:val="clear" w:color="000000" w:fill="BFBFBF"/>
            <w:hideMark/>
          </w:tcPr>
          <w:p w14:paraId="02EBEE5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3022FF7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49AF0E6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BC874F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343CD32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1C7D05F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41A284E3"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68B19A96"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Reprimand</w:t>
            </w:r>
          </w:p>
        </w:tc>
        <w:tc>
          <w:tcPr>
            <w:tcW w:w="960" w:type="dxa"/>
            <w:tcBorders>
              <w:top w:val="nil"/>
              <w:left w:val="nil"/>
              <w:bottom w:val="single" w:sz="4" w:space="0" w:color="000000"/>
              <w:right w:val="single" w:sz="4" w:space="0" w:color="000000"/>
            </w:tcBorders>
            <w:shd w:val="clear" w:color="000000" w:fill="BFBFBF"/>
            <w:hideMark/>
          </w:tcPr>
          <w:p w14:paraId="008467F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7295A27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71873F8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6C9CB9D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39255E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2FF769C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6544472A"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12D0C0C6"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Removal</w:t>
            </w:r>
          </w:p>
        </w:tc>
        <w:tc>
          <w:tcPr>
            <w:tcW w:w="960" w:type="dxa"/>
            <w:tcBorders>
              <w:top w:val="nil"/>
              <w:left w:val="nil"/>
              <w:bottom w:val="single" w:sz="4" w:space="0" w:color="000000"/>
              <w:right w:val="single" w:sz="4" w:space="0" w:color="000000"/>
            </w:tcBorders>
            <w:shd w:val="clear" w:color="000000" w:fill="BFBFBF"/>
            <w:hideMark/>
          </w:tcPr>
          <w:p w14:paraId="6D802A4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68E277B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5316F7C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332B65E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22F1310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19F19DE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547D6715"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076B0DB3"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Suspension</w:t>
            </w:r>
          </w:p>
        </w:tc>
        <w:tc>
          <w:tcPr>
            <w:tcW w:w="960" w:type="dxa"/>
            <w:tcBorders>
              <w:top w:val="nil"/>
              <w:left w:val="nil"/>
              <w:bottom w:val="single" w:sz="4" w:space="0" w:color="000000"/>
              <w:right w:val="single" w:sz="4" w:space="0" w:color="000000"/>
            </w:tcBorders>
            <w:shd w:val="clear" w:color="000000" w:fill="BFBFBF"/>
            <w:hideMark/>
          </w:tcPr>
          <w:p w14:paraId="30F92DA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6259E85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2E32342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708B0D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0375D43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A5A47B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2AFB6454"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69E86E49"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Other</w:t>
            </w:r>
          </w:p>
        </w:tc>
        <w:tc>
          <w:tcPr>
            <w:tcW w:w="960" w:type="dxa"/>
            <w:tcBorders>
              <w:top w:val="nil"/>
              <w:left w:val="nil"/>
              <w:bottom w:val="single" w:sz="4" w:space="0" w:color="000000"/>
              <w:right w:val="single" w:sz="4" w:space="0" w:color="000000"/>
            </w:tcBorders>
            <w:shd w:val="clear" w:color="000000" w:fill="BFBFBF"/>
            <w:hideMark/>
          </w:tcPr>
          <w:p w14:paraId="14DBE8A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5379D58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04010A4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36F46A7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9A5FA5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4F8135D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3C685FB7"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0944C196"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Duty Hours</w:t>
            </w:r>
          </w:p>
        </w:tc>
        <w:tc>
          <w:tcPr>
            <w:tcW w:w="960" w:type="dxa"/>
            <w:tcBorders>
              <w:top w:val="nil"/>
              <w:left w:val="nil"/>
              <w:bottom w:val="single" w:sz="4" w:space="0" w:color="000000"/>
              <w:right w:val="single" w:sz="4" w:space="0" w:color="000000"/>
            </w:tcBorders>
            <w:shd w:val="clear" w:color="auto" w:fill="auto"/>
            <w:hideMark/>
          </w:tcPr>
          <w:p w14:paraId="2DC34D8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881995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5EE591E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81A195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C4AE5B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05B5F6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4E34F45B"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0B2CD323"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Evaluation Appraisal</w:t>
            </w:r>
          </w:p>
        </w:tc>
        <w:tc>
          <w:tcPr>
            <w:tcW w:w="960" w:type="dxa"/>
            <w:tcBorders>
              <w:top w:val="nil"/>
              <w:left w:val="nil"/>
              <w:bottom w:val="single" w:sz="4" w:space="0" w:color="000000"/>
              <w:right w:val="single" w:sz="4" w:space="0" w:color="000000"/>
            </w:tcBorders>
            <w:shd w:val="clear" w:color="auto" w:fill="auto"/>
            <w:hideMark/>
          </w:tcPr>
          <w:p w14:paraId="51ACAF8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68D657E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01F844C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C72DDF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DBACAA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1FDBC7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15C42B7E"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608F24F1"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Examination/Test</w:t>
            </w:r>
          </w:p>
        </w:tc>
        <w:tc>
          <w:tcPr>
            <w:tcW w:w="960" w:type="dxa"/>
            <w:tcBorders>
              <w:top w:val="nil"/>
              <w:left w:val="nil"/>
              <w:bottom w:val="single" w:sz="4" w:space="0" w:color="000000"/>
              <w:right w:val="single" w:sz="4" w:space="0" w:color="000000"/>
            </w:tcBorders>
            <w:shd w:val="clear" w:color="auto" w:fill="auto"/>
            <w:hideMark/>
          </w:tcPr>
          <w:p w14:paraId="6E89223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1DF3858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22577B1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11B024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432D8C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DB2F74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275DD6CF" w14:textId="77777777" w:rsidTr="00292FFF">
        <w:trPr>
          <w:trHeight w:val="255"/>
        </w:trPr>
        <w:tc>
          <w:tcPr>
            <w:tcW w:w="90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C54110" w14:textId="77777777" w:rsidR="00292FFF" w:rsidRPr="00292FFF" w:rsidRDefault="00292FFF" w:rsidP="00292FFF">
            <w:pPr>
              <w:spacing w:after="0" w:line="240" w:lineRule="auto"/>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Harassment</w:t>
            </w:r>
          </w:p>
        </w:tc>
      </w:tr>
      <w:tr w:rsidR="00292FFF" w:rsidRPr="00292FFF" w14:paraId="65006D5E"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56068E6D"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Non-Sexual</w:t>
            </w:r>
          </w:p>
        </w:tc>
        <w:tc>
          <w:tcPr>
            <w:tcW w:w="960" w:type="dxa"/>
            <w:tcBorders>
              <w:top w:val="nil"/>
              <w:left w:val="nil"/>
              <w:bottom w:val="single" w:sz="4" w:space="0" w:color="000000"/>
              <w:right w:val="single" w:sz="4" w:space="0" w:color="000000"/>
            </w:tcBorders>
            <w:shd w:val="clear" w:color="000000" w:fill="BFBFBF"/>
            <w:hideMark/>
          </w:tcPr>
          <w:p w14:paraId="5492D38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1FC9930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131B054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0EA57CE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7DB5B88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3F74201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10D8C56C"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5C70ACE0"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Sexual</w:t>
            </w:r>
          </w:p>
        </w:tc>
        <w:tc>
          <w:tcPr>
            <w:tcW w:w="960" w:type="dxa"/>
            <w:tcBorders>
              <w:top w:val="nil"/>
              <w:left w:val="nil"/>
              <w:bottom w:val="single" w:sz="4" w:space="0" w:color="000000"/>
              <w:right w:val="single" w:sz="4" w:space="0" w:color="000000"/>
            </w:tcBorders>
            <w:shd w:val="clear" w:color="000000" w:fill="BFBFBF"/>
            <w:hideMark/>
          </w:tcPr>
          <w:p w14:paraId="69A505A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7AD6062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7FB6A1A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1C64EA1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6674A35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23ABCCB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539ACC14"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671A8444"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Medical Examination</w:t>
            </w:r>
          </w:p>
        </w:tc>
        <w:tc>
          <w:tcPr>
            <w:tcW w:w="960" w:type="dxa"/>
            <w:tcBorders>
              <w:top w:val="nil"/>
              <w:left w:val="nil"/>
              <w:bottom w:val="single" w:sz="4" w:space="0" w:color="000000"/>
              <w:right w:val="single" w:sz="4" w:space="0" w:color="000000"/>
            </w:tcBorders>
            <w:shd w:val="clear" w:color="auto" w:fill="auto"/>
            <w:hideMark/>
          </w:tcPr>
          <w:p w14:paraId="7F51223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669A2E9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43FAEB1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C1AAC9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65B529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87CB79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64466EDF"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74940104"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Pay (Including Overtime)</w:t>
            </w:r>
          </w:p>
        </w:tc>
        <w:tc>
          <w:tcPr>
            <w:tcW w:w="960" w:type="dxa"/>
            <w:tcBorders>
              <w:top w:val="nil"/>
              <w:left w:val="nil"/>
              <w:bottom w:val="single" w:sz="4" w:space="0" w:color="000000"/>
              <w:right w:val="single" w:sz="4" w:space="0" w:color="000000"/>
            </w:tcBorders>
            <w:shd w:val="clear" w:color="auto" w:fill="auto"/>
            <w:hideMark/>
          </w:tcPr>
          <w:p w14:paraId="6CF7E9E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7DD5B2C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0A37CD5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9CC544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EC8DB1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A89D1E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30096B08"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7D1846B0"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Promotion/Non-Selection</w:t>
            </w:r>
          </w:p>
        </w:tc>
        <w:tc>
          <w:tcPr>
            <w:tcW w:w="960" w:type="dxa"/>
            <w:tcBorders>
              <w:top w:val="nil"/>
              <w:left w:val="nil"/>
              <w:bottom w:val="single" w:sz="4" w:space="0" w:color="000000"/>
              <w:right w:val="single" w:sz="4" w:space="0" w:color="000000"/>
            </w:tcBorders>
            <w:shd w:val="clear" w:color="auto" w:fill="auto"/>
            <w:hideMark/>
          </w:tcPr>
          <w:p w14:paraId="275CBA6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2B690EC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786831E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04EFCF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14BD41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5155FC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04C357D2" w14:textId="77777777" w:rsidTr="00292FFF">
        <w:trPr>
          <w:trHeight w:val="255"/>
        </w:trPr>
        <w:tc>
          <w:tcPr>
            <w:tcW w:w="90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5BE73F" w14:textId="77777777" w:rsidR="00292FFF" w:rsidRPr="00292FFF" w:rsidRDefault="00292FFF" w:rsidP="00292FFF">
            <w:pPr>
              <w:spacing w:after="0" w:line="240" w:lineRule="auto"/>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Reassignment </w:t>
            </w:r>
          </w:p>
        </w:tc>
      </w:tr>
      <w:tr w:rsidR="00292FFF" w:rsidRPr="00292FFF" w14:paraId="390A4643"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550CD78C"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Denied</w:t>
            </w:r>
          </w:p>
        </w:tc>
        <w:tc>
          <w:tcPr>
            <w:tcW w:w="960" w:type="dxa"/>
            <w:tcBorders>
              <w:top w:val="nil"/>
              <w:left w:val="nil"/>
              <w:bottom w:val="single" w:sz="4" w:space="0" w:color="000000"/>
              <w:right w:val="single" w:sz="4" w:space="0" w:color="000000"/>
            </w:tcBorders>
            <w:shd w:val="clear" w:color="000000" w:fill="BFBFBF"/>
            <w:hideMark/>
          </w:tcPr>
          <w:p w14:paraId="68B601E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2973F84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61086AD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1AF7E35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32DA738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018DD3F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38594601"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000000" w:fill="BFBFBF"/>
            <w:hideMark/>
          </w:tcPr>
          <w:p w14:paraId="5A363867"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Directed</w:t>
            </w:r>
          </w:p>
        </w:tc>
        <w:tc>
          <w:tcPr>
            <w:tcW w:w="960" w:type="dxa"/>
            <w:tcBorders>
              <w:top w:val="nil"/>
              <w:left w:val="nil"/>
              <w:bottom w:val="single" w:sz="4" w:space="0" w:color="000000"/>
              <w:right w:val="single" w:sz="4" w:space="0" w:color="000000"/>
            </w:tcBorders>
            <w:shd w:val="clear" w:color="000000" w:fill="BFBFBF"/>
            <w:hideMark/>
          </w:tcPr>
          <w:p w14:paraId="6D1EB85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BFBFBF"/>
            <w:hideMark/>
          </w:tcPr>
          <w:p w14:paraId="4E928AD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000000" w:fill="BFBFBF"/>
            <w:hideMark/>
          </w:tcPr>
          <w:p w14:paraId="66E44A2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EFE301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887750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000000" w:fill="BFBFBF"/>
            <w:hideMark/>
          </w:tcPr>
          <w:p w14:paraId="5FA0D6B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78A95F9A"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53DF57F3"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Reasonable Accommodation</w:t>
            </w:r>
          </w:p>
        </w:tc>
        <w:tc>
          <w:tcPr>
            <w:tcW w:w="960" w:type="dxa"/>
            <w:tcBorders>
              <w:top w:val="nil"/>
              <w:left w:val="nil"/>
              <w:bottom w:val="single" w:sz="4" w:space="0" w:color="000000"/>
              <w:right w:val="single" w:sz="4" w:space="0" w:color="000000"/>
            </w:tcBorders>
            <w:shd w:val="clear" w:color="auto" w:fill="auto"/>
            <w:hideMark/>
          </w:tcPr>
          <w:p w14:paraId="3A3DD8F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71B99E2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78F5F66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EFA56A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4DA6BE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A69673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12BD0442"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14C580BF"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Reinstatement</w:t>
            </w:r>
          </w:p>
        </w:tc>
        <w:tc>
          <w:tcPr>
            <w:tcW w:w="960" w:type="dxa"/>
            <w:tcBorders>
              <w:top w:val="nil"/>
              <w:left w:val="nil"/>
              <w:bottom w:val="single" w:sz="4" w:space="0" w:color="000000"/>
              <w:right w:val="single" w:sz="4" w:space="0" w:color="000000"/>
            </w:tcBorders>
            <w:shd w:val="clear" w:color="auto" w:fill="auto"/>
            <w:hideMark/>
          </w:tcPr>
          <w:p w14:paraId="77E8E52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CAB9A6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1E4F32D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F5F332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623979F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207DD2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00C4FFA6"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78590395"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Retirement</w:t>
            </w:r>
          </w:p>
        </w:tc>
        <w:tc>
          <w:tcPr>
            <w:tcW w:w="960" w:type="dxa"/>
            <w:tcBorders>
              <w:top w:val="nil"/>
              <w:left w:val="nil"/>
              <w:bottom w:val="single" w:sz="4" w:space="0" w:color="000000"/>
              <w:right w:val="single" w:sz="4" w:space="0" w:color="000000"/>
            </w:tcBorders>
            <w:shd w:val="clear" w:color="auto" w:fill="auto"/>
            <w:hideMark/>
          </w:tcPr>
          <w:p w14:paraId="09EB606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25DDC08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472F0F7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370688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A679E6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4356DE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641E9B3E"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20902B8B"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Termination</w:t>
            </w:r>
          </w:p>
        </w:tc>
        <w:tc>
          <w:tcPr>
            <w:tcW w:w="960" w:type="dxa"/>
            <w:tcBorders>
              <w:top w:val="nil"/>
              <w:left w:val="nil"/>
              <w:bottom w:val="single" w:sz="4" w:space="0" w:color="000000"/>
              <w:right w:val="single" w:sz="4" w:space="0" w:color="000000"/>
            </w:tcBorders>
            <w:shd w:val="clear" w:color="auto" w:fill="auto"/>
            <w:hideMark/>
          </w:tcPr>
          <w:p w14:paraId="55E33BB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097737D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3DA4CB4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6173CC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483A44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94195D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285DF1DD"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05368BA5"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Terms/Conditions of Employment</w:t>
            </w:r>
          </w:p>
        </w:tc>
        <w:tc>
          <w:tcPr>
            <w:tcW w:w="960" w:type="dxa"/>
            <w:tcBorders>
              <w:top w:val="nil"/>
              <w:left w:val="nil"/>
              <w:bottom w:val="single" w:sz="4" w:space="0" w:color="000000"/>
              <w:right w:val="single" w:sz="4" w:space="0" w:color="000000"/>
            </w:tcBorders>
            <w:shd w:val="clear" w:color="auto" w:fill="auto"/>
            <w:hideMark/>
          </w:tcPr>
          <w:p w14:paraId="1897DE8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1541CE7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189AA61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FE37C2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51FBBC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D740E8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1FDD5069"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37147431"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Time and Attendance</w:t>
            </w:r>
          </w:p>
        </w:tc>
        <w:tc>
          <w:tcPr>
            <w:tcW w:w="960" w:type="dxa"/>
            <w:tcBorders>
              <w:top w:val="nil"/>
              <w:left w:val="nil"/>
              <w:bottom w:val="single" w:sz="4" w:space="0" w:color="000000"/>
              <w:right w:val="single" w:sz="4" w:space="0" w:color="000000"/>
            </w:tcBorders>
            <w:shd w:val="clear" w:color="auto" w:fill="auto"/>
            <w:hideMark/>
          </w:tcPr>
          <w:p w14:paraId="26BA4B8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53F037B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4196076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3A6BC6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E97A2C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A4C657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71BDC412"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08629F3E"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Training</w:t>
            </w:r>
          </w:p>
        </w:tc>
        <w:tc>
          <w:tcPr>
            <w:tcW w:w="960" w:type="dxa"/>
            <w:tcBorders>
              <w:top w:val="nil"/>
              <w:left w:val="nil"/>
              <w:bottom w:val="single" w:sz="4" w:space="0" w:color="000000"/>
              <w:right w:val="single" w:sz="4" w:space="0" w:color="000000"/>
            </w:tcBorders>
            <w:shd w:val="clear" w:color="auto" w:fill="auto"/>
            <w:hideMark/>
          </w:tcPr>
          <w:p w14:paraId="4A83D1D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3E16B19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07A7274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29A7E3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6BE929B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6AF26FF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7AD2AE04"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1817DE0D"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Other</w:t>
            </w:r>
          </w:p>
        </w:tc>
        <w:tc>
          <w:tcPr>
            <w:tcW w:w="960" w:type="dxa"/>
            <w:tcBorders>
              <w:top w:val="nil"/>
              <w:left w:val="nil"/>
              <w:bottom w:val="single" w:sz="4" w:space="0" w:color="000000"/>
              <w:right w:val="single" w:sz="4" w:space="0" w:color="000000"/>
            </w:tcBorders>
            <w:shd w:val="clear" w:color="auto" w:fill="auto"/>
            <w:hideMark/>
          </w:tcPr>
          <w:p w14:paraId="66AE67C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4BCFE29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01353FA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2D8DB3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45EA12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D582D6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00D07142" w14:textId="77777777" w:rsidTr="00292FFF">
        <w:trPr>
          <w:trHeight w:val="255"/>
        </w:trPr>
        <w:tc>
          <w:tcPr>
            <w:tcW w:w="2900" w:type="dxa"/>
            <w:tcBorders>
              <w:top w:val="nil"/>
              <w:left w:val="nil"/>
              <w:bottom w:val="nil"/>
              <w:right w:val="nil"/>
            </w:tcBorders>
            <w:shd w:val="clear" w:color="auto" w:fill="auto"/>
            <w:noWrap/>
            <w:vAlign w:val="bottom"/>
            <w:hideMark/>
          </w:tcPr>
          <w:p w14:paraId="7F6ADB57" w14:textId="77777777" w:rsidR="00292FFF" w:rsidRPr="00292FFF" w:rsidRDefault="00292FFF" w:rsidP="00292FFF">
            <w:pPr>
              <w:spacing w:after="0" w:line="240" w:lineRule="auto"/>
              <w:jc w:val="right"/>
              <w:rPr>
                <w:rFonts w:ascii="Verdana" w:eastAsia="Times New Roman" w:hAnsi="Verdana" w:cs="Arial"/>
                <w:color w:val="000000"/>
                <w:sz w:val="20"/>
                <w:szCs w:val="20"/>
              </w:rPr>
            </w:pPr>
          </w:p>
        </w:tc>
        <w:tc>
          <w:tcPr>
            <w:tcW w:w="960" w:type="dxa"/>
            <w:tcBorders>
              <w:top w:val="nil"/>
              <w:left w:val="nil"/>
              <w:bottom w:val="nil"/>
              <w:right w:val="nil"/>
            </w:tcBorders>
            <w:shd w:val="clear" w:color="auto" w:fill="auto"/>
            <w:noWrap/>
            <w:vAlign w:val="bottom"/>
            <w:hideMark/>
          </w:tcPr>
          <w:p w14:paraId="416D9D9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254406AC"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3DC0B34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AA668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2B808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EE0205"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17A109C2" w14:textId="77777777" w:rsidTr="00292FFF">
        <w:trPr>
          <w:trHeight w:val="255"/>
        </w:trPr>
        <w:tc>
          <w:tcPr>
            <w:tcW w:w="2900" w:type="dxa"/>
            <w:tcBorders>
              <w:top w:val="nil"/>
              <w:left w:val="nil"/>
              <w:bottom w:val="nil"/>
              <w:right w:val="nil"/>
            </w:tcBorders>
            <w:shd w:val="clear" w:color="auto" w:fill="auto"/>
            <w:noWrap/>
            <w:vAlign w:val="bottom"/>
            <w:hideMark/>
          </w:tcPr>
          <w:p w14:paraId="579592C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2C665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25EBD3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678DEE3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F8FB97"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D8A58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51EA94"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770C425E" w14:textId="77777777" w:rsidTr="00292FFF">
        <w:trPr>
          <w:trHeight w:val="255"/>
        </w:trPr>
        <w:tc>
          <w:tcPr>
            <w:tcW w:w="2900" w:type="dxa"/>
            <w:tcBorders>
              <w:top w:val="nil"/>
              <w:left w:val="nil"/>
              <w:bottom w:val="nil"/>
              <w:right w:val="nil"/>
            </w:tcBorders>
            <w:shd w:val="clear" w:color="auto" w:fill="auto"/>
            <w:noWrap/>
            <w:vAlign w:val="bottom"/>
            <w:hideMark/>
          </w:tcPr>
          <w:p w14:paraId="180010B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8E5A5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12D240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BCC31F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A6335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0B68B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BC260B"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01B9133D" w14:textId="77777777" w:rsidTr="00292FFF">
        <w:trPr>
          <w:trHeight w:val="255"/>
        </w:trPr>
        <w:tc>
          <w:tcPr>
            <w:tcW w:w="2900" w:type="dxa"/>
            <w:tcBorders>
              <w:top w:val="nil"/>
              <w:left w:val="nil"/>
              <w:bottom w:val="nil"/>
              <w:right w:val="nil"/>
            </w:tcBorders>
            <w:shd w:val="clear" w:color="auto" w:fill="auto"/>
            <w:noWrap/>
            <w:vAlign w:val="bottom"/>
          </w:tcPr>
          <w:p w14:paraId="211BF8F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92A4A9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767C1AD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121E3C0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CF128D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3AB798B7"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306A8690"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1AA5A468" w14:textId="77777777" w:rsidTr="00292FFF">
        <w:trPr>
          <w:trHeight w:val="255"/>
        </w:trPr>
        <w:tc>
          <w:tcPr>
            <w:tcW w:w="2900" w:type="dxa"/>
            <w:tcBorders>
              <w:top w:val="nil"/>
              <w:left w:val="nil"/>
              <w:bottom w:val="nil"/>
              <w:right w:val="nil"/>
            </w:tcBorders>
            <w:shd w:val="clear" w:color="auto" w:fill="auto"/>
            <w:noWrap/>
            <w:vAlign w:val="bottom"/>
          </w:tcPr>
          <w:p w14:paraId="77B3A3DB"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A2015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7F1A5F5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31C771C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B65BB7C"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8D6611C"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73583993"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4A50555A" w14:textId="77777777" w:rsidTr="00292FFF">
        <w:trPr>
          <w:trHeight w:val="255"/>
        </w:trPr>
        <w:tc>
          <w:tcPr>
            <w:tcW w:w="2900" w:type="dxa"/>
            <w:tcBorders>
              <w:top w:val="nil"/>
              <w:left w:val="nil"/>
              <w:bottom w:val="nil"/>
              <w:right w:val="nil"/>
            </w:tcBorders>
            <w:shd w:val="clear" w:color="auto" w:fill="auto"/>
            <w:noWrap/>
            <w:vAlign w:val="bottom"/>
          </w:tcPr>
          <w:p w14:paraId="3AA6FAA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32EA73A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67634367"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661DA4AD"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A436E0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7E0823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AF168DA"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10831887" w14:textId="77777777" w:rsidTr="00292FFF">
        <w:trPr>
          <w:trHeight w:val="255"/>
        </w:trPr>
        <w:tc>
          <w:tcPr>
            <w:tcW w:w="2900" w:type="dxa"/>
            <w:tcBorders>
              <w:top w:val="nil"/>
              <w:left w:val="nil"/>
              <w:bottom w:val="nil"/>
              <w:right w:val="nil"/>
            </w:tcBorders>
            <w:shd w:val="clear" w:color="auto" w:fill="auto"/>
            <w:noWrap/>
            <w:vAlign w:val="bottom"/>
          </w:tcPr>
          <w:p w14:paraId="6C18B0D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A44C3A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0B13BE0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0F6F02B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30C8FCD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99827A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354ACA"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3FAAA4CF" w14:textId="77777777" w:rsidTr="00292FFF">
        <w:trPr>
          <w:trHeight w:val="255"/>
        </w:trPr>
        <w:tc>
          <w:tcPr>
            <w:tcW w:w="2900" w:type="dxa"/>
            <w:tcBorders>
              <w:top w:val="nil"/>
              <w:left w:val="nil"/>
              <w:bottom w:val="nil"/>
              <w:right w:val="nil"/>
            </w:tcBorders>
            <w:shd w:val="clear" w:color="auto" w:fill="auto"/>
            <w:noWrap/>
            <w:vAlign w:val="bottom"/>
          </w:tcPr>
          <w:p w14:paraId="4D68A74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2E5FC6D"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0C11ACD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1D20029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700FBF2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7244D4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36B45842"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0B17DC8F" w14:textId="77777777" w:rsidTr="00292FFF">
        <w:trPr>
          <w:trHeight w:val="255"/>
        </w:trPr>
        <w:tc>
          <w:tcPr>
            <w:tcW w:w="2900" w:type="dxa"/>
            <w:tcBorders>
              <w:top w:val="nil"/>
              <w:left w:val="nil"/>
              <w:bottom w:val="nil"/>
              <w:right w:val="nil"/>
            </w:tcBorders>
            <w:shd w:val="clear" w:color="auto" w:fill="auto"/>
            <w:noWrap/>
            <w:vAlign w:val="bottom"/>
          </w:tcPr>
          <w:p w14:paraId="3E99686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473D6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2E0AF67A"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759E754B"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5B06A95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99A77F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5FA36DF"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73682370" w14:textId="77777777" w:rsidTr="00292FFF">
        <w:trPr>
          <w:trHeight w:val="255"/>
        </w:trPr>
        <w:tc>
          <w:tcPr>
            <w:tcW w:w="2900" w:type="dxa"/>
            <w:tcBorders>
              <w:top w:val="nil"/>
              <w:left w:val="nil"/>
              <w:bottom w:val="nil"/>
              <w:right w:val="nil"/>
            </w:tcBorders>
            <w:shd w:val="clear" w:color="auto" w:fill="auto"/>
            <w:noWrap/>
            <w:vAlign w:val="bottom"/>
          </w:tcPr>
          <w:p w14:paraId="1F5FD10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39E2050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2EE7CC7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0D9AB7F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F1E1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482697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3A15DA65"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7D267AAD" w14:textId="77777777" w:rsidTr="00292FFF">
        <w:trPr>
          <w:trHeight w:val="255"/>
        </w:trPr>
        <w:tc>
          <w:tcPr>
            <w:tcW w:w="2900" w:type="dxa"/>
            <w:tcBorders>
              <w:top w:val="nil"/>
              <w:left w:val="nil"/>
              <w:bottom w:val="nil"/>
              <w:right w:val="nil"/>
            </w:tcBorders>
            <w:shd w:val="clear" w:color="auto" w:fill="auto"/>
            <w:noWrap/>
            <w:vAlign w:val="bottom"/>
          </w:tcPr>
          <w:p w14:paraId="4D3A1E2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9A3571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tcPr>
          <w:p w14:paraId="1A52066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tcPr>
          <w:p w14:paraId="57CC2B2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E9F740B"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5633A8C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6DED1E2"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7296A6D7" w14:textId="77777777" w:rsidTr="00292FFF">
        <w:trPr>
          <w:trHeight w:val="255"/>
        </w:trPr>
        <w:tc>
          <w:tcPr>
            <w:tcW w:w="2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B103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lastRenderedPageBreak/>
              <w:t xml:space="preserve">Processing Time </w:t>
            </w: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3C895EB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Comparative Data</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7D02E1A0" w14:textId="77777777" w:rsidR="00292FFF" w:rsidRPr="00292FFF" w:rsidRDefault="00292FFF" w:rsidP="00292FFF">
            <w:pPr>
              <w:spacing w:after="0" w:line="240" w:lineRule="auto"/>
              <w:rPr>
                <w:rFonts w:ascii="Arial" w:eastAsia="Times New Roman" w:hAnsi="Arial" w:cs="Arial"/>
                <w:sz w:val="20"/>
                <w:szCs w:val="20"/>
              </w:rPr>
            </w:pPr>
            <w:r w:rsidRPr="00292FFF">
              <w:rPr>
                <w:rFonts w:ascii="Arial" w:eastAsia="Times New Roman" w:hAnsi="Arial" w:cs="Arial"/>
                <w:sz w:val="20"/>
                <w:szCs w:val="20"/>
              </w:rPr>
              <w:t> </w:t>
            </w:r>
          </w:p>
        </w:tc>
      </w:tr>
      <w:tr w:rsidR="00292FFF" w:rsidRPr="00292FFF" w14:paraId="04FC6B32" w14:textId="77777777" w:rsidTr="00292FFF">
        <w:trPr>
          <w:trHeight w:val="255"/>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188B7FB8"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3AAF61D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Previous Fiscal Year Data</w:t>
            </w:r>
          </w:p>
        </w:tc>
        <w:tc>
          <w:tcPr>
            <w:tcW w:w="9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548CD6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2020 </w:t>
            </w:r>
            <w:proofErr w:type="gramStart"/>
            <w:r w:rsidRPr="00292FFF">
              <w:rPr>
                <w:rFonts w:ascii="Verdana" w:eastAsia="Times New Roman" w:hAnsi="Verdana" w:cs="Arial"/>
                <w:b/>
                <w:bCs/>
                <w:color w:val="000000"/>
                <w:sz w:val="20"/>
                <w:szCs w:val="20"/>
              </w:rPr>
              <w:t>Thru  12</w:t>
            </w:r>
            <w:proofErr w:type="gramEnd"/>
            <w:r w:rsidRPr="00292FFF">
              <w:rPr>
                <w:rFonts w:ascii="Verdana" w:eastAsia="Times New Roman" w:hAnsi="Verdana" w:cs="Arial"/>
                <w:b/>
                <w:bCs/>
                <w:color w:val="000000"/>
                <w:sz w:val="20"/>
                <w:szCs w:val="20"/>
              </w:rPr>
              <w:t>-31</w:t>
            </w:r>
          </w:p>
        </w:tc>
      </w:tr>
      <w:tr w:rsidR="00292FFF" w:rsidRPr="00292FFF" w14:paraId="7F85A5AA" w14:textId="77777777" w:rsidTr="00292FFF">
        <w:trPr>
          <w:trHeight w:val="810"/>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62A90600"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960" w:type="dxa"/>
            <w:tcBorders>
              <w:top w:val="nil"/>
              <w:left w:val="nil"/>
              <w:bottom w:val="single" w:sz="4" w:space="0" w:color="000000"/>
              <w:right w:val="single" w:sz="4" w:space="0" w:color="000000"/>
            </w:tcBorders>
            <w:shd w:val="clear" w:color="auto" w:fill="auto"/>
            <w:vAlign w:val="center"/>
            <w:hideMark/>
          </w:tcPr>
          <w:p w14:paraId="0958079E"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2015</w:t>
            </w:r>
          </w:p>
        </w:tc>
        <w:tc>
          <w:tcPr>
            <w:tcW w:w="1080" w:type="dxa"/>
            <w:tcBorders>
              <w:top w:val="nil"/>
              <w:left w:val="nil"/>
              <w:bottom w:val="single" w:sz="4" w:space="0" w:color="000000"/>
              <w:right w:val="single" w:sz="4" w:space="0" w:color="000000"/>
            </w:tcBorders>
            <w:shd w:val="clear" w:color="auto" w:fill="auto"/>
            <w:vAlign w:val="center"/>
            <w:hideMark/>
          </w:tcPr>
          <w:p w14:paraId="1128F52B"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2016</w:t>
            </w:r>
          </w:p>
        </w:tc>
        <w:tc>
          <w:tcPr>
            <w:tcW w:w="1220" w:type="dxa"/>
            <w:tcBorders>
              <w:top w:val="nil"/>
              <w:left w:val="nil"/>
              <w:bottom w:val="single" w:sz="4" w:space="0" w:color="000000"/>
              <w:right w:val="single" w:sz="4" w:space="0" w:color="000000"/>
            </w:tcBorders>
            <w:shd w:val="clear" w:color="auto" w:fill="auto"/>
            <w:vAlign w:val="center"/>
            <w:hideMark/>
          </w:tcPr>
          <w:p w14:paraId="6B523202"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2017</w:t>
            </w:r>
          </w:p>
        </w:tc>
        <w:tc>
          <w:tcPr>
            <w:tcW w:w="960" w:type="dxa"/>
            <w:tcBorders>
              <w:top w:val="nil"/>
              <w:left w:val="nil"/>
              <w:bottom w:val="single" w:sz="4" w:space="0" w:color="000000"/>
              <w:right w:val="single" w:sz="4" w:space="0" w:color="000000"/>
            </w:tcBorders>
            <w:shd w:val="clear" w:color="auto" w:fill="auto"/>
            <w:vAlign w:val="center"/>
            <w:hideMark/>
          </w:tcPr>
          <w:p w14:paraId="4B556A31"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2018</w:t>
            </w:r>
          </w:p>
        </w:tc>
        <w:tc>
          <w:tcPr>
            <w:tcW w:w="960" w:type="dxa"/>
            <w:tcBorders>
              <w:top w:val="nil"/>
              <w:left w:val="nil"/>
              <w:bottom w:val="single" w:sz="4" w:space="0" w:color="000000"/>
              <w:right w:val="single" w:sz="4" w:space="0" w:color="000000"/>
            </w:tcBorders>
            <w:shd w:val="clear" w:color="auto" w:fill="auto"/>
            <w:vAlign w:val="center"/>
            <w:hideMark/>
          </w:tcPr>
          <w:p w14:paraId="26D7B032"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2019</w:t>
            </w:r>
          </w:p>
        </w:tc>
        <w:tc>
          <w:tcPr>
            <w:tcW w:w="960" w:type="dxa"/>
            <w:vMerge/>
            <w:tcBorders>
              <w:top w:val="nil"/>
              <w:left w:val="single" w:sz="4" w:space="0" w:color="000000"/>
              <w:bottom w:val="single" w:sz="4" w:space="0" w:color="000000"/>
              <w:right w:val="single" w:sz="4" w:space="0" w:color="000000"/>
            </w:tcBorders>
            <w:vAlign w:val="center"/>
            <w:hideMark/>
          </w:tcPr>
          <w:p w14:paraId="3B8F3233"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4C82E139"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4531747A"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Complaints pending during fiscal year</w:t>
            </w:r>
          </w:p>
        </w:tc>
        <w:tc>
          <w:tcPr>
            <w:tcW w:w="960" w:type="dxa"/>
            <w:tcBorders>
              <w:top w:val="nil"/>
              <w:left w:val="nil"/>
              <w:bottom w:val="single" w:sz="4" w:space="0" w:color="000000"/>
              <w:right w:val="single" w:sz="4" w:space="0" w:color="000000"/>
            </w:tcBorders>
            <w:shd w:val="clear" w:color="000000" w:fill="C0C0C0"/>
            <w:vAlign w:val="bottom"/>
            <w:hideMark/>
          </w:tcPr>
          <w:p w14:paraId="154E40C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080" w:type="dxa"/>
            <w:tcBorders>
              <w:top w:val="nil"/>
              <w:left w:val="nil"/>
              <w:bottom w:val="single" w:sz="4" w:space="0" w:color="000000"/>
              <w:right w:val="single" w:sz="4" w:space="0" w:color="000000"/>
            </w:tcBorders>
            <w:shd w:val="clear" w:color="000000" w:fill="C0C0C0"/>
            <w:noWrap/>
            <w:vAlign w:val="bottom"/>
            <w:hideMark/>
          </w:tcPr>
          <w:p w14:paraId="76176DE0"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1</w:t>
            </w:r>
          </w:p>
        </w:tc>
        <w:tc>
          <w:tcPr>
            <w:tcW w:w="1220" w:type="dxa"/>
            <w:tcBorders>
              <w:top w:val="nil"/>
              <w:left w:val="nil"/>
              <w:bottom w:val="single" w:sz="4" w:space="0" w:color="000000"/>
              <w:right w:val="single" w:sz="4" w:space="0" w:color="000000"/>
            </w:tcBorders>
            <w:shd w:val="clear" w:color="000000" w:fill="C0C0C0"/>
            <w:noWrap/>
            <w:vAlign w:val="bottom"/>
            <w:hideMark/>
          </w:tcPr>
          <w:p w14:paraId="7BDF1FEF"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1</w:t>
            </w:r>
          </w:p>
        </w:tc>
        <w:tc>
          <w:tcPr>
            <w:tcW w:w="960" w:type="dxa"/>
            <w:tcBorders>
              <w:top w:val="nil"/>
              <w:left w:val="nil"/>
              <w:bottom w:val="single" w:sz="4" w:space="0" w:color="000000"/>
              <w:right w:val="single" w:sz="4" w:space="0" w:color="000000"/>
            </w:tcBorders>
            <w:shd w:val="clear" w:color="000000" w:fill="C0C0C0"/>
            <w:noWrap/>
            <w:vAlign w:val="bottom"/>
            <w:hideMark/>
          </w:tcPr>
          <w:p w14:paraId="39D913E1"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000000" w:fill="C0C0C0"/>
            <w:noWrap/>
            <w:vAlign w:val="bottom"/>
            <w:hideMark/>
          </w:tcPr>
          <w:p w14:paraId="57DC628C"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000000" w:fill="C0C0C0"/>
            <w:noWrap/>
            <w:vAlign w:val="bottom"/>
            <w:hideMark/>
          </w:tcPr>
          <w:p w14:paraId="3CBD7D76"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403C6EBE"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54071AE0"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Average number of days in investigation stage</w:t>
            </w:r>
          </w:p>
        </w:tc>
        <w:tc>
          <w:tcPr>
            <w:tcW w:w="960" w:type="dxa"/>
            <w:tcBorders>
              <w:top w:val="nil"/>
              <w:left w:val="nil"/>
              <w:bottom w:val="single" w:sz="4" w:space="0" w:color="000000"/>
              <w:right w:val="single" w:sz="4" w:space="0" w:color="000000"/>
            </w:tcBorders>
            <w:shd w:val="clear" w:color="auto" w:fill="auto"/>
            <w:vAlign w:val="bottom"/>
            <w:hideMark/>
          </w:tcPr>
          <w:p w14:paraId="2F9EF50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noWrap/>
            <w:vAlign w:val="bottom"/>
            <w:hideMark/>
          </w:tcPr>
          <w:p w14:paraId="002B6F88"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1220" w:type="dxa"/>
            <w:tcBorders>
              <w:top w:val="nil"/>
              <w:left w:val="nil"/>
              <w:bottom w:val="single" w:sz="4" w:space="0" w:color="000000"/>
              <w:right w:val="single" w:sz="4" w:space="0" w:color="000000"/>
            </w:tcBorders>
            <w:shd w:val="clear" w:color="auto" w:fill="auto"/>
            <w:noWrap/>
            <w:vAlign w:val="bottom"/>
            <w:hideMark/>
          </w:tcPr>
          <w:p w14:paraId="1D62614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623B2627"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12339F55"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61742857"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274C063A"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69714065"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Average number of days in final action stage</w:t>
            </w:r>
          </w:p>
        </w:tc>
        <w:tc>
          <w:tcPr>
            <w:tcW w:w="960" w:type="dxa"/>
            <w:tcBorders>
              <w:top w:val="nil"/>
              <w:left w:val="nil"/>
              <w:bottom w:val="single" w:sz="4" w:space="0" w:color="000000"/>
              <w:right w:val="single" w:sz="4" w:space="0" w:color="000000"/>
            </w:tcBorders>
            <w:shd w:val="clear" w:color="auto" w:fill="auto"/>
            <w:vAlign w:val="bottom"/>
            <w:hideMark/>
          </w:tcPr>
          <w:p w14:paraId="38C0469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 </w:t>
            </w:r>
          </w:p>
        </w:tc>
        <w:tc>
          <w:tcPr>
            <w:tcW w:w="1080" w:type="dxa"/>
            <w:tcBorders>
              <w:top w:val="nil"/>
              <w:left w:val="nil"/>
              <w:bottom w:val="single" w:sz="4" w:space="0" w:color="000000"/>
              <w:right w:val="single" w:sz="4" w:space="0" w:color="000000"/>
            </w:tcBorders>
            <w:shd w:val="clear" w:color="auto" w:fill="auto"/>
            <w:noWrap/>
            <w:vAlign w:val="bottom"/>
            <w:hideMark/>
          </w:tcPr>
          <w:p w14:paraId="43602DC0"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63</w:t>
            </w:r>
          </w:p>
        </w:tc>
        <w:tc>
          <w:tcPr>
            <w:tcW w:w="1220" w:type="dxa"/>
            <w:tcBorders>
              <w:top w:val="nil"/>
              <w:left w:val="nil"/>
              <w:bottom w:val="single" w:sz="4" w:space="0" w:color="000000"/>
              <w:right w:val="single" w:sz="4" w:space="0" w:color="000000"/>
            </w:tcBorders>
            <w:shd w:val="clear" w:color="auto" w:fill="auto"/>
            <w:noWrap/>
            <w:vAlign w:val="bottom"/>
            <w:hideMark/>
          </w:tcPr>
          <w:p w14:paraId="5BC7E901"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1F42A56E"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5AD12D2C"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5BEE460"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78CD03D1" w14:textId="77777777" w:rsidTr="00292FFF">
        <w:trPr>
          <w:trHeight w:val="810"/>
        </w:trPr>
        <w:tc>
          <w:tcPr>
            <w:tcW w:w="2900" w:type="dxa"/>
            <w:tcBorders>
              <w:top w:val="nil"/>
              <w:left w:val="single" w:sz="4" w:space="0" w:color="000000"/>
              <w:bottom w:val="single" w:sz="4" w:space="0" w:color="000000"/>
              <w:right w:val="single" w:sz="4" w:space="0" w:color="000000"/>
            </w:tcBorders>
            <w:shd w:val="clear" w:color="auto" w:fill="auto"/>
            <w:hideMark/>
          </w:tcPr>
          <w:p w14:paraId="2A97A042"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Complaint pending during fiscal year where hearing was requested</w:t>
            </w:r>
          </w:p>
        </w:tc>
        <w:tc>
          <w:tcPr>
            <w:tcW w:w="960" w:type="dxa"/>
            <w:tcBorders>
              <w:top w:val="nil"/>
              <w:left w:val="nil"/>
              <w:bottom w:val="single" w:sz="4" w:space="0" w:color="000000"/>
              <w:right w:val="single" w:sz="4" w:space="0" w:color="000000"/>
            </w:tcBorders>
            <w:shd w:val="clear" w:color="000000" w:fill="C0C0C0"/>
            <w:vAlign w:val="bottom"/>
            <w:hideMark/>
          </w:tcPr>
          <w:p w14:paraId="15EBDED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080" w:type="dxa"/>
            <w:tcBorders>
              <w:top w:val="nil"/>
              <w:left w:val="nil"/>
              <w:bottom w:val="single" w:sz="4" w:space="0" w:color="000000"/>
              <w:right w:val="single" w:sz="4" w:space="0" w:color="000000"/>
            </w:tcBorders>
            <w:shd w:val="clear" w:color="000000" w:fill="C0C0C0"/>
            <w:noWrap/>
            <w:vAlign w:val="bottom"/>
            <w:hideMark/>
          </w:tcPr>
          <w:p w14:paraId="14D1AAC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1</w:t>
            </w:r>
          </w:p>
        </w:tc>
        <w:tc>
          <w:tcPr>
            <w:tcW w:w="1220" w:type="dxa"/>
            <w:tcBorders>
              <w:top w:val="nil"/>
              <w:left w:val="nil"/>
              <w:bottom w:val="single" w:sz="4" w:space="0" w:color="000000"/>
              <w:right w:val="single" w:sz="4" w:space="0" w:color="000000"/>
            </w:tcBorders>
            <w:shd w:val="clear" w:color="000000" w:fill="C0C0C0"/>
            <w:noWrap/>
            <w:vAlign w:val="bottom"/>
            <w:hideMark/>
          </w:tcPr>
          <w:p w14:paraId="4A91CD71"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1</w:t>
            </w:r>
          </w:p>
        </w:tc>
        <w:tc>
          <w:tcPr>
            <w:tcW w:w="960" w:type="dxa"/>
            <w:tcBorders>
              <w:top w:val="nil"/>
              <w:left w:val="nil"/>
              <w:bottom w:val="single" w:sz="4" w:space="0" w:color="000000"/>
              <w:right w:val="single" w:sz="4" w:space="0" w:color="000000"/>
            </w:tcBorders>
            <w:shd w:val="clear" w:color="000000" w:fill="C0C0C0"/>
            <w:noWrap/>
            <w:vAlign w:val="bottom"/>
            <w:hideMark/>
          </w:tcPr>
          <w:p w14:paraId="56833B85"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000000" w:fill="C0C0C0"/>
            <w:noWrap/>
            <w:vAlign w:val="bottom"/>
            <w:hideMark/>
          </w:tcPr>
          <w:p w14:paraId="038F447F"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000000" w:fill="C0C0C0"/>
            <w:noWrap/>
            <w:vAlign w:val="bottom"/>
            <w:hideMark/>
          </w:tcPr>
          <w:p w14:paraId="2A43742F"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22633FDE"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6C185379"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Average number of days in investigation stage</w:t>
            </w:r>
          </w:p>
        </w:tc>
        <w:tc>
          <w:tcPr>
            <w:tcW w:w="960" w:type="dxa"/>
            <w:tcBorders>
              <w:top w:val="nil"/>
              <w:left w:val="nil"/>
              <w:bottom w:val="single" w:sz="4" w:space="0" w:color="000000"/>
              <w:right w:val="single" w:sz="4" w:space="0" w:color="000000"/>
            </w:tcBorders>
            <w:shd w:val="clear" w:color="auto" w:fill="auto"/>
            <w:vAlign w:val="bottom"/>
            <w:hideMark/>
          </w:tcPr>
          <w:p w14:paraId="7C472E2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noWrap/>
            <w:vAlign w:val="bottom"/>
            <w:hideMark/>
          </w:tcPr>
          <w:p w14:paraId="51C3AA33"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1220" w:type="dxa"/>
            <w:tcBorders>
              <w:top w:val="nil"/>
              <w:left w:val="nil"/>
              <w:bottom w:val="single" w:sz="4" w:space="0" w:color="000000"/>
              <w:right w:val="single" w:sz="4" w:space="0" w:color="000000"/>
            </w:tcBorders>
            <w:shd w:val="clear" w:color="auto" w:fill="auto"/>
            <w:noWrap/>
            <w:vAlign w:val="bottom"/>
            <w:hideMark/>
          </w:tcPr>
          <w:p w14:paraId="5A653A5F"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787D322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75FA656C"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211DD4B"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0D3BA525"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5495F546"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Average number of days in final action stage</w:t>
            </w:r>
          </w:p>
        </w:tc>
        <w:tc>
          <w:tcPr>
            <w:tcW w:w="960" w:type="dxa"/>
            <w:tcBorders>
              <w:top w:val="nil"/>
              <w:left w:val="nil"/>
              <w:bottom w:val="single" w:sz="4" w:space="0" w:color="000000"/>
              <w:right w:val="single" w:sz="4" w:space="0" w:color="000000"/>
            </w:tcBorders>
            <w:shd w:val="clear" w:color="auto" w:fill="auto"/>
            <w:vAlign w:val="bottom"/>
            <w:hideMark/>
          </w:tcPr>
          <w:p w14:paraId="17EF5F2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noWrap/>
            <w:vAlign w:val="bottom"/>
            <w:hideMark/>
          </w:tcPr>
          <w:p w14:paraId="552294D7"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63</w:t>
            </w:r>
          </w:p>
        </w:tc>
        <w:tc>
          <w:tcPr>
            <w:tcW w:w="1220" w:type="dxa"/>
            <w:tcBorders>
              <w:top w:val="nil"/>
              <w:left w:val="nil"/>
              <w:bottom w:val="single" w:sz="4" w:space="0" w:color="000000"/>
              <w:right w:val="single" w:sz="4" w:space="0" w:color="000000"/>
            </w:tcBorders>
            <w:shd w:val="clear" w:color="auto" w:fill="auto"/>
            <w:noWrap/>
            <w:vAlign w:val="bottom"/>
            <w:hideMark/>
          </w:tcPr>
          <w:p w14:paraId="2AB4D9FE"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771BAF99"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7C2C87F9"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5369645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2100239B" w14:textId="77777777" w:rsidTr="00292FFF">
        <w:trPr>
          <w:trHeight w:val="810"/>
        </w:trPr>
        <w:tc>
          <w:tcPr>
            <w:tcW w:w="2900" w:type="dxa"/>
            <w:tcBorders>
              <w:top w:val="nil"/>
              <w:left w:val="single" w:sz="4" w:space="0" w:color="000000"/>
              <w:bottom w:val="single" w:sz="4" w:space="0" w:color="000000"/>
              <w:right w:val="single" w:sz="4" w:space="0" w:color="000000"/>
            </w:tcBorders>
            <w:shd w:val="clear" w:color="auto" w:fill="auto"/>
            <w:hideMark/>
          </w:tcPr>
          <w:p w14:paraId="443B24C1"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Complaint pending during fiscal year where hearing was not requested</w:t>
            </w:r>
          </w:p>
        </w:tc>
        <w:tc>
          <w:tcPr>
            <w:tcW w:w="960" w:type="dxa"/>
            <w:tcBorders>
              <w:top w:val="nil"/>
              <w:left w:val="nil"/>
              <w:bottom w:val="single" w:sz="4" w:space="0" w:color="000000"/>
              <w:right w:val="single" w:sz="4" w:space="0" w:color="000000"/>
            </w:tcBorders>
            <w:shd w:val="clear" w:color="000000" w:fill="C0C0C0"/>
            <w:vAlign w:val="bottom"/>
            <w:hideMark/>
          </w:tcPr>
          <w:p w14:paraId="2BFDCF5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000000" w:fill="C0C0C0"/>
            <w:noWrap/>
            <w:vAlign w:val="bottom"/>
            <w:hideMark/>
          </w:tcPr>
          <w:p w14:paraId="430709AD"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1220" w:type="dxa"/>
            <w:tcBorders>
              <w:top w:val="nil"/>
              <w:left w:val="nil"/>
              <w:bottom w:val="single" w:sz="4" w:space="0" w:color="000000"/>
              <w:right w:val="single" w:sz="4" w:space="0" w:color="000000"/>
            </w:tcBorders>
            <w:shd w:val="clear" w:color="000000" w:fill="C0C0C0"/>
            <w:noWrap/>
            <w:vAlign w:val="bottom"/>
            <w:hideMark/>
          </w:tcPr>
          <w:p w14:paraId="000B14FB"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000000" w:fill="C0C0C0"/>
            <w:noWrap/>
            <w:vAlign w:val="bottom"/>
            <w:hideMark/>
          </w:tcPr>
          <w:p w14:paraId="4430A093"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000000" w:fill="C0C0C0"/>
            <w:noWrap/>
            <w:vAlign w:val="bottom"/>
            <w:hideMark/>
          </w:tcPr>
          <w:p w14:paraId="188CF482"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000000" w:fill="C0C0C0"/>
            <w:noWrap/>
            <w:vAlign w:val="bottom"/>
            <w:hideMark/>
          </w:tcPr>
          <w:p w14:paraId="728CDCD1"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79DE42D1"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1D62B785"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Average number of days in investigation stage</w:t>
            </w:r>
          </w:p>
        </w:tc>
        <w:tc>
          <w:tcPr>
            <w:tcW w:w="960" w:type="dxa"/>
            <w:tcBorders>
              <w:top w:val="nil"/>
              <w:left w:val="nil"/>
              <w:bottom w:val="single" w:sz="4" w:space="0" w:color="000000"/>
              <w:right w:val="single" w:sz="4" w:space="0" w:color="000000"/>
            </w:tcBorders>
            <w:shd w:val="clear" w:color="auto" w:fill="auto"/>
            <w:vAlign w:val="bottom"/>
            <w:hideMark/>
          </w:tcPr>
          <w:p w14:paraId="6F27245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noWrap/>
            <w:vAlign w:val="bottom"/>
            <w:hideMark/>
          </w:tcPr>
          <w:p w14:paraId="4BAABC5B"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1220" w:type="dxa"/>
            <w:tcBorders>
              <w:top w:val="nil"/>
              <w:left w:val="nil"/>
              <w:bottom w:val="single" w:sz="4" w:space="0" w:color="000000"/>
              <w:right w:val="single" w:sz="4" w:space="0" w:color="000000"/>
            </w:tcBorders>
            <w:shd w:val="clear" w:color="auto" w:fill="auto"/>
            <w:noWrap/>
            <w:vAlign w:val="bottom"/>
            <w:hideMark/>
          </w:tcPr>
          <w:p w14:paraId="7008CE4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1CDEE7EB"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E73DFBD"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2E5B266F"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2C74E0A7"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5EB64B9A"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Average number of days in final action stage</w:t>
            </w:r>
          </w:p>
        </w:tc>
        <w:tc>
          <w:tcPr>
            <w:tcW w:w="960" w:type="dxa"/>
            <w:tcBorders>
              <w:top w:val="nil"/>
              <w:left w:val="nil"/>
              <w:bottom w:val="single" w:sz="4" w:space="0" w:color="000000"/>
              <w:right w:val="single" w:sz="4" w:space="0" w:color="000000"/>
            </w:tcBorders>
            <w:shd w:val="clear" w:color="auto" w:fill="auto"/>
            <w:vAlign w:val="bottom"/>
            <w:hideMark/>
          </w:tcPr>
          <w:p w14:paraId="127F409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noWrap/>
            <w:vAlign w:val="bottom"/>
            <w:hideMark/>
          </w:tcPr>
          <w:p w14:paraId="36DCCA8D"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63</w:t>
            </w:r>
          </w:p>
        </w:tc>
        <w:tc>
          <w:tcPr>
            <w:tcW w:w="1220" w:type="dxa"/>
            <w:tcBorders>
              <w:top w:val="nil"/>
              <w:left w:val="nil"/>
              <w:bottom w:val="single" w:sz="4" w:space="0" w:color="000000"/>
              <w:right w:val="single" w:sz="4" w:space="0" w:color="000000"/>
            </w:tcBorders>
            <w:shd w:val="clear" w:color="auto" w:fill="auto"/>
            <w:noWrap/>
            <w:vAlign w:val="bottom"/>
            <w:hideMark/>
          </w:tcPr>
          <w:p w14:paraId="4F534ED3"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4A03D90E"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10AAD737"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050F0664"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2E647F80" w14:textId="77777777" w:rsidTr="00292FFF">
        <w:trPr>
          <w:trHeight w:val="255"/>
        </w:trPr>
        <w:tc>
          <w:tcPr>
            <w:tcW w:w="2900" w:type="dxa"/>
            <w:tcBorders>
              <w:top w:val="nil"/>
              <w:left w:val="nil"/>
              <w:bottom w:val="nil"/>
              <w:right w:val="nil"/>
            </w:tcBorders>
            <w:shd w:val="clear" w:color="auto" w:fill="auto"/>
            <w:noWrap/>
            <w:vAlign w:val="bottom"/>
            <w:hideMark/>
          </w:tcPr>
          <w:p w14:paraId="1ADB3499" w14:textId="77777777" w:rsidR="00292FFF" w:rsidRPr="00292FFF" w:rsidRDefault="00292FFF" w:rsidP="00292FFF">
            <w:pPr>
              <w:spacing w:after="0" w:line="240" w:lineRule="auto"/>
              <w:jc w:val="right"/>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14:paraId="667D817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7DC685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D9B3DE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A2833D"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91771B"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930647"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47C0AE63" w14:textId="77777777" w:rsidTr="00292FFF">
        <w:trPr>
          <w:trHeight w:val="255"/>
        </w:trPr>
        <w:tc>
          <w:tcPr>
            <w:tcW w:w="2900" w:type="dxa"/>
            <w:tcBorders>
              <w:top w:val="nil"/>
              <w:left w:val="nil"/>
              <w:bottom w:val="nil"/>
              <w:right w:val="nil"/>
            </w:tcBorders>
            <w:shd w:val="clear" w:color="auto" w:fill="auto"/>
            <w:noWrap/>
            <w:vAlign w:val="bottom"/>
            <w:hideMark/>
          </w:tcPr>
          <w:p w14:paraId="607C23B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72477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C2C9E5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36C3179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6DE21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87501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1863FD"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2B52F1E7" w14:textId="77777777" w:rsidTr="00292FFF">
        <w:trPr>
          <w:trHeight w:val="255"/>
        </w:trPr>
        <w:tc>
          <w:tcPr>
            <w:tcW w:w="2900" w:type="dxa"/>
            <w:tcBorders>
              <w:top w:val="nil"/>
              <w:left w:val="nil"/>
              <w:bottom w:val="nil"/>
              <w:right w:val="nil"/>
            </w:tcBorders>
            <w:shd w:val="clear" w:color="auto" w:fill="auto"/>
            <w:noWrap/>
            <w:vAlign w:val="bottom"/>
            <w:hideMark/>
          </w:tcPr>
          <w:p w14:paraId="45EEDEC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E4ADA9"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AE72FE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322535A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87991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507D56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929B0B"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473D4E4D" w14:textId="77777777" w:rsidTr="00292FFF">
        <w:trPr>
          <w:trHeight w:val="255"/>
        </w:trPr>
        <w:tc>
          <w:tcPr>
            <w:tcW w:w="2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16FCF7"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Complaints Dismissed by Agency</w:t>
            </w: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14F3659A"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Comparative Data</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8D7E90"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2020 </w:t>
            </w:r>
            <w:proofErr w:type="gramStart"/>
            <w:r w:rsidRPr="00292FFF">
              <w:rPr>
                <w:rFonts w:ascii="Verdana" w:eastAsia="Times New Roman" w:hAnsi="Verdana" w:cs="Arial"/>
                <w:b/>
                <w:bCs/>
                <w:color w:val="000000"/>
                <w:sz w:val="20"/>
                <w:szCs w:val="20"/>
              </w:rPr>
              <w:t>Thru  12</w:t>
            </w:r>
            <w:proofErr w:type="gramEnd"/>
            <w:r w:rsidRPr="00292FFF">
              <w:rPr>
                <w:rFonts w:ascii="Verdana" w:eastAsia="Times New Roman" w:hAnsi="Verdana" w:cs="Arial"/>
                <w:b/>
                <w:bCs/>
                <w:color w:val="000000"/>
                <w:sz w:val="20"/>
                <w:szCs w:val="20"/>
              </w:rPr>
              <w:t>-31</w:t>
            </w:r>
          </w:p>
        </w:tc>
      </w:tr>
      <w:tr w:rsidR="00292FFF" w:rsidRPr="00292FFF" w14:paraId="32ED2F65" w14:textId="77777777" w:rsidTr="00292FFF">
        <w:trPr>
          <w:trHeight w:val="255"/>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15F1C0B5"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767AA655"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Previous Fiscal Year Data</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5A4C0F20"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0B35547B" w14:textId="77777777" w:rsidTr="00292FFF">
        <w:trPr>
          <w:trHeight w:val="510"/>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503FF754"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960" w:type="dxa"/>
            <w:tcBorders>
              <w:top w:val="nil"/>
              <w:left w:val="nil"/>
              <w:bottom w:val="single" w:sz="4" w:space="0" w:color="000000"/>
              <w:right w:val="single" w:sz="4" w:space="0" w:color="000000"/>
            </w:tcBorders>
            <w:shd w:val="clear" w:color="auto" w:fill="auto"/>
            <w:vAlign w:val="center"/>
            <w:hideMark/>
          </w:tcPr>
          <w:p w14:paraId="41002FDA"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2015</w:t>
            </w:r>
          </w:p>
        </w:tc>
        <w:tc>
          <w:tcPr>
            <w:tcW w:w="1080" w:type="dxa"/>
            <w:tcBorders>
              <w:top w:val="nil"/>
              <w:left w:val="nil"/>
              <w:bottom w:val="single" w:sz="4" w:space="0" w:color="000000"/>
              <w:right w:val="single" w:sz="4" w:space="0" w:color="000000"/>
            </w:tcBorders>
            <w:shd w:val="clear" w:color="auto" w:fill="auto"/>
            <w:vAlign w:val="center"/>
            <w:hideMark/>
          </w:tcPr>
          <w:p w14:paraId="3F388BF9"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2016</w:t>
            </w:r>
          </w:p>
        </w:tc>
        <w:tc>
          <w:tcPr>
            <w:tcW w:w="1220" w:type="dxa"/>
            <w:tcBorders>
              <w:top w:val="nil"/>
              <w:left w:val="nil"/>
              <w:bottom w:val="single" w:sz="4" w:space="0" w:color="000000"/>
              <w:right w:val="single" w:sz="4" w:space="0" w:color="000000"/>
            </w:tcBorders>
            <w:shd w:val="clear" w:color="auto" w:fill="auto"/>
            <w:vAlign w:val="center"/>
            <w:hideMark/>
          </w:tcPr>
          <w:p w14:paraId="775E97C3"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2017</w:t>
            </w:r>
          </w:p>
        </w:tc>
        <w:tc>
          <w:tcPr>
            <w:tcW w:w="960" w:type="dxa"/>
            <w:tcBorders>
              <w:top w:val="nil"/>
              <w:left w:val="nil"/>
              <w:bottom w:val="single" w:sz="4" w:space="0" w:color="000000"/>
              <w:right w:val="single" w:sz="4" w:space="0" w:color="000000"/>
            </w:tcBorders>
            <w:shd w:val="clear" w:color="auto" w:fill="auto"/>
            <w:vAlign w:val="center"/>
            <w:hideMark/>
          </w:tcPr>
          <w:p w14:paraId="02F0F88C"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2018</w:t>
            </w:r>
          </w:p>
        </w:tc>
        <w:tc>
          <w:tcPr>
            <w:tcW w:w="960" w:type="dxa"/>
            <w:tcBorders>
              <w:top w:val="nil"/>
              <w:left w:val="nil"/>
              <w:bottom w:val="single" w:sz="4" w:space="0" w:color="000000"/>
              <w:right w:val="single" w:sz="4" w:space="0" w:color="000000"/>
            </w:tcBorders>
            <w:shd w:val="clear" w:color="auto" w:fill="auto"/>
            <w:vAlign w:val="center"/>
            <w:hideMark/>
          </w:tcPr>
          <w:p w14:paraId="717BCB21"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2019</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352C9AA4"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4C97AEF9" w14:textId="77777777" w:rsidTr="00292FFF">
        <w:trPr>
          <w:trHeight w:val="510"/>
        </w:trPr>
        <w:tc>
          <w:tcPr>
            <w:tcW w:w="2900" w:type="dxa"/>
            <w:tcBorders>
              <w:top w:val="nil"/>
              <w:left w:val="single" w:sz="4" w:space="0" w:color="000000"/>
              <w:bottom w:val="single" w:sz="4" w:space="0" w:color="000000"/>
              <w:right w:val="single" w:sz="4" w:space="0" w:color="000000"/>
            </w:tcBorders>
            <w:shd w:val="clear" w:color="auto" w:fill="auto"/>
            <w:hideMark/>
          </w:tcPr>
          <w:p w14:paraId="17F6B06D"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Total Complaints Dismissed by Agency</w:t>
            </w:r>
          </w:p>
        </w:tc>
        <w:tc>
          <w:tcPr>
            <w:tcW w:w="960" w:type="dxa"/>
            <w:tcBorders>
              <w:top w:val="nil"/>
              <w:left w:val="nil"/>
              <w:bottom w:val="single" w:sz="4" w:space="0" w:color="000000"/>
              <w:right w:val="single" w:sz="4" w:space="0" w:color="000000"/>
            </w:tcBorders>
            <w:shd w:val="clear" w:color="auto" w:fill="auto"/>
            <w:hideMark/>
          </w:tcPr>
          <w:p w14:paraId="6DDB12D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086EF31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23706E5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B45767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2DE86E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4DEB07D1"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4476FD9F" w14:textId="77777777" w:rsidTr="00292FFF">
        <w:trPr>
          <w:trHeight w:val="510"/>
        </w:trPr>
        <w:tc>
          <w:tcPr>
            <w:tcW w:w="2900" w:type="dxa"/>
            <w:tcBorders>
              <w:top w:val="nil"/>
              <w:left w:val="single" w:sz="4" w:space="0" w:color="000000"/>
              <w:bottom w:val="single" w:sz="4" w:space="0" w:color="000000"/>
              <w:right w:val="single" w:sz="4" w:space="0" w:color="000000"/>
            </w:tcBorders>
            <w:shd w:val="clear" w:color="auto" w:fill="auto"/>
            <w:hideMark/>
          </w:tcPr>
          <w:p w14:paraId="72205C52"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Average days pending prior to dismissal</w:t>
            </w:r>
          </w:p>
        </w:tc>
        <w:tc>
          <w:tcPr>
            <w:tcW w:w="960" w:type="dxa"/>
            <w:tcBorders>
              <w:top w:val="nil"/>
              <w:left w:val="nil"/>
              <w:bottom w:val="single" w:sz="4" w:space="0" w:color="000000"/>
              <w:right w:val="single" w:sz="4" w:space="0" w:color="000000"/>
            </w:tcBorders>
            <w:shd w:val="clear" w:color="auto" w:fill="auto"/>
            <w:hideMark/>
          </w:tcPr>
          <w:p w14:paraId="5E82BC2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5878586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1BE4C23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31FB541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1D5618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420B3EDA"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632E667B" w14:textId="77777777" w:rsidTr="00292FFF">
        <w:trPr>
          <w:trHeight w:val="450"/>
        </w:trPr>
        <w:tc>
          <w:tcPr>
            <w:tcW w:w="2900" w:type="dxa"/>
            <w:vMerge w:val="restart"/>
            <w:tcBorders>
              <w:top w:val="nil"/>
              <w:left w:val="single" w:sz="4" w:space="0" w:color="000000"/>
              <w:bottom w:val="single" w:sz="4" w:space="0" w:color="000000"/>
              <w:right w:val="single" w:sz="4" w:space="0" w:color="000000"/>
            </w:tcBorders>
            <w:shd w:val="clear" w:color="auto" w:fill="auto"/>
            <w:hideMark/>
          </w:tcPr>
          <w:p w14:paraId="23ECA118"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Complaints Withdrawn by Complainants</w:t>
            </w:r>
          </w:p>
        </w:tc>
        <w:tc>
          <w:tcPr>
            <w:tcW w:w="6140" w:type="dxa"/>
            <w:gridSpan w:val="6"/>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47ECD183" w14:textId="77777777" w:rsidR="00292FFF" w:rsidRPr="00292FFF" w:rsidRDefault="00292FFF" w:rsidP="00292FFF">
            <w:pPr>
              <w:spacing w:after="0" w:line="240" w:lineRule="auto"/>
              <w:jc w:val="center"/>
              <w:rPr>
                <w:rFonts w:ascii="Verdana" w:eastAsia="Times New Roman" w:hAnsi="Verdana" w:cs="Arial"/>
                <w:color w:val="000000"/>
                <w:sz w:val="20"/>
                <w:szCs w:val="20"/>
              </w:rPr>
            </w:pPr>
            <w:r w:rsidRPr="00292FFF">
              <w:rPr>
                <w:rFonts w:ascii="Verdana" w:eastAsia="Times New Roman" w:hAnsi="Verdana" w:cs="Arial"/>
                <w:color w:val="000000"/>
                <w:sz w:val="20"/>
                <w:szCs w:val="20"/>
              </w:rPr>
              <w:t> </w:t>
            </w:r>
          </w:p>
        </w:tc>
      </w:tr>
      <w:tr w:rsidR="00292FFF" w:rsidRPr="00292FFF" w14:paraId="6C951079" w14:textId="77777777" w:rsidTr="00292FFF">
        <w:trPr>
          <w:trHeight w:val="450"/>
        </w:trPr>
        <w:tc>
          <w:tcPr>
            <w:tcW w:w="2900" w:type="dxa"/>
            <w:vMerge/>
            <w:tcBorders>
              <w:top w:val="nil"/>
              <w:left w:val="single" w:sz="4" w:space="0" w:color="000000"/>
              <w:bottom w:val="single" w:sz="4" w:space="0" w:color="000000"/>
              <w:right w:val="single" w:sz="4" w:space="0" w:color="000000"/>
            </w:tcBorders>
            <w:vAlign w:val="center"/>
            <w:hideMark/>
          </w:tcPr>
          <w:p w14:paraId="061E5900"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6140" w:type="dxa"/>
            <w:gridSpan w:val="6"/>
            <w:vMerge/>
            <w:tcBorders>
              <w:top w:val="single" w:sz="4" w:space="0" w:color="000000"/>
              <w:left w:val="single" w:sz="4" w:space="0" w:color="000000"/>
              <w:bottom w:val="single" w:sz="4" w:space="0" w:color="000000"/>
              <w:right w:val="single" w:sz="4" w:space="0" w:color="000000"/>
            </w:tcBorders>
            <w:vAlign w:val="center"/>
            <w:hideMark/>
          </w:tcPr>
          <w:p w14:paraId="55490015" w14:textId="77777777" w:rsidR="00292FFF" w:rsidRPr="00292FFF" w:rsidRDefault="00292FFF" w:rsidP="00292FFF">
            <w:pPr>
              <w:spacing w:after="0" w:line="240" w:lineRule="auto"/>
              <w:rPr>
                <w:rFonts w:ascii="Verdana" w:eastAsia="Times New Roman" w:hAnsi="Verdana" w:cs="Arial"/>
                <w:color w:val="000000"/>
                <w:sz w:val="20"/>
                <w:szCs w:val="20"/>
              </w:rPr>
            </w:pPr>
          </w:p>
        </w:tc>
      </w:tr>
      <w:tr w:rsidR="00292FFF" w:rsidRPr="00292FFF" w14:paraId="4F0BED3F" w14:textId="77777777" w:rsidTr="00292FFF">
        <w:trPr>
          <w:trHeight w:val="510"/>
        </w:trPr>
        <w:tc>
          <w:tcPr>
            <w:tcW w:w="2900" w:type="dxa"/>
            <w:tcBorders>
              <w:top w:val="nil"/>
              <w:left w:val="single" w:sz="4" w:space="0" w:color="000000"/>
              <w:bottom w:val="single" w:sz="4" w:space="0" w:color="000000"/>
              <w:right w:val="single" w:sz="4" w:space="0" w:color="000000"/>
            </w:tcBorders>
            <w:shd w:val="clear" w:color="auto" w:fill="auto"/>
            <w:hideMark/>
          </w:tcPr>
          <w:p w14:paraId="2DA5F2E9"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Total Complaints Withdrawn by Complainants</w:t>
            </w:r>
          </w:p>
        </w:tc>
        <w:tc>
          <w:tcPr>
            <w:tcW w:w="960" w:type="dxa"/>
            <w:tcBorders>
              <w:top w:val="nil"/>
              <w:left w:val="nil"/>
              <w:bottom w:val="single" w:sz="4" w:space="0" w:color="000000"/>
              <w:right w:val="single" w:sz="4" w:space="0" w:color="000000"/>
            </w:tcBorders>
            <w:shd w:val="clear" w:color="auto" w:fill="auto"/>
            <w:hideMark/>
          </w:tcPr>
          <w:p w14:paraId="52649F59"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7941F6D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72A78A5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0723B2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5953955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76950C75"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r>
      <w:tr w:rsidR="00292FFF" w:rsidRPr="00292FFF" w14:paraId="467D0B5F" w14:textId="77777777" w:rsidTr="00292FFF">
        <w:trPr>
          <w:trHeight w:val="255"/>
        </w:trPr>
        <w:tc>
          <w:tcPr>
            <w:tcW w:w="2900" w:type="dxa"/>
            <w:tcBorders>
              <w:top w:val="nil"/>
              <w:left w:val="nil"/>
              <w:bottom w:val="nil"/>
              <w:right w:val="nil"/>
            </w:tcBorders>
            <w:shd w:val="clear" w:color="auto" w:fill="auto"/>
            <w:noWrap/>
            <w:vAlign w:val="bottom"/>
            <w:hideMark/>
          </w:tcPr>
          <w:p w14:paraId="179976C3" w14:textId="77777777" w:rsidR="00292FFF" w:rsidRPr="00292FFF" w:rsidRDefault="00292FFF" w:rsidP="00292FFF">
            <w:pPr>
              <w:spacing w:after="0" w:line="240" w:lineRule="auto"/>
              <w:jc w:val="right"/>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14:paraId="756DC76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0F873C25"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21B11C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871F2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C2AC5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59DCEB"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bl>
    <w:p w14:paraId="73B49ADA" w14:textId="77777777" w:rsidR="007F41B8" w:rsidRDefault="007F41B8" w:rsidP="003F50F6">
      <w:pPr>
        <w:rPr>
          <w:rFonts w:cstheme="minorHAnsi"/>
          <w:sz w:val="24"/>
          <w:szCs w:val="24"/>
        </w:rPr>
      </w:pPr>
    </w:p>
    <w:p w14:paraId="65BD0656" w14:textId="77777777" w:rsidR="00372EDE" w:rsidRPr="00316A31" w:rsidRDefault="00372EDE" w:rsidP="003F50F6">
      <w:pPr>
        <w:rPr>
          <w:rFonts w:cstheme="minorHAnsi"/>
          <w:sz w:val="24"/>
          <w:szCs w:val="24"/>
        </w:rPr>
      </w:pPr>
    </w:p>
    <w:p w14:paraId="181FBF0C" w14:textId="3F4CAE04" w:rsidR="00316A31" w:rsidRDefault="00292FFF" w:rsidP="00292FFF">
      <w:r w:rsidRPr="00292FFF">
        <w:rPr>
          <w:noProof/>
        </w:rPr>
        <w:lastRenderedPageBreak/>
        <w:drawing>
          <wp:inline distT="0" distB="0" distL="0" distR="0" wp14:anchorId="02AF3495" wp14:editId="45C20528">
            <wp:extent cx="6457950" cy="846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45" cy="8479956"/>
                    </a:xfrm>
                    <a:prstGeom prst="rect">
                      <a:avLst/>
                    </a:prstGeom>
                    <a:noFill/>
                    <a:ln>
                      <a:noFill/>
                    </a:ln>
                  </pic:spPr>
                </pic:pic>
              </a:graphicData>
            </a:graphic>
          </wp:inline>
        </w:drawing>
      </w:r>
    </w:p>
    <w:p w14:paraId="7BBCAB29" w14:textId="25BA0B05" w:rsidR="00292FFF" w:rsidRDefault="00292FFF" w:rsidP="00292FFF">
      <w:r w:rsidRPr="00292FFF">
        <w:rPr>
          <w:noProof/>
        </w:rPr>
        <w:lastRenderedPageBreak/>
        <w:drawing>
          <wp:inline distT="0" distB="0" distL="0" distR="0" wp14:anchorId="08845484" wp14:editId="35750FF2">
            <wp:extent cx="6514980" cy="84296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5983" cy="8443861"/>
                    </a:xfrm>
                    <a:prstGeom prst="rect">
                      <a:avLst/>
                    </a:prstGeom>
                    <a:noFill/>
                    <a:ln>
                      <a:noFill/>
                    </a:ln>
                  </pic:spPr>
                </pic:pic>
              </a:graphicData>
            </a:graphic>
          </wp:inline>
        </w:drawing>
      </w:r>
    </w:p>
    <w:p w14:paraId="6D45737D" w14:textId="6B3E339C" w:rsidR="00292FFF" w:rsidRDefault="00292FFF" w:rsidP="00292FFF">
      <w:r w:rsidRPr="00292FFF">
        <w:rPr>
          <w:noProof/>
        </w:rPr>
        <w:lastRenderedPageBreak/>
        <w:drawing>
          <wp:inline distT="0" distB="0" distL="0" distR="0" wp14:anchorId="22FBE9CC" wp14:editId="41409511">
            <wp:extent cx="6523842" cy="519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2647" cy="5206089"/>
                    </a:xfrm>
                    <a:prstGeom prst="rect">
                      <a:avLst/>
                    </a:prstGeom>
                    <a:noFill/>
                    <a:ln>
                      <a:noFill/>
                    </a:ln>
                  </pic:spPr>
                </pic:pic>
              </a:graphicData>
            </a:graphic>
          </wp:inline>
        </w:drawing>
      </w:r>
    </w:p>
    <w:p w14:paraId="4C4ED66A" w14:textId="163F5802" w:rsidR="00292FFF" w:rsidRPr="00292FFF" w:rsidRDefault="00292FFF" w:rsidP="00292FFF"/>
    <w:p w14:paraId="171FFFFF" w14:textId="41ACA71D" w:rsidR="00292FFF" w:rsidRPr="00292FFF" w:rsidRDefault="00292FFF" w:rsidP="00292FFF"/>
    <w:p w14:paraId="1793D655" w14:textId="1D9249B5" w:rsidR="00292FFF" w:rsidRPr="00292FFF" w:rsidRDefault="00292FFF" w:rsidP="00292FFF"/>
    <w:p w14:paraId="10225B88" w14:textId="111E1B6B" w:rsidR="00292FFF" w:rsidRPr="00292FFF" w:rsidRDefault="00292FFF" w:rsidP="00292FFF"/>
    <w:p w14:paraId="4B0E9563" w14:textId="0985D5AE" w:rsidR="00292FFF" w:rsidRPr="00292FFF" w:rsidRDefault="00292FFF" w:rsidP="00292FFF"/>
    <w:p w14:paraId="6E631819" w14:textId="6AA07782" w:rsidR="00292FFF" w:rsidRPr="00292FFF" w:rsidRDefault="00292FFF" w:rsidP="00292FFF"/>
    <w:p w14:paraId="29159CF4" w14:textId="3D33179B" w:rsidR="00292FFF" w:rsidRDefault="00292FFF" w:rsidP="00292FFF"/>
    <w:p w14:paraId="6C1D5C6A" w14:textId="6E96770B" w:rsidR="00292FFF" w:rsidRDefault="00292FFF" w:rsidP="00292FFF">
      <w:pPr>
        <w:tabs>
          <w:tab w:val="left" w:pos="8865"/>
        </w:tabs>
      </w:pPr>
      <w:r>
        <w:tab/>
      </w:r>
    </w:p>
    <w:p w14:paraId="1D61C4A7" w14:textId="4AC2049F" w:rsidR="00292FFF" w:rsidRDefault="00292FFF" w:rsidP="00292FFF">
      <w:pPr>
        <w:tabs>
          <w:tab w:val="left" w:pos="8865"/>
        </w:tabs>
      </w:pPr>
    </w:p>
    <w:p w14:paraId="10382C52" w14:textId="5608F01F" w:rsidR="00292FFF" w:rsidRDefault="00292FFF" w:rsidP="00292FFF">
      <w:pPr>
        <w:tabs>
          <w:tab w:val="left" w:pos="8865"/>
        </w:tabs>
      </w:pPr>
    </w:p>
    <w:p w14:paraId="2FF0C727" w14:textId="4315009B" w:rsidR="00292FFF" w:rsidRDefault="00292FFF" w:rsidP="00292FFF">
      <w:pPr>
        <w:tabs>
          <w:tab w:val="left" w:pos="8865"/>
        </w:tabs>
      </w:pPr>
    </w:p>
    <w:tbl>
      <w:tblPr>
        <w:tblW w:w="9040" w:type="dxa"/>
        <w:tblLook w:val="04A0" w:firstRow="1" w:lastRow="0" w:firstColumn="1" w:lastColumn="0" w:noHBand="0" w:noVBand="1"/>
      </w:tblPr>
      <w:tblGrid>
        <w:gridCol w:w="2900"/>
        <w:gridCol w:w="960"/>
        <w:gridCol w:w="1080"/>
        <w:gridCol w:w="1220"/>
        <w:gridCol w:w="960"/>
        <w:gridCol w:w="960"/>
        <w:gridCol w:w="960"/>
      </w:tblGrid>
      <w:tr w:rsidR="00292FFF" w:rsidRPr="00292FFF" w14:paraId="3553DC71" w14:textId="77777777" w:rsidTr="00292FFF">
        <w:trPr>
          <w:trHeight w:val="255"/>
        </w:trPr>
        <w:tc>
          <w:tcPr>
            <w:tcW w:w="2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9C7F0"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lastRenderedPageBreak/>
              <w:t>Pending Complaints Filed in Previous Fiscal Years by Status</w:t>
            </w: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5707EB52"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Comparative Data</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DB9E46"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2020 </w:t>
            </w:r>
            <w:proofErr w:type="gramStart"/>
            <w:r w:rsidRPr="00292FFF">
              <w:rPr>
                <w:rFonts w:ascii="Verdana" w:eastAsia="Times New Roman" w:hAnsi="Verdana" w:cs="Arial"/>
                <w:b/>
                <w:bCs/>
                <w:color w:val="000000"/>
                <w:sz w:val="20"/>
                <w:szCs w:val="20"/>
              </w:rPr>
              <w:t>Thru  12</w:t>
            </w:r>
            <w:proofErr w:type="gramEnd"/>
            <w:r w:rsidRPr="00292FFF">
              <w:rPr>
                <w:rFonts w:ascii="Verdana" w:eastAsia="Times New Roman" w:hAnsi="Verdana" w:cs="Arial"/>
                <w:b/>
                <w:bCs/>
                <w:color w:val="000000"/>
                <w:sz w:val="20"/>
                <w:szCs w:val="20"/>
              </w:rPr>
              <w:t>-31</w:t>
            </w:r>
          </w:p>
        </w:tc>
      </w:tr>
      <w:tr w:rsidR="00292FFF" w:rsidRPr="00292FFF" w14:paraId="63597067" w14:textId="77777777" w:rsidTr="00292FFF">
        <w:trPr>
          <w:trHeight w:val="255"/>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6D3C9BF0"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49372B91"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Previous Fiscal Year Data</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648F2A5F"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0659F005" w14:textId="77777777" w:rsidTr="00292FFF">
        <w:trPr>
          <w:trHeight w:val="255"/>
        </w:trPr>
        <w:tc>
          <w:tcPr>
            <w:tcW w:w="2900" w:type="dxa"/>
            <w:vMerge/>
            <w:tcBorders>
              <w:top w:val="single" w:sz="4" w:space="0" w:color="000000"/>
              <w:left w:val="single" w:sz="4" w:space="0" w:color="000000"/>
              <w:bottom w:val="single" w:sz="4" w:space="0" w:color="000000"/>
              <w:right w:val="single" w:sz="4" w:space="0" w:color="000000"/>
            </w:tcBorders>
            <w:vAlign w:val="center"/>
            <w:hideMark/>
          </w:tcPr>
          <w:p w14:paraId="7939FCDA"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960" w:type="dxa"/>
            <w:tcBorders>
              <w:top w:val="nil"/>
              <w:left w:val="nil"/>
              <w:bottom w:val="single" w:sz="4" w:space="0" w:color="000000"/>
              <w:right w:val="single" w:sz="4" w:space="0" w:color="000000"/>
            </w:tcBorders>
            <w:shd w:val="clear" w:color="auto" w:fill="auto"/>
            <w:vAlign w:val="center"/>
            <w:hideMark/>
          </w:tcPr>
          <w:p w14:paraId="40A62471"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2015</w:t>
            </w:r>
          </w:p>
        </w:tc>
        <w:tc>
          <w:tcPr>
            <w:tcW w:w="1080" w:type="dxa"/>
            <w:tcBorders>
              <w:top w:val="nil"/>
              <w:left w:val="nil"/>
              <w:bottom w:val="single" w:sz="4" w:space="0" w:color="000000"/>
              <w:right w:val="single" w:sz="4" w:space="0" w:color="000000"/>
            </w:tcBorders>
            <w:shd w:val="clear" w:color="auto" w:fill="auto"/>
            <w:vAlign w:val="center"/>
            <w:hideMark/>
          </w:tcPr>
          <w:p w14:paraId="40D0D699"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2016</w:t>
            </w:r>
          </w:p>
        </w:tc>
        <w:tc>
          <w:tcPr>
            <w:tcW w:w="1220" w:type="dxa"/>
            <w:tcBorders>
              <w:top w:val="nil"/>
              <w:left w:val="nil"/>
              <w:bottom w:val="single" w:sz="4" w:space="0" w:color="000000"/>
              <w:right w:val="single" w:sz="4" w:space="0" w:color="000000"/>
            </w:tcBorders>
            <w:shd w:val="clear" w:color="auto" w:fill="auto"/>
            <w:vAlign w:val="center"/>
            <w:hideMark/>
          </w:tcPr>
          <w:p w14:paraId="26C5735D"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2017</w:t>
            </w:r>
          </w:p>
        </w:tc>
        <w:tc>
          <w:tcPr>
            <w:tcW w:w="960" w:type="dxa"/>
            <w:tcBorders>
              <w:top w:val="nil"/>
              <w:left w:val="nil"/>
              <w:bottom w:val="single" w:sz="4" w:space="0" w:color="000000"/>
              <w:right w:val="single" w:sz="4" w:space="0" w:color="000000"/>
            </w:tcBorders>
            <w:shd w:val="clear" w:color="auto" w:fill="auto"/>
            <w:vAlign w:val="center"/>
            <w:hideMark/>
          </w:tcPr>
          <w:p w14:paraId="7FE79112"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2018</w:t>
            </w:r>
          </w:p>
        </w:tc>
        <w:tc>
          <w:tcPr>
            <w:tcW w:w="960" w:type="dxa"/>
            <w:tcBorders>
              <w:top w:val="nil"/>
              <w:left w:val="nil"/>
              <w:bottom w:val="single" w:sz="4" w:space="0" w:color="000000"/>
              <w:right w:val="single" w:sz="4" w:space="0" w:color="000000"/>
            </w:tcBorders>
            <w:shd w:val="clear" w:color="auto" w:fill="auto"/>
            <w:vAlign w:val="center"/>
            <w:hideMark/>
          </w:tcPr>
          <w:p w14:paraId="71B55B05"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2019</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5571B5D8"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4772E82D" w14:textId="77777777" w:rsidTr="00292FFF">
        <w:trPr>
          <w:trHeight w:val="510"/>
        </w:trPr>
        <w:tc>
          <w:tcPr>
            <w:tcW w:w="2900" w:type="dxa"/>
            <w:tcBorders>
              <w:top w:val="nil"/>
              <w:left w:val="single" w:sz="4" w:space="0" w:color="000000"/>
              <w:bottom w:val="single" w:sz="4" w:space="0" w:color="000000"/>
              <w:right w:val="single" w:sz="4" w:space="0" w:color="000000"/>
            </w:tcBorders>
            <w:shd w:val="clear" w:color="auto" w:fill="auto"/>
            <w:hideMark/>
          </w:tcPr>
          <w:p w14:paraId="4359AD68"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Total complaints from previous Fiscal Years</w:t>
            </w:r>
          </w:p>
        </w:tc>
        <w:tc>
          <w:tcPr>
            <w:tcW w:w="960" w:type="dxa"/>
            <w:tcBorders>
              <w:top w:val="nil"/>
              <w:left w:val="nil"/>
              <w:bottom w:val="single" w:sz="4" w:space="0" w:color="000000"/>
              <w:right w:val="single" w:sz="4" w:space="0" w:color="000000"/>
            </w:tcBorders>
            <w:shd w:val="clear" w:color="auto" w:fill="auto"/>
            <w:hideMark/>
          </w:tcPr>
          <w:p w14:paraId="625E547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080" w:type="dxa"/>
            <w:tcBorders>
              <w:top w:val="nil"/>
              <w:left w:val="nil"/>
              <w:bottom w:val="single" w:sz="4" w:space="0" w:color="000000"/>
              <w:right w:val="single" w:sz="4" w:space="0" w:color="000000"/>
            </w:tcBorders>
            <w:shd w:val="clear" w:color="auto" w:fill="auto"/>
            <w:hideMark/>
          </w:tcPr>
          <w:p w14:paraId="57DAF90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220" w:type="dxa"/>
            <w:tcBorders>
              <w:top w:val="nil"/>
              <w:left w:val="nil"/>
              <w:bottom w:val="single" w:sz="4" w:space="0" w:color="000000"/>
              <w:right w:val="single" w:sz="4" w:space="0" w:color="000000"/>
            </w:tcBorders>
            <w:shd w:val="clear" w:color="auto" w:fill="auto"/>
            <w:hideMark/>
          </w:tcPr>
          <w:p w14:paraId="068F4F7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960" w:type="dxa"/>
            <w:tcBorders>
              <w:top w:val="nil"/>
              <w:left w:val="nil"/>
              <w:bottom w:val="single" w:sz="4" w:space="0" w:color="000000"/>
              <w:right w:val="single" w:sz="4" w:space="0" w:color="000000"/>
            </w:tcBorders>
            <w:shd w:val="clear" w:color="auto" w:fill="auto"/>
            <w:hideMark/>
          </w:tcPr>
          <w:p w14:paraId="42E75EBE"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12A7DC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16293F6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414076C2"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1E41ED4D"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Total Complainants</w:t>
            </w:r>
          </w:p>
        </w:tc>
        <w:tc>
          <w:tcPr>
            <w:tcW w:w="960" w:type="dxa"/>
            <w:tcBorders>
              <w:top w:val="nil"/>
              <w:left w:val="nil"/>
              <w:bottom w:val="single" w:sz="4" w:space="0" w:color="000000"/>
              <w:right w:val="single" w:sz="4" w:space="0" w:color="000000"/>
            </w:tcBorders>
            <w:shd w:val="clear" w:color="auto" w:fill="auto"/>
            <w:hideMark/>
          </w:tcPr>
          <w:p w14:paraId="62396C7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080" w:type="dxa"/>
            <w:tcBorders>
              <w:top w:val="nil"/>
              <w:left w:val="nil"/>
              <w:bottom w:val="single" w:sz="4" w:space="0" w:color="000000"/>
              <w:right w:val="single" w:sz="4" w:space="0" w:color="000000"/>
            </w:tcBorders>
            <w:shd w:val="clear" w:color="auto" w:fill="auto"/>
            <w:hideMark/>
          </w:tcPr>
          <w:p w14:paraId="5003656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220" w:type="dxa"/>
            <w:tcBorders>
              <w:top w:val="nil"/>
              <w:left w:val="nil"/>
              <w:bottom w:val="single" w:sz="4" w:space="0" w:color="000000"/>
              <w:right w:val="single" w:sz="4" w:space="0" w:color="000000"/>
            </w:tcBorders>
            <w:shd w:val="clear" w:color="auto" w:fill="auto"/>
            <w:hideMark/>
          </w:tcPr>
          <w:p w14:paraId="2D56F00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960" w:type="dxa"/>
            <w:tcBorders>
              <w:top w:val="nil"/>
              <w:left w:val="nil"/>
              <w:bottom w:val="single" w:sz="4" w:space="0" w:color="000000"/>
              <w:right w:val="single" w:sz="4" w:space="0" w:color="000000"/>
            </w:tcBorders>
            <w:shd w:val="clear" w:color="auto" w:fill="auto"/>
            <w:hideMark/>
          </w:tcPr>
          <w:p w14:paraId="7B42DF7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F837E1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288480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1022F645" w14:textId="77777777" w:rsidTr="00292FFF">
        <w:trPr>
          <w:trHeight w:val="255"/>
        </w:trPr>
        <w:tc>
          <w:tcPr>
            <w:tcW w:w="8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8C320" w14:textId="77777777" w:rsidR="00292FFF" w:rsidRPr="00292FFF" w:rsidRDefault="00292FFF" w:rsidP="00292FFF">
            <w:pPr>
              <w:spacing w:after="0" w:line="240" w:lineRule="auto"/>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Number complaints pending</w:t>
            </w:r>
          </w:p>
        </w:tc>
        <w:tc>
          <w:tcPr>
            <w:tcW w:w="960" w:type="dxa"/>
            <w:tcBorders>
              <w:top w:val="nil"/>
              <w:left w:val="nil"/>
              <w:bottom w:val="nil"/>
              <w:right w:val="nil"/>
            </w:tcBorders>
            <w:shd w:val="clear" w:color="auto" w:fill="auto"/>
            <w:noWrap/>
            <w:vAlign w:val="bottom"/>
            <w:hideMark/>
          </w:tcPr>
          <w:p w14:paraId="0E027A85"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0C45FE80"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284E6027"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Investigation</w:t>
            </w:r>
          </w:p>
        </w:tc>
        <w:tc>
          <w:tcPr>
            <w:tcW w:w="960" w:type="dxa"/>
            <w:tcBorders>
              <w:top w:val="nil"/>
              <w:left w:val="nil"/>
              <w:bottom w:val="single" w:sz="4" w:space="0" w:color="000000"/>
              <w:right w:val="single" w:sz="4" w:space="0" w:color="000000"/>
            </w:tcBorders>
            <w:shd w:val="clear" w:color="auto" w:fill="auto"/>
            <w:hideMark/>
          </w:tcPr>
          <w:p w14:paraId="61CB7CA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5679ED4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1E8FC79C"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CE95BD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6F758C2A"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single" w:sz="4" w:space="0" w:color="000000"/>
              <w:left w:val="nil"/>
              <w:bottom w:val="single" w:sz="4" w:space="0" w:color="000000"/>
              <w:right w:val="single" w:sz="4" w:space="0" w:color="000000"/>
            </w:tcBorders>
            <w:shd w:val="clear" w:color="auto" w:fill="auto"/>
            <w:hideMark/>
          </w:tcPr>
          <w:p w14:paraId="0B8F1C8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44F162D6"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7441225A"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Hearing</w:t>
            </w:r>
          </w:p>
        </w:tc>
        <w:tc>
          <w:tcPr>
            <w:tcW w:w="960" w:type="dxa"/>
            <w:tcBorders>
              <w:top w:val="nil"/>
              <w:left w:val="nil"/>
              <w:bottom w:val="single" w:sz="4" w:space="0" w:color="000000"/>
              <w:right w:val="single" w:sz="4" w:space="0" w:color="000000"/>
            </w:tcBorders>
            <w:shd w:val="clear" w:color="auto" w:fill="auto"/>
            <w:hideMark/>
          </w:tcPr>
          <w:p w14:paraId="01CFDD3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080" w:type="dxa"/>
            <w:tcBorders>
              <w:top w:val="nil"/>
              <w:left w:val="nil"/>
              <w:bottom w:val="single" w:sz="4" w:space="0" w:color="000000"/>
              <w:right w:val="single" w:sz="4" w:space="0" w:color="000000"/>
            </w:tcBorders>
            <w:shd w:val="clear" w:color="auto" w:fill="auto"/>
            <w:hideMark/>
          </w:tcPr>
          <w:p w14:paraId="1E657C7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220" w:type="dxa"/>
            <w:tcBorders>
              <w:top w:val="nil"/>
              <w:left w:val="nil"/>
              <w:bottom w:val="single" w:sz="4" w:space="0" w:color="000000"/>
              <w:right w:val="single" w:sz="4" w:space="0" w:color="000000"/>
            </w:tcBorders>
            <w:shd w:val="clear" w:color="auto" w:fill="auto"/>
            <w:hideMark/>
          </w:tcPr>
          <w:p w14:paraId="3663B42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A02F00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4DBEBDF7"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98A97E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0070E896" w14:textId="77777777" w:rsidTr="00292FFF">
        <w:trPr>
          <w:trHeight w:val="255"/>
        </w:trPr>
        <w:tc>
          <w:tcPr>
            <w:tcW w:w="2900" w:type="dxa"/>
            <w:tcBorders>
              <w:top w:val="nil"/>
              <w:left w:val="single" w:sz="4" w:space="0" w:color="000000"/>
              <w:bottom w:val="single" w:sz="4" w:space="0" w:color="000000"/>
              <w:right w:val="single" w:sz="4" w:space="0" w:color="000000"/>
            </w:tcBorders>
            <w:shd w:val="clear" w:color="auto" w:fill="auto"/>
            <w:hideMark/>
          </w:tcPr>
          <w:p w14:paraId="7B698C3F"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Final Action</w:t>
            </w:r>
          </w:p>
        </w:tc>
        <w:tc>
          <w:tcPr>
            <w:tcW w:w="960" w:type="dxa"/>
            <w:tcBorders>
              <w:top w:val="nil"/>
              <w:left w:val="nil"/>
              <w:bottom w:val="single" w:sz="4" w:space="0" w:color="000000"/>
              <w:right w:val="single" w:sz="4" w:space="0" w:color="000000"/>
            </w:tcBorders>
            <w:shd w:val="clear" w:color="auto" w:fill="auto"/>
            <w:hideMark/>
          </w:tcPr>
          <w:p w14:paraId="1B364B4B"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0CF34036"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1220" w:type="dxa"/>
            <w:tcBorders>
              <w:top w:val="nil"/>
              <w:left w:val="nil"/>
              <w:bottom w:val="single" w:sz="4" w:space="0" w:color="000000"/>
              <w:right w:val="single" w:sz="4" w:space="0" w:color="000000"/>
            </w:tcBorders>
            <w:shd w:val="clear" w:color="auto" w:fill="auto"/>
            <w:hideMark/>
          </w:tcPr>
          <w:p w14:paraId="6AF3016D"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078A9A14"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6B459EE5"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68EDA8C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32E865D3" w14:textId="77777777" w:rsidTr="00292FFF">
        <w:trPr>
          <w:trHeight w:val="540"/>
        </w:trPr>
        <w:tc>
          <w:tcPr>
            <w:tcW w:w="2900" w:type="dxa"/>
            <w:tcBorders>
              <w:top w:val="nil"/>
              <w:left w:val="single" w:sz="4" w:space="0" w:color="000000"/>
              <w:bottom w:val="single" w:sz="4" w:space="0" w:color="000000"/>
              <w:right w:val="single" w:sz="4" w:space="0" w:color="000000"/>
            </w:tcBorders>
            <w:shd w:val="clear" w:color="auto" w:fill="auto"/>
            <w:hideMark/>
          </w:tcPr>
          <w:p w14:paraId="06977380" w14:textId="77777777" w:rsidR="00292FFF" w:rsidRPr="00292FFF" w:rsidRDefault="00292FFF" w:rsidP="00292FFF">
            <w:pPr>
              <w:spacing w:after="0" w:line="240" w:lineRule="auto"/>
              <w:ind w:firstLineChars="200" w:firstLine="400"/>
              <w:rPr>
                <w:rFonts w:ascii="Verdana" w:eastAsia="Times New Roman" w:hAnsi="Verdana" w:cs="Arial"/>
                <w:color w:val="000000"/>
                <w:sz w:val="20"/>
                <w:szCs w:val="20"/>
              </w:rPr>
            </w:pPr>
            <w:r w:rsidRPr="00292FFF">
              <w:rPr>
                <w:rFonts w:ascii="Verdana" w:eastAsia="Times New Roman" w:hAnsi="Verdana" w:cs="Arial"/>
                <w:color w:val="000000"/>
                <w:sz w:val="20"/>
                <w:szCs w:val="20"/>
              </w:rPr>
              <w:t>Appeal with EEOC Office of Federal Operations</w:t>
            </w:r>
          </w:p>
        </w:tc>
        <w:tc>
          <w:tcPr>
            <w:tcW w:w="960" w:type="dxa"/>
            <w:tcBorders>
              <w:top w:val="nil"/>
              <w:left w:val="nil"/>
              <w:bottom w:val="single" w:sz="4" w:space="0" w:color="000000"/>
              <w:right w:val="single" w:sz="4" w:space="0" w:color="000000"/>
            </w:tcBorders>
            <w:shd w:val="clear" w:color="auto" w:fill="auto"/>
            <w:hideMark/>
          </w:tcPr>
          <w:p w14:paraId="7B36A108"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080" w:type="dxa"/>
            <w:tcBorders>
              <w:top w:val="nil"/>
              <w:left w:val="nil"/>
              <w:bottom w:val="single" w:sz="4" w:space="0" w:color="000000"/>
              <w:right w:val="single" w:sz="4" w:space="0" w:color="000000"/>
            </w:tcBorders>
            <w:shd w:val="clear" w:color="auto" w:fill="auto"/>
            <w:hideMark/>
          </w:tcPr>
          <w:p w14:paraId="79CCA9B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1220" w:type="dxa"/>
            <w:tcBorders>
              <w:top w:val="nil"/>
              <w:left w:val="nil"/>
              <w:bottom w:val="single" w:sz="4" w:space="0" w:color="000000"/>
              <w:right w:val="single" w:sz="4" w:space="0" w:color="000000"/>
            </w:tcBorders>
            <w:shd w:val="clear" w:color="auto" w:fill="auto"/>
            <w:hideMark/>
          </w:tcPr>
          <w:p w14:paraId="3B9700EF"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1</w:t>
            </w:r>
          </w:p>
        </w:tc>
        <w:tc>
          <w:tcPr>
            <w:tcW w:w="960" w:type="dxa"/>
            <w:tcBorders>
              <w:top w:val="nil"/>
              <w:left w:val="nil"/>
              <w:bottom w:val="single" w:sz="4" w:space="0" w:color="000000"/>
              <w:right w:val="single" w:sz="4" w:space="0" w:color="000000"/>
            </w:tcBorders>
            <w:shd w:val="clear" w:color="auto" w:fill="auto"/>
            <w:hideMark/>
          </w:tcPr>
          <w:p w14:paraId="2B0BA0A0"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781DDEC2"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c>
          <w:tcPr>
            <w:tcW w:w="960" w:type="dxa"/>
            <w:tcBorders>
              <w:top w:val="nil"/>
              <w:left w:val="nil"/>
              <w:bottom w:val="single" w:sz="4" w:space="0" w:color="000000"/>
              <w:right w:val="single" w:sz="4" w:space="0" w:color="000000"/>
            </w:tcBorders>
            <w:shd w:val="clear" w:color="auto" w:fill="auto"/>
            <w:hideMark/>
          </w:tcPr>
          <w:p w14:paraId="2CF7A101"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r w:rsidR="00292FFF" w:rsidRPr="00292FFF" w14:paraId="3DC15135" w14:textId="77777777" w:rsidTr="00292FFF">
        <w:trPr>
          <w:trHeight w:val="255"/>
        </w:trPr>
        <w:tc>
          <w:tcPr>
            <w:tcW w:w="2900" w:type="dxa"/>
            <w:tcBorders>
              <w:top w:val="nil"/>
              <w:left w:val="nil"/>
              <w:bottom w:val="nil"/>
              <w:right w:val="nil"/>
            </w:tcBorders>
            <w:shd w:val="clear" w:color="auto" w:fill="auto"/>
            <w:noWrap/>
            <w:vAlign w:val="bottom"/>
            <w:hideMark/>
          </w:tcPr>
          <w:p w14:paraId="18972DEA" w14:textId="77777777" w:rsidR="00292FFF" w:rsidRPr="00292FFF" w:rsidRDefault="00292FFF" w:rsidP="00292FFF">
            <w:pPr>
              <w:spacing w:after="0" w:line="240" w:lineRule="auto"/>
              <w:jc w:val="right"/>
              <w:rPr>
                <w:rFonts w:ascii="Verdana" w:eastAsia="Times New Roman" w:hAnsi="Verdana" w:cs="Arial"/>
                <w:color w:val="000000"/>
                <w:sz w:val="20"/>
                <w:szCs w:val="20"/>
              </w:rPr>
            </w:pPr>
          </w:p>
        </w:tc>
        <w:tc>
          <w:tcPr>
            <w:tcW w:w="960" w:type="dxa"/>
            <w:tcBorders>
              <w:top w:val="nil"/>
              <w:left w:val="nil"/>
              <w:bottom w:val="nil"/>
              <w:right w:val="nil"/>
            </w:tcBorders>
            <w:shd w:val="clear" w:color="auto" w:fill="auto"/>
            <w:noWrap/>
            <w:vAlign w:val="bottom"/>
            <w:hideMark/>
          </w:tcPr>
          <w:p w14:paraId="7AC930D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3628E5B"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6FBF70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408356"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FB522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8ABEAA"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6CC9AC4A" w14:textId="77777777" w:rsidTr="00292FFF">
        <w:trPr>
          <w:trHeight w:val="255"/>
        </w:trPr>
        <w:tc>
          <w:tcPr>
            <w:tcW w:w="2900" w:type="dxa"/>
            <w:tcBorders>
              <w:top w:val="nil"/>
              <w:left w:val="nil"/>
              <w:bottom w:val="nil"/>
              <w:right w:val="nil"/>
            </w:tcBorders>
            <w:shd w:val="clear" w:color="auto" w:fill="auto"/>
            <w:noWrap/>
            <w:vAlign w:val="bottom"/>
            <w:hideMark/>
          </w:tcPr>
          <w:p w14:paraId="3C5522BD"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9228740"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2CAB6CE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77CCA48"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68FE21"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EA06E3"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171693"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0B519435" w14:textId="77777777" w:rsidTr="00292FFF">
        <w:trPr>
          <w:trHeight w:val="255"/>
        </w:trPr>
        <w:tc>
          <w:tcPr>
            <w:tcW w:w="2900" w:type="dxa"/>
            <w:tcBorders>
              <w:top w:val="nil"/>
              <w:left w:val="nil"/>
              <w:bottom w:val="nil"/>
              <w:right w:val="nil"/>
            </w:tcBorders>
            <w:shd w:val="clear" w:color="auto" w:fill="auto"/>
            <w:noWrap/>
            <w:vAlign w:val="bottom"/>
            <w:hideMark/>
          </w:tcPr>
          <w:p w14:paraId="0FE37724"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5E550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1F1BDAC"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206432E"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4C116F"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457B02" w14:textId="77777777" w:rsidR="00292FFF" w:rsidRPr="00292FFF" w:rsidRDefault="00292FFF" w:rsidP="00292FF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8CD198" w14:textId="77777777" w:rsidR="00292FFF" w:rsidRPr="00292FFF" w:rsidRDefault="00292FFF" w:rsidP="00292FFF">
            <w:pPr>
              <w:spacing w:after="0" w:line="240" w:lineRule="auto"/>
              <w:rPr>
                <w:rFonts w:ascii="Times New Roman" w:eastAsia="Times New Roman" w:hAnsi="Times New Roman" w:cs="Times New Roman"/>
                <w:sz w:val="20"/>
                <w:szCs w:val="20"/>
              </w:rPr>
            </w:pPr>
          </w:p>
        </w:tc>
      </w:tr>
      <w:tr w:rsidR="00292FFF" w:rsidRPr="00292FFF" w14:paraId="7EF64E33" w14:textId="77777777" w:rsidTr="00292FFF">
        <w:trPr>
          <w:trHeight w:val="255"/>
        </w:trPr>
        <w:tc>
          <w:tcPr>
            <w:tcW w:w="2900" w:type="dxa"/>
            <w:vMerge w:val="restart"/>
            <w:tcBorders>
              <w:top w:val="single" w:sz="4" w:space="0" w:color="000000"/>
              <w:left w:val="single" w:sz="4" w:space="0" w:color="000000"/>
              <w:bottom w:val="nil"/>
              <w:right w:val="single" w:sz="4" w:space="0" w:color="000000"/>
            </w:tcBorders>
            <w:shd w:val="clear" w:color="auto" w:fill="auto"/>
            <w:vAlign w:val="center"/>
            <w:hideMark/>
          </w:tcPr>
          <w:p w14:paraId="53AF5C84"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Complaint Investigations</w:t>
            </w:r>
          </w:p>
        </w:tc>
        <w:tc>
          <w:tcPr>
            <w:tcW w:w="5180" w:type="dxa"/>
            <w:gridSpan w:val="5"/>
            <w:tcBorders>
              <w:top w:val="single" w:sz="4" w:space="0" w:color="000000"/>
              <w:left w:val="nil"/>
              <w:bottom w:val="single" w:sz="4" w:space="0" w:color="000000"/>
              <w:right w:val="single" w:sz="4" w:space="0" w:color="000000"/>
            </w:tcBorders>
            <w:shd w:val="clear" w:color="auto" w:fill="auto"/>
            <w:vAlign w:val="center"/>
            <w:hideMark/>
          </w:tcPr>
          <w:p w14:paraId="097D14B0"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Comparative Data</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8F6A86"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 xml:space="preserve">2020 </w:t>
            </w:r>
            <w:proofErr w:type="gramStart"/>
            <w:r w:rsidRPr="00292FFF">
              <w:rPr>
                <w:rFonts w:ascii="Verdana" w:eastAsia="Times New Roman" w:hAnsi="Verdana" w:cs="Arial"/>
                <w:b/>
                <w:bCs/>
                <w:color w:val="000000"/>
                <w:sz w:val="20"/>
                <w:szCs w:val="20"/>
              </w:rPr>
              <w:t>Thru  12</w:t>
            </w:r>
            <w:proofErr w:type="gramEnd"/>
            <w:r w:rsidRPr="00292FFF">
              <w:rPr>
                <w:rFonts w:ascii="Verdana" w:eastAsia="Times New Roman" w:hAnsi="Verdana" w:cs="Arial"/>
                <w:b/>
                <w:bCs/>
                <w:color w:val="000000"/>
                <w:sz w:val="20"/>
                <w:szCs w:val="20"/>
              </w:rPr>
              <w:t>-31</w:t>
            </w:r>
          </w:p>
        </w:tc>
      </w:tr>
      <w:tr w:rsidR="00292FFF" w:rsidRPr="00292FFF" w14:paraId="5E2A5F47" w14:textId="77777777" w:rsidTr="00292FFF">
        <w:trPr>
          <w:trHeight w:val="255"/>
        </w:trPr>
        <w:tc>
          <w:tcPr>
            <w:tcW w:w="2900" w:type="dxa"/>
            <w:vMerge/>
            <w:tcBorders>
              <w:top w:val="single" w:sz="4" w:space="0" w:color="000000"/>
              <w:left w:val="single" w:sz="4" w:space="0" w:color="000000"/>
              <w:bottom w:val="nil"/>
              <w:right w:val="single" w:sz="4" w:space="0" w:color="000000"/>
            </w:tcBorders>
            <w:vAlign w:val="center"/>
            <w:hideMark/>
          </w:tcPr>
          <w:p w14:paraId="4A22EB38"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5180" w:type="dxa"/>
            <w:gridSpan w:val="5"/>
            <w:tcBorders>
              <w:top w:val="nil"/>
              <w:left w:val="nil"/>
              <w:bottom w:val="single" w:sz="4" w:space="0" w:color="000000"/>
              <w:right w:val="single" w:sz="4" w:space="0" w:color="000000"/>
            </w:tcBorders>
            <w:shd w:val="clear" w:color="auto" w:fill="auto"/>
            <w:vAlign w:val="center"/>
            <w:hideMark/>
          </w:tcPr>
          <w:p w14:paraId="38A6A460" w14:textId="77777777" w:rsidR="00292FFF" w:rsidRPr="00292FFF" w:rsidRDefault="00292FFF" w:rsidP="00292FFF">
            <w:pPr>
              <w:spacing w:after="0" w:line="240" w:lineRule="auto"/>
              <w:jc w:val="center"/>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Previous Fiscal Year Data</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6BFCD954"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2B666DA1" w14:textId="77777777" w:rsidTr="00292FFF">
        <w:trPr>
          <w:trHeight w:val="255"/>
        </w:trPr>
        <w:tc>
          <w:tcPr>
            <w:tcW w:w="2900" w:type="dxa"/>
            <w:vMerge/>
            <w:tcBorders>
              <w:top w:val="single" w:sz="4" w:space="0" w:color="000000"/>
              <w:left w:val="single" w:sz="4" w:space="0" w:color="000000"/>
              <w:bottom w:val="nil"/>
              <w:right w:val="single" w:sz="4" w:space="0" w:color="000000"/>
            </w:tcBorders>
            <w:vAlign w:val="center"/>
            <w:hideMark/>
          </w:tcPr>
          <w:p w14:paraId="1A961910" w14:textId="77777777" w:rsidR="00292FFF" w:rsidRPr="00292FFF" w:rsidRDefault="00292FFF" w:rsidP="00292FFF">
            <w:pPr>
              <w:spacing w:after="0" w:line="240" w:lineRule="auto"/>
              <w:rPr>
                <w:rFonts w:ascii="Verdana" w:eastAsia="Times New Roman" w:hAnsi="Verdana" w:cs="Arial"/>
                <w:b/>
                <w:bCs/>
                <w:color w:val="000000"/>
                <w:sz w:val="20"/>
                <w:szCs w:val="20"/>
              </w:rPr>
            </w:pPr>
          </w:p>
        </w:tc>
        <w:tc>
          <w:tcPr>
            <w:tcW w:w="960" w:type="dxa"/>
            <w:tcBorders>
              <w:top w:val="nil"/>
              <w:left w:val="nil"/>
              <w:bottom w:val="single" w:sz="4" w:space="0" w:color="000000"/>
              <w:right w:val="single" w:sz="4" w:space="0" w:color="000000"/>
            </w:tcBorders>
            <w:shd w:val="clear" w:color="auto" w:fill="auto"/>
            <w:vAlign w:val="center"/>
            <w:hideMark/>
          </w:tcPr>
          <w:p w14:paraId="0B4C2E5E" w14:textId="77777777" w:rsidR="00292FFF" w:rsidRPr="00292FFF" w:rsidRDefault="00292FFF" w:rsidP="00292FFF">
            <w:pPr>
              <w:spacing w:after="0" w:line="240" w:lineRule="auto"/>
              <w:jc w:val="right"/>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2015</w:t>
            </w:r>
          </w:p>
        </w:tc>
        <w:tc>
          <w:tcPr>
            <w:tcW w:w="1080" w:type="dxa"/>
            <w:tcBorders>
              <w:top w:val="nil"/>
              <w:left w:val="nil"/>
              <w:bottom w:val="single" w:sz="4" w:space="0" w:color="000000"/>
              <w:right w:val="single" w:sz="4" w:space="0" w:color="000000"/>
            </w:tcBorders>
            <w:shd w:val="clear" w:color="auto" w:fill="auto"/>
            <w:vAlign w:val="center"/>
            <w:hideMark/>
          </w:tcPr>
          <w:p w14:paraId="049B7E6E" w14:textId="77777777" w:rsidR="00292FFF" w:rsidRPr="00292FFF" w:rsidRDefault="00292FFF" w:rsidP="00292FFF">
            <w:pPr>
              <w:spacing w:after="0" w:line="240" w:lineRule="auto"/>
              <w:jc w:val="right"/>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2016</w:t>
            </w:r>
          </w:p>
        </w:tc>
        <w:tc>
          <w:tcPr>
            <w:tcW w:w="1220" w:type="dxa"/>
            <w:tcBorders>
              <w:top w:val="nil"/>
              <w:left w:val="nil"/>
              <w:bottom w:val="single" w:sz="4" w:space="0" w:color="000000"/>
              <w:right w:val="single" w:sz="4" w:space="0" w:color="000000"/>
            </w:tcBorders>
            <w:shd w:val="clear" w:color="auto" w:fill="auto"/>
            <w:vAlign w:val="center"/>
            <w:hideMark/>
          </w:tcPr>
          <w:p w14:paraId="5C4DF0DD" w14:textId="77777777" w:rsidR="00292FFF" w:rsidRPr="00292FFF" w:rsidRDefault="00292FFF" w:rsidP="00292FFF">
            <w:pPr>
              <w:spacing w:after="0" w:line="240" w:lineRule="auto"/>
              <w:jc w:val="right"/>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2017</w:t>
            </w:r>
          </w:p>
        </w:tc>
        <w:tc>
          <w:tcPr>
            <w:tcW w:w="960" w:type="dxa"/>
            <w:tcBorders>
              <w:top w:val="nil"/>
              <w:left w:val="nil"/>
              <w:bottom w:val="single" w:sz="4" w:space="0" w:color="000000"/>
              <w:right w:val="single" w:sz="4" w:space="0" w:color="000000"/>
            </w:tcBorders>
            <w:shd w:val="clear" w:color="auto" w:fill="auto"/>
            <w:vAlign w:val="center"/>
            <w:hideMark/>
          </w:tcPr>
          <w:p w14:paraId="351E4340" w14:textId="77777777" w:rsidR="00292FFF" w:rsidRPr="00292FFF" w:rsidRDefault="00292FFF" w:rsidP="00292FFF">
            <w:pPr>
              <w:spacing w:after="0" w:line="240" w:lineRule="auto"/>
              <w:jc w:val="right"/>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2018</w:t>
            </w:r>
          </w:p>
        </w:tc>
        <w:tc>
          <w:tcPr>
            <w:tcW w:w="960" w:type="dxa"/>
            <w:tcBorders>
              <w:top w:val="nil"/>
              <w:left w:val="nil"/>
              <w:bottom w:val="single" w:sz="4" w:space="0" w:color="000000"/>
              <w:right w:val="nil"/>
            </w:tcBorders>
            <w:shd w:val="clear" w:color="auto" w:fill="auto"/>
            <w:vAlign w:val="center"/>
            <w:hideMark/>
          </w:tcPr>
          <w:p w14:paraId="6506B67B" w14:textId="77777777" w:rsidR="00292FFF" w:rsidRPr="00292FFF" w:rsidRDefault="00292FFF" w:rsidP="00292FFF">
            <w:pPr>
              <w:spacing w:after="0" w:line="240" w:lineRule="auto"/>
              <w:jc w:val="right"/>
              <w:rPr>
                <w:rFonts w:ascii="Verdana" w:eastAsia="Times New Roman" w:hAnsi="Verdana" w:cs="Arial"/>
                <w:b/>
                <w:bCs/>
                <w:color w:val="000000"/>
                <w:sz w:val="20"/>
                <w:szCs w:val="20"/>
              </w:rPr>
            </w:pPr>
            <w:r w:rsidRPr="00292FFF">
              <w:rPr>
                <w:rFonts w:ascii="Verdana" w:eastAsia="Times New Roman" w:hAnsi="Verdana" w:cs="Arial"/>
                <w:b/>
                <w:bCs/>
                <w:color w:val="000000"/>
                <w:sz w:val="20"/>
                <w:szCs w:val="20"/>
              </w:rPr>
              <w:t>2019</w:t>
            </w: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4D936A6B" w14:textId="77777777" w:rsidR="00292FFF" w:rsidRPr="00292FFF" w:rsidRDefault="00292FFF" w:rsidP="00292FFF">
            <w:pPr>
              <w:spacing w:after="0" w:line="240" w:lineRule="auto"/>
              <w:rPr>
                <w:rFonts w:ascii="Verdana" w:eastAsia="Times New Roman" w:hAnsi="Verdana" w:cs="Arial"/>
                <w:b/>
                <w:bCs/>
                <w:color w:val="000000"/>
                <w:sz w:val="20"/>
                <w:szCs w:val="20"/>
              </w:rPr>
            </w:pPr>
          </w:p>
        </w:tc>
      </w:tr>
      <w:tr w:rsidR="00292FFF" w:rsidRPr="00292FFF" w14:paraId="057F5433" w14:textId="77777777" w:rsidTr="00292FFF">
        <w:trPr>
          <w:trHeight w:val="765"/>
        </w:trPr>
        <w:tc>
          <w:tcPr>
            <w:tcW w:w="2900" w:type="dxa"/>
            <w:tcBorders>
              <w:top w:val="single" w:sz="4" w:space="0" w:color="000000"/>
              <w:left w:val="single" w:sz="4" w:space="0" w:color="000000"/>
              <w:bottom w:val="single" w:sz="4" w:space="0" w:color="000000"/>
              <w:right w:val="single" w:sz="4" w:space="0" w:color="000000"/>
            </w:tcBorders>
            <w:shd w:val="clear" w:color="auto" w:fill="auto"/>
            <w:hideMark/>
          </w:tcPr>
          <w:p w14:paraId="13887C67" w14:textId="77777777" w:rsidR="00292FFF" w:rsidRPr="00292FFF" w:rsidRDefault="00292FFF" w:rsidP="00292FFF">
            <w:pPr>
              <w:spacing w:after="0" w:line="240" w:lineRule="auto"/>
              <w:rPr>
                <w:rFonts w:ascii="Verdana" w:eastAsia="Times New Roman" w:hAnsi="Verdana" w:cs="Arial"/>
                <w:color w:val="000000"/>
                <w:sz w:val="20"/>
                <w:szCs w:val="20"/>
              </w:rPr>
            </w:pPr>
            <w:r w:rsidRPr="00292FFF">
              <w:rPr>
                <w:rFonts w:ascii="Verdana" w:eastAsia="Times New Roman" w:hAnsi="Verdana" w:cs="Arial"/>
                <w:color w:val="000000"/>
                <w:sz w:val="20"/>
                <w:szCs w:val="20"/>
              </w:rPr>
              <w:t>Pending Complaints Where Investigations Exceeds Required Time Frames</w:t>
            </w:r>
          </w:p>
        </w:tc>
        <w:tc>
          <w:tcPr>
            <w:tcW w:w="960" w:type="dxa"/>
            <w:tcBorders>
              <w:top w:val="nil"/>
              <w:left w:val="nil"/>
              <w:bottom w:val="single" w:sz="4" w:space="0" w:color="000000"/>
              <w:right w:val="single" w:sz="4" w:space="0" w:color="000000"/>
            </w:tcBorders>
            <w:shd w:val="clear" w:color="auto" w:fill="auto"/>
            <w:noWrap/>
            <w:vAlign w:val="bottom"/>
            <w:hideMark/>
          </w:tcPr>
          <w:p w14:paraId="761936C2"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1080" w:type="dxa"/>
            <w:tcBorders>
              <w:top w:val="nil"/>
              <w:left w:val="nil"/>
              <w:bottom w:val="single" w:sz="4" w:space="0" w:color="000000"/>
              <w:right w:val="single" w:sz="4" w:space="0" w:color="000000"/>
            </w:tcBorders>
            <w:shd w:val="clear" w:color="auto" w:fill="auto"/>
            <w:noWrap/>
            <w:vAlign w:val="bottom"/>
            <w:hideMark/>
          </w:tcPr>
          <w:p w14:paraId="4056AB49"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1220" w:type="dxa"/>
            <w:tcBorders>
              <w:top w:val="nil"/>
              <w:left w:val="nil"/>
              <w:bottom w:val="single" w:sz="4" w:space="0" w:color="000000"/>
              <w:right w:val="single" w:sz="4" w:space="0" w:color="000000"/>
            </w:tcBorders>
            <w:shd w:val="clear" w:color="auto" w:fill="auto"/>
            <w:noWrap/>
            <w:vAlign w:val="bottom"/>
            <w:hideMark/>
          </w:tcPr>
          <w:p w14:paraId="57F5DE45"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0E5CD33D"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noWrap/>
            <w:vAlign w:val="bottom"/>
            <w:hideMark/>
          </w:tcPr>
          <w:p w14:paraId="1A207A4B" w14:textId="77777777" w:rsidR="00292FFF" w:rsidRPr="00292FFF" w:rsidRDefault="00292FFF" w:rsidP="00292FFF">
            <w:pPr>
              <w:spacing w:after="0" w:line="240" w:lineRule="auto"/>
              <w:jc w:val="right"/>
              <w:rPr>
                <w:rFonts w:ascii="Arial" w:eastAsia="Times New Roman" w:hAnsi="Arial" w:cs="Arial"/>
                <w:sz w:val="20"/>
                <w:szCs w:val="20"/>
              </w:rPr>
            </w:pPr>
            <w:r w:rsidRPr="00292FFF">
              <w:rPr>
                <w:rFonts w:ascii="Arial" w:eastAsia="Times New Roman" w:hAnsi="Arial" w:cs="Arial"/>
                <w:sz w:val="20"/>
                <w:szCs w:val="20"/>
              </w:rPr>
              <w:t>0</w:t>
            </w:r>
          </w:p>
        </w:tc>
        <w:tc>
          <w:tcPr>
            <w:tcW w:w="960" w:type="dxa"/>
            <w:tcBorders>
              <w:top w:val="nil"/>
              <w:left w:val="nil"/>
              <w:bottom w:val="single" w:sz="4" w:space="0" w:color="000000"/>
              <w:right w:val="single" w:sz="4" w:space="0" w:color="000000"/>
            </w:tcBorders>
            <w:shd w:val="clear" w:color="auto" w:fill="auto"/>
            <w:vAlign w:val="bottom"/>
            <w:hideMark/>
          </w:tcPr>
          <w:p w14:paraId="6B004C63" w14:textId="77777777" w:rsidR="00292FFF" w:rsidRPr="00292FFF" w:rsidRDefault="00292FFF" w:rsidP="00292FFF">
            <w:pPr>
              <w:spacing w:after="0" w:line="240" w:lineRule="auto"/>
              <w:jc w:val="right"/>
              <w:rPr>
                <w:rFonts w:ascii="Verdana" w:eastAsia="Times New Roman" w:hAnsi="Verdana" w:cs="Arial"/>
                <w:color w:val="000000"/>
                <w:sz w:val="20"/>
                <w:szCs w:val="20"/>
              </w:rPr>
            </w:pPr>
            <w:r w:rsidRPr="00292FFF">
              <w:rPr>
                <w:rFonts w:ascii="Verdana" w:eastAsia="Times New Roman" w:hAnsi="Verdana" w:cs="Arial"/>
                <w:color w:val="000000"/>
                <w:sz w:val="20"/>
                <w:szCs w:val="20"/>
              </w:rPr>
              <w:t>0</w:t>
            </w:r>
          </w:p>
        </w:tc>
      </w:tr>
    </w:tbl>
    <w:p w14:paraId="17C50132" w14:textId="283A6D2A" w:rsidR="00292FFF" w:rsidRDefault="00292FFF" w:rsidP="00292FFF">
      <w:pPr>
        <w:tabs>
          <w:tab w:val="left" w:pos="8865"/>
        </w:tabs>
      </w:pPr>
    </w:p>
    <w:p w14:paraId="647ABCE5" w14:textId="53AD98D2" w:rsidR="00E700AE" w:rsidRPr="00E700AE" w:rsidRDefault="00E700AE" w:rsidP="00E700AE"/>
    <w:p w14:paraId="45CCA541" w14:textId="56EC76D8" w:rsidR="00E700AE" w:rsidRPr="00E700AE" w:rsidRDefault="00E700AE" w:rsidP="00E700AE"/>
    <w:p w14:paraId="48981A34" w14:textId="0E321FA6" w:rsidR="00E700AE" w:rsidRPr="00E700AE" w:rsidRDefault="00E700AE" w:rsidP="00E700AE"/>
    <w:p w14:paraId="33F4E637" w14:textId="5530ADB0" w:rsidR="00E700AE" w:rsidRPr="00E700AE" w:rsidRDefault="00E700AE" w:rsidP="00E700AE"/>
    <w:p w14:paraId="47840D62" w14:textId="30023747" w:rsidR="00E700AE" w:rsidRPr="00E700AE" w:rsidRDefault="00E700AE" w:rsidP="00E700AE"/>
    <w:p w14:paraId="600F6DFE" w14:textId="4AFB82E3" w:rsidR="00E700AE" w:rsidRPr="00E700AE" w:rsidRDefault="00E700AE" w:rsidP="00E700AE"/>
    <w:p w14:paraId="2DD92199" w14:textId="7DEAA9F8" w:rsidR="00E700AE" w:rsidRPr="00E700AE" w:rsidRDefault="00E700AE" w:rsidP="00E700AE"/>
    <w:p w14:paraId="2E87828F" w14:textId="1FA87E58" w:rsidR="00E700AE" w:rsidRPr="00E700AE" w:rsidRDefault="00E700AE" w:rsidP="00E700AE"/>
    <w:p w14:paraId="1E03BA02" w14:textId="10038F82" w:rsidR="00E700AE" w:rsidRPr="00E700AE" w:rsidRDefault="00E700AE" w:rsidP="00E700AE"/>
    <w:p w14:paraId="73A52B37" w14:textId="2277D7A4" w:rsidR="00E700AE" w:rsidRPr="00E700AE" w:rsidRDefault="00E700AE" w:rsidP="00E700AE"/>
    <w:p w14:paraId="6A986F64" w14:textId="74F62DBC" w:rsidR="00E700AE" w:rsidRPr="00E700AE" w:rsidRDefault="00E700AE" w:rsidP="00E700AE"/>
    <w:p w14:paraId="23458068" w14:textId="3C5BDA0B" w:rsidR="00E700AE" w:rsidRPr="00E700AE" w:rsidRDefault="00E700AE" w:rsidP="00E700AE"/>
    <w:p w14:paraId="2AC89DAE" w14:textId="6D55F333" w:rsidR="00E700AE" w:rsidRPr="00E700AE" w:rsidRDefault="00E700AE" w:rsidP="00E700AE"/>
    <w:p w14:paraId="155FE750" w14:textId="1B399E3D" w:rsidR="00E700AE" w:rsidRPr="00E700AE" w:rsidRDefault="00E700AE" w:rsidP="00E700AE"/>
    <w:p w14:paraId="0C784A27" w14:textId="7DC17249" w:rsidR="00E700AE" w:rsidRPr="00E700AE" w:rsidRDefault="00E700AE" w:rsidP="00E700AE"/>
    <w:p w14:paraId="014A5C99" w14:textId="77777777" w:rsidR="00E700AE" w:rsidRPr="00E700AE" w:rsidRDefault="00E700AE" w:rsidP="00E700AE">
      <w:pPr>
        <w:jc w:val="center"/>
      </w:pPr>
    </w:p>
    <w:sectPr w:rsidR="00E700AE" w:rsidRPr="00E700AE" w:rsidSect="00316A31">
      <w:footerReference w:type="default" r:id="rId12"/>
      <w:pgSz w:w="12240" w:h="15840"/>
      <w:pgMar w:top="1152" w:right="1152" w:bottom="864" w:left="1152" w:header="720" w:footer="720" w:gutter="0"/>
      <w:pgBorders w:display="firstPage" w:offsetFrom="page">
        <w:top w:val="thinThickSmallGap" w:sz="36" w:space="24" w:color="auto"/>
        <w:left w:val="thinThickSmallGap" w:sz="36" w:space="24" w:color="auto"/>
        <w:bottom w:val="thinThickSmallGap" w:sz="36" w:space="24" w:color="auto"/>
        <w:right w:val="thinThickSmallGap" w:sz="3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F022D" w14:textId="77777777" w:rsidR="005A615A" w:rsidRDefault="005A615A" w:rsidP="0037074B">
      <w:pPr>
        <w:spacing w:after="0" w:line="240" w:lineRule="auto"/>
      </w:pPr>
      <w:r>
        <w:separator/>
      </w:r>
    </w:p>
  </w:endnote>
  <w:endnote w:type="continuationSeparator" w:id="0">
    <w:p w14:paraId="1A7D179B" w14:textId="77777777" w:rsidR="005A615A" w:rsidRDefault="005A615A" w:rsidP="0037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010819"/>
      <w:docPartObj>
        <w:docPartGallery w:val="Page Numbers (Bottom of Page)"/>
        <w:docPartUnique/>
      </w:docPartObj>
    </w:sdtPr>
    <w:sdtEndPr>
      <w:rPr>
        <w:noProof/>
      </w:rPr>
    </w:sdtEndPr>
    <w:sdtContent>
      <w:p w14:paraId="4C6D0D7A" w14:textId="2351C517" w:rsidR="00F10D12" w:rsidRDefault="00F10D12" w:rsidP="00E700AE">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of 1</w:t>
        </w:r>
        <w:r w:rsidR="007E6ABC">
          <w:rPr>
            <w:noProof/>
          </w:rPr>
          <w:t>0</w:t>
        </w:r>
      </w:p>
    </w:sdtContent>
  </w:sdt>
  <w:p w14:paraId="34603E3E" w14:textId="77777777" w:rsidR="00292FFF" w:rsidRDefault="00292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DEBDA" w14:textId="77777777" w:rsidR="005A615A" w:rsidRDefault="005A615A" w:rsidP="0037074B">
      <w:pPr>
        <w:spacing w:after="0" w:line="240" w:lineRule="auto"/>
      </w:pPr>
      <w:r>
        <w:separator/>
      </w:r>
    </w:p>
  </w:footnote>
  <w:footnote w:type="continuationSeparator" w:id="0">
    <w:p w14:paraId="48CEC9F3" w14:textId="77777777" w:rsidR="005A615A" w:rsidRDefault="005A615A" w:rsidP="00370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E79"/>
    <w:multiLevelType w:val="hybridMultilevel"/>
    <w:tmpl w:val="76E2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3656E"/>
    <w:multiLevelType w:val="hybridMultilevel"/>
    <w:tmpl w:val="ED241E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45D4427"/>
    <w:multiLevelType w:val="hybridMultilevel"/>
    <w:tmpl w:val="A7B0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E7BC2"/>
    <w:multiLevelType w:val="hybridMultilevel"/>
    <w:tmpl w:val="15B07E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CC6BBA"/>
    <w:multiLevelType w:val="hybridMultilevel"/>
    <w:tmpl w:val="07943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062D3C"/>
    <w:multiLevelType w:val="hybridMultilevel"/>
    <w:tmpl w:val="E0048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726A246">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618E2"/>
    <w:multiLevelType w:val="hybridMultilevel"/>
    <w:tmpl w:val="8C54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86842"/>
    <w:multiLevelType w:val="hybridMultilevel"/>
    <w:tmpl w:val="8CAADE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C726A24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25D7F"/>
    <w:multiLevelType w:val="hybridMultilevel"/>
    <w:tmpl w:val="26CE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72122"/>
    <w:multiLevelType w:val="hybridMultilevel"/>
    <w:tmpl w:val="78DC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F3975"/>
    <w:multiLevelType w:val="hybridMultilevel"/>
    <w:tmpl w:val="E0B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F2AEA"/>
    <w:multiLevelType w:val="hybridMultilevel"/>
    <w:tmpl w:val="38B2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E77122"/>
    <w:multiLevelType w:val="hybridMultilevel"/>
    <w:tmpl w:val="0952FF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9"/>
  </w:num>
  <w:num w:numId="2">
    <w:abstractNumId w:val="2"/>
  </w:num>
  <w:num w:numId="3">
    <w:abstractNumId w:val="1"/>
  </w:num>
  <w:num w:numId="4">
    <w:abstractNumId w:val="10"/>
  </w:num>
  <w:num w:numId="5">
    <w:abstractNumId w:val="0"/>
  </w:num>
  <w:num w:numId="6">
    <w:abstractNumId w:val="7"/>
  </w:num>
  <w:num w:numId="7">
    <w:abstractNumId w:val="11"/>
  </w:num>
  <w:num w:numId="8">
    <w:abstractNumId w:val="12"/>
  </w:num>
  <w:num w:numId="9">
    <w:abstractNumId w:val="3"/>
  </w:num>
  <w:num w:numId="10">
    <w:abstractNumId w:val="8"/>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CB"/>
    <w:rsid w:val="000E26CB"/>
    <w:rsid w:val="00253B65"/>
    <w:rsid w:val="00292FFF"/>
    <w:rsid w:val="00316A31"/>
    <w:rsid w:val="0037074B"/>
    <w:rsid w:val="00372EDE"/>
    <w:rsid w:val="003F50F6"/>
    <w:rsid w:val="00490419"/>
    <w:rsid w:val="004C127C"/>
    <w:rsid w:val="004C5A3E"/>
    <w:rsid w:val="005131AB"/>
    <w:rsid w:val="00533C25"/>
    <w:rsid w:val="005350D4"/>
    <w:rsid w:val="005A615A"/>
    <w:rsid w:val="006C30A5"/>
    <w:rsid w:val="0070143F"/>
    <w:rsid w:val="00736A87"/>
    <w:rsid w:val="007E6ABC"/>
    <w:rsid w:val="007F41B8"/>
    <w:rsid w:val="0082650F"/>
    <w:rsid w:val="00844FC9"/>
    <w:rsid w:val="00C011D8"/>
    <w:rsid w:val="00DE4375"/>
    <w:rsid w:val="00E700AE"/>
    <w:rsid w:val="00F1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F2D92F"/>
  <w15:chartTrackingRefBased/>
  <w15:docId w15:val="{A4BC8EE1-7FAC-4C8E-B431-43DCA005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CB"/>
    <w:pPr>
      <w:ind w:left="720"/>
      <w:contextualSpacing/>
    </w:pPr>
  </w:style>
  <w:style w:type="paragraph" w:styleId="Header">
    <w:name w:val="header"/>
    <w:basedOn w:val="Normal"/>
    <w:link w:val="HeaderChar"/>
    <w:uiPriority w:val="99"/>
    <w:unhideWhenUsed/>
    <w:rsid w:val="00370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4B"/>
  </w:style>
  <w:style w:type="paragraph" w:styleId="Footer">
    <w:name w:val="footer"/>
    <w:basedOn w:val="Normal"/>
    <w:link w:val="FooterChar"/>
    <w:uiPriority w:val="99"/>
    <w:unhideWhenUsed/>
    <w:rsid w:val="00370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4B"/>
  </w:style>
  <w:style w:type="character" w:styleId="Hyperlink">
    <w:name w:val="Hyperlink"/>
    <w:basedOn w:val="DefaultParagraphFont"/>
    <w:uiPriority w:val="99"/>
    <w:semiHidden/>
    <w:unhideWhenUsed/>
    <w:rsid w:val="00316A31"/>
    <w:rPr>
      <w:color w:val="0000FF"/>
      <w:u w:val="single"/>
    </w:rPr>
  </w:style>
  <w:style w:type="character" w:styleId="FollowedHyperlink">
    <w:name w:val="FollowedHyperlink"/>
    <w:basedOn w:val="DefaultParagraphFont"/>
    <w:uiPriority w:val="99"/>
    <w:semiHidden/>
    <w:unhideWhenUsed/>
    <w:rsid w:val="00316A31"/>
    <w:rPr>
      <w:color w:val="800080"/>
      <w:u w:val="single"/>
    </w:rPr>
  </w:style>
  <w:style w:type="paragraph" w:customStyle="1" w:styleId="msonormal0">
    <w:name w:val="msonormal"/>
    <w:basedOn w:val="Normal"/>
    <w:rsid w:val="00316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316A31"/>
    <w:pPr>
      <w:spacing w:before="100" w:beforeAutospacing="1" w:after="100" w:afterAutospacing="1" w:line="240" w:lineRule="auto"/>
    </w:pPr>
    <w:rPr>
      <w:rFonts w:ascii="Verdana" w:eastAsia="Times New Roman" w:hAnsi="Verdana" w:cs="Times New Roman"/>
      <w:b/>
      <w:bCs/>
      <w:color w:val="000000"/>
      <w:sz w:val="20"/>
      <w:szCs w:val="20"/>
    </w:rPr>
  </w:style>
  <w:style w:type="paragraph" w:customStyle="1" w:styleId="xl65">
    <w:name w:val="xl65"/>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66">
    <w:name w:val="xl66"/>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67">
    <w:name w:val="xl67"/>
    <w:basedOn w:val="Normal"/>
    <w:rsid w:val="00316A31"/>
    <w:pPr>
      <w:pBdr>
        <w:top w:val="single" w:sz="4" w:space="0" w:color="000000"/>
        <w:left w:val="single" w:sz="4" w:space="31" w:color="000000"/>
        <w:bottom w:val="single" w:sz="4" w:space="0" w:color="000000"/>
        <w:right w:val="single" w:sz="4" w:space="0" w:color="000000"/>
      </w:pBdr>
      <w:spacing w:before="100" w:beforeAutospacing="1" w:after="100" w:afterAutospacing="1" w:line="240" w:lineRule="auto"/>
      <w:ind w:firstLineChars="200" w:firstLine="200"/>
      <w:textAlignment w:val="top"/>
    </w:pPr>
    <w:rPr>
      <w:rFonts w:ascii="Verdana" w:eastAsia="Times New Roman" w:hAnsi="Verdana" w:cs="Times New Roman"/>
      <w:color w:val="000000"/>
      <w:sz w:val="24"/>
      <w:szCs w:val="24"/>
    </w:rPr>
  </w:style>
  <w:style w:type="paragraph" w:customStyle="1" w:styleId="xl68">
    <w:name w:val="xl68"/>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69">
    <w:name w:val="xl69"/>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70">
    <w:name w:val="xl70"/>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71">
    <w:name w:val="xl71"/>
    <w:basedOn w:val="Normal"/>
    <w:rsid w:val="00316A31"/>
    <w:pPr>
      <w:pBdr>
        <w:top w:val="single" w:sz="8" w:space="0" w:color="FFFFFF"/>
        <w:left w:val="single" w:sz="8" w:space="0" w:color="FFFFFF"/>
        <w:bottom w:val="single" w:sz="8" w:space="0" w:color="FFFFFF"/>
        <w:right w:val="single" w:sz="8" w:space="18"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72">
    <w:name w:val="xl72"/>
    <w:basedOn w:val="Normal"/>
    <w:rsid w:val="00316A31"/>
    <w:pPr>
      <w:pBdr>
        <w:top w:val="single" w:sz="8" w:space="0" w:color="FFFFFF"/>
        <w:left w:val="single" w:sz="8" w:space="0" w:color="FFFFFF"/>
        <w:bottom w:val="single" w:sz="8" w:space="0" w:color="FFFFFF"/>
        <w:right w:val="single" w:sz="4" w:space="18" w:color="000000"/>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73">
    <w:name w:val="xl73"/>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316A3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i/>
      <w:iCs/>
      <w:color w:val="000000"/>
      <w:sz w:val="24"/>
      <w:szCs w:val="24"/>
    </w:rPr>
  </w:style>
  <w:style w:type="paragraph" w:customStyle="1" w:styleId="xl76">
    <w:name w:val="xl76"/>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77">
    <w:name w:val="xl77"/>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78">
    <w:name w:val="xl78"/>
    <w:basedOn w:val="Normal"/>
    <w:rsid w:val="00316A31"/>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316A31"/>
    <w:pPr>
      <w:pBdr>
        <w:top w:val="single" w:sz="8" w:space="0" w:color="FFFFFF"/>
        <w:left w:val="single" w:sz="8" w:space="0" w:color="FFFFFF"/>
        <w:bottom w:val="single" w:sz="8" w:space="0"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80">
    <w:name w:val="xl80"/>
    <w:basedOn w:val="Normal"/>
    <w:rsid w:val="00316A31"/>
    <w:pPr>
      <w:pBdr>
        <w:top w:val="single" w:sz="4" w:space="0" w:color="000000"/>
        <w:bottom w:val="single" w:sz="4" w:space="0" w:color="000000"/>
        <w:right w:val="single" w:sz="8" w:space="0" w:color="FFFFFF"/>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1">
    <w:name w:val="xl81"/>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82">
    <w:name w:val="xl82"/>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3">
    <w:name w:val="xl83"/>
    <w:basedOn w:val="Normal"/>
    <w:rsid w:val="00316A31"/>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4">
    <w:name w:val="xl84"/>
    <w:basedOn w:val="Normal"/>
    <w:rsid w:val="00316A31"/>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316A31"/>
    <w:pPr>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316A31"/>
    <w:pPr>
      <w:pBdr>
        <w:lef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7">
    <w:name w:val="xl87"/>
    <w:basedOn w:val="Normal"/>
    <w:rsid w:val="00316A31"/>
    <w:pPr>
      <w:pBdr>
        <w:top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88">
    <w:name w:val="xl88"/>
    <w:basedOn w:val="Normal"/>
    <w:rsid w:val="00316A31"/>
    <w:pPr>
      <w:pBdr>
        <w:top w:val="single" w:sz="4" w:space="0" w:color="000000"/>
        <w:left w:val="single" w:sz="4" w:space="0" w:color="000000"/>
        <w:bottom w:val="single" w:sz="4" w:space="0" w:color="000000"/>
        <w:right w:val="single" w:sz="4" w:space="18" w:color="000000"/>
      </w:pBdr>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89">
    <w:name w:val="xl89"/>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90">
    <w:name w:val="xl90"/>
    <w:basedOn w:val="Normal"/>
    <w:rsid w:val="00316A31"/>
    <w:pPr>
      <w:pBdr>
        <w:top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91">
    <w:name w:val="xl91"/>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92">
    <w:name w:val="xl92"/>
    <w:basedOn w:val="Normal"/>
    <w:rsid w:val="00316A31"/>
    <w:pPr>
      <w:pBdr>
        <w:top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93">
    <w:name w:val="xl93"/>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94">
    <w:name w:val="xl94"/>
    <w:basedOn w:val="Normal"/>
    <w:rsid w:val="00316A31"/>
    <w:pPr>
      <w:pBdr>
        <w:top w:val="single" w:sz="4" w:space="0" w:color="000000"/>
        <w:bottom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95">
    <w:name w:val="xl95"/>
    <w:basedOn w:val="Normal"/>
    <w:rsid w:val="00316A31"/>
    <w:pPr>
      <w:pBdr>
        <w:top w:val="single" w:sz="8" w:space="0" w:color="FFFFFF"/>
        <w:left w:val="single" w:sz="8" w:space="0" w:color="FFFFFF"/>
        <w:right w:val="single" w:sz="8" w:space="18"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96">
    <w:name w:val="xl96"/>
    <w:basedOn w:val="Normal"/>
    <w:rsid w:val="00316A31"/>
    <w:pPr>
      <w:pBdr>
        <w:top w:val="single" w:sz="4" w:space="0" w:color="000000"/>
        <w:left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97">
    <w:name w:val="xl97"/>
    <w:basedOn w:val="Normal"/>
    <w:rsid w:val="00316A31"/>
    <w:pPr>
      <w:pBdr>
        <w:top w:val="single" w:sz="8" w:space="0" w:color="FFFFFF"/>
        <w:left w:val="single" w:sz="8" w:space="0" w:color="FFFFFF"/>
        <w:right w:val="single" w:sz="4" w:space="18" w:color="000000"/>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98">
    <w:name w:val="xl98"/>
    <w:basedOn w:val="Normal"/>
    <w:rsid w:val="00316A31"/>
    <w:pPr>
      <w:pBdr>
        <w:top w:val="single" w:sz="8" w:space="0" w:color="FFFFFF"/>
        <w:left w:val="single" w:sz="8" w:space="0"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99">
    <w:name w:val="xl99"/>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100">
    <w:name w:val="xl100"/>
    <w:basedOn w:val="Normal"/>
    <w:rsid w:val="00316A31"/>
    <w:pPr>
      <w:pBdr>
        <w:left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101">
    <w:name w:val="xl101"/>
    <w:basedOn w:val="Normal"/>
    <w:rsid w:val="00316A31"/>
    <w:pPr>
      <w:pBdr>
        <w:left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2">
    <w:name w:val="xl102"/>
    <w:basedOn w:val="Normal"/>
    <w:rsid w:val="00316A31"/>
    <w:pPr>
      <w:pBdr>
        <w:left w:val="single" w:sz="4" w:space="31" w:color="000000"/>
        <w:right w:val="single" w:sz="4" w:space="0" w:color="000000"/>
      </w:pBdr>
      <w:spacing w:before="100" w:beforeAutospacing="1" w:after="100" w:afterAutospacing="1" w:line="240" w:lineRule="auto"/>
      <w:ind w:firstLineChars="200" w:firstLine="200"/>
      <w:textAlignment w:val="top"/>
    </w:pPr>
    <w:rPr>
      <w:rFonts w:ascii="Verdana" w:eastAsia="Times New Roman" w:hAnsi="Verdana" w:cs="Times New Roman"/>
      <w:color w:val="000000"/>
      <w:sz w:val="24"/>
      <w:szCs w:val="24"/>
    </w:rPr>
  </w:style>
  <w:style w:type="paragraph" w:customStyle="1" w:styleId="xl103">
    <w:name w:val="xl103"/>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104">
    <w:name w:val="xl104"/>
    <w:basedOn w:val="Normal"/>
    <w:rsid w:val="00316A31"/>
    <w:pPr>
      <w:pBdr>
        <w:top w:val="single" w:sz="4" w:space="0" w:color="000000"/>
        <w:left w:val="single" w:sz="4" w:space="31" w:color="000000"/>
        <w:bottom w:val="single" w:sz="4" w:space="0" w:color="000000"/>
        <w:right w:val="single" w:sz="4" w:space="0" w:color="000000"/>
      </w:pBdr>
      <w:shd w:val="clear" w:color="000000" w:fill="BFBFBF"/>
      <w:spacing w:before="100" w:beforeAutospacing="1" w:after="100" w:afterAutospacing="1" w:line="240" w:lineRule="auto"/>
      <w:ind w:firstLineChars="200" w:firstLine="200"/>
      <w:textAlignment w:val="top"/>
    </w:pPr>
    <w:rPr>
      <w:rFonts w:ascii="Verdana" w:eastAsia="Times New Roman" w:hAnsi="Verdana" w:cs="Times New Roman"/>
      <w:color w:val="000000"/>
      <w:sz w:val="24"/>
      <w:szCs w:val="24"/>
    </w:rPr>
  </w:style>
  <w:style w:type="paragraph" w:customStyle="1" w:styleId="xl105">
    <w:name w:val="xl105"/>
    <w:basedOn w:val="Normal"/>
    <w:rsid w:val="00316A31"/>
    <w:pPr>
      <w:pBdr>
        <w:top w:val="single" w:sz="4" w:space="0" w:color="000000"/>
        <w:left w:val="single" w:sz="4" w:space="0" w:color="000000"/>
        <w:bottom w:val="single" w:sz="4" w:space="0" w:color="000000"/>
        <w:right w:val="single" w:sz="4" w:space="0" w:color="000000"/>
      </w:pBdr>
      <w:shd w:val="clear" w:color="000000" w:fill="BFBFBF"/>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106">
    <w:name w:val="xl106"/>
    <w:basedOn w:val="Normal"/>
    <w:rsid w:val="00316A31"/>
    <w:pPr>
      <w:pBdr>
        <w:left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7">
    <w:name w:val="xl107"/>
    <w:basedOn w:val="Normal"/>
    <w:rsid w:val="00316A31"/>
    <w:pPr>
      <w:pBdr>
        <w:top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8">
    <w:name w:val="xl108"/>
    <w:basedOn w:val="Normal"/>
    <w:rsid w:val="00316A31"/>
    <w:pPr>
      <w:pBdr>
        <w:top w:val="single" w:sz="4" w:space="0" w:color="000000"/>
        <w:left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9">
    <w:name w:val="xl109"/>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10">
    <w:name w:val="xl110"/>
    <w:basedOn w:val="Normal"/>
    <w:rsid w:val="00316A31"/>
    <w:pPr>
      <w:spacing w:before="100" w:beforeAutospacing="1" w:after="100" w:afterAutospacing="1" w:line="240" w:lineRule="auto"/>
    </w:pPr>
    <w:rPr>
      <w:rFonts w:ascii="Arial" w:eastAsia="Times New Roman" w:hAnsi="Arial" w:cs="Arial"/>
      <w:sz w:val="24"/>
      <w:szCs w:val="24"/>
    </w:rPr>
  </w:style>
  <w:style w:type="paragraph" w:customStyle="1" w:styleId="xl111">
    <w:name w:val="xl111"/>
    <w:basedOn w:val="Normal"/>
    <w:rsid w:val="00316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Verdana" w:eastAsia="Times New Roman" w:hAnsi="Verdana" w:cs="Times New Roman"/>
      <w:color w:val="000000"/>
      <w:sz w:val="24"/>
      <w:szCs w:val="24"/>
    </w:rPr>
  </w:style>
  <w:style w:type="paragraph" w:customStyle="1" w:styleId="xl113">
    <w:name w:val="xl113"/>
    <w:basedOn w:val="Normal"/>
    <w:rsid w:val="00316A31"/>
    <w:pPr>
      <w:pBdr>
        <w:top w:val="single" w:sz="4" w:space="0" w:color="auto"/>
        <w:left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4">
    <w:name w:val="xl114"/>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5">
    <w:name w:val="xl115"/>
    <w:basedOn w:val="Normal"/>
    <w:rsid w:val="00316A31"/>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6">
    <w:name w:val="xl116"/>
    <w:basedOn w:val="Normal"/>
    <w:rsid w:val="00316A31"/>
    <w:pPr>
      <w:pBdr>
        <w:left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7">
    <w:name w:val="xl117"/>
    <w:basedOn w:val="Normal"/>
    <w:rsid w:val="00316A3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8">
    <w:name w:val="xl118"/>
    <w:basedOn w:val="Normal"/>
    <w:rsid w:val="00316A31"/>
    <w:pPr>
      <w:pBdr>
        <w:top w:val="single" w:sz="4" w:space="0" w:color="auto"/>
        <w:bottom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9">
    <w:name w:val="xl119"/>
    <w:basedOn w:val="Normal"/>
    <w:rsid w:val="00316A3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0">
    <w:name w:val="xl120"/>
    <w:basedOn w:val="Normal"/>
    <w:rsid w:val="00316A31"/>
    <w:pPr>
      <w:pBdr>
        <w:top w:val="single" w:sz="4" w:space="0" w:color="auto"/>
        <w:left w:val="single" w:sz="4" w:space="0" w:color="auto"/>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1">
    <w:name w:val="xl121"/>
    <w:basedOn w:val="Normal"/>
    <w:rsid w:val="00316A31"/>
    <w:pPr>
      <w:pBdr>
        <w:top w:val="single" w:sz="4" w:space="0" w:color="auto"/>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2">
    <w:name w:val="xl122"/>
    <w:basedOn w:val="Normal"/>
    <w:rsid w:val="00316A31"/>
    <w:pPr>
      <w:pBdr>
        <w:top w:val="single" w:sz="4" w:space="0" w:color="auto"/>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3">
    <w:name w:val="xl123"/>
    <w:basedOn w:val="Normal"/>
    <w:rsid w:val="00316A31"/>
    <w:pPr>
      <w:pBdr>
        <w:top w:val="single" w:sz="4" w:space="0" w:color="000000"/>
        <w:left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24">
    <w:name w:val="xl124"/>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25">
    <w:name w:val="xl125"/>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6">
    <w:name w:val="xl126"/>
    <w:basedOn w:val="Normal"/>
    <w:rsid w:val="00316A31"/>
    <w:pPr>
      <w:pBdr>
        <w:top w:val="single" w:sz="4" w:space="0" w:color="000000"/>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7">
    <w:name w:val="xl127"/>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8">
    <w:name w:val="xl128"/>
    <w:basedOn w:val="Normal"/>
    <w:rsid w:val="00316A31"/>
    <w:pPr>
      <w:pBdr>
        <w:left w:val="single" w:sz="4" w:space="0" w:color="000000"/>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9">
    <w:name w:val="xl129"/>
    <w:basedOn w:val="Normal"/>
    <w:rsid w:val="00316A31"/>
    <w:pPr>
      <w:pBdr>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0">
    <w:name w:val="xl130"/>
    <w:basedOn w:val="Normal"/>
    <w:rsid w:val="00316A31"/>
    <w:pPr>
      <w:pBdr>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1">
    <w:name w:val="xl131"/>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32">
    <w:name w:val="xl132"/>
    <w:basedOn w:val="Normal"/>
    <w:rsid w:val="00316A31"/>
    <w:pPr>
      <w:pBdr>
        <w:top w:val="single" w:sz="4" w:space="0" w:color="000000"/>
        <w:bottom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33">
    <w:name w:val="xl133"/>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34">
    <w:name w:val="xl134"/>
    <w:basedOn w:val="Normal"/>
    <w:rsid w:val="00316A31"/>
    <w:pPr>
      <w:pBdr>
        <w:top w:val="single" w:sz="4" w:space="0" w:color="000000"/>
        <w:left w:val="single" w:sz="4" w:space="0" w:color="000000"/>
        <w:bottom w:val="single" w:sz="4" w:space="0" w:color="000000"/>
      </w:pBdr>
      <w:shd w:val="clear" w:color="000000" w:fill="C0C0C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5">
    <w:name w:val="xl135"/>
    <w:basedOn w:val="Normal"/>
    <w:rsid w:val="00316A31"/>
    <w:pPr>
      <w:pBdr>
        <w:top w:val="single" w:sz="4" w:space="0" w:color="000000"/>
        <w:bottom w:val="single" w:sz="4" w:space="0" w:color="000000"/>
      </w:pBdr>
      <w:shd w:val="clear" w:color="000000" w:fill="C0C0C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6">
    <w:name w:val="xl136"/>
    <w:basedOn w:val="Normal"/>
    <w:rsid w:val="00316A31"/>
    <w:pPr>
      <w:pBdr>
        <w:top w:val="single" w:sz="4" w:space="0" w:color="000000"/>
        <w:bottom w:val="single" w:sz="4" w:space="0" w:color="000000"/>
        <w:right w:val="single" w:sz="4" w:space="0" w:color="000000"/>
      </w:pBdr>
      <w:shd w:val="clear" w:color="000000" w:fill="C0C0C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7">
    <w:name w:val="xl137"/>
    <w:basedOn w:val="Normal"/>
    <w:rsid w:val="00316A31"/>
    <w:pPr>
      <w:pBdr>
        <w:top w:val="single" w:sz="4" w:space="0" w:color="000000"/>
        <w:lef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8">
    <w:name w:val="xl138"/>
    <w:basedOn w:val="Normal"/>
    <w:rsid w:val="00316A31"/>
    <w:pPr>
      <w:pBdr>
        <w:lef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9">
    <w:name w:val="xl139"/>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0">
    <w:name w:val="xl140"/>
    <w:basedOn w:val="Normal"/>
    <w:rsid w:val="00316A31"/>
    <w:pPr>
      <w:pBdr>
        <w:top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1">
    <w:name w:val="xl141"/>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2">
    <w:name w:val="xl142"/>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3">
    <w:name w:val="xl143"/>
    <w:basedOn w:val="Normal"/>
    <w:rsid w:val="00316A31"/>
    <w:pPr>
      <w:pBdr>
        <w:top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4">
    <w:name w:val="xl144"/>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5">
    <w:name w:val="xl145"/>
    <w:basedOn w:val="Normal"/>
    <w:rsid w:val="00316A3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6">
    <w:name w:val="xl146"/>
    <w:basedOn w:val="Normal"/>
    <w:rsid w:val="00316A3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7">
    <w:name w:val="xl147"/>
    <w:basedOn w:val="Normal"/>
    <w:rsid w:val="00316A31"/>
    <w:pPr>
      <w:pBdr>
        <w:top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8">
    <w:name w:val="xl148"/>
    <w:basedOn w:val="Normal"/>
    <w:rsid w:val="00316A31"/>
    <w:pPr>
      <w:pBdr>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9">
    <w:name w:val="xl149"/>
    <w:basedOn w:val="Normal"/>
    <w:rsid w:val="00316A31"/>
    <w:pPr>
      <w:pBdr>
        <w:top w:val="single" w:sz="4" w:space="0" w:color="000000"/>
        <w:lef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0">
    <w:name w:val="xl150"/>
    <w:basedOn w:val="Normal"/>
    <w:rsid w:val="00316A31"/>
    <w:pPr>
      <w:pBdr>
        <w:top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1">
    <w:name w:val="xl151"/>
    <w:basedOn w:val="Normal"/>
    <w:rsid w:val="00316A31"/>
    <w:pPr>
      <w:pBdr>
        <w:top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2">
    <w:name w:val="xl152"/>
    <w:basedOn w:val="Normal"/>
    <w:rsid w:val="00316A31"/>
    <w:pPr>
      <w:pBdr>
        <w:left w:val="single" w:sz="4" w:space="0" w:color="000000"/>
        <w:bottom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3">
    <w:name w:val="xl153"/>
    <w:basedOn w:val="Normal"/>
    <w:rsid w:val="00316A31"/>
    <w:pPr>
      <w:pBdr>
        <w:bottom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4">
    <w:name w:val="xl154"/>
    <w:basedOn w:val="Normal"/>
    <w:rsid w:val="00316A31"/>
    <w:pPr>
      <w:pBdr>
        <w:bottom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5">
    <w:name w:val="xl155"/>
    <w:basedOn w:val="Normal"/>
    <w:rsid w:val="00316A31"/>
    <w:pPr>
      <w:pBdr>
        <w:top w:val="single" w:sz="4" w:space="0" w:color="000000"/>
        <w:left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i/>
      <w:iCs/>
      <w:color w:val="000000"/>
      <w:sz w:val="24"/>
      <w:szCs w:val="24"/>
    </w:rPr>
  </w:style>
  <w:style w:type="paragraph" w:customStyle="1" w:styleId="xl156">
    <w:name w:val="xl156"/>
    <w:basedOn w:val="Normal"/>
    <w:rsid w:val="00316A31"/>
    <w:pPr>
      <w:pBdr>
        <w:left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i/>
      <w:iCs/>
      <w:color w:val="000000"/>
      <w:sz w:val="24"/>
      <w:szCs w:val="24"/>
    </w:rPr>
  </w:style>
  <w:style w:type="paragraph" w:customStyle="1" w:styleId="xl157">
    <w:name w:val="xl157"/>
    <w:basedOn w:val="Normal"/>
    <w:rsid w:val="00316A31"/>
    <w:pPr>
      <w:spacing w:before="100" w:beforeAutospacing="1" w:after="100" w:afterAutospacing="1" w:line="240" w:lineRule="auto"/>
      <w:jc w:val="center"/>
    </w:pPr>
    <w:rPr>
      <w:rFonts w:ascii="Arial" w:eastAsia="Times New Roman" w:hAnsi="Arial" w:cs="Arial"/>
      <w:b/>
      <w:bCs/>
      <w:sz w:val="32"/>
      <w:szCs w:val="32"/>
    </w:rPr>
  </w:style>
  <w:style w:type="paragraph" w:customStyle="1" w:styleId="xl158">
    <w:name w:val="xl158"/>
    <w:basedOn w:val="Normal"/>
    <w:rsid w:val="00316A31"/>
    <w:pPr>
      <w:spacing w:before="100" w:beforeAutospacing="1" w:after="100" w:afterAutospacing="1" w:line="240" w:lineRule="auto"/>
      <w:jc w:val="center"/>
    </w:pPr>
    <w:rPr>
      <w:rFonts w:ascii="Arial" w:eastAsia="Times New Roman" w:hAnsi="Arial" w:cs="Arial"/>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67454">
      <w:bodyDiv w:val="1"/>
      <w:marLeft w:val="0"/>
      <w:marRight w:val="0"/>
      <w:marTop w:val="0"/>
      <w:marBottom w:val="0"/>
      <w:divBdr>
        <w:top w:val="none" w:sz="0" w:space="0" w:color="auto"/>
        <w:left w:val="none" w:sz="0" w:space="0" w:color="auto"/>
        <w:bottom w:val="none" w:sz="0" w:space="0" w:color="auto"/>
        <w:right w:val="none" w:sz="0" w:space="0" w:color="auto"/>
      </w:divBdr>
    </w:div>
    <w:div w:id="389692250">
      <w:bodyDiv w:val="1"/>
      <w:marLeft w:val="0"/>
      <w:marRight w:val="0"/>
      <w:marTop w:val="0"/>
      <w:marBottom w:val="0"/>
      <w:divBdr>
        <w:top w:val="none" w:sz="0" w:space="0" w:color="auto"/>
        <w:left w:val="none" w:sz="0" w:space="0" w:color="auto"/>
        <w:bottom w:val="none" w:sz="0" w:space="0" w:color="auto"/>
        <w:right w:val="none" w:sz="0" w:space="0" w:color="auto"/>
      </w:divBdr>
    </w:div>
    <w:div w:id="430243928">
      <w:bodyDiv w:val="1"/>
      <w:marLeft w:val="0"/>
      <w:marRight w:val="0"/>
      <w:marTop w:val="0"/>
      <w:marBottom w:val="0"/>
      <w:divBdr>
        <w:top w:val="none" w:sz="0" w:space="0" w:color="auto"/>
        <w:left w:val="none" w:sz="0" w:space="0" w:color="auto"/>
        <w:bottom w:val="none" w:sz="0" w:space="0" w:color="auto"/>
        <w:right w:val="none" w:sz="0" w:space="0" w:color="auto"/>
      </w:divBdr>
    </w:div>
    <w:div w:id="491683837">
      <w:bodyDiv w:val="1"/>
      <w:marLeft w:val="0"/>
      <w:marRight w:val="0"/>
      <w:marTop w:val="0"/>
      <w:marBottom w:val="0"/>
      <w:divBdr>
        <w:top w:val="none" w:sz="0" w:space="0" w:color="auto"/>
        <w:left w:val="none" w:sz="0" w:space="0" w:color="auto"/>
        <w:bottom w:val="none" w:sz="0" w:space="0" w:color="auto"/>
        <w:right w:val="none" w:sz="0" w:space="0" w:color="auto"/>
      </w:divBdr>
    </w:div>
    <w:div w:id="512382738">
      <w:bodyDiv w:val="1"/>
      <w:marLeft w:val="0"/>
      <w:marRight w:val="0"/>
      <w:marTop w:val="0"/>
      <w:marBottom w:val="0"/>
      <w:divBdr>
        <w:top w:val="none" w:sz="0" w:space="0" w:color="auto"/>
        <w:left w:val="none" w:sz="0" w:space="0" w:color="auto"/>
        <w:bottom w:val="none" w:sz="0" w:space="0" w:color="auto"/>
        <w:right w:val="none" w:sz="0" w:space="0" w:color="auto"/>
      </w:divBdr>
    </w:div>
    <w:div w:id="600141774">
      <w:bodyDiv w:val="1"/>
      <w:marLeft w:val="0"/>
      <w:marRight w:val="0"/>
      <w:marTop w:val="0"/>
      <w:marBottom w:val="0"/>
      <w:divBdr>
        <w:top w:val="none" w:sz="0" w:space="0" w:color="auto"/>
        <w:left w:val="none" w:sz="0" w:space="0" w:color="auto"/>
        <w:bottom w:val="none" w:sz="0" w:space="0" w:color="auto"/>
        <w:right w:val="none" w:sz="0" w:space="0" w:color="auto"/>
      </w:divBdr>
    </w:div>
    <w:div w:id="624384053">
      <w:bodyDiv w:val="1"/>
      <w:marLeft w:val="0"/>
      <w:marRight w:val="0"/>
      <w:marTop w:val="0"/>
      <w:marBottom w:val="0"/>
      <w:divBdr>
        <w:top w:val="none" w:sz="0" w:space="0" w:color="auto"/>
        <w:left w:val="none" w:sz="0" w:space="0" w:color="auto"/>
        <w:bottom w:val="none" w:sz="0" w:space="0" w:color="auto"/>
        <w:right w:val="none" w:sz="0" w:space="0" w:color="auto"/>
      </w:divBdr>
    </w:div>
    <w:div w:id="893275596">
      <w:bodyDiv w:val="1"/>
      <w:marLeft w:val="0"/>
      <w:marRight w:val="0"/>
      <w:marTop w:val="0"/>
      <w:marBottom w:val="0"/>
      <w:divBdr>
        <w:top w:val="none" w:sz="0" w:space="0" w:color="auto"/>
        <w:left w:val="none" w:sz="0" w:space="0" w:color="auto"/>
        <w:bottom w:val="none" w:sz="0" w:space="0" w:color="auto"/>
        <w:right w:val="none" w:sz="0" w:space="0" w:color="auto"/>
      </w:divBdr>
    </w:div>
    <w:div w:id="1086344886">
      <w:bodyDiv w:val="1"/>
      <w:marLeft w:val="0"/>
      <w:marRight w:val="0"/>
      <w:marTop w:val="0"/>
      <w:marBottom w:val="0"/>
      <w:divBdr>
        <w:top w:val="none" w:sz="0" w:space="0" w:color="auto"/>
        <w:left w:val="none" w:sz="0" w:space="0" w:color="auto"/>
        <w:bottom w:val="none" w:sz="0" w:space="0" w:color="auto"/>
        <w:right w:val="none" w:sz="0" w:space="0" w:color="auto"/>
      </w:divBdr>
    </w:div>
    <w:div w:id="1168788506">
      <w:bodyDiv w:val="1"/>
      <w:marLeft w:val="0"/>
      <w:marRight w:val="0"/>
      <w:marTop w:val="0"/>
      <w:marBottom w:val="0"/>
      <w:divBdr>
        <w:top w:val="none" w:sz="0" w:space="0" w:color="auto"/>
        <w:left w:val="none" w:sz="0" w:space="0" w:color="auto"/>
        <w:bottom w:val="none" w:sz="0" w:space="0" w:color="auto"/>
        <w:right w:val="none" w:sz="0" w:space="0" w:color="auto"/>
      </w:divBdr>
    </w:div>
    <w:div w:id="1520510631">
      <w:bodyDiv w:val="1"/>
      <w:marLeft w:val="0"/>
      <w:marRight w:val="0"/>
      <w:marTop w:val="0"/>
      <w:marBottom w:val="0"/>
      <w:divBdr>
        <w:top w:val="none" w:sz="0" w:space="0" w:color="auto"/>
        <w:left w:val="none" w:sz="0" w:space="0" w:color="auto"/>
        <w:bottom w:val="none" w:sz="0" w:space="0" w:color="auto"/>
        <w:right w:val="none" w:sz="0" w:space="0" w:color="auto"/>
      </w:divBdr>
    </w:div>
    <w:div w:id="1876238599">
      <w:bodyDiv w:val="1"/>
      <w:marLeft w:val="0"/>
      <w:marRight w:val="0"/>
      <w:marTop w:val="0"/>
      <w:marBottom w:val="0"/>
      <w:divBdr>
        <w:top w:val="none" w:sz="0" w:space="0" w:color="auto"/>
        <w:left w:val="none" w:sz="0" w:space="0" w:color="auto"/>
        <w:bottom w:val="none" w:sz="0" w:space="0" w:color="auto"/>
        <w:right w:val="none" w:sz="0" w:space="0" w:color="auto"/>
      </w:divBdr>
    </w:div>
    <w:div w:id="1913855158">
      <w:bodyDiv w:val="1"/>
      <w:marLeft w:val="0"/>
      <w:marRight w:val="0"/>
      <w:marTop w:val="0"/>
      <w:marBottom w:val="0"/>
      <w:divBdr>
        <w:top w:val="none" w:sz="0" w:space="0" w:color="auto"/>
        <w:left w:val="none" w:sz="0" w:space="0" w:color="auto"/>
        <w:bottom w:val="none" w:sz="0" w:space="0" w:color="auto"/>
        <w:right w:val="none" w:sz="0" w:space="0" w:color="auto"/>
      </w:divBdr>
    </w:div>
    <w:div w:id="208414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DCE3-7E5F-4DED-BF45-75573A8E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1123</Words>
  <Characters>6239</Characters>
  <Application>Microsoft Office Word</Application>
  <DocSecurity>4</DocSecurity>
  <Lines>519</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Simpson;Lisa Grubb</dc:creator>
  <cp:keywords/>
  <dc:description/>
  <cp:lastModifiedBy>Lisa Grubb</cp:lastModifiedBy>
  <cp:revision>2</cp:revision>
  <dcterms:created xsi:type="dcterms:W3CDTF">2020-04-03T15:22:00Z</dcterms:created>
  <dcterms:modified xsi:type="dcterms:W3CDTF">2020-04-03T15:22:00Z</dcterms:modified>
</cp:coreProperties>
</file>