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43" w:rsidRDefault="008F5C43" w:rsidP="008F5C43">
      <w:pPr>
        <w:pStyle w:val="NormalWeb"/>
        <w:ind w:left="720" w:hanging="720"/>
      </w:pPr>
      <w:r>
        <w:t xml:space="preserve">A. </w:t>
      </w:r>
      <w:proofErr w:type="spellStart"/>
      <w:r>
        <w:t>Baselga</w:t>
      </w:r>
      <w:proofErr w:type="spellEnd"/>
      <w:r>
        <w:t xml:space="preserve">, Partitioning the turnover and </w:t>
      </w:r>
      <w:proofErr w:type="spellStart"/>
      <w:r>
        <w:t>nestedness</w:t>
      </w:r>
      <w:proofErr w:type="spellEnd"/>
      <w:r>
        <w:t xml:space="preserve"> components of beta diversity. </w:t>
      </w:r>
      <w:r>
        <w:rPr>
          <w:i/>
          <w:iCs/>
        </w:rPr>
        <w:t>Global Ecology and Biogeography</w:t>
      </w:r>
      <w:r>
        <w:t xml:space="preserve"> </w:t>
      </w:r>
      <w:r>
        <w:rPr>
          <w:b/>
          <w:bCs/>
        </w:rPr>
        <w:t>19</w:t>
      </w:r>
      <w:r>
        <w:t xml:space="preserve">, 134-143 (2010); published online </w:t>
      </w:r>
      <w:proofErr w:type="spellStart"/>
      <w:r>
        <w:t>EpubJan</w:t>
      </w:r>
      <w:proofErr w:type="spellEnd"/>
      <w:r>
        <w:t xml:space="preserve"> (10.1111/j.1466-8238.2009.00490.x).</w:t>
      </w:r>
    </w:p>
    <w:p w:rsidR="008F5C43" w:rsidRDefault="008F5C43" w:rsidP="008F5C43">
      <w:pPr>
        <w:pStyle w:val="NormalWeb"/>
        <w:ind w:left="720" w:hanging="720"/>
      </w:pPr>
      <w:r>
        <w:t xml:space="preserve">S. L. Collins, F. </w:t>
      </w:r>
      <w:proofErr w:type="spellStart"/>
      <w:r>
        <w:t>Micheli</w:t>
      </w:r>
      <w:proofErr w:type="spellEnd"/>
      <w:r>
        <w:t xml:space="preserve">, L. </w:t>
      </w:r>
      <w:proofErr w:type="spellStart"/>
      <w:r>
        <w:t>Hartt</w:t>
      </w:r>
      <w:proofErr w:type="spellEnd"/>
      <w:r>
        <w:t xml:space="preserve">, A method to determine rates and patterns of variability in ecological communities. </w:t>
      </w:r>
      <w:proofErr w:type="spellStart"/>
      <w:proofErr w:type="gramStart"/>
      <w:r>
        <w:rPr>
          <w:i/>
          <w:iCs/>
        </w:rPr>
        <w:t>Oikos</w:t>
      </w:r>
      <w:proofErr w:type="spellEnd"/>
      <w:r>
        <w:t xml:space="preserve"> </w:t>
      </w:r>
      <w:r>
        <w:rPr>
          <w:b/>
          <w:bCs/>
        </w:rPr>
        <w:t>91</w:t>
      </w:r>
      <w:r>
        <w:t xml:space="preserve">, 285-293 (2000); published online </w:t>
      </w:r>
      <w:proofErr w:type="spellStart"/>
      <w:r>
        <w:t>EpubNov</w:t>
      </w:r>
      <w:proofErr w:type="spellEnd"/>
      <w:r>
        <w:t xml:space="preserve"> (10.1034/j.1600-0706.2000.910209.x).</w:t>
      </w:r>
      <w:proofErr w:type="gramEnd"/>
    </w:p>
    <w:p w:rsidR="008F5C43" w:rsidRDefault="008F5C43" w:rsidP="008F5C43">
      <w:pPr>
        <w:pStyle w:val="NormalWeb"/>
        <w:ind w:left="720" w:hanging="720"/>
      </w:pPr>
      <w:r>
        <w:t xml:space="preserve">S. L. Collins, K. N. </w:t>
      </w:r>
      <w:proofErr w:type="spellStart"/>
      <w:r>
        <w:t>Suding</w:t>
      </w:r>
      <w:proofErr w:type="spellEnd"/>
      <w:r>
        <w:t xml:space="preserve">, E. E. Cleland, M. Batty, S. C. </w:t>
      </w:r>
      <w:proofErr w:type="spellStart"/>
      <w:r>
        <w:t>Pennings</w:t>
      </w:r>
      <w:proofErr w:type="spellEnd"/>
      <w:r>
        <w:t xml:space="preserve">, K. L. Gross, J. B. Grace, L. Gough, J. E. </w:t>
      </w:r>
      <w:proofErr w:type="spellStart"/>
      <w:r>
        <w:t>Fargione</w:t>
      </w:r>
      <w:proofErr w:type="spellEnd"/>
      <w:r>
        <w:t xml:space="preserve">, C. M. Clark, RANK CLOCKS AND PLANT COMMUNITY DYNAMICS. </w:t>
      </w:r>
      <w:r>
        <w:rPr>
          <w:i/>
          <w:iCs/>
        </w:rPr>
        <w:t>Ecology</w:t>
      </w:r>
      <w:r>
        <w:t xml:space="preserve"> </w:t>
      </w:r>
      <w:r>
        <w:rPr>
          <w:b/>
          <w:bCs/>
        </w:rPr>
        <w:t>89</w:t>
      </w:r>
      <w:r>
        <w:t xml:space="preserve">, 3534-3541 (2008); published online </w:t>
      </w:r>
      <w:proofErr w:type="spellStart"/>
      <w:r>
        <w:t>EpubDec</w:t>
      </w:r>
      <w:proofErr w:type="spellEnd"/>
      <w:r>
        <w:t xml:space="preserve"> (10.1890/07-1646.1).</w:t>
      </w:r>
    </w:p>
    <w:p w:rsidR="008F5C43" w:rsidRDefault="008F5C43" w:rsidP="008F5C43">
      <w:pPr>
        <w:pStyle w:val="NormalWeb"/>
        <w:ind w:left="720" w:hanging="720"/>
      </w:pPr>
      <w:r>
        <w:t xml:space="preserve">C. de </w:t>
      </w:r>
      <w:proofErr w:type="spellStart"/>
      <w:r>
        <w:t>Mazancourt</w:t>
      </w:r>
      <w:proofErr w:type="spellEnd"/>
      <w:r>
        <w:t xml:space="preserve">, F. Isbell, A. </w:t>
      </w:r>
      <w:proofErr w:type="spellStart"/>
      <w:r>
        <w:t>Larocque</w:t>
      </w:r>
      <w:proofErr w:type="spellEnd"/>
      <w:r>
        <w:t xml:space="preserve">, F. </w:t>
      </w:r>
      <w:proofErr w:type="spellStart"/>
      <w:r>
        <w:t>Berendse</w:t>
      </w:r>
      <w:proofErr w:type="spellEnd"/>
      <w:r>
        <w:t xml:space="preserve">, E. De Luca, J. B. Grace, B. </w:t>
      </w:r>
      <w:proofErr w:type="spellStart"/>
      <w:r>
        <w:t>Haegeman</w:t>
      </w:r>
      <w:proofErr w:type="spellEnd"/>
      <w:r>
        <w:t xml:space="preserve">, H. W. </w:t>
      </w:r>
      <w:proofErr w:type="spellStart"/>
      <w:r>
        <w:t>Polley</w:t>
      </w:r>
      <w:proofErr w:type="spellEnd"/>
      <w:r>
        <w:t xml:space="preserve">, C. </w:t>
      </w:r>
      <w:proofErr w:type="spellStart"/>
      <w:r>
        <w:t>Roscher</w:t>
      </w:r>
      <w:proofErr w:type="spellEnd"/>
      <w:r>
        <w:t xml:space="preserve">, B. </w:t>
      </w:r>
      <w:proofErr w:type="spellStart"/>
      <w:r>
        <w:t>Schmid</w:t>
      </w:r>
      <w:proofErr w:type="spellEnd"/>
      <w:r>
        <w:t xml:space="preserve">, D. </w:t>
      </w:r>
      <w:proofErr w:type="spellStart"/>
      <w:r>
        <w:t>Tilman</w:t>
      </w:r>
      <w:proofErr w:type="spellEnd"/>
      <w:r>
        <w:t xml:space="preserve">, J. van </w:t>
      </w:r>
      <w:proofErr w:type="spellStart"/>
      <w:r>
        <w:t>Ruijven</w:t>
      </w:r>
      <w:proofErr w:type="spellEnd"/>
      <w:r>
        <w:t xml:space="preserve">, A. </w:t>
      </w:r>
      <w:proofErr w:type="spellStart"/>
      <w:r>
        <w:t>Weigelt</w:t>
      </w:r>
      <w:proofErr w:type="spellEnd"/>
      <w:r>
        <w:t xml:space="preserve">, B. J. </w:t>
      </w:r>
      <w:proofErr w:type="spellStart"/>
      <w:r>
        <w:t>Wilsey</w:t>
      </w:r>
      <w:proofErr w:type="spellEnd"/>
      <w:r>
        <w:t xml:space="preserve">, M. </w:t>
      </w:r>
      <w:proofErr w:type="spellStart"/>
      <w:r>
        <w:t>Loreau</w:t>
      </w:r>
      <w:proofErr w:type="spellEnd"/>
      <w:r>
        <w:t xml:space="preserve">, Predicting ecosystem stability from community composition and biodiversity. </w:t>
      </w:r>
      <w:proofErr w:type="gramStart"/>
      <w:r>
        <w:rPr>
          <w:i/>
          <w:iCs/>
        </w:rPr>
        <w:t>Ecology Letters</w:t>
      </w:r>
      <w:r>
        <w:t xml:space="preserve"> </w:t>
      </w:r>
      <w:r>
        <w:rPr>
          <w:b/>
          <w:bCs/>
        </w:rPr>
        <w:t>16</w:t>
      </w:r>
      <w:r>
        <w:t xml:space="preserve">, 617-625 (2013); published online </w:t>
      </w:r>
      <w:proofErr w:type="spellStart"/>
      <w:r>
        <w:t>EpubMay</w:t>
      </w:r>
      <w:proofErr w:type="spellEnd"/>
      <w:r>
        <w:t xml:space="preserve"> (10.1111/ele.12088).</w:t>
      </w:r>
      <w:proofErr w:type="gramEnd"/>
    </w:p>
    <w:p w:rsidR="008F5C43" w:rsidRDefault="008F5C43" w:rsidP="008F5C43">
      <w:pPr>
        <w:pStyle w:val="NormalWeb"/>
        <w:ind w:left="720" w:hanging="720"/>
      </w:pPr>
      <w:r>
        <w:t xml:space="preserve">P. Legendre, M. De Caceres, Beta diversity as the variance of community data: dissimilarity coefficients and partitioning. </w:t>
      </w:r>
      <w:proofErr w:type="gramStart"/>
      <w:r>
        <w:rPr>
          <w:i/>
          <w:iCs/>
        </w:rPr>
        <w:t>Ecology Letters</w:t>
      </w:r>
      <w:r>
        <w:t xml:space="preserve"> </w:t>
      </w:r>
      <w:r>
        <w:rPr>
          <w:b/>
          <w:bCs/>
        </w:rPr>
        <w:t>16</w:t>
      </w:r>
      <w:r>
        <w:t xml:space="preserve">, 951-963 (2013); published online </w:t>
      </w:r>
      <w:proofErr w:type="spellStart"/>
      <w:r>
        <w:t>EpubAug</w:t>
      </w:r>
      <w:proofErr w:type="spellEnd"/>
      <w:r>
        <w:t xml:space="preserve"> (10.1111/ele.12141).</w:t>
      </w:r>
      <w:proofErr w:type="gramEnd"/>
    </w:p>
    <w:p w:rsidR="008F5C43" w:rsidRDefault="008F5C43" w:rsidP="008F5C43">
      <w:pPr>
        <w:pStyle w:val="NormalWeb"/>
        <w:ind w:left="720" w:hanging="720"/>
      </w:pPr>
      <w:bookmarkStart w:id="0" w:name="_GoBack"/>
      <w:bookmarkEnd w:id="0"/>
      <w:r>
        <w:t xml:space="preserve">M. </w:t>
      </w:r>
      <w:proofErr w:type="spellStart"/>
      <w:r>
        <w:t>Vellend</w:t>
      </w:r>
      <w:proofErr w:type="spellEnd"/>
      <w:r>
        <w:t xml:space="preserve">, Do commonly used indices of beta-diversity measure species turnover? </w:t>
      </w:r>
      <w:proofErr w:type="gramStart"/>
      <w:r>
        <w:rPr>
          <w:i/>
          <w:iCs/>
        </w:rPr>
        <w:t>Journal of Vegetation Science</w:t>
      </w:r>
      <w:r>
        <w:t xml:space="preserve"> </w:t>
      </w:r>
      <w:r>
        <w:rPr>
          <w:b/>
          <w:bCs/>
        </w:rPr>
        <w:t>12</w:t>
      </w:r>
      <w:r>
        <w:t xml:space="preserve">, 545-552 (2001); published online </w:t>
      </w:r>
      <w:proofErr w:type="spellStart"/>
      <w:r>
        <w:t>EpubAug</w:t>
      </w:r>
      <w:proofErr w:type="spellEnd"/>
      <w:r>
        <w:t xml:space="preserve"> (10.2307/3237006).</w:t>
      </w:r>
      <w:proofErr w:type="gramEnd"/>
    </w:p>
    <w:p w:rsidR="007A5E9C" w:rsidRDefault="007A5E9C"/>
    <w:sectPr w:rsidR="007A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43"/>
    <w:rsid w:val="007A5E9C"/>
    <w:rsid w:val="008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Sydney</cp:lastModifiedBy>
  <cp:revision>1</cp:revision>
  <dcterms:created xsi:type="dcterms:W3CDTF">2014-03-18T01:06:00Z</dcterms:created>
  <dcterms:modified xsi:type="dcterms:W3CDTF">2014-03-18T01:08:00Z</dcterms:modified>
</cp:coreProperties>
</file>