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859C4C8" w14:textId="77777777" w:rsidR="002D387C" w:rsidRDefault="0081068D">
      <w:pPr>
        <w:pStyle w:val="normal0"/>
        <w:pBdr>
          <w:top w:val="nil"/>
          <w:left w:val="nil"/>
          <w:bottom w:val="nil"/>
          <w:right w:val="nil"/>
          <w:between w:val="nil"/>
        </w:pBdr>
        <w:rPr>
          <w:color w:val="3366FF"/>
          <w:sz w:val="22"/>
          <w:szCs w:val="22"/>
        </w:rPr>
      </w:pPr>
      <w:r>
        <w:rPr>
          <w:b/>
          <w:sz w:val="22"/>
          <w:szCs w:val="22"/>
        </w:rPr>
        <w:t>TO</w:t>
      </w:r>
      <w:r>
        <w:rPr>
          <w:sz w:val="22"/>
          <w:szCs w:val="22"/>
        </w:rPr>
        <w:t xml:space="preserve">:  </w:t>
      </w:r>
      <w:r>
        <w:rPr>
          <w:sz w:val="22"/>
          <w:szCs w:val="22"/>
        </w:rPr>
        <w:tab/>
      </w:r>
      <w:r>
        <w:rPr>
          <w:color w:val="FF0000"/>
          <w:sz w:val="22"/>
          <w:szCs w:val="22"/>
        </w:rPr>
        <w:t>Potential co-authors</w:t>
      </w:r>
    </w:p>
    <w:p w14:paraId="46DEE7C6" w14:textId="77777777" w:rsidR="002D387C" w:rsidRDefault="002D387C">
      <w:pPr>
        <w:pStyle w:val="normal0"/>
        <w:pBdr>
          <w:top w:val="nil"/>
          <w:left w:val="nil"/>
          <w:bottom w:val="nil"/>
          <w:right w:val="nil"/>
          <w:between w:val="nil"/>
        </w:pBdr>
        <w:ind w:left="960" w:hanging="960"/>
        <w:rPr>
          <w:sz w:val="12"/>
          <w:szCs w:val="12"/>
        </w:rPr>
      </w:pPr>
    </w:p>
    <w:p w14:paraId="706E7CD4" w14:textId="77777777" w:rsidR="002D387C" w:rsidRDefault="0081068D">
      <w:pPr>
        <w:pStyle w:val="normal0"/>
        <w:pBdr>
          <w:top w:val="nil"/>
          <w:left w:val="nil"/>
          <w:bottom w:val="nil"/>
          <w:right w:val="nil"/>
          <w:between w:val="nil"/>
        </w:pBdr>
        <w:ind w:left="960" w:hanging="960"/>
        <w:rPr>
          <w:sz w:val="22"/>
          <w:szCs w:val="22"/>
        </w:rPr>
      </w:pPr>
      <w:r>
        <w:rPr>
          <w:b/>
          <w:sz w:val="22"/>
          <w:szCs w:val="22"/>
        </w:rPr>
        <w:t>FROM</w:t>
      </w:r>
      <w:r>
        <w:rPr>
          <w:sz w:val="22"/>
          <w:szCs w:val="22"/>
        </w:rPr>
        <w:t xml:space="preserve">: </w:t>
      </w:r>
      <w:r>
        <w:rPr>
          <w:sz w:val="22"/>
          <w:szCs w:val="22"/>
        </w:rPr>
        <w:tab/>
      </w:r>
      <w:r>
        <w:rPr>
          <w:color w:val="FF0000"/>
          <w:sz w:val="22"/>
          <w:szCs w:val="22"/>
        </w:rPr>
        <w:t>Lead author</w:t>
      </w:r>
    </w:p>
    <w:p w14:paraId="59B7D26A" w14:textId="77777777" w:rsidR="002D387C" w:rsidRDefault="002D387C">
      <w:pPr>
        <w:pStyle w:val="normal0"/>
        <w:pBdr>
          <w:top w:val="nil"/>
          <w:left w:val="nil"/>
          <w:bottom w:val="nil"/>
          <w:right w:val="nil"/>
          <w:between w:val="nil"/>
        </w:pBdr>
        <w:ind w:left="960" w:hanging="960"/>
        <w:rPr>
          <w:sz w:val="12"/>
          <w:szCs w:val="12"/>
        </w:rPr>
      </w:pPr>
    </w:p>
    <w:p w14:paraId="7C102105" w14:textId="77777777" w:rsidR="002D387C" w:rsidRDefault="0081068D">
      <w:pPr>
        <w:pStyle w:val="normal0"/>
        <w:pBdr>
          <w:top w:val="nil"/>
          <w:left w:val="nil"/>
          <w:bottom w:val="nil"/>
          <w:right w:val="nil"/>
          <w:between w:val="nil"/>
        </w:pBdr>
        <w:ind w:left="960" w:hanging="960"/>
        <w:rPr>
          <w:sz w:val="22"/>
          <w:szCs w:val="22"/>
        </w:rPr>
      </w:pPr>
      <w:r>
        <w:rPr>
          <w:b/>
          <w:sz w:val="22"/>
          <w:szCs w:val="22"/>
        </w:rPr>
        <w:t>RE</w:t>
      </w:r>
      <w:r>
        <w:rPr>
          <w:sz w:val="22"/>
          <w:szCs w:val="22"/>
        </w:rPr>
        <w:t xml:space="preserve">: </w:t>
      </w:r>
      <w:r>
        <w:rPr>
          <w:sz w:val="22"/>
          <w:szCs w:val="22"/>
        </w:rPr>
        <w:tab/>
        <w:t xml:space="preserve">Authorship of manuscript titled: </w:t>
      </w:r>
      <w:r>
        <w:rPr>
          <w:color w:val="FF0000"/>
          <w:sz w:val="22"/>
          <w:szCs w:val="22"/>
        </w:rPr>
        <w:t>XXXX</w:t>
      </w:r>
    </w:p>
    <w:p w14:paraId="11CFA7F8" w14:textId="77777777" w:rsidR="002D387C" w:rsidRDefault="002D387C">
      <w:pPr>
        <w:pStyle w:val="normal0"/>
        <w:pBdr>
          <w:top w:val="nil"/>
          <w:left w:val="nil"/>
          <w:bottom w:val="nil"/>
          <w:right w:val="nil"/>
          <w:between w:val="nil"/>
        </w:pBdr>
        <w:rPr>
          <w:sz w:val="12"/>
          <w:szCs w:val="12"/>
        </w:rPr>
      </w:pPr>
    </w:p>
    <w:p w14:paraId="666B7EFA" w14:textId="77777777" w:rsidR="002D387C" w:rsidRDefault="0081068D">
      <w:pPr>
        <w:pStyle w:val="normal0"/>
        <w:pBdr>
          <w:top w:val="nil"/>
          <w:left w:val="nil"/>
          <w:bottom w:val="nil"/>
          <w:right w:val="nil"/>
          <w:between w:val="nil"/>
        </w:pBdr>
        <w:jc w:val="both"/>
        <w:rPr>
          <w:sz w:val="22"/>
          <w:szCs w:val="22"/>
        </w:rPr>
      </w:pPr>
      <w:r>
        <w:rPr>
          <w:sz w:val="22"/>
          <w:szCs w:val="22"/>
        </w:rPr>
        <w:t xml:space="preserve">The </w:t>
      </w:r>
      <w:bookmarkStart w:id="0" w:name="_GoBack"/>
      <w:r w:rsidR="00D9658F" w:rsidRPr="00952705">
        <w:rPr>
          <w:color w:val="FF0000"/>
          <w:sz w:val="22"/>
          <w:szCs w:val="22"/>
        </w:rPr>
        <w:t>XXX</w:t>
      </w:r>
      <w:r>
        <w:rPr>
          <w:sz w:val="22"/>
          <w:szCs w:val="22"/>
        </w:rPr>
        <w:t xml:space="preserve"> </w:t>
      </w:r>
      <w:bookmarkEnd w:id="0"/>
      <w:r w:rsidR="00D9658F">
        <w:rPr>
          <w:sz w:val="22"/>
          <w:szCs w:val="22"/>
        </w:rPr>
        <w:t>collaborative</w:t>
      </w:r>
      <w:r>
        <w:rPr>
          <w:sz w:val="22"/>
          <w:szCs w:val="22"/>
        </w:rPr>
        <w:t xml:space="preserve"> group has drafted a list of responsibilities for manuscript co-authors. The goal is to have an open dialog regarding authorship and to clearly define each co-author’s responsibilities and accomplishments throughout the effort.  Below are common contributions made by co-authors. We feel that co-authorship requires roughly 2-3 contributions below, the appropriate minimum depending on individual circumstances. We also feel that these contributions need to occur within the timeline established for each paper. Note that some contributions often relegated to the acknowledgments section are included, but that those who contribute in only one category would be placed in the acknowledgments.</w:t>
      </w:r>
    </w:p>
    <w:p w14:paraId="44F32B44" w14:textId="77777777" w:rsidR="002D387C" w:rsidRDefault="002D387C">
      <w:pPr>
        <w:pStyle w:val="normal0"/>
        <w:pBdr>
          <w:top w:val="nil"/>
          <w:left w:val="nil"/>
          <w:bottom w:val="nil"/>
          <w:right w:val="nil"/>
          <w:between w:val="nil"/>
        </w:pBdr>
        <w:jc w:val="both"/>
        <w:rPr>
          <w:sz w:val="22"/>
          <w:szCs w:val="22"/>
        </w:rPr>
      </w:pPr>
    </w:p>
    <w:p w14:paraId="3FCF9F81" w14:textId="77777777" w:rsidR="002D387C" w:rsidRDefault="0081068D">
      <w:pPr>
        <w:pStyle w:val="normal0"/>
        <w:pBdr>
          <w:top w:val="nil"/>
          <w:left w:val="nil"/>
          <w:bottom w:val="nil"/>
          <w:right w:val="nil"/>
          <w:between w:val="nil"/>
        </w:pBdr>
        <w:jc w:val="both"/>
        <w:rPr>
          <w:sz w:val="22"/>
          <w:szCs w:val="22"/>
        </w:rPr>
      </w:pPr>
      <w:r>
        <w:rPr>
          <w:sz w:val="22"/>
          <w:szCs w:val="22"/>
        </w:rPr>
        <w:t xml:space="preserve">We recognize that some co-authors may be employed by agencies that have agency review requirements, and we will respect that requirement as long as 1) co-authors are not obligated to accept proposed changes, especially those that are more political than scientific, and 2) review doesn’t introduce unreasonable delays.  Thus, co-authors that work for agencies requiring reviews must take responsibility for scheduling and </w:t>
      </w:r>
      <w:proofErr w:type="spellStart"/>
      <w:r>
        <w:rPr>
          <w:sz w:val="22"/>
          <w:szCs w:val="22"/>
        </w:rPr>
        <w:t>marshalling</w:t>
      </w:r>
      <w:proofErr w:type="spellEnd"/>
      <w:r>
        <w:rPr>
          <w:sz w:val="22"/>
          <w:szCs w:val="22"/>
        </w:rPr>
        <w:t xml:space="preserve"> the review process, and getting the review comments back to the co-authors within 3 weeks of the request for the review.  Finally, we clarify that only authors have editorial control over the paper, and agency review will not be used to suppress findings that the working group has collectively decided should be published. Should an agency review attempt to either prevent publication or significantly alter findings in ways that are not acceptable to the remainder of the co-authors, </w:t>
      </w:r>
      <w:proofErr w:type="gramStart"/>
      <w:r>
        <w:rPr>
          <w:sz w:val="22"/>
          <w:szCs w:val="22"/>
        </w:rPr>
        <w:t>then</w:t>
      </w:r>
      <w:proofErr w:type="gramEnd"/>
      <w:r>
        <w:rPr>
          <w:sz w:val="22"/>
          <w:szCs w:val="22"/>
        </w:rPr>
        <w:t xml:space="preserve"> the agency co-author will have the option to withdraw their name from the paper.</w:t>
      </w:r>
    </w:p>
    <w:p w14:paraId="1B26DC80" w14:textId="77777777" w:rsidR="002D387C" w:rsidRDefault="002D387C">
      <w:pPr>
        <w:pStyle w:val="normal0"/>
        <w:pBdr>
          <w:top w:val="nil"/>
          <w:left w:val="nil"/>
          <w:bottom w:val="nil"/>
          <w:right w:val="nil"/>
          <w:between w:val="nil"/>
        </w:pBdr>
        <w:jc w:val="both"/>
        <w:rPr>
          <w:sz w:val="22"/>
          <w:szCs w:val="22"/>
        </w:rPr>
      </w:pPr>
    </w:p>
    <w:p w14:paraId="3CE5DCAA" w14:textId="77777777" w:rsidR="002D387C" w:rsidRDefault="0081068D">
      <w:pPr>
        <w:pStyle w:val="normal0"/>
        <w:pBdr>
          <w:top w:val="nil"/>
          <w:left w:val="nil"/>
          <w:bottom w:val="nil"/>
          <w:right w:val="nil"/>
          <w:between w:val="nil"/>
        </w:pBdr>
        <w:jc w:val="both"/>
        <w:rPr>
          <w:sz w:val="22"/>
          <w:szCs w:val="22"/>
        </w:rPr>
      </w:pPr>
      <w:r>
        <w:rPr>
          <w:sz w:val="22"/>
          <w:szCs w:val="22"/>
        </w:rPr>
        <w:t>We highlight one view on this distinction below.</w:t>
      </w:r>
    </w:p>
    <w:p w14:paraId="594F2825" w14:textId="77777777" w:rsidR="002D387C" w:rsidRDefault="0081068D">
      <w:pPr>
        <w:pStyle w:val="normal0"/>
        <w:pBdr>
          <w:top w:val="nil"/>
          <w:left w:val="nil"/>
          <w:bottom w:val="nil"/>
          <w:right w:val="nil"/>
          <w:between w:val="nil"/>
        </w:pBdr>
        <w:jc w:val="both"/>
        <w:rPr>
          <w:sz w:val="22"/>
          <w:szCs w:val="22"/>
        </w:rPr>
      </w:pPr>
      <w:proofErr w:type="spellStart"/>
      <w:r>
        <w:rPr>
          <w:sz w:val="22"/>
          <w:szCs w:val="22"/>
        </w:rPr>
        <w:t>Weltzin</w:t>
      </w:r>
      <w:proofErr w:type="spellEnd"/>
      <w:r>
        <w:rPr>
          <w:sz w:val="22"/>
          <w:szCs w:val="22"/>
        </w:rPr>
        <w:t xml:space="preserve"> et al. 2006: “</w:t>
      </w:r>
      <w:r>
        <w:rPr>
          <w:i/>
          <w:sz w:val="22"/>
          <w:szCs w:val="22"/>
        </w:rPr>
        <w:t>Drawing the line between acknowledgements and co-authorship can be challenging and one way of thinking about the differences may be to consider whether or not the participant is responsible and accountable for the article. A contributor receiving credit for the article should be willing to be held accountable for its contents and not be just responsible for a portion of work involved. In contrast, an acknowledgement may contribute formal or informal ideas to ongoing projects, collect enormous amounts of data, and develop and/or conduct statistical analyses, but may not be accountable for the final contents of all or even portions of the final manuscript.”</w:t>
      </w:r>
    </w:p>
    <w:p w14:paraId="4CC3EABB" w14:textId="77777777" w:rsidR="002D387C" w:rsidRDefault="002D387C">
      <w:pPr>
        <w:pStyle w:val="normal0"/>
        <w:pBdr>
          <w:top w:val="nil"/>
          <w:left w:val="nil"/>
          <w:bottom w:val="nil"/>
          <w:right w:val="nil"/>
          <w:between w:val="nil"/>
        </w:pBdr>
        <w:jc w:val="both"/>
        <w:rPr>
          <w:sz w:val="10"/>
          <w:szCs w:val="10"/>
        </w:rPr>
      </w:pPr>
    </w:p>
    <w:p w14:paraId="1310F93A" w14:textId="77777777" w:rsidR="002D387C" w:rsidRDefault="0081068D">
      <w:pPr>
        <w:pStyle w:val="normal0"/>
        <w:pBdr>
          <w:top w:val="nil"/>
          <w:left w:val="nil"/>
          <w:bottom w:val="nil"/>
          <w:right w:val="nil"/>
          <w:between w:val="nil"/>
        </w:pBdr>
        <w:jc w:val="both"/>
        <w:rPr>
          <w:sz w:val="22"/>
          <w:szCs w:val="22"/>
        </w:rPr>
      </w:pPr>
      <w:r>
        <w:rPr>
          <w:sz w:val="22"/>
          <w:szCs w:val="22"/>
        </w:rPr>
        <w:t xml:space="preserve">We ask that you fill in the </w:t>
      </w:r>
      <w:r w:rsidR="00D9658F">
        <w:rPr>
          <w:sz w:val="22"/>
          <w:szCs w:val="22"/>
        </w:rPr>
        <w:t xml:space="preserve">following </w:t>
      </w:r>
      <w:r>
        <w:rPr>
          <w:sz w:val="22"/>
          <w:szCs w:val="22"/>
        </w:rPr>
        <w:t xml:space="preserve">table with the description of your contributions for each activity that applies. </w:t>
      </w:r>
    </w:p>
    <w:p w14:paraId="0D35F220" w14:textId="77777777" w:rsidR="002D387C" w:rsidRDefault="002D387C">
      <w:pPr>
        <w:pStyle w:val="normal0"/>
        <w:pBdr>
          <w:top w:val="nil"/>
          <w:left w:val="nil"/>
          <w:bottom w:val="nil"/>
          <w:right w:val="nil"/>
          <w:between w:val="nil"/>
        </w:pBdr>
        <w:jc w:val="both"/>
        <w:rPr>
          <w:sz w:val="22"/>
          <w:szCs w:val="22"/>
        </w:rPr>
      </w:pPr>
    </w:p>
    <w:p w14:paraId="6996771C" w14:textId="77777777" w:rsidR="002D387C" w:rsidRDefault="0081068D">
      <w:pPr>
        <w:pStyle w:val="normal0"/>
        <w:pBdr>
          <w:top w:val="nil"/>
          <w:left w:val="nil"/>
          <w:bottom w:val="nil"/>
          <w:right w:val="nil"/>
          <w:between w:val="nil"/>
        </w:pBdr>
        <w:jc w:val="both"/>
        <w:rPr>
          <w:sz w:val="22"/>
          <w:szCs w:val="22"/>
        </w:rPr>
      </w:pPr>
      <w:r>
        <w:rPr>
          <w:sz w:val="22"/>
          <w:szCs w:val="22"/>
        </w:rPr>
        <w:t>These documents will be archived on our team’s collaborative website with each manuscript.</w:t>
      </w:r>
    </w:p>
    <w:p w14:paraId="4C6463EF" w14:textId="77777777" w:rsidR="002D387C" w:rsidRDefault="002D387C">
      <w:pPr>
        <w:pStyle w:val="normal0"/>
        <w:pBdr>
          <w:top w:val="nil"/>
          <w:left w:val="nil"/>
          <w:bottom w:val="nil"/>
          <w:right w:val="nil"/>
          <w:between w:val="nil"/>
        </w:pBdr>
        <w:jc w:val="both"/>
        <w:rPr>
          <w:sz w:val="10"/>
          <w:szCs w:val="10"/>
        </w:rPr>
      </w:pPr>
    </w:p>
    <w:p w14:paraId="425A9DD8" w14:textId="77777777" w:rsidR="00D9658F" w:rsidRDefault="00D9658F">
      <w:pPr>
        <w:rPr>
          <w:b/>
          <w:sz w:val="22"/>
          <w:szCs w:val="22"/>
        </w:rPr>
      </w:pPr>
      <w:r>
        <w:rPr>
          <w:b/>
          <w:sz w:val="22"/>
          <w:szCs w:val="22"/>
        </w:rPr>
        <w:br w:type="page"/>
      </w:r>
    </w:p>
    <w:p w14:paraId="29662F07" w14:textId="77777777" w:rsidR="002D387C" w:rsidRDefault="0081068D">
      <w:pPr>
        <w:pStyle w:val="normal0"/>
        <w:pBdr>
          <w:top w:val="nil"/>
          <w:left w:val="nil"/>
          <w:bottom w:val="nil"/>
          <w:right w:val="nil"/>
          <w:between w:val="nil"/>
        </w:pBdr>
        <w:rPr>
          <w:color w:val="FF0000"/>
          <w:sz w:val="22"/>
          <w:szCs w:val="22"/>
        </w:rPr>
      </w:pPr>
      <w:r>
        <w:rPr>
          <w:b/>
          <w:sz w:val="22"/>
          <w:szCs w:val="22"/>
        </w:rPr>
        <w:lastRenderedPageBreak/>
        <w:t>Author contributions by</w:t>
      </w:r>
      <w:proofErr w:type="gramStart"/>
      <w:r>
        <w:rPr>
          <w:b/>
          <w:sz w:val="22"/>
          <w:szCs w:val="22"/>
        </w:rPr>
        <w:t xml:space="preserve">: </w:t>
      </w:r>
      <w:r>
        <w:rPr>
          <w:i/>
          <w:sz w:val="22"/>
          <w:szCs w:val="22"/>
        </w:rPr>
        <w:t xml:space="preserve">        </w:t>
      </w:r>
      <w:r>
        <w:rPr>
          <w:i/>
          <w:color w:val="FF0000"/>
          <w:sz w:val="22"/>
          <w:szCs w:val="22"/>
        </w:rPr>
        <w:t>Insert</w:t>
      </w:r>
      <w:proofErr w:type="gramEnd"/>
      <w:r>
        <w:rPr>
          <w:i/>
          <w:color w:val="FF0000"/>
          <w:sz w:val="22"/>
          <w:szCs w:val="22"/>
        </w:rPr>
        <w:t xml:space="preserve"> your name here and fill in table below</w:t>
      </w:r>
    </w:p>
    <w:p w14:paraId="5026E4ED" w14:textId="77777777" w:rsidR="002D387C" w:rsidRDefault="002D387C">
      <w:pPr>
        <w:pStyle w:val="normal0"/>
        <w:pBdr>
          <w:top w:val="nil"/>
          <w:left w:val="nil"/>
          <w:bottom w:val="nil"/>
          <w:right w:val="nil"/>
          <w:between w:val="nil"/>
        </w:pBdr>
        <w:rPr>
          <w:sz w:val="16"/>
          <w:szCs w:val="16"/>
        </w:rPr>
      </w:pPr>
    </w:p>
    <w:tbl>
      <w:tblPr>
        <w:tblStyle w:val="a"/>
        <w:tblW w:w="10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5640"/>
      </w:tblGrid>
      <w:tr w:rsidR="002D387C" w14:paraId="79292328" w14:textId="77777777">
        <w:tc>
          <w:tcPr>
            <w:tcW w:w="4428" w:type="dxa"/>
            <w:shd w:val="clear" w:color="auto" w:fill="E6E6E6"/>
          </w:tcPr>
          <w:p w14:paraId="7F293993" w14:textId="77777777" w:rsidR="002D387C" w:rsidRDefault="0081068D">
            <w:pPr>
              <w:pStyle w:val="normal0"/>
              <w:pBdr>
                <w:top w:val="nil"/>
                <w:left w:val="nil"/>
                <w:bottom w:val="nil"/>
                <w:right w:val="nil"/>
                <w:between w:val="nil"/>
              </w:pBdr>
              <w:rPr>
                <w:sz w:val="22"/>
                <w:szCs w:val="22"/>
              </w:rPr>
            </w:pPr>
            <w:r>
              <w:rPr>
                <w:b/>
                <w:sz w:val="22"/>
                <w:szCs w:val="22"/>
              </w:rPr>
              <w:t>Activity</w:t>
            </w:r>
          </w:p>
        </w:tc>
        <w:tc>
          <w:tcPr>
            <w:tcW w:w="5640" w:type="dxa"/>
            <w:shd w:val="clear" w:color="auto" w:fill="E6E6E6"/>
          </w:tcPr>
          <w:p w14:paraId="6B92C8AA" w14:textId="77777777" w:rsidR="002D387C" w:rsidRDefault="0081068D">
            <w:pPr>
              <w:pStyle w:val="normal0"/>
              <w:pBdr>
                <w:top w:val="nil"/>
                <w:left w:val="nil"/>
                <w:bottom w:val="nil"/>
                <w:right w:val="nil"/>
                <w:between w:val="nil"/>
              </w:pBdr>
              <w:rPr>
                <w:sz w:val="22"/>
                <w:szCs w:val="22"/>
              </w:rPr>
            </w:pPr>
            <w:r>
              <w:rPr>
                <w:b/>
                <w:sz w:val="22"/>
                <w:szCs w:val="22"/>
              </w:rPr>
              <w:t>Your specific contributions</w:t>
            </w:r>
          </w:p>
        </w:tc>
      </w:tr>
      <w:tr w:rsidR="002D387C" w14:paraId="7F536268" w14:textId="77777777">
        <w:tc>
          <w:tcPr>
            <w:tcW w:w="4428" w:type="dxa"/>
          </w:tcPr>
          <w:p w14:paraId="3A36AA0C" w14:textId="77777777" w:rsidR="002D387C" w:rsidRDefault="0081068D">
            <w:pPr>
              <w:pStyle w:val="normal0"/>
              <w:pBdr>
                <w:top w:val="nil"/>
                <w:left w:val="nil"/>
                <w:bottom w:val="nil"/>
                <w:right w:val="nil"/>
                <w:between w:val="nil"/>
              </w:pBdr>
              <w:rPr>
                <w:sz w:val="22"/>
                <w:szCs w:val="22"/>
              </w:rPr>
            </w:pPr>
            <w:r>
              <w:rPr>
                <w:b/>
                <w:sz w:val="22"/>
                <w:szCs w:val="22"/>
              </w:rPr>
              <w:t>Conceived of the idea for the MS</w:t>
            </w:r>
            <w:r>
              <w:rPr>
                <w:sz w:val="22"/>
                <w:szCs w:val="22"/>
              </w:rPr>
              <w:t xml:space="preserve"> – e.g.</w:t>
            </w:r>
            <w:proofErr w:type="gramStart"/>
            <w:r>
              <w:rPr>
                <w:sz w:val="22"/>
                <w:szCs w:val="22"/>
              </w:rPr>
              <w:t>,  framing</w:t>
            </w:r>
            <w:proofErr w:type="gramEnd"/>
            <w:r>
              <w:rPr>
                <w:sz w:val="22"/>
                <w:szCs w:val="22"/>
              </w:rPr>
              <w:t xml:space="preserve"> the question or objectives, overall idea</w:t>
            </w:r>
          </w:p>
        </w:tc>
        <w:tc>
          <w:tcPr>
            <w:tcW w:w="5640" w:type="dxa"/>
          </w:tcPr>
          <w:p w14:paraId="5E265338" w14:textId="77777777" w:rsidR="002D387C" w:rsidRDefault="002D387C">
            <w:pPr>
              <w:pStyle w:val="normal0"/>
              <w:pBdr>
                <w:top w:val="nil"/>
                <w:left w:val="nil"/>
                <w:bottom w:val="nil"/>
                <w:right w:val="nil"/>
                <w:between w:val="nil"/>
              </w:pBdr>
              <w:rPr>
                <w:sz w:val="22"/>
                <w:szCs w:val="22"/>
              </w:rPr>
            </w:pPr>
          </w:p>
        </w:tc>
      </w:tr>
      <w:tr w:rsidR="002D387C" w14:paraId="199335E4" w14:textId="77777777">
        <w:tc>
          <w:tcPr>
            <w:tcW w:w="4428" w:type="dxa"/>
          </w:tcPr>
          <w:p w14:paraId="3CF33288" w14:textId="77777777" w:rsidR="002D387C" w:rsidRDefault="0081068D">
            <w:pPr>
              <w:pStyle w:val="normal0"/>
              <w:pBdr>
                <w:top w:val="nil"/>
                <w:left w:val="nil"/>
                <w:bottom w:val="nil"/>
                <w:right w:val="nil"/>
                <w:between w:val="nil"/>
              </w:pBdr>
              <w:rPr>
                <w:sz w:val="22"/>
                <w:szCs w:val="22"/>
              </w:rPr>
            </w:pPr>
            <w:r>
              <w:rPr>
                <w:b/>
                <w:sz w:val="22"/>
                <w:szCs w:val="22"/>
              </w:rPr>
              <w:t>Designed the MS</w:t>
            </w:r>
            <w:r>
              <w:rPr>
                <w:sz w:val="22"/>
                <w:szCs w:val="22"/>
              </w:rPr>
              <w:t xml:space="preserve"> – help determine structure of the MS, the intellectual content and scope, etc.</w:t>
            </w:r>
          </w:p>
        </w:tc>
        <w:tc>
          <w:tcPr>
            <w:tcW w:w="5640" w:type="dxa"/>
          </w:tcPr>
          <w:p w14:paraId="58E663E5" w14:textId="77777777" w:rsidR="002D387C" w:rsidRDefault="002D387C">
            <w:pPr>
              <w:pStyle w:val="normal0"/>
              <w:pBdr>
                <w:top w:val="nil"/>
                <w:left w:val="nil"/>
                <w:bottom w:val="nil"/>
                <w:right w:val="nil"/>
                <w:between w:val="nil"/>
              </w:pBdr>
              <w:rPr>
                <w:sz w:val="22"/>
                <w:szCs w:val="22"/>
              </w:rPr>
            </w:pPr>
          </w:p>
        </w:tc>
      </w:tr>
      <w:tr w:rsidR="002D387C" w14:paraId="1F3A2B7E" w14:textId="77777777">
        <w:tc>
          <w:tcPr>
            <w:tcW w:w="4428" w:type="dxa"/>
          </w:tcPr>
          <w:p w14:paraId="3F871C4F" w14:textId="77777777" w:rsidR="002D387C" w:rsidRDefault="0081068D">
            <w:pPr>
              <w:pStyle w:val="normal0"/>
              <w:pBdr>
                <w:top w:val="nil"/>
                <w:left w:val="nil"/>
                <w:bottom w:val="nil"/>
                <w:right w:val="nil"/>
                <w:between w:val="nil"/>
              </w:pBdr>
              <w:rPr>
                <w:sz w:val="22"/>
                <w:szCs w:val="22"/>
              </w:rPr>
            </w:pPr>
            <w:r>
              <w:rPr>
                <w:b/>
                <w:sz w:val="22"/>
                <w:szCs w:val="22"/>
              </w:rPr>
              <w:t>Supervised</w:t>
            </w:r>
            <w:r>
              <w:rPr>
                <w:sz w:val="22"/>
                <w:szCs w:val="22"/>
              </w:rPr>
              <w:t xml:space="preserve"> – oversight and responsibility for the organization of the project and manuscript</w:t>
            </w:r>
          </w:p>
        </w:tc>
        <w:tc>
          <w:tcPr>
            <w:tcW w:w="5640" w:type="dxa"/>
          </w:tcPr>
          <w:p w14:paraId="3D55CA2E" w14:textId="77777777" w:rsidR="002D387C" w:rsidRDefault="002D387C">
            <w:pPr>
              <w:pStyle w:val="normal0"/>
              <w:pBdr>
                <w:top w:val="nil"/>
                <w:left w:val="nil"/>
                <w:bottom w:val="nil"/>
                <w:right w:val="nil"/>
                <w:between w:val="nil"/>
              </w:pBdr>
              <w:rPr>
                <w:sz w:val="22"/>
                <w:szCs w:val="22"/>
              </w:rPr>
            </w:pPr>
          </w:p>
        </w:tc>
      </w:tr>
      <w:tr w:rsidR="002D387C" w14:paraId="59BC70AF" w14:textId="77777777">
        <w:tc>
          <w:tcPr>
            <w:tcW w:w="4428" w:type="dxa"/>
          </w:tcPr>
          <w:p w14:paraId="15A34004" w14:textId="77777777" w:rsidR="002D387C" w:rsidRDefault="0081068D">
            <w:pPr>
              <w:pStyle w:val="normal0"/>
              <w:pBdr>
                <w:top w:val="nil"/>
                <w:left w:val="nil"/>
                <w:bottom w:val="nil"/>
                <w:right w:val="nil"/>
                <w:between w:val="nil"/>
              </w:pBdr>
              <w:rPr>
                <w:sz w:val="22"/>
                <w:szCs w:val="22"/>
              </w:rPr>
            </w:pPr>
            <w:r>
              <w:rPr>
                <w:b/>
                <w:sz w:val="22"/>
                <w:szCs w:val="22"/>
              </w:rPr>
              <w:t>Performed research - Data collection</w:t>
            </w:r>
            <w:r>
              <w:rPr>
                <w:sz w:val="22"/>
                <w:szCs w:val="22"/>
              </w:rPr>
              <w:t xml:space="preserve"> </w:t>
            </w:r>
          </w:p>
          <w:p w14:paraId="32DB989E" w14:textId="77777777" w:rsidR="002D387C" w:rsidRDefault="002D387C">
            <w:pPr>
              <w:pStyle w:val="normal0"/>
              <w:pBdr>
                <w:top w:val="nil"/>
                <w:left w:val="nil"/>
                <w:bottom w:val="nil"/>
                <w:right w:val="nil"/>
                <w:between w:val="nil"/>
              </w:pBdr>
              <w:rPr>
                <w:sz w:val="22"/>
                <w:szCs w:val="22"/>
              </w:rPr>
            </w:pPr>
          </w:p>
        </w:tc>
        <w:tc>
          <w:tcPr>
            <w:tcW w:w="5640" w:type="dxa"/>
          </w:tcPr>
          <w:p w14:paraId="2D7AC3F6" w14:textId="77777777" w:rsidR="002D387C" w:rsidRDefault="002D387C">
            <w:pPr>
              <w:pStyle w:val="normal0"/>
              <w:pBdr>
                <w:top w:val="nil"/>
                <w:left w:val="nil"/>
                <w:bottom w:val="nil"/>
                <w:right w:val="nil"/>
                <w:between w:val="nil"/>
              </w:pBdr>
              <w:rPr>
                <w:sz w:val="22"/>
                <w:szCs w:val="22"/>
              </w:rPr>
            </w:pPr>
          </w:p>
        </w:tc>
      </w:tr>
      <w:tr w:rsidR="002D387C" w14:paraId="66104395" w14:textId="77777777">
        <w:tc>
          <w:tcPr>
            <w:tcW w:w="4428" w:type="dxa"/>
          </w:tcPr>
          <w:p w14:paraId="2D3BCBE2" w14:textId="77777777" w:rsidR="002D387C" w:rsidRDefault="0081068D">
            <w:pPr>
              <w:pStyle w:val="normal0"/>
              <w:pBdr>
                <w:top w:val="nil"/>
                <w:left w:val="nil"/>
                <w:bottom w:val="nil"/>
                <w:right w:val="nil"/>
                <w:between w:val="nil"/>
              </w:pBdr>
              <w:rPr>
                <w:sz w:val="22"/>
                <w:szCs w:val="22"/>
              </w:rPr>
            </w:pPr>
            <w:r>
              <w:rPr>
                <w:b/>
                <w:sz w:val="22"/>
                <w:szCs w:val="22"/>
              </w:rPr>
              <w:t>Performed research - Data analysis or modeling</w:t>
            </w:r>
          </w:p>
          <w:p w14:paraId="6A095C90" w14:textId="77777777" w:rsidR="002D387C" w:rsidRDefault="002D387C">
            <w:pPr>
              <w:pStyle w:val="normal0"/>
              <w:pBdr>
                <w:top w:val="nil"/>
                <w:left w:val="nil"/>
                <w:bottom w:val="nil"/>
                <w:right w:val="nil"/>
                <w:between w:val="nil"/>
              </w:pBdr>
              <w:rPr>
                <w:sz w:val="22"/>
                <w:szCs w:val="22"/>
              </w:rPr>
            </w:pPr>
          </w:p>
        </w:tc>
        <w:tc>
          <w:tcPr>
            <w:tcW w:w="5640" w:type="dxa"/>
          </w:tcPr>
          <w:p w14:paraId="0430FAC0" w14:textId="77777777" w:rsidR="002D387C" w:rsidRDefault="002D387C">
            <w:pPr>
              <w:pStyle w:val="normal0"/>
              <w:pBdr>
                <w:top w:val="nil"/>
                <w:left w:val="nil"/>
                <w:bottom w:val="nil"/>
                <w:right w:val="nil"/>
                <w:between w:val="nil"/>
              </w:pBdr>
              <w:rPr>
                <w:sz w:val="22"/>
                <w:szCs w:val="22"/>
              </w:rPr>
            </w:pPr>
          </w:p>
        </w:tc>
      </w:tr>
      <w:tr w:rsidR="002D387C" w14:paraId="52103F69" w14:textId="77777777">
        <w:tc>
          <w:tcPr>
            <w:tcW w:w="4428" w:type="dxa"/>
          </w:tcPr>
          <w:p w14:paraId="18FD8EF0" w14:textId="77777777" w:rsidR="002D387C" w:rsidRDefault="0081068D">
            <w:pPr>
              <w:pStyle w:val="normal0"/>
              <w:pBdr>
                <w:top w:val="nil"/>
                <w:left w:val="nil"/>
                <w:bottom w:val="nil"/>
                <w:right w:val="nil"/>
                <w:between w:val="nil"/>
              </w:pBdr>
              <w:rPr>
                <w:sz w:val="22"/>
                <w:szCs w:val="22"/>
              </w:rPr>
            </w:pPr>
            <w:r>
              <w:rPr>
                <w:b/>
                <w:sz w:val="22"/>
                <w:szCs w:val="22"/>
              </w:rPr>
              <w:t>Contributed new methods or models</w:t>
            </w:r>
          </w:p>
          <w:p w14:paraId="52613E90" w14:textId="77777777" w:rsidR="002D387C" w:rsidRDefault="002D387C">
            <w:pPr>
              <w:pStyle w:val="normal0"/>
              <w:pBdr>
                <w:top w:val="nil"/>
                <w:left w:val="nil"/>
                <w:bottom w:val="nil"/>
                <w:right w:val="nil"/>
                <w:between w:val="nil"/>
              </w:pBdr>
              <w:rPr>
                <w:sz w:val="22"/>
                <w:szCs w:val="22"/>
              </w:rPr>
            </w:pPr>
          </w:p>
        </w:tc>
        <w:tc>
          <w:tcPr>
            <w:tcW w:w="5640" w:type="dxa"/>
          </w:tcPr>
          <w:p w14:paraId="77AA0F0C" w14:textId="77777777" w:rsidR="002D387C" w:rsidRDefault="002D387C">
            <w:pPr>
              <w:pStyle w:val="normal0"/>
              <w:pBdr>
                <w:top w:val="nil"/>
                <w:left w:val="nil"/>
                <w:bottom w:val="nil"/>
                <w:right w:val="nil"/>
                <w:between w:val="nil"/>
              </w:pBdr>
              <w:rPr>
                <w:sz w:val="22"/>
                <w:szCs w:val="22"/>
              </w:rPr>
            </w:pPr>
          </w:p>
        </w:tc>
      </w:tr>
      <w:tr w:rsidR="002D387C" w14:paraId="5935C4B9" w14:textId="77777777">
        <w:tc>
          <w:tcPr>
            <w:tcW w:w="4428" w:type="dxa"/>
          </w:tcPr>
          <w:p w14:paraId="545D8951" w14:textId="77777777" w:rsidR="002D387C" w:rsidRDefault="0081068D">
            <w:pPr>
              <w:pStyle w:val="normal0"/>
              <w:pBdr>
                <w:top w:val="nil"/>
                <w:left w:val="nil"/>
                <w:bottom w:val="nil"/>
                <w:right w:val="nil"/>
                <w:between w:val="nil"/>
              </w:pBdr>
              <w:rPr>
                <w:sz w:val="22"/>
                <w:szCs w:val="22"/>
              </w:rPr>
            </w:pPr>
            <w:r>
              <w:rPr>
                <w:b/>
                <w:sz w:val="22"/>
                <w:szCs w:val="22"/>
              </w:rPr>
              <w:t>Drafted figures and tables</w:t>
            </w:r>
          </w:p>
          <w:p w14:paraId="2369D107" w14:textId="77777777" w:rsidR="002D387C" w:rsidRDefault="002D387C">
            <w:pPr>
              <w:pStyle w:val="normal0"/>
              <w:pBdr>
                <w:top w:val="nil"/>
                <w:left w:val="nil"/>
                <w:bottom w:val="nil"/>
                <w:right w:val="nil"/>
                <w:between w:val="nil"/>
              </w:pBdr>
              <w:rPr>
                <w:sz w:val="22"/>
                <w:szCs w:val="22"/>
              </w:rPr>
            </w:pPr>
          </w:p>
        </w:tc>
        <w:tc>
          <w:tcPr>
            <w:tcW w:w="5640" w:type="dxa"/>
          </w:tcPr>
          <w:p w14:paraId="2D84C2E6" w14:textId="77777777" w:rsidR="002D387C" w:rsidRDefault="002D387C">
            <w:pPr>
              <w:pStyle w:val="normal0"/>
              <w:pBdr>
                <w:top w:val="nil"/>
                <w:left w:val="nil"/>
                <w:bottom w:val="nil"/>
                <w:right w:val="nil"/>
                <w:between w:val="nil"/>
              </w:pBdr>
              <w:rPr>
                <w:sz w:val="22"/>
                <w:szCs w:val="22"/>
              </w:rPr>
            </w:pPr>
          </w:p>
        </w:tc>
      </w:tr>
      <w:tr w:rsidR="002D387C" w14:paraId="55D83A87" w14:textId="77777777">
        <w:tc>
          <w:tcPr>
            <w:tcW w:w="4428" w:type="dxa"/>
          </w:tcPr>
          <w:p w14:paraId="7EC8DEDF" w14:textId="77777777" w:rsidR="002D387C" w:rsidRDefault="0081068D">
            <w:pPr>
              <w:pStyle w:val="normal0"/>
              <w:pBdr>
                <w:top w:val="nil"/>
                <w:left w:val="nil"/>
                <w:bottom w:val="nil"/>
                <w:right w:val="nil"/>
                <w:between w:val="nil"/>
              </w:pBdr>
              <w:rPr>
                <w:sz w:val="22"/>
                <w:szCs w:val="22"/>
              </w:rPr>
            </w:pPr>
            <w:r>
              <w:rPr>
                <w:b/>
                <w:sz w:val="22"/>
                <w:szCs w:val="22"/>
              </w:rPr>
              <w:t>Wrote parts of the MS --</w:t>
            </w:r>
            <w:r>
              <w:rPr>
                <w:sz w:val="22"/>
                <w:szCs w:val="22"/>
              </w:rPr>
              <w:t xml:space="preserve"> selected portions of the manuscript</w:t>
            </w:r>
          </w:p>
        </w:tc>
        <w:tc>
          <w:tcPr>
            <w:tcW w:w="5640" w:type="dxa"/>
          </w:tcPr>
          <w:p w14:paraId="7B1AFFE7" w14:textId="77777777" w:rsidR="002D387C" w:rsidRDefault="002D387C">
            <w:pPr>
              <w:pStyle w:val="normal0"/>
              <w:pBdr>
                <w:top w:val="nil"/>
                <w:left w:val="nil"/>
                <w:bottom w:val="nil"/>
                <w:right w:val="nil"/>
                <w:between w:val="nil"/>
              </w:pBdr>
              <w:rPr>
                <w:sz w:val="22"/>
                <w:szCs w:val="22"/>
              </w:rPr>
            </w:pPr>
          </w:p>
        </w:tc>
      </w:tr>
      <w:tr w:rsidR="002D387C" w14:paraId="62DE9140" w14:textId="77777777">
        <w:tc>
          <w:tcPr>
            <w:tcW w:w="4428" w:type="dxa"/>
          </w:tcPr>
          <w:p w14:paraId="634A1F63" w14:textId="77777777" w:rsidR="002D387C" w:rsidRDefault="0081068D">
            <w:pPr>
              <w:pStyle w:val="normal0"/>
              <w:pBdr>
                <w:top w:val="nil"/>
                <w:left w:val="nil"/>
                <w:bottom w:val="nil"/>
                <w:right w:val="nil"/>
                <w:between w:val="nil"/>
              </w:pBdr>
              <w:rPr>
                <w:sz w:val="22"/>
                <w:szCs w:val="22"/>
              </w:rPr>
            </w:pPr>
            <w:r>
              <w:rPr>
                <w:b/>
                <w:sz w:val="22"/>
                <w:szCs w:val="22"/>
              </w:rPr>
              <w:t>Performed critical reviews</w:t>
            </w:r>
            <w:r>
              <w:rPr>
                <w:sz w:val="22"/>
                <w:szCs w:val="22"/>
              </w:rPr>
              <w:t xml:space="preserve"> – reworking the manuscript for intellectual context before submission, not just spelling and grammar checking, </w:t>
            </w:r>
            <w:r>
              <w:rPr>
                <w:b/>
                <w:sz w:val="22"/>
                <w:szCs w:val="22"/>
              </w:rPr>
              <w:t>within three weeks of receiving the draft</w:t>
            </w:r>
            <w:r>
              <w:rPr>
                <w:sz w:val="22"/>
                <w:szCs w:val="22"/>
              </w:rPr>
              <w:t>.</w:t>
            </w:r>
          </w:p>
        </w:tc>
        <w:tc>
          <w:tcPr>
            <w:tcW w:w="5640" w:type="dxa"/>
          </w:tcPr>
          <w:p w14:paraId="2DA30AB5" w14:textId="77777777" w:rsidR="002D387C" w:rsidRDefault="002D387C">
            <w:pPr>
              <w:pStyle w:val="normal0"/>
              <w:pBdr>
                <w:top w:val="nil"/>
                <w:left w:val="nil"/>
                <w:bottom w:val="nil"/>
                <w:right w:val="nil"/>
                <w:between w:val="nil"/>
              </w:pBdr>
              <w:rPr>
                <w:sz w:val="22"/>
                <w:szCs w:val="22"/>
              </w:rPr>
            </w:pPr>
          </w:p>
        </w:tc>
      </w:tr>
      <w:tr w:rsidR="002D387C" w14:paraId="4539C996" w14:textId="77777777">
        <w:tc>
          <w:tcPr>
            <w:tcW w:w="4428" w:type="dxa"/>
          </w:tcPr>
          <w:p w14:paraId="0F7739BE" w14:textId="77777777" w:rsidR="002D387C" w:rsidRDefault="0081068D">
            <w:pPr>
              <w:pStyle w:val="normal0"/>
              <w:pBdr>
                <w:top w:val="nil"/>
                <w:left w:val="nil"/>
                <w:bottom w:val="nil"/>
                <w:right w:val="nil"/>
                <w:between w:val="nil"/>
              </w:pBdr>
              <w:rPr>
                <w:sz w:val="22"/>
                <w:szCs w:val="22"/>
              </w:rPr>
            </w:pPr>
            <w:r>
              <w:rPr>
                <w:b/>
                <w:sz w:val="22"/>
                <w:szCs w:val="22"/>
              </w:rPr>
              <w:t>Other</w:t>
            </w:r>
            <w:r>
              <w:rPr>
                <w:sz w:val="22"/>
                <w:szCs w:val="22"/>
              </w:rPr>
              <w:t xml:space="preserve"> – other contributions not listed above, please specify.</w:t>
            </w:r>
          </w:p>
        </w:tc>
        <w:tc>
          <w:tcPr>
            <w:tcW w:w="5640" w:type="dxa"/>
          </w:tcPr>
          <w:p w14:paraId="6BEEDA4E" w14:textId="77777777" w:rsidR="002D387C" w:rsidRDefault="002D387C">
            <w:pPr>
              <w:pStyle w:val="normal0"/>
              <w:pBdr>
                <w:top w:val="nil"/>
                <w:left w:val="nil"/>
                <w:bottom w:val="nil"/>
                <w:right w:val="nil"/>
                <w:between w:val="nil"/>
              </w:pBdr>
              <w:rPr>
                <w:sz w:val="22"/>
                <w:szCs w:val="22"/>
              </w:rPr>
            </w:pPr>
          </w:p>
        </w:tc>
      </w:tr>
    </w:tbl>
    <w:p w14:paraId="54F76505" w14:textId="77777777" w:rsidR="002D387C" w:rsidRDefault="0081068D">
      <w:pPr>
        <w:pStyle w:val="normal0"/>
        <w:pBdr>
          <w:top w:val="nil"/>
          <w:left w:val="nil"/>
          <w:bottom w:val="nil"/>
          <w:right w:val="nil"/>
          <w:between w:val="nil"/>
        </w:pBdr>
        <w:rPr>
          <w:sz w:val="22"/>
          <w:szCs w:val="22"/>
        </w:rPr>
      </w:pPr>
      <w:r>
        <w:br w:type="page"/>
      </w:r>
      <w:r>
        <w:rPr>
          <w:b/>
          <w:sz w:val="22"/>
          <w:szCs w:val="22"/>
        </w:rPr>
        <w:lastRenderedPageBreak/>
        <w:t>Citations and guidelines</w:t>
      </w:r>
    </w:p>
    <w:p w14:paraId="31EB4F61" w14:textId="77777777" w:rsidR="002D387C" w:rsidRDefault="002D387C">
      <w:pPr>
        <w:pStyle w:val="normal0"/>
        <w:pBdr>
          <w:top w:val="nil"/>
          <w:left w:val="nil"/>
          <w:bottom w:val="nil"/>
          <w:right w:val="nil"/>
          <w:between w:val="nil"/>
        </w:pBdr>
        <w:ind w:left="720" w:hanging="720"/>
        <w:rPr>
          <w:sz w:val="14"/>
          <w:szCs w:val="14"/>
        </w:rPr>
      </w:pPr>
    </w:p>
    <w:p w14:paraId="2B50F88F" w14:textId="77777777" w:rsidR="002D387C" w:rsidRDefault="0081068D">
      <w:pPr>
        <w:pStyle w:val="normal0"/>
        <w:pBdr>
          <w:top w:val="nil"/>
          <w:left w:val="nil"/>
          <w:bottom w:val="nil"/>
          <w:right w:val="nil"/>
          <w:between w:val="nil"/>
        </w:pBdr>
        <w:ind w:left="720" w:hanging="720"/>
        <w:rPr>
          <w:sz w:val="22"/>
          <w:szCs w:val="22"/>
        </w:rPr>
      </w:pPr>
      <w:proofErr w:type="spellStart"/>
      <w:r>
        <w:rPr>
          <w:sz w:val="22"/>
          <w:szCs w:val="22"/>
        </w:rPr>
        <w:t>Weltzin</w:t>
      </w:r>
      <w:proofErr w:type="spellEnd"/>
      <w:r>
        <w:rPr>
          <w:sz w:val="22"/>
          <w:szCs w:val="22"/>
        </w:rPr>
        <w:t xml:space="preserve">, JF, RT </w:t>
      </w:r>
      <w:proofErr w:type="spellStart"/>
      <w:r>
        <w:rPr>
          <w:sz w:val="22"/>
          <w:szCs w:val="22"/>
        </w:rPr>
        <w:t>Belote</w:t>
      </w:r>
      <w:proofErr w:type="spellEnd"/>
      <w:r>
        <w:rPr>
          <w:sz w:val="22"/>
          <w:szCs w:val="22"/>
        </w:rPr>
        <w:t>, LT Williams, JK Keller and EC Engel. 2006. Authorship in ecology: attribution, accountability, and responsibility. Front. Ecol. Environ. 4(8)</w:t>
      </w:r>
      <w:proofErr w:type="gramStart"/>
      <w:r>
        <w:rPr>
          <w:sz w:val="22"/>
          <w:szCs w:val="22"/>
        </w:rPr>
        <w:t>:435</w:t>
      </w:r>
      <w:proofErr w:type="gramEnd"/>
      <w:r>
        <w:rPr>
          <w:sz w:val="22"/>
          <w:szCs w:val="22"/>
        </w:rPr>
        <w:t>-441.</w:t>
      </w:r>
    </w:p>
    <w:p w14:paraId="5C5C41E4" w14:textId="77777777" w:rsidR="002D387C" w:rsidRDefault="002D387C">
      <w:pPr>
        <w:pStyle w:val="normal0"/>
        <w:pBdr>
          <w:top w:val="nil"/>
          <w:left w:val="nil"/>
          <w:bottom w:val="nil"/>
          <w:right w:val="nil"/>
          <w:between w:val="nil"/>
        </w:pBdr>
        <w:ind w:left="720" w:hanging="720"/>
        <w:rPr>
          <w:sz w:val="22"/>
          <w:szCs w:val="22"/>
        </w:rPr>
      </w:pPr>
    </w:p>
    <w:p w14:paraId="5A58ADA8" w14:textId="77777777" w:rsidR="002D387C" w:rsidRDefault="0081068D">
      <w:pPr>
        <w:pStyle w:val="normal0"/>
        <w:pBdr>
          <w:top w:val="nil"/>
          <w:left w:val="nil"/>
          <w:bottom w:val="nil"/>
          <w:right w:val="nil"/>
          <w:between w:val="nil"/>
        </w:pBdr>
        <w:rPr>
          <w:sz w:val="22"/>
          <w:szCs w:val="22"/>
        </w:rPr>
      </w:pPr>
      <w:r>
        <w:rPr>
          <w:sz w:val="22"/>
          <w:szCs w:val="22"/>
        </w:rPr>
        <w:t>Contributor Roles Taxonomy (</w:t>
      </w:r>
      <w:proofErr w:type="spellStart"/>
      <w:r>
        <w:rPr>
          <w:sz w:val="22"/>
          <w:szCs w:val="22"/>
        </w:rPr>
        <w:t>CRediT</w:t>
      </w:r>
      <w:proofErr w:type="spellEnd"/>
      <w:r>
        <w:rPr>
          <w:sz w:val="22"/>
          <w:szCs w:val="22"/>
        </w:rPr>
        <w:t xml:space="preserve">): </w:t>
      </w:r>
      <w:hyperlink r:id="rId7">
        <w:r>
          <w:rPr>
            <w:color w:val="1155CC"/>
            <w:sz w:val="22"/>
            <w:szCs w:val="22"/>
            <w:u w:val="single"/>
          </w:rPr>
          <w:t>http://dictionary.casrai.org/Contributor_Role</w:t>
        </w:r>
      </w:hyperlink>
      <w:hyperlink r:id="rId8">
        <w:r>
          <w:rPr>
            <w:color w:val="1155CC"/>
            <w:sz w:val="22"/>
            <w:szCs w:val="22"/>
            <w:u w:val="single"/>
          </w:rPr>
          <w:t>s</w:t>
        </w:r>
      </w:hyperlink>
      <w:r>
        <w:rPr>
          <w:sz w:val="22"/>
          <w:szCs w:val="22"/>
        </w:rPr>
        <w:t xml:space="preserve"> </w:t>
      </w:r>
    </w:p>
    <w:p w14:paraId="170ADA1B" w14:textId="77777777" w:rsidR="002D387C" w:rsidRDefault="002D387C">
      <w:pPr>
        <w:pStyle w:val="normal0"/>
        <w:pBdr>
          <w:top w:val="nil"/>
          <w:left w:val="nil"/>
          <w:bottom w:val="nil"/>
          <w:right w:val="nil"/>
          <w:between w:val="nil"/>
        </w:pBdr>
        <w:rPr>
          <w:sz w:val="22"/>
          <w:szCs w:val="22"/>
        </w:rPr>
      </w:pPr>
    </w:p>
    <w:p w14:paraId="165DE9A5" w14:textId="77777777" w:rsidR="002D387C" w:rsidRDefault="0081068D">
      <w:pPr>
        <w:pStyle w:val="normal0"/>
        <w:pBdr>
          <w:top w:val="nil"/>
          <w:left w:val="nil"/>
          <w:bottom w:val="nil"/>
          <w:right w:val="nil"/>
          <w:between w:val="nil"/>
        </w:pBdr>
        <w:rPr>
          <w:sz w:val="22"/>
          <w:szCs w:val="22"/>
        </w:rPr>
      </w:pPr>
      <w:r>
        <w:rPr>
          <w:b/>
          <w:sz w:val="22"/>
          <w:szCs w:val="22"/>
        </w:rPr>
        <w:t>The Ecological Society of America guidelines</w:t>
      </w:r>
      <w:r>
        <w:rPr>
          <w:sz w:val="22"/>
          <w:szCs w:val="22"/>
        </w:rPr>
        <w:t xml:space="preserve"> provided in its Code of Ethics (ESA 2006):</w:t>
      </w:r>
    </w:p>
    <w:p w14:paraId="2BD91C62" w14:textId="77777777" w:rsidR="002D387C" w:rsidRDefault="0081068D">
      <w:pPr>
        <w:pStyle w:val="normal0"/>
        <w:pBdr>
          <w:top w:val="nil"/>
          <w:left w:val="nil"/>
          <w:bottom w:val="nil"/>
          <w:right w:val="nil"/>
          <w:between w:val="nil"/>
        </w:pBdr>
        <w:rPr>
          <w:sz w:val="22"/>
          <w:szCs w:val="22"/>
        </w:rPr>
      </w:pPr>
      <w:r>
        <w:rPr>
          <w:noProof/>
        </w:rPr>
        <w:drawing>
          <wp:anchor distT="0" distB="0" distL="114300" distR="114300" simplePos="0" relativeHeight="251658240" behindDoc="0" locked="0" layoutInCell="1" hidden="0" allowOverlap="1" wp14:anchorId="1D8724CA" wp14:editId="649B2CDA">
            <wp:simplePos x="0" y="0"/>
            <wp:positionH relativeFrom="margin">
              <wp:posOffset>190500</wp:posOffset>
            </wp:positionH>
            <wp:positionV relativeFrom="paragraph">
              <wp:posOffset>20320</wp:posOffset>
            </wp:positionV>
            <wp:extent cx="3257550" cy="2576830"/>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257550" cy="2576830"/>
                    </a:xfrm>
                    <a:prstGeom prst="rect">
                      <a:avLst/>
                    </a:prstGeom>
                    <a:ln/>
                  </pic:spPr>
                </pic:pic>
              </a:graphicData>
            </a:graphic>
          </wp:anchor>
        </w:drawing>
      </w:r>
    </w:p>
    <w:p w14:paraId="4322B358" w14:textId="77777777" w:rsidR="002D387C" w:rsidRDefault="002D387C">
      <w:pPr>
        <w:pStyle w:val="normal0"/>
        <w:pBdr>
          <w:top w:val="nil"/>
          <w:left w:val="nil"/>
          <w:bottom w:val="nil"/>
          <w:right w:val="nil"/>
          <w:between w:val="nil"/>
        </w:pBdr>
        <w:rPr>
          <w:sz w:val="22"/>
          <w:szCs w:val="22"/>
        </w:rPr>
      </w:pPr>
    </w:p>
    <w:p w14:paraId="25470558" w14:textId="77777777" w:rsidR="002D387C" w:rsidRDefault="002D387C">
      <w:pPr>
        <w:pStyle w:val="normal0"/>
        <w:pBdr>
          <w:top w:val="nil"/>
          <w:left w:val="nil"/>
          <w:bottom w:val="nil"/>
          <w:right w:val="nil"/>
          <w:between w:val="nil"/>
        </w:pBdr>
        <w:rPr>
          <w:sz w:val="22"/>
          <w:szCs w:val="22"/>
        </w:rPr>
      </w:pPr>
    </w:p>
    <w:p w14:paraId="30A4DAA9" w14:textId="77777777" w:rsidR="002D387C" w:rsidRDefault="002D387C">
      <w:pPr>
        <w:pStyle w:val="normal0"/>
        <w:pBdr>
          <w:top w:val="nil"/>
          <w:left w:val="nil"/>
          <w:bottom w:val="nil"/>
          <w:right w:val="nil"/>
          <w:between w:val="nil"/>
        </w:pBdr>
        <w:rPr>
          <w:sz w:val="22"/>
          <w:szCs w:val="22"/>
        </w:rPr>
      </w:pPr>
    </w:p>
    <w:p w14:paraId="3F654921" w14:textId="77777777" w:rsidR="002D387C" w:rsidRDefault="002D387C">
      <w:pPr>
        <w:pStyle w:val="normal0"/>
        <w:pBdr>
          <w:top w:val="nil"/>
          <w:left w:val="nil"/>
          <w:bottom w:val="nil"/>
          <w:right w:val="nil"/>
          <w:between w:val="nil"/>
        </w:pBdr>
        <w:rPr>
          <w:sz w:val="22"/>
          <w:szCs w:val="22"/>
        </w:rPr>
      </w:pPr>
    </w:p>
    <w:p w14:paraId="2BB3589F" w14:textId="77777777" w:rsidR="002D387C" w:rsidRDefault="002D387C">
      <w:pPr>
        <w:pStyle w:val="normal0"/>
        <w:pBdr>
          <w:top w:val="nil"/>
          <w:left w:val="nil"/>
          <w:bottom w:val="nil"/>
          <w:right w:val="nil"/>
          <w:between w:val="nil"/>
        </w:pBdr>
        <w:rPr>
          <w:sz w:val="22"/>
          <w:szCs w:val="22"/>
        </w:rPr>
      </w:pPr>
    </w:p>
    <w:p w14:paraId="1A5B993D" w14:textId="77777777" w:rsidR="002D387C" w:rsidRDefault="002D387C">
      <w:pPr>
        <w:pStyle w:val="normal0"/>
        <w:pBdr>
          <w:top w:val="nil"/>
          <w:left w:val="nil"/>
          <w:bottom w:val="nil"/>
          <w:right w:val="nil"/>
          <w:between w:val="nil"/>
        </w:pBdr>
        <w:rPr>
          <w:sz w:val="22"/>
          <w:szCs w:val="22"/>
        </w:rPr>
      </w:pPr>
    </w:p>
    <w:p w14:paraId="47128BF5" w14:textId="77777777" w:rsidR="002D387C" w:rsidRDefault="002D387C">
      <w:pPr>
        <w:pStyle w:val="normal0"/>
        <w:pBdr>
          <w:top w:val="nil"/>
          <w:left w:val="nil"/>
          <w:bottom w:val="nil"/>
          <w:right w:val="nil"/>
          <w:between w:val="nil"/>
        </w:pBdr>
        <w:rPr>
          <w:sz w:val="22"/>
          <w:szCs w:val="22"/>
        </w:rPr>
      </w:pPr>
    </w:p>
    <w:p w14:paraId="2D9004D4" w14:textId="77777777" w:rsidR="002D387C" w:rsidRDefault="002D387C">
      <w:pPr>
        <w:pStyle w:val="normal0"/>
        <w:pBdr>
          <w:top w:val="nil"/>
          <w:left w:val="nil"/>
          <w:bottom w:val="nil"/>
          <w:right w:val="nil"/>
          <w:between w:val="nil"/>
        </w:pBdr>
        <w:rPr>
          <w:sz w:val="22"/>
          <w:szCs w:val="22"/>
        </w:rPr>
      </w:pPr>
    </w:p>
    <w:p w14:paraId="09161628" w14:textId="77777777" w:rsidR="002D387C" w:rsidRDefault="002D387C">
      <w:pPr>
        <w:pStyle w:val="normal0"/>
        <w:pBdr>
          <w:top w:val="nil"/>
          <w:left w:val="nil"/>
          <w:bottom w:val="nil"/>
          <w:right w:val="nil"/>
          <w:between w:val="nil"/>
        </w:pBdr>
        <w:rPr>
          <w:sz w:val="22"/>
          <w:szCs w:val="22"/>
        </w:rPr>
      </w:pPr>
    </w:p>
    <w:p w14:paraId="2F5CA78B" w14:textId="77777777" w:rsidR="002D387C" w:rsidRDefault="002D387C">
      <w:pPr>
        <w:pStyle w:val="normal0"/>
        <w:pBdr>
          <w:top w:val="nil"/>
          <w:left w:val="nil"/>
          <w:bottom w:val="nil"/>
          <w:right w:val="nil"/>
          <w:between w:val="nil"/>
        </w:pBdr>
        <w:rPr>
          <w:sz w:val="22"/>
          <w:szCs w:val="22"/>
        </w:rPr>
      </w:pPr>
    </w:p>
    <w:p w14:paraId="10943D04" w14:textId="77777777" w:rsidR="002D387C" w:rsidRDefault="002D387C">
      <w:pPr>
        <w:pStyle w:val="normal0"/>
        <w:pBdr>
          <w:top w:val="nil"/>
          <w:left w:val="nil"/>
          <w:bottom w:val="nil"/>
          <w:right w:val="nil"/>
          <w:between w:val="nil"/>
        </w:pBdr>
        <w:rPr>
          <w:sz w:val="22"/>
          <w:szCs w:val="22"/>
        </w:rPr>
      </w:pPr>
    </w:p>
    <w:p w14:paraId="21F57ACD" w14:textId="77777777" w:rsidR="002D387C" w:rsidRDefault="002D387C">
      <w:pPr>
        <w:pStyle w:val="normal0"/>
        <w:pBdr>
          <w:top w:val="nil"/>
          <w:left w:val="nil"/>
          <w:bottom w:val="nil"/>
          <w:right w:val="nil"/>
          <w:between w:val="nil"/>
        </w:pBdr>
        <w:rPr>
          <w:sz w:val="22"/>
          <w:szCs w:val="22"/>
        </w:rPr>
      </w:pPr>
    </w:p>
    <w:p w14:paraId="6174D4BA" w14:textId="77777777" w:rsidR="002D387C" w:rsidRDefault="002D387C">
      <w:pPr>
        <w:pStyle w:val="normal0"/>
        <w:pBdr>
          <w:top w:val="nil"/>
          <w:left w:val="nil"/>
          <w:bottom w:val="nil"/>
          <w:right w:val="nil"/>
          <w:between w:val="nil"/>
        </w:pBdr>
        <w:rPr>
          <w:sz w:val="22"/>
          <w:szCs w:val="22"/>
        </w:rPr>
      </w:pPr>
    </w:p>
    <w:p w14:paraId="5A11BDA2" w14:textId="77777777" w:rsidR="002D387C" w:rsidRDefault="0081068D">
      <w:pPr>
        <w:pStyle w:val="normal0"/>
        <w:pBdr>
          <w:top w:val="nil"/>
          <w:left w:val="nil"/>
          <w:bottom w:val="nil"/>
          <w:right w:val="nil"/>
          <w:between w:val="nil"/>
        </w:pBdr>
        <w:rPr>
          <w:sz w:val="22"/>
          <w:szCs w:val="22"/>
        </w:rPr>
      </w:pPr>
      <w:r>
        <w:rPr>
          <w:noProof/>
        </w:rPr>
        <w:drawing>
          <wp:anchor distT="0" distB="0" distL="114300" distR="114300" simplePos="0" relativeHeight="251659264" behindDoc="0" locked="0" layoutInCell="1" hidden="0" allowOverlap="1" wp14:anchorId="30148E5F" wp14:editId="1FA6B0EC">
            <wp:simplePos x="0" y="0"/>
            <wp:positionH relativeFrom="margin">
              <wp:posOffset>190500</wp:posOffset>
            </wp:positionH>
            <wp:positionV relativeFrom="paragraph">
              <wp:posOffset>38100</wp:posOffset>
            </wp:positionV>
            <wp:extent cx="3033395" cy="3723005"/>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033395" cy="3723005"/>
                    </a:xfrm>
                    <a:prstGeom prst="rect">
                      <a:avLst/>
                    </a:prstGeom>
                    <a:ln/>
                  </pic:spPr>
                </pic:pic>
              </a:graphicData>
            </a:graphic>
          </wp:anchor>
        </w:drawing>
      </w:r>
    </w:p>
    <w:p w14:paraId="75A4D66D" w14:textId="77777777" w:rsidR="002D387C" w:rsidRDefault="002D387C">
      <w:pPr>
        <w:pStyle w:val="normal0"/>
        <w:pBdr>
          <w:top w:val="nil"/>
          <w:left w:val="nil"/>
          <w:bottom w:val="nil"/>
          <w:right w:val="nil"/>
          <w:between w:val="nil"/>
        </w:pBdr>
        <w:rPr>
          <w:sz w:val="22"/>
          <w:szCs w:val="22"/>
        </w:rPr>
      </w:pPr>
    </w:p>
    <w:p w14:paraId="4FC306FD" w14:textId="77777777" w:rsidR="002D387C" w:rsidRDefault="002D387C">
      <w:pPr>
        <w:pStyle w:val="normal0"/>
        <w:pBdr>
          <w:top w:val="nil"/>
          <w:left w:val="nil"/>
          <w:bottom w:val="nil"/>
          <w:right w:val="nil"/>
          <w:between w:val="nil"/>
        </w:pBdr>
        <w:rPr>
          <w:sz w:val="22"/>
          <w:szCs w:val="22"/>
        </w:rPr>
      </w:pPr>
    </w:p>
    <w:p w14:paraId="07EFE743" w14:textId="77777777" w:rsidR="002D387C" w:rsidRDefault="002D387C">
      <w:pPr>
        <w:pStyle w:val="normal0"/>
        <w:pBdr>
          <w:top w:val="nil"/>
          <w:left w:val="nil"/>
          <w:bottom w:val="nil"/>
          <w:right w:val="nil"/>
          <w:between w:val="nil"/>
        </w:pBdr>
        <w:rPr>
          <w:sz w:val="22"/>
          <w:szCs w:val="22"/>
        </w:rPr>
      </w:pPr>
    </w:p>
    <w:p w14:paraId="1987B688" w14:textId="77777777" w:rsidR="002D387C" w:rsidRDefault="002D387C">
      <w:pPr>
        <w:pStyle w:val="normal0"/>
        <w:pBdr>
          <w:top w:val="nil"/>
          <w:left w:val="nil"/>
          <w:bottom w:val="nil"/>
          <w:right w:val="nil"/>
          <w:between w:val="nil"/>
        </w:pBdr>
        <w:rPr>
          <w:sz w:val="22"/>
          <w:szCs w:val="22"/>
        </w:rPr>
      </w:pPr>
    </w:p>
    <w:p w14:paraId="067233EF" w14:textId="77777777" w:rsidR="002D387C" w:rsidRDefault="002D387C">
      <w:pPr>
        <w:pStyle w:val="normal0"/>
        <w:pBdr>
          <w:top w:val="nil"/>
          <w:left w:val="nil"/>
          <w:bottom w:val="nil"/>
          <w:right w:val="nil"/>
          <w:between w:val="nil"/>
        </w:pBdr>
        <w:rPr>
          <w:sz w:val="22"/>
          <w:szCs w:val="22"/>
        </w:rPr>
      </w:pPr>
    </w:p>
    <w:p w14:paraId="663F17F6" w14:textId="77777777" w:rsidR="002D387C" w:rsidRDefault="002D387C">
      <w:pPr>
        <w:pStyle w:val="normal0"/>
        <w:pBdr>
          <w:top w:val="nil"/>
          <w:left w:val="nil"/>
          <w:bottom w:val="nil"/>
          <w:right w:val="nil"/>
          <w:between w:val="nil"/>
        </w:pBdr>
        <w:rPr>
          <w:sz w:val="22"/>
          <w:szCs w:val="22"/>
        </w:rPr>
      </w:pPr>
    </w:p>
    <w:sectPr w:rsidR="002D387C">
      <w:headerReference w:type="default" r:id="rId11"/>
      <w:footerReference w:type="default" r:id="rId12"/>
      <w:pgSz w:w="12240" w:h="15840"/>
      <w:pgMar w:top="907" w:right="1080" w:bottom="432" w:left="108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58D9E" w14:textId="77777777" w:rsidR="0081068D" w:rsidRDefault="0081068D">
      <w:r>
        <w:separator/>
      </w:r>
    </w:p>
  </w:endnote>
  <w:endnote w:type="continuationSeparator" w:id="0">
    <w:p w14:paraId="5B884B19" w14:textId="77777777" w:rsidR="0081068D" w:rsidRDefault="00810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EC91" w14:textId="77777777" w:rsidR="00952705" w:rsidRDefault="00952705">
    <w:pPr>
      <w:pStyle w:val="normal0"/>
      <w:pBdr>
        <w:top w:val="nil"/>
        <w:left w:val="nil"/>
        <w:bottom w:val="nil"/>
        <w:right w:val="nil"/>
        <w:between w:val="nil"/>
      </w:pBdr>
      <w:tabs>
        <w:tab w:val="center" w:pos="4680"/>
        <w:tab w:val="right" w:pos="9360"/>
      </w:tabs>
      <w:rPr>
        <w:color w:val="000000" w:themeColor="text1"/>
        <w:sz w:val="16"/>
        <w:szCs w:val="16"/>
      </w:rPr>
    </w:pPr>
  </w:p>
  <w:p w14:paraId="5D68AB05" w14:textId="77777777" w:rsidR="0081068D" w:rsidRPr="0081068D" w:rsidRDefault="0081068D">
    <w:pPr>
      <w:pStyle w:val="normal0"/>
      <w:pBdr>
        <w:top w:val="nil"/>
        <w:left w:val="nil"/>
        <w:bottom w:val="nil"/>
        <w:right w:val="nil"/>
        <w:between w:val="nil"/>
      </w:pBdr>
      <w:tabs>
        <w:tab w:val="center" w:pos="4680"/>
        <w:tab w:val="right" w:pos="9360"/>
      </w:tabs>
      <w:rPr>
        <w:color w:val="000000" w:themeColor="text1"/>
        <w:sz w:val="16"/>
        <w:szCs w:val="16"/>
      </w:rPr>
    </w:pPr>
    <w:r w:rsidRPr="0081068D">
      <w:rPr>
        <w:color w:val="000000" w:themeColor="text1"/>
        <w:sz w:val="16"/>
        <w:szCs w:val="16"/>
      </w:rPr>
      <w:t>Modifications of documents in</w:t>
    </w:r>
    <w:r>
      <w:rPr>
        <w:color w:val="000000" w:themeColor="text1"/>
        <w:sz w:val="16"/>
        <w:szCs w:val="16"/>
      </w:rPr>
      <w:t>:</w:t>
    </w:r>
    <w:r w:rsidRPr="0081068D">
      <w:rPr>
        <w:color w:val="000000" w:themeColor="text1"/>
        <w:sz w:val="16"/>
        <w:szCs w:val="16"/>
      </w:rPr>
      <w:t xml:space="preserve"> </w:t>
    </w:r>
  </w:p>
  <w:p w14:paraId="2AA0A402" w14:textId="317F2DDB" w:rsidR="0081068D" w:rsidRPr="0081068D" w:rsidRDefault="0081068D" w:rsidP="00952705">
    <w:pPr>
      <w:rPr>
        <w:color w:val="000000" w:themeColor="text1"/>
        <w:sz w:val="16"/>
        <w:szCs w:val="16"/>
      </w:rPr>
    </w:pPr>
    <w:proofErr w:type="spellStart"/>
    <w:r w:rsidRPr="0081068D">
      <w:rPr>
        <w:color w:val="000000" w:themeColor="text1"/>
        <w:sz w:val="16"/>
        <w:szCs w:val="16"/>
        <w:shd w:val="clear" w:color="auto" w:fill="FFFFFF"/>
      </w:rPr>
      <w:t>Cheruvelil</w:t>
    </w:r>
    <w:proofErr w:type="spellEnd"/>
    <w:r w:rsidRPr="0081068D">
      <w:rPr>
        <w:color w:val="000000" w:themeColor="text1"/>
        <w:sz w:val="16"/>
        <w:szCs w:val="16"/>
        <w:shd w:val="clear" w:color="auto" w:fill="FFFFFF"/>
      </w:rPr>
      <w:t xml:space="preserve">, K. S., </w:t>
    </w:r>
    <w:proofErr w:type="spellStart"/>
    <w:r w:rsidRPr="0081068D">
      <w:rPr>
        <w:color w:val="000000" w:themeColor="text1"/>
        <w:sz w:val="16"/>
        <w:szCs w:val="16"/>
        <w:shd w:val="clear" w:color="auto" w:fill="FFFFFF"/>
      </w:rPr>
      <w:t>Soranno</w:t>
    </w:r>
    <w:proofErr w:type="spellEnd"/>
    <w:r w:rsidRPr="0081068D">
      <w:rPr>
        <w:color w:val="000000" w:themeColor="text1"/>
        <w:sz w:val="16"/>
        <w:szCs w:val="16"/>
        <w:shd w:val="clear" w:color="auto" w:fill="FFFFFF"/>
      </w:rPr>
      <w:t xml:space="preserve">, P. A., Weathers, K. C., Hanson, P. C., Goring, S. J., </w:t>
    </w:r>
    <w:proofErr w:type="spellStart"/>
    <w:r w:rsidRPr="0081068D">
      <w:rPr>
        <w:color w:val="000000" w:themeColor="text1"/>
        <w:sz w:val="16"/>
        <w:szCs w:val="16"/>
        <w:shd w:val="clear" w:color="auto" w:fill="FFFFFF"/>
      </w:rPr>
      <w:t>Filstrup</w:t>
    </w:r>
    <w:proofErr w:type="spellEnd"/>
    <w:r w:rsidRPr="0081068D">
      <w:rPr>
        <w:color w:val="000000" w:themeColor="text1"/>
        <w:sz w:val="16"/>
        <w:szCs w:val="16"/>
        <w:shd w:val="clear" w:color="auto" w:fill="FFFFFF"/>
      </w:rPr>
      <w:t>, C. T., &amp; Read, E. K. (2014). Creating and maintaining high-performing collaborative research teams: The importance of diversity and interpersonal skills. </w:t>
    </w:r>
    <w:r w:rsidRPr="0081068D">
      <w:rPr>
        <w:i/>
        <w:iCs/>
        <w:color w:val="000000" w:themeColor="text1"/>
        <w:sz w:val="16"/>
        <w:szCs w:val="16"/>
        <w:shd w:val="clear" w:color="auto" w:fill="FFFFFF"/>
      </w:rPr>
      <w:t>Frontiers in Ecology and the Environment</w:t>
    </w:r>
    <w:r w:rsidRPr="0081068D">
      <w:rPr>
        <w:color w:val="000000" w:themeColor="text1"/>
        <w:sz w:val="16"/>
        <w:szCs w:val="16"/>
        <w:shd w:val="clear" w:color="auto" w:fill="FFFFFF"/>
      </w:rPr>
      <w:t>, </w:t>
    </w:r>
    <w:r w:rsidRPr="0081068D">
      <w:rPr>
        <w:i/>
        <w:iCs/>
        <w:color w:val="000000" w:themeColor="text1"/>
        <w:sz w:val="16"/>
        <w:szCs w:val="16"/>
        <w:shd w:val="clear" w:color="auto" w:fill="FFFFFF"/>
      </w:rPr>
      <w:t>12</w:t>
    </w:r>
    <w:r w:rsidRPr="0081068D">
      <w:rPr>
        <w:color w:val="000000" w:themeColor="text1"/>
        <w:sz w:val="16"/>
        <w:szCs w:val="16"/>
        <w:shd w:val="clear" w:color="auto" w:fill="FFFFFF"/>
      </w:rPr>
      <w:t>(1), 31-38. DOI: 10.1890/130001</w:t>
    </w:r>
  </w:p>
  <w:p w14:paraId="4F0FE65D" w14:textId="1C3828BA" w:rsidR="0081068D" w:rsidRPr="0081068D" w:rsidRDefault="0081068D" w:rsidP="00952705">
    <w:pPr>
      <w:pStyle w:val="normal0"/>
      <w:pBdr>
        <w:top w:val="nil"/>
        <w:left w:val="nil"/>
        <w:bottom w:val="nil"/>
        <w:right w:val="nil"/>
        <w:between w:val="nil"/>
      </w:pBdr>
      <w:tabs>
        <w:tab w:val="center" w:pos="4680"/>
        <w:tab w:val="right" w:pos="9360"/>
      </w:tabs>
      <w:jc w:val="right"/>
      <w:rPr>
        <w:color w:val="000000" w:themeColor="text1"/>
        <w:sz w:val="16"/>
        <w:szCs w:val="16"/>
      </w:rPr>
    </w:pPr>
    <w:r w:rsidRPr="0081068D">
      <w:rPr>
        <w:color w:val="000000" w:themeColor="text1"/>
        <w:sz w:val="16"/>
        <w:szCs w:val="16"/>
      </w:rPr>
      <w:fldChar w:fldCharType="begin"/>
    </w:r>
    <w:r w:rsidRPr="0081068D">
      <w:rPr>
        <w:color w:val="000000" w:themeColor="text1"/>
        <w:sz w:val="16"/>
        <w:szCs w:val="16"/>
      </w:rPr>
      <w:instrText>PAGE</w:instrText>
    </w:r>
    <w:r w:rsidRPr="0081068D">
      <w:rPr>
        <w:color w:val="000000" w:themeColor="text1"/>
        <w:sz w:val="16"/>
        <w:szCs w:val="16"/>
      </w:rPr>
      <w:fldChar w:fldCharType="separate"/>
    </w:r>
    <w:r w:rsidR="00952705">
      <w:rPr>
        <w:noProof/>
        <w:color w:val="000000" w:themeColor="text1"/>
        <w:sz w:val="16"/>
        <w:szCs w:val="16"/>
      </w:rPr>
      <w:t>3</w:t>
    </w:r>
    <w:r w:rsidRPr="0081068D">
      <w:rPr>
        <w:color w:val="000000" w:themeColor="text1"/>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E227A" w14:textId="77777777" w:rsidR="0081068D" w:rsidRDefault="0081068D">
      <w:r>
        <w:separator/>
      </w:r>
    </w:p>
  </w:footnote>
  <w:footnote w:type="continuationSeparator" w:id="0">
    <w:p w14:paraId="3A7205BA" w14:textId="77777777" w:rsidR="0081068D" w:rsidRDefault="008106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3A59F" w14:textId="77777777" w:rsidR="0081068D" w:rsidRDefault="0081068D">
    <w:pPr>
      <w:pStyle w:val="normal0"/>
      <w:pBdr>
        <w:top w:val="nil"/>
        <w:left w:val="nil"/>
        <w:bottom w:val="nil"/>
        <w:right w:val="nil"/>
        <w:between w:val="nil"/>
      </w:pBdr>
      <w:tabs>
        <w:tab w:val="center" w:pos="4680"/>
        <w:tab w:val="right" w:pos="9360"/>
      </w:tabs>
      <w:spacing w:before="720"/>
      <w:rPr>
        <w:color w:val="808080"/>
        <w:sz w:val="22"/>
        <w:szCs w:val="22"/>
      </w:rPr>
    </w:pPr>
    <w:r>
      <w:rPr>
        <w:i/>
        <w:color w:val="808080"/>
        <w:sz w:val="22"/>
        <w:szCs w:val="22"/>
      </w:rPr>
      <w:t xml:space="preserve">Authorship guidelines </w:t>
    </w:r>
  </w:p>
  <w:p w14:paraId="10459F21" w14:textId="77777777" w:rsidR="0081068D" w:rsidRDefault="0081068D">
    <w:pPr>
      <w:pStyle w:val="normal0"/>
      <w:pBdr>
        <w:top w:val="nil"/>
        <w:left w:val="nil"/>
        <w:bottom w:val="nil"/>
        <w:right w:val="nil"/>
        <w:between w:val="nil"/>
      </w:pBdr>
      <w:tabs>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387C"/>
    <w:rsid w:val="002D387C"/>
    <w:rsid w:val="002E4421"/>
    <w:rsid w:val="0081068D"/>
    <w:rsid w:val="00952705"/>
    <w:rsid w:val="00D96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94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100" w:after="10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81068D"/>
    <w:pPr>
      <w:tabs>
        <w:tab w:val="center" w:pos="4320"/>
        <w:tab w:val="right" w:pos="8640"/>
      </w:tabs>
    </w:pPr>
  </w:style>
  <w:style w:type="character" w:customStyle="1" w:styleId="HeaderChar">
    <w:name w:val="Header Char"/>
    <w:basedOn w:val="DefaultParagraphFont"/>
    <w:link w:val="Header"/>
    <w:uiPriority w:val="99"/>
    <w:rsid w:val="0081068D"/>
  </w:style>
  <w:style w:type="paragraph" w:styleId="Footer">
    <w:name w:val="footer"/>
    <w:basedOn w:val="Normal"/>
    <w:link w:val="FooterChar"/>
    <w:uiPriority w:val="99"/>
    <w:unhideWhenUsed/>
    <w:rsid w:val="0081068D"/>
    <w:pPr>
      <w:tabs>
        <w:tab w:val="center" w:pos="4320"/>
        <w:tab w:val="right" w:pos="8640"/>
      </w:tabs>
    </w:pPr>
  </w:style>
  <w:style w:type="character" w:customStyle="1" w:styleId="FooterChar">
    <w:name w:val="Footer Char"/>
    <w:basedOn w:val="DefaultParagraphFont"/>
    <w:link w:val="Footer"/>
    <w:uiPriority w:val="99"/>
    <w:rsid w:val="0081068D"/>
  </w:style>
  <w:style w:type="character" w:styleId="Emphasis">
    <w:name w:val="Emphasis"/>
    <w:basedOn w:val="DefaultParagraphFont"/>
    <w:uiPriority w:val="20"/>
    <w:qFormat/>
    <w:rsid w:val="0081068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100" w:after="10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81068D"/>
    <w:pPr>
      <w:tabs>
        <w:tab w:val="center" w:pos="4320"/>
        <w:tab w:val="right" w:pos="8640"/>
      </w:tabs>
    </w:pPr>
  </w:style>
  <w:style w:type="character" w:customStyle="1" w:styleId="HeaderChar">
    <w:name w:val="Header Char"/>
    <w:basedOn w:val="DefaultParagraphFont"/>
    <w:link w:val="Header"/>
    <w:uiPriority w:val="99"/>
    <w:rsid w:val="0081068D"/>
  </w:style>
  <w:style w:type="paragraph" w:styleId="Footer">
    <w:name w:val="footer"/>
    <w:basedOn w:val="Normal"/>
    <w:link w:val="FooterChar"/>
    <w:uiPriority w:val="99"/>
    <w:unhideWhenUsed/>
    <w:rsid w:val="0081068D"/>
    <w:pPr>
      <w:tabs>
        <w:tab w:val="center" w:pos="4320"/>
        <w:tab w:val="right" w:pos="8640"/>
      </w:tabs>
    </w:pPr>
  </w:style>
  <w:style w:type="character" w:customStyle="1" w:styleId="FooterChar">
    <w:name w:val="Footer Char"/>
    <w:basedOn w:val="DefaultParagraphFont"/>
    <w:link w:val="Footer"/>
    <w:uiPriority w:val="99"/>
    <w:rsid w:val="0081068D"/>
  </w:style>
  <w:style w:type="character" w:styleId="Emphasis">
    <w:name w:val="Emphasis"/>
    <w:basedOn w:val="DefaultParagraphFont"/>
    <w:uiPriority w:val="20"/>
    <w:qFormat/>
    <w:rsid w:val="008106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7661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ictionary.casrai.org/Contributor_Roles" TargetMode="External"/><Relationship Id="rId8" Type="http://schemas.openxmlformats.org/officeDocument/2006/relationships/hyperlink" Target="http://dictionary.casrai.org/Contributor_Roles"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622</Words>
  <Characters>3546</Characters>
  <Application>Microsoft Macintosh Word</Application>
  <DocSecurity>0</DocSecurity>
  <Lines>29</Lines>
  <Paragraphs>8</Paragraphs>
  <ScaleCrop>false</ScaleCrop>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Amber Budden</cp:lastModifiedBy>
  <cp:revision>4</cp:revision>
  <dcterms:created xsi:type="dcterms:W3CDTF">2018-08-16T15:41:00Z</dcterms:created>
  <dcterms:modified xsi:type="dcterms:W3CDTF">2018-08-16T16:23:00Z</dcterms:modified>
</cp:coreProperties>
</file>