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p w:rsidR="000679D0" w:rsidRDefault="000679D0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250"/>
      </w:tblGrid>
      <w:tr w:rsidR="000679D0" w:rsidTr="000679D0">
        <w:tc>
          <w:tcPr>
            <w:tcW w:w="1638" w:type="dxa"/>
          </w:tcPr>
          <w:p w:rsidR="000679D0" w:rsidRPr="000679D0" w:rsidRDefault="000679D0" w:rsidP="000679D0">
            <w:pPr>
              <w:spacing w:after="0"/>
              <w:jc w:val="center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  <w:r w:rsidRPr="000679D0">
              <w:rPr>
                <w:rFonts w:ascii="Arial" w:hAnsi="Arial" w:cs="Arial"/>
                <w:b/>
                <w:color w:val="1F497D"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0679D0" w:rsidRDefault="000679D0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0679D0" w:rsidTr="000679D0">
        <w:tc>
          <w:tcPr>
            <w:tcW w:w="1638" w:type="dxa"/>
          </w:tcPr>
          <w:p w:rsidR="000679D0" w:rsidRDefault="000679D0" w:rsidP="000679D0">
            <w:pPr>
              <w:spacing w:after="0"/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Article</w:t>
            </w:r>
          </w:p>
        </w:tc>
        <w:tc>
          <w:tcPr>
            <w:tcW w:w="2250" w:type="dxa"/>
          </w:tcPr>
          <w:p w:rsidR="000679D0" w:rsidRDefault="000679D0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Desktop and mobile</w:t>
            </w:r>
          </w:p>
        </w:tc>
      </w:tr>
      <w:tr w:rsidR="000679D0" w:rsidTr="000679D0">
        <w:tc>
          <w:tcPr>
            <w:tcW w:w="1638" w:type="dxa"/>
          </w:tcPr>
          <w:p w:rsidR="000679D0" w:rsidRDefault="000679D0" w:rsidP="000679D0">
            <w:pPr>
              <w:spacing w:after="0"/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Topic</w:t>
            </w:r>
          </w:p>
        </w:tc>
        <w:tc>
          <w:tcPr>
            <w:tcW w:w="2250" w:type="dxa"/>
          </w:tcPr>
          <w:p w:rsidR="000679D0" w:rsidRDefault="000679D0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Desktop</w:t>
            </w:r>
          </w:p>
        </w:tc>
      </w:tr>
      <w:tr w:rsidR="000679D0" w:rsidTr="000679D0">
        <w:tc>
          <w:tcPr>
            <w:tcW w:w="1638" w:type="dxa"/>
          </w:tcPr>
          <w:p w:rsidR="000679D0" w:rsidRDefault="000679D0" w:rsidP="000679D0">
            <w:pPr>
              <w:spacing w:after="0"/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Landing</w:t>
            </w:r>
          </w:p>
        </w:tc>
        <w:tc>
          <w:tcPr>
            <w:tcW w:w="2250" w:type="dxa"/>
          </w:tcPr>
          <w:p w:rsidR="000679D0" w:rsidRDefault="000679D0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Mobile</w:t>
            </w:r>
          </w:p>
        </w:tc>
        <w:bookmarkStart w:id="0" w:name="_GoBack"/>
        <w:bookmarkEnd w:id="0"/>
      </w:tr>
      <w:tr w:rsidR="000679D0" w:rsidTr="000679D0">
        <w:tc>
          <w:tcPr>
            <w:tcW w:w="1638" w:type="dxa"/>
          </w:tcPr>
          <w:p w:rsidR="000679D0" w:rsidRDefault="000679D0" w:rsidP="000679D0">
            <w:pPr>
              <w:spacing w:after="0"/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General</w:t>
            </w:r>
          </w:p>
        </w:tc>
        <w:tc>
          <w:tcPr>
            <w:tcW w:w="2250" w:type="dxa"/>
          </w:tcPr>
          <w:p w:rsidR="000679D0" w:rsidRDefault="000679D0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Desktop and mobile</w:t>
            </w:r>
          </w:p>
        </w:tc>
      </w:tr>
    </w:tbl>
    <w:p w:rsidR="000679D0" w:rsidRDefault="000679D0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p w:rsidR="000679D0" w:rsidRPr="00390D31" w:rsidRDefault="000679D0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2070"/>
        <w:gridCol w:w="4050"/>
      </w:tblGrid>
      <w:tr w:rsidR="00390D31" w:rsidRPr="00390D31" w:rsidTr="00390D31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  <w:r w:rsidRPr="00390D31">
              <w:rPr>
                <w:rFonts w:ascii="Arial" w:hAnsi="Arial" w:cs="Arial"/>
                <w:b/>
                <w:color w:val="1F497D"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  <w:r w:rsidRPr="00390D31">
              <w:rPr>
                <w:rFonts w:ascii="Arial" w:hAnsi="Arial" w:cs="Arial"/>
                <w:b/>
                <w:color w:val="1F497D"/>
                <w:sz w:val="20"/>
                <w:szCs w:val="20"/>
              </w:rPr>
              <w:t>Target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</w:p>
        </w:tc>
      </w:tr>
      <w:tr w:rsidR="00390D31" w:rsidRPr="00390D31" w:rsidTr="00390D31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Desktop and mobile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I</w:t>
            </w:r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 xml:space="preserve">f the general content type has a body field then it has to be </w:t>
            </w:r>
            <w:r>
              <w:rPr>
                <w:rFonts w:ascii="Arial" w:hAnsi="Arial" w:cs="Arial"/>
                <w:color w:val="1F497D"/>
                <w:sz w:val="20"/>
                <w:szCs w:val="20"/>
              </w:rPr>
              <w:t>converted to an</w:t>
            </w:r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 xml:space="preserve"> article</w:t>
            </w: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or be cleaned up</w:t>
            </w:r>
          </w:p>
        </w:tc>
      </w:tr>
      <w:tr w:rsidR="00390D31" w:rsidRPr="00390D31" w:rsidTr="00390D31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Desktop</w:t>
            </w:r>
            <w:r>
              <w:rPr>
                <w:rFonts w:ascii="Arial" w:hAnsi="Arial" w:cs="Arial"/>
                <w:color w:val="1F497D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390D31" w:rsidRPr="00390D31" w:rsidTr="00390D31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1F497D"/>
                <w:sz w:val="20"/>
                <w:szCs w:val="20"/>
              </w:rPr>
              <w:t>obile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390D31" w:rsidRPr="00390D31" w:rsidTr="00390D31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Desktop and mobile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390D31" w:rsidRPr="00390D31" w:rsidTr="00390D31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proofErr w:type="spellStart"/>
            <w:r w:rsidRPr="00390D31">
              <w:rPr>
                <w:rFonts w:ascii="Arial" w:hAnsi="Arial" w:cs="Arial"/>
                <w:color w:val="1F497D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Desk</w:t>
            </w:r>
            <w:r>
              <w:rPr>
                <w:rFonts w:ascii="Arial" w:hAnsi="Arial" w:cs="Arial"/>
                <w:color w:val="1F497D"/>
                <w:sz w:val="20"/>
                <w:szCs w:val="20"/>
              </w:rPr>
              <w:t>top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Default="00390D31" w:rsidP="00390D31">
            <w:pPr>
              <w:spacing w:after="0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</w:tbl>
    <w:p w:rsidR="00390D31" w:rsidRPr="000679D0" w:rsidRDefault="000679D0" w:rsidP="000679D0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General pages that are shared on desktop and mobile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with dynamic list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Mobile, and with empty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cgvBody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Slot,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cgvArticle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390D31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ncliLandingPage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Desktop only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cgvTopicPage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390D31" w:rsidRP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  <w:r w:rsidRPr="00390D31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390D31">
        <w:rPr>
          <w:rFonts w:ascii="Arial" w:hAnsi="Arial" w:cs="Arial"/>
          <w:sz w:val="20"/>
          <w:szCs w:val="20"/>
        </w:rPr>
        <w:t>so</w:t>
      </w:r>
      <w:proofErr w:type="gramEnd"/>
      <w:r w:rsidRPr="00390D31">
        <w:rPr>
          <w:rFonts w:ascii="Arial" w:hAnsi="Arial" w:cs="Arial"/>
          <w:sz w:val="20"/>
          <w:szCs w:val="20"/>
        </w:rPr>
        <w:t xml:space="preserve"> the 83 rows that are general page and on both mobile and desktop</w:t>
      </w:r>
    </w:p>
    <w:p w:rsidR="00390D31" w:rsidRP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  <w:r w:rsidRPr="00390D31">
        <w:rPr>
          <w:rFonts w:ascii="Arial" w:hAnsi="Arial" w:cs="Arial"/>
          <w:sz w:val="20"/>
          <w:szCs w:val="20"/>
        </w:rPr>
        <w:t>                - stop sharing these pages to mobile and the create landing pages for mobile</w:t>
      </w:r>
    </w:p>
    <w:p w:rsidR="00390D31" w:rsidRP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  <w:r w:rsidRPr="00390D31">
        <w:rPr>
          <w:rFonts w:ascii="Arial" w:hAnsi="Arial" w:cs="Arial"/>
          <w:sz w:val="20"/>
          <w:szCs w:val="20"/>
        </w:rPr>
        <w:t xml:space="preserve">                - </w:t>
      </w:r>
      <w:proofErr w:type="gramStart"/>
      <w:r w:rsidRPr="00390D31">
        <w:rPr>
          <w:rFonts w:ascii="Arial" w:hAnsi="Arial" w:cs="Arial"/>
          <w:sz w:val="20"/>
          <w:szCs w:val="20"/>
        </w:rPr>
        <w:t>all</w:t>
      </w:r>
      <w:proofErr w:type="gramEnd"/>
      <w:r w:rsidRPr="00390D31">
        <w:rPr>
          <w:rFonts w:ascii="Arial" w:hAnsi="Arial" w:cs="Arial"/>
          <w:sz w:val="20"/>
          <w:szCs w:val="20"/>
        </w:rPr>
        <w:t xml:space="preserve"> general on mobile convert to article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Content type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proofErr w:type="gramStart"/>
      <w:r w:rsidRPr="00390D31">
        <w:rPr>
          <w:rFonts w:ascii="Arial" w:hAnsi="Arial" w:cs="Arial"/>
          <w:color w:val="1F497D"/>
          <w:sz w:val="20"/>
          <w:szCs w:val="20"/>
        </w:rPr>
        <w:t>mobile</w:t>
      </w:r>
      <w:proofErr w:type="gramEnd"/>
      <w:r w:rsidRPr="00390D31">
        <w:rPr>
          <w:rFonts w:ascii="Arial" w:hAnsi="Arial" w:cs="Arial"/>
          <w:color w:val="1F497D"/>
          <w:sz w:val="20"/>
          <w:szCs w:val="20"/>
        </w:rPr>
        <w:t>: article, general and landing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(</w:t>
      </w:r>
      <w:proofErr w:type="gramStart"/>
      <w:r w:rsidRPr="00390D31">
        <w:rPr>
          <w:rFonts w:ascii="Arial" w:hAnsi="Arial" w:cs="Arial"/>
          <w:color w:val="1F497D"/>
          <w:sz w:val="20"/>
          <w:szCs w:val="20"/>
        </w:rPr>
        <w:t>if</w:t>
      </w:r>
      <w:proofErr w:type="gramEnd"/>
      <w:r w:rsidRPr="00390D31">
        <w:rPr>
          <w:rFonts w:ascii="Arial" w:hAnsi="Arial" w:cs="Arial"/>
          <w:color w:val="1F497D"/>
          <w:sz w:val="20"/>
          <w:szCs w:val="20"/>
        </w:rPr>
        <w:t xml:space="preserve"> the general content type has a body field then it has to be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a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article)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proofErr w:type="gramStart"/>
      <w:r w:rsidRPr="00390D31">
        <w:rPr>
          <w:rFonts w:ascii="Arial" w:hAnsi="Arial" w:cs="Arial"/>
          <w:color w:val="1F497D"/>
          <w:sz w:val="20"/>
          <w:szCs w:val="20"/>
        </w:rPr>
        <w:t>desktop</w:t>
      </w:r>
      <w:proofErr w:type="gramEnd"/>
      <w:r w:rsidRPr="00390D31">
        <w:rPr>
          <w:rFonts w:ascii="Arial" w:hAnsi="Arial" w:cs="Arial"/>
          <w:color w:val="1F497D"/>
          <w:sz w:val="20"/>
          <w:szCs w:val="20"/>
        </w:rPr>
        <w:t>: article, general and landing, topic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Mobile will not have topic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3.</w:t>
      </w:r>
      <w:r w:rsidRPr="00390D31">
        <w:rPr>
          <w:rFonts w:ascii="Arial" w:hAnsi="Arial" w:cs="Arial"/>
          <w:color w:val="1F497D"/>
          <w:sz w:val="20"/>
          <w:szCs w:val="20"/>
        </w:rPr>
        <w:tab/>
        <w:t xml:space="preserve">No conversion for: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with dynamic list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4.</w:t>
      </w:r>
      <w:r w:rsidRPr="00390D31">
        <w:rPr>
          <w:rFonts w:ascii="Arial" w:hAnsi="Arial" w:cs="Arial"/>
          <w:color w:val="1F497D"/>
          <w:sz w:val="20"/>
          <w:szCs w:val="20"/>
        </w:rPr>
        <w:tab/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Mobile, and with empty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cgvBody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Slot,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cgvArticle</w:t>
      </w:r>
      <w:proofErr w:type="spellEnd"/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- need to do content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clean up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these</w:t>
      </w:r>
    </w:p>
    <w:p w:rsid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</w:p>
    <w:p w:rsidR="00172BC6" w:rsidRDefault="00172BC6" w:rsidP="00390D31">
      <w:pPr>
        <w:spacing w:after="0"/>
        <w:rPr>
          <w:rFonts w:ascii="Arial" w:hAnsi="Arial" w:cs="Arial"/>
          <w:sz w:val="20"/>
          <w:szCs w:val="20"/>
        </w:rPr>
      </w:pPr>
    </w:p>
    <w:p w:rsidR="00172BC6" w:rsidRDefault="00172BC6" w:rsidP="00390D31">
      <w:pPr>
        <w:spacing w:after="0"/>
        <w:rPr>
          <w:rFonts w:ascii="Arial" w:hAnsi="Arial" w:cs="Arial"/>
          <w:sz w:val="20"/>
          <w:szCs w:val="20"/>
        </w:rPr>
      </w:pPr>
    </w:p>
    <w:p w:rsidR="00172BC6" w:rsidRPr="00390D31" w:rsidRDefault="00172BC6" w:rsidP="00390D31">
      <w:pPr>
        <w:spacing w:after="0"/>
        <w:rPr>
          <w:rFonts w:ascii="Arial" w:hAnsi="Arial" w:cs="Arial"/>
          <w:sz w:val="20"/>
          <w:szCs w:val="20"/>
        </w:rPr>
      </w:pPr>
      <w:r>
        <w:t xml:space="preserve">&lt;a </w:t>
      </w:r>
      <w:proofErr w:type="spellStart"/>
      <w:r>
        <w:t>href</w:t>
      </w:r>
      <w:proofErr w:type="spellEnd"/>
      <w:r>
        <w:t>="#A1"&gt;incidence&lt;/a&gt;</w:t>
      </w:r>
      <w:r>
        <w:br/>
        <w:t xml:space="preserve">&lt;a </w:t>
      </w:r>
      <w:proofErr w:type="spellStart"/>
      <w:r>
        <w:t>href</w:t>
      </w:r>
      <w:proofErr w:type="spellEnd"/>
      <w:r>
        <w:t>="#A2"&gt;mortality&lt;/a&gt;</w:t>
      </w:r>
      <w:r>
        <w:br/>
        <w:t xml:space="preserve">&lt;a </w:t>
      </w:r>
      <w:proofErr w:type="spellStart"/>
      <w:r>
        <w:t>href</w:t>
      </w:r>
      <w:proofErr w:type="spellEnd"/>
      <w:r>
        <w:t>="#A3"&gt;survival&lt;/a&gt;</w:t>
      </w:r>
      <w:r>
        <w:br/>
      </w:r>
      <w:r>
        <w:lastRenderedPageBreak/>
        <w:t xml:space="preserve">&lt;a </w:t>
      </w:r>
      <w:proofErr w:type="spellStart"/>
      <w:r>
        <w:t>href</w:t>
      </w:r>
      <w:proofErr w:type="spellEnd"/>
      <w:r>
        <w:t>="#A4"&gt;prevalence&lt;/a&gt;</w:t>
      </w:r>
      <w:r>
        <w:br/>
        <w:t xml:space="preserve">&lt;a </w:t>
      </w:r>
      <w:proofErr w:type="spellStart"/>
      <w:r>
        <w:t>href</w:t>
      </w:r>
      <w:proofErr w:type="spellEnd"/>
      <w:r>
        <w:t>="#A5"&gt;lifetime risk&lt;/a&gt;</w:t>
      </w:r>
    </w:p>
    <w:sectPr w:rsidR="00172BC6" w:rsidRPr="0039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679D0"/>
    <w:rsid w:val="00172BC6"/>
    <w:rsid w:val="002465F3"/>
    <w:rsid w:val="003474C4"/>
    <w:rsid w:val="003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Kim, Sandy (NIH/NCI) [C]</cp:lastModifiedBy>
  <cp:revision>2</cp:revision>
  <dcterms:created xsi:type="dcterms:W3CDTF">2015-02-12T13:02:00Z</dcterms:created>
  <dcterms:modified xsi:type="dcterms:W3CDTF">2015-02-12T13:24:00Z</dcterms:modified>
</cp:coreProperties>
</file>