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Default Extension="gif" ContentType="image/gif"/>
  <Override PartName="/word/endnotes.xml" ContentType="application/vnd.openxmlformats-officedocument.wordprocessingml.endnot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839" w:rsidRDefault="00541839">
      <w:pPr>
        <w:pStyle w:val="Header"/>
        <w:tabs>
          <w:tab w:val="clear" w:pos="4320"/>
          <w:tab w:val="clear" w:pos="8640"/>
        </w:tabs>
      </w:pPr>
    </w:p>
    <w:p w:rsidR="00541839" w:rsidRDefault="00541839"/>
    <w:p w:rsidR="00541839" w:rsidRDefault="00541839"/>
    <w:p w:rsidR="00FC1333" w:rsidRDefault="00FC1333"/>
    <w:p w:rsidR="00FC1333" w:rsidRDefault="00FC1333"/>
    <w:p w:rsidR="00FC1333" w:rsidRDefault="00FC1333"/>
    <w:p w:rsidR="00FC1333" w:rsidRDefault="00FC1333"/>
    <w:p w:rsidR="00541839" w:rsidRDefault="00541839"/>
    <w:p w:rsidR="00541839" w:rsidRDefault="00541839"/>
    <w:p w:rsidR="00541839" w:rsidRDefault="00541839"/>
    <w:p w:rsidR="00541839" w:rsidRDefault="00AE5BB8" w:rsidP="00CC793F">
      <w:pPr>
        <w:pStyle w:val="Heading4"/>
      </w:pPr>
      <w:bookmarkStart w:id="0" w:name="_Toc106284434"/>
      <w:r>
        <w:t>BDA Plans</w:t>
      </w:r>
    </w:p>
    <w:bookmarkEnd w:id="0"/>
    <w:p w:rsidR="00541839" w:rsidRPr="003520C3" w:rsidRDefault="00AE5BB8">
      <w:pPr>
        <w:spacing w:line="240" w:lineRule="auto"/>
        <w:jc w:val="right"/>
      </w:pPr>
      <w:r>
        <w:rPr>
          <w:b/>
          <w:bCs/>
        </w:rPr>
        <w:t>February 2010</w:t>
      </w:r>
    </w:p>
    <w:p w:rsidR="00541839" w:rsidRDefault="00541839" w:rsidP="00CC793F">
      <w:pPr>
        <w:spacing w:line="240" w:lineRule="auto"/>
        <w:jc w:val="right"/>
      </w:pPr>
      <w:r>
        <w:tab/>
      </w:r>
    </w:p>
    <w:p w:rsidR="003520C3" w:rsidRDefault="003520C3" w:rsidP="003520C3">
      <w:pPr>
        <w:jc w:val="right"/>
      </w:pPr>
      <w:r>
        <w:t>2115 East Jefferson Street</w:t>
      </w:r>
    </w:p>
    <w:p w:rsidR="003520C3" w:rsidRDefault="003520C3" w:rsidP="003520C3">
      <w:pPr>
        <w:jc w:val="right"/>
      </w:pPr>
      <w:r>
        <w:t>Rockville, MD 20852</w:t>
      </w:r>
    </w:p>
    <w:p w:rsidR="00541839" w:rsidRDefault="00541839" w:rsidP="003520C3">
      <w:pPr>
        <w:jc w:val="right"/>
        <w:sectPr w:rsidR="00541839">
          <w:pgSz w:w="12240" w:h="15840" w:code="1"/>
          <w:pgMar w:top="1440" w:right="1080" w:bottom="1440" w:left="1800" w:gutter="0"/>
          <w:titlePg/>
          <w:docGrid w:linePitch="360"/>
        </w:sectPr>
      </w:pPr>
    </w:p>
    <w:p w:rsidR="00166FEC" w:rsidRDefault="00541839" w:rsidP="00CC793F">
      <w:pPr>
        <w:pStyle w:val="Heading8"/>
        <w:pBdr>
          <w:bottom w:val="dotted" w:sz="4" w:space="1" w:color="C41609"/>
        </w:pBdr>
        <w:rPr>
          <w:noProof/>
        </w:rPr>
      </w:pPr>
      <w:bookmarkStart w:id="1" w:name="_Toc139178109"/>
      <w:r>
        <w:rPr>
          <w:color w:val="808080"/>
          <w:spacing w:val="60"/>
        </w:rPr>
        <w:t>Table of Contents</w:t>
      </w:r>
      <w:bookmarkEnd w:id="1"/>
      <w:r w:rsidR="00ED100A" w:rsidRPr="00ED100A">
        <w:fldChar w:fldCharType="begin"/>
      </w:r>
      <w:r>
        <w:instrText xml:space="preserve"> TOC \o "1-1" \h \z \t "Heading 2,1,Heading 3,3" </w:instrText>
      </w:r>
      <w:r w:rsidR="00ED100A" w:rsidRPr="00ED100A">
        <w:fldChar w:fldCharType="separate"/>
      </w:r>
    </w:p>
    <w:p w:rsidR="00166FEC" w:rsidRDefault="00166FE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Project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66FEC" w:rsidRDefault="00166FE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Communication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FEC" w:rsidRDefault="00166FEC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Project-specific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FEC" w:rsidRDefault="00166FEC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Advisory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FEC" w:rsidRDefault="00166FEC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BDA brownbags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FEC" w:rsidRDefault="00166FEC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Perception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6FEC" w:rsidRDefault="00166FE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Enforcement/Governance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6FEC" w:rsidRDefault="00166FEC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Certification Dashboard 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_Toc127892371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839" w:rsidRDefault="00ED100A">
      <w:pPr>
        <w:ind w:left="2160"/>
      </w:pPr>
      <w:r>
        <w:fldChar w:fldCharType="end"/>
      </w:r>
    </w:p>
    <w:p w:rsidR="00541839" w:rsidRDefault="00541839">
      <w:pPr>
        <w:pStyle w:val="Heading2"/>
      </w:pPr>
      <w:bookmarkStart w:id="2" w:name="_Toc139178110"/>
      <w:bookmarkStart w:id="3" w:name="_Toc139185658"/>
      <w:bookmarkStart w:id="4" w:name="_Toc139185700"/>
    </w:p>
    <w:p w:rsidR="00541839" w:rsidRDefault="00541839">
      <w:pPr>
        <w:pStyle w:val="Heading2"/>
      </w:pPr>
    </w:p>
    <w:p w:rsidR="00541839" w:rsidRDefault="00541839">
      <w:pPr>
        <w:pStyle w:val="Heading2"/>
      </w:pPr>
      <w:r>
        <w:br w:type="page"/>
      </w:r>
    </w:p>
    <w:p w:rsidR="00541839" w:rsidRPr="009E3B11" w:rsidRDefault="0020058F" w:rsidP="009E3B11">
      <w:pPr>
        <w:pStyle w:val="Heading2"/>
      </w:pPr>
      <w:bookmarkStart w:id="5" w:name="_Toc127892364"/>
      <w:bookmarkEnd w:id="2"/>
      <w:bookmarkEnd w:id="3"/>
      <w:bookmarkEnd w:id="4"/>
      <w:r>
        <w:t>Project Plans</w:t>
      </w:r>
      <w:bookmarkEnd w:id="5"/>
    </w:p>
    <w:p w:rsidR="0020058F" w:rsidRDefault="00DE1DCB" w:rsidP="001D41D6">
      <w:pPr>
        <w:rPr>
          <w:szCs w:val="18"/>
        </w:rPr>
      </w:pPr>
      <w:r>
        <w:rPr>
          <w:szCs w:val="18"/>
        </w:rPr>
        <w:t xml:space="preserve">Project teams the BDA will work with to get to green. </w:t>
      </w:r>
      <w:r w:rsidRPr="00DE1DCB">
        <w:rPr>
          <w:b/>
          <w:szCs w:val="18"/>
        </w:rPr>
        <w:t>It is the responsibility of the project team to make the necessary changes to get their indicators to green</w:t>
      </w:r>
      <w:r>
        <w:rPr>
          <w:szCs w:val="18"/>
        </w:rPr>
        <w:t xml:space="preserve">. It is the responsibility of the BDA team to </w:t>
      </w:r>
      <w:r w:rsidR="005C1B2F">
        <w:rPr>
          <w:szCs w:val="18"/>
        </w:rPr>
        <w:t>provide the resources for being capable of creating single-command working software.</w:t>
      </w:r>
    </w:p>
    <w:tbl>
      <w:tblPr>
        <w:tblW w:w="9460" w:type="dxa"/>
        <w:tblInd w:w="72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BF"/>
      </w:tblPr>
      <w:tblGrid>
        <w:gridCol w:w="1890"/>
        <w:gridCol w:w="3150"/>
        <w:gridCol w:w="4420"/>
      </w:tblGrid>
      <w:tr w:rsidR="0020058F" w:rsidRPr="00750956" w:rsidTr="00011002">
        <w:trPr>
          <w:cantSplit/>
          <w:trHeight w:val="414"/>
          <w:tblHeader/>
        </w:trPr>
        <w:tc>
          <w:tcPr>
            <w:tcW w:w="189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20058F" w:rsidRPr="00750956" w:rsidRDefault="00DE1DCB" w:rsidP="00FC1333">
            <w:pPr>
              <w:spacing w:beforeAutospacing="1" w:afterAutospacing="1" w:line="24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Project</w:t>
            </w:r>
          </w:p>
        </w:tc>
        <w:tc>
          <w:tcPr>
            <w:tcW w:w="315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20058F" w:rsidRPr="00750956" w:rsidRDefault="0020058F" w:rsidP="00FC1333">
            <w:pPr>
              <w:tabs>
                <w:tab w:val="left" w:pos="912"/>
                <w:tab w:val="center" w:pos="1144"/>
              </w:tabs>
              <w:spacing w:beforeAutospacing="1" w:afterAutospacing="1" w:line="240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420" w:type="dxa"/>
            <w:tcBorders>
              <w:top w:val="nil"/>
              <w:bottom w:val="single" w:sz="12" w:space="0" w:color="000000"/>
            </w:tcBorders>
            <w:shd w:val="clear" w:color="auto" w:fill="E6E6E6"/>
          </w:tcPr>
          <w:p w:rsidR="0020058F" w:rsidRPr="00750956" w:rsidRDefault="00DE1DCB" w:rsidP="00FC1333">
            <w:pPr>
              <w:spacing w:beforeAutospacing="1" w:afterAutospacing="1" w:line="240" w:lineRule="auto"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Tasks</w:t>
            </w:r>
          </w:p>
        </w:tc>
      </w:tr>
      <w:tr w:rsidR="0020058F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DE1DCB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sz w:val="16"/>
                <w:szCs w:val="18"/>
              </w:rPr>
              <w:t>caTissue</w:t>
            </w:r>
            <w:proofErr w:type="spellEnd"/>
            <w:proofErr w:type="gramEnd"/>
          </w:p>
          <w:p w:rsidR="0020058F" w:rsidRPr="00D17A93" w:rsidRDefault="0020058F" w:rsidP="00E07D0A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20058F" w:rsidRPr="0053044B" w:rsidRDefault="00E07D0A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We implemented most of the BDA on this project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E07D0A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Schedule meeting with Michelle Lee, etc. and merge changes from August/September into the trunk of the new project</w:t>
            </w:r>
          </w:p>
          <w:p w:rsidR="0020058F" w:rsidRPr="00D53762" w:rsidRDefault="00011002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2</w:t>
            </w:r>
          </w:p>
          <w:p w:rsidR="0020058F" w:rsidRPr="00D53762" w:rsidRDefault="0020058F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</w:p>
        </w:tc>
      </w:tr>
      <w:tr w:rsidR="00D17A93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D17A93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MDR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D17A93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This is the new and improved version of </w:t>
            </w:r>
            <w:proofErr w:type="spellStart"/>
            <w:r>
              <w:rPr>
                <w:rFonts w:ascii="Verdana" w:hAnsi="Verdana"/>
                <w:sz w:val="16"/>
                <w:szCs w:val="18"/>
              </w:rPr>
              <w:t>caDSR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>. They are beginning development so it may be a few weeks/months before all of the certification indicators are relevant to these projects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DA5C4E" w:rsidP="00DA5C4E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Schedule meeting with team to go over BDA and BDA certification for this project. </w:t>
            </w:r>
          </w:p>
          <w:p w:rsidR="00D17A93" w:rsidRDefault="00011002" w:rsidP="00DA5C4E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4</w:t>
            </w:r>
          </w:p>
        </w:tc>
      </w:tr>
      <w:tr w:rsidR="00D17A93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D17A93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proofErr w:type="spellStart"/>
            <w:r>
              <w:rPr>
                <w:rFonts w:ascii="Verdana" w:hAnsi="Verdana"/>
                <w:sz w:val="16"/>
                <w:szCs w:val="18"/>
              </w:rPr>
              <w:t>LexEVS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6.0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9B5C50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This project requires </w:t>
            </w:r>
            <w:proofErr w:type="spellStart"/>
            <w:r>
              <w:rPr>
                <w:rFonts w:ascii="Verdana" w:hAnsi="Verdana"/>
                <w:sz w:val="16"/>
                <w:szCs w:val="18"/>
              </w:rPr>
              <w:t>LexEVS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DB automation</w:t>
            </w:r>
            <w:r w:rsidR="005245A4">
              <w:rPr>
                <w:rFonts w:ascii="Verdana" w:hAnsi="Verdana"/>
                <w:sz w:val="16"/>
                <w:szCs w:val="18"/>
              </w:rPr>
              <w:t xml:space="preserve">. 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9B5C50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r>
              <w:rPr>
                <w:rFonts w:ascii="Verdana" w:hAnsi="Verdana"/>
                <w:sz w:val="16"/>
                <w:szCs w:val="18"/>
              </w:rPr>
              <w:t>LexEVS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database administrator must provide us with requested step-by-step information</w:t>
            </w:r>
          </w:p>
          <w:p w:rsidR="00D17A93" w:rsidRDefault="00011002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 xml:space="preserve">Due Date: </w:t>
            </w:r>
            <w:r>
              <w:rPr>
                <w:rFonts w:ascii="Verdana" w:hAnsi="Verdana"/>
                <w:b/>
                <w:sz w:val="16"/>
                <w:szCs w:val="18"/>
              </w:rPr>
              <w:t>Q2?</w:t>
            </w:r>
          </w:p>
        </w:tc>
      </w:tr>
      <w:tr w:rsidR="00D17A93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Pr="00D17A93" w:rsidRDefault="00D17A93" w:rsidP="00D17A9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proofErr w:type="spellStart"/>
            <w:r w:rsidRPr="00D17A93">
              <w:rPr>
                <w:rFonts w:ascii="Verdana" w:hAnsi="Verdana"/>
                <w:sz w:val="16"/>
                <w:szCs w:val="18"/>
              </w:rPr>
              <w:t>LexEVS</w:t>
            </w:r>
            <w:proofErr w:type="spellEnd"/>
            <w:r w:rsidRPr="00D17A93">
              <w:rPr>
                <w:rFonts w:ascii="Verdana" w:hAnsi="Verdana"/>
                <w:sz w:val="16"/>
                <w:szCs w:val="18"/>
              </w:rPr>
              <w:t xml:space="preserve"> DB Automation</w:t>
            </w:r>
          </w:p>
          <w:p w:rsidR="00D17A93" w:rsidRDefault="00D17A93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A137C8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This precedes the work on </w:t>
            </w:r>
            <w:proofErr w:type="spellStart"/>
            <w:r>
              <w:rPr>
                <w:rFonts w:ascii="Verdana" w:hAnsi="Verdana"/>
                <w:sz w:val="16"/>
                <w:szCs w:val="18"/>
              </w:rPr>
              <w:t>LexEVS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6.0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A137C8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Reach out to project team to get feel for schedule</w:t>
            </w:r>
            <w:r w:rsidR="00944038">
              <w:rPr>
                <w:rFonts w:ascii="Verdana" w:hAnsi="Verdana"/>
                <w:sz w:val="16"/>
                <w:szCs w:val="18"/>
              </w:rPr>
              <w:t xml:space="preserve"> and deployment timeline</w:t>
            </w:r>
          </w:p>
          <w:p w:rsidR="00D17A93" w:rsidRDefault="00011002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2?</w:t>
            </w:r>
          </w:p>
        </w:tc>
      </w:tr>
      <w:tr w:rsidR="00D17A93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D17A93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>COPPA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955437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Implementing “Disposable Containers” on new version of COPPA including multiple container support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In Process</w:t>
            </w:r>
          </w:p>
          <w:p w:rsidR="00D17A93" w:rsidRDefault="00011002" w:rsidP="00DE1DCB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Q1</w:t>
            </w:r>
          </w:p>
        </w:tc>
      </w:tr>
      <w:tr w:rsidR="00D17A93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67195F" w:rsidRPr="00D17A93" w:rsidRDefault="0067195F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>CCTS – C3PR</w:t>
            </w:r>
          </w:p>
          <w:p w:rsidR="0067195F" w:rsidRPr="00D17A93" w:rsidRDefault="0067195F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 xml:space="preserve">CCTS - </w:t>
            </w:r>
            <w:proofErr w:type="spellStart"/>
            <w:r w:rsidRPr="00D17A93">
              <w:rPr>
                <w:rFonts w:ascii="Verdana" w:hAnsi="Verdana"/>
                <w:sz w:val="16"/>
                <w:szCs w:val="18"/>
              </w:rPr>
              <w:t>caAERS</w:t>
            </w:r>
            <w:proofErr w:type="spellEnd"/>
          </w:p>
          <w:p w:rsidR="0067195F" w:rsidRPr="00D17A93" w:rsidRDefault="0067195F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 xml:space="preserve">CCTS – </w:t>
            </w:r>
            <w:proofErr w:type="spellStart"/>
            <w:r w:rsidRPr="00D17A93">
              <w:rPr>
                <w:rFonts w:ascii="Verdana" w:hAnsi="Verdana"/>
                <w:sz w:val="16"/>
                <w:szCs w:val="18"/>
              </w:rPr>
              <w:t>caXchange</w:t>
            </w:r>
            <w:proofErr w:type="spellEnd"/>
          </w:p>
          <w:p w:rsidR="0067195F" w:rsidRPr="00D17A93" w:rsidRDefault="0067195F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 xml:space="preserve">CCTS - </w:t>
            </w:r>
            <w:proofErr w:type="spellStart"/>
            <w:r w:rsidRPr="00D17A93">
              <w:rPr>
                <w:rFonts w:ascii="Verdana" w:hAnsi="Verdana"/>
                <w:sz w:val="16"/>
                <w:szCs w:val="18"/>
              </w:rPr>
              <w:t>LabViewer</w:t>
            </w:r>
            <w:proofErr w:type="spellEnd"/>
          </w:p>
          <w:p w:rsidR="00D52C0B" w:rsidRDefault="0067195F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17A93">
              <w:rPr>
                <w:rFonts w:ascii="Verdana" w:hAnsi="Verdana"/>
                <w:sz w:val="16"/>
                <w:szCs w:val="18"/>
              </w:rPr>
              <w:t xml:space="preserve">CCTS </w:t>
            </w:r>
            <w:r w:rsidR="00D52C0B">
              <w:rPr>
                <w:rFonts w:ascii="Verdana" w:hAnsi="Verdana"/>
                <w:sz w:val="16"/>
                <w:szCs w:val="18"/>
              </w:rPr>
              <w:t>–</w:t>
            </w:r>
            <w:r w:rsidRPr="00D17A93">
              <w:rPr>
                <w:rFonts w:ascii="Verdana" w:hAnsi="Verdana"/>
                <w:sz w:val="16"/>
                <w:szCs w:val="18"/>
              </w:rPr>
              <w:t xml:space="preserve"> PSC</w:t>
            </w:r>
          </w:p>
          <w:p w:rsidR="009B5C50" w:rsidRDefault="00D52C0B" w:rsidP="0067195F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52C0B">
              <w:rPr>
                <w:rFonts w:ascii="Verdana" w:hAnsi="Verdana"/>
                <w:sz w:val="16"/>
                <w:szCs w:val="18"/>
              </w:rPr>
              <w:t>caBIO</w:t>
            </w:r>
            <w:proofErr w:type="spellEnd"/>
            <w:proofErr w:type="gramEnd"/>
            <w:r w:rsidRPr="00D52C0B">
              <w:rPr>
                <w:rFonts w:ascii="Verdana" w:hAnsi="Verdana"/>
                <w:sz w:val="16"/>
                <w:szCs w:val="18"/>
              </w:rPr>
              <w:t xml:space="preserve"> - Web App</w:t>
            </w:r>
          </w:p>
          <w:p w:rsidR="00DE04D0" w:rsidRDefault="009B5C50" w:rsidP="00DE04D0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caBIO</w:t>
            </w:r>
            <w:proofErr w:type="spellEnd"/>
            <w:proofErr w:type="gramEnd"/>
            <w:r w:rsidRPr="00D17A93">
              <w:rPr>
                <w:rFonts w:ascii="Verdana" w:hAnsi="Verdana"/>
                <w:sz w:val="16"/>
                <w:szCs w:val="18"/>
              </w:rPr>
              <w:t xml:space="preserve"> – Grid Service</w:t>
            </w:r>
          </w:p>
          <w:p w:rsidR="006D5D14" w:rsidRDefault="00DE04D0" w:rsidP="006D5D14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DE04D0">
              <w:rPr>
                <w:rFonts w:ascii="Verdana" w:hAnsi="Verdana"/>
                <w:sz w:val="16"/>
                <w:szCs w:val="18"/>
              </w:rPr>
              <w:t xml:space="preserve">NCIT </w:t>
            </w:r>
            <w:proofErr w:type="spellStart"/>
            <w:r w:rsidRPr="00DE04D0">
              <w:rPr>
                <w:rFonts w:ascii="Verdana" w:hAnsi="Verdana"/>
                <w:sz w:val="16"/>
                <w:szCs w:val="18"/>
              </w:rPr>
              <w:t>Browser</w:t>
            </w:r>
          </w:p>
          <w:p w:rsidR="00011002" w:rsidRDefault="006D5D14" w:rsidP="006D5D14">
            <w:pPr>
              <w:pStyle w:val="TableText0"/>
              <w:numPr>
                <w:ilvl w:val="0"/>
                <w:numId w:val="34"/>
              </w:numPr>
              <w:spacing w:before="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gramStart"/>
            <w:r w:rsidRPr="006D5D14">
              <w:rPr>
                <w:rFonts w:ascii="Verdana" w:hAnsi="Verdana"/>
                <w:sz w:val="16"/>
                <w:szCs w:val="18"/>
              </w:rPr>
              <w:t>caGWAS</w:t>
            </w:r>
            <w:proofErr w:type="spellEnd"/>
            <w:proofErr w:type="gramEnd"/>
          </w:p>
          <w:p w:rsidR="00D17A93" w:rsidRPr="005245A4" w:rsidRDefault="00011002" w:rsidP="00FC1333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caMOD</w:t>
            </w:r>
            <w:proofErr w:type="spellEnd"/>
            <w:proofErr w:type="gramEnd"/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D17A93" w:rsidRDefault="003014D0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“Low-hanging projects”. Projects that are very close to full BDA certification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D52C0B" w:rsidRDefault="0067195F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Send emails to teams with recommendations for making changes to become BDA certified</w:t>
            </w:r>
          </w:p>
          <w:p w:rsidR="00011002" w:rsidRDefault="00D52C0B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Schedule one-on-one meetings with developers to ensure they understand what to do to become and monitor BDA certification</w:t>
            </w:r>
          </w:p>
          <w:p w:rsidR="00D17A93" w:rsidRP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b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Q1</w:t>
            </w:r>
          </w:p>
        </w:tc>
      </w:tr>
      <w:tr w:rsidR="00E07D0A" w:rsidRPr="00D53762" w:rsidTr="0001100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E07D0A" w:rsidRPr="00011002" w:rsidRDefault="00E07D0A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caBIO</w:t>
            </w:r>
            <w:proofErr w:type="spellEnd"/>
            <w:proofErr w:type="gramEnd"/>
            <w:r w:rsidRPr="00D17A93">
              <w:rPr>
                <w:rFonts w:ascii="Verdana" w:hAnsi="Verdana"/>
                <w:sz w:val="16"/>
                <w:szCs w:val="18"/>
              </w:rPr>
              <w:t xml:space="preserve"> DB Automation</w:t>
            </w: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E07D0A" w:rsidRDefault="00011002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Automated the database creation process. Get the steps from the CBIIT </w:t>
            </w:r>
            <w:proofErr w:type="spellStart"/>
            <w:r>
              <w:rPr>
                <w:rFonts w:ascii="Verdana" w:hAnsi="Verdana"/>
                <w:sz w:val="16"/>
                <w:szCs w:val="18"/>
              </w:rPr>
              <w:t>DBAs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so that entire process is automated. This is a 100+ hour project. 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Reinstitute this project</w:t>
            </w:r>
          </w:p>
          <w:p w:rsidR="00E07D0A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2</w:t>
            </w:r>
          </w:p>
        </w:tc>
      </w:tr>
      <w:tr w:rsidR="00011002" w:rsidRPr="00D5376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Pr="00011002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caGrid</w:t>
            </w:r>
            <w:proofErr w:type="spellEnd"/>
            <w:proofErr w:type="gramEnd"/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A lot of automation is already occurring here. 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Schedule meeting to start </w:t>
            </w:r>
            <w:proofErr w:type="spellStart"/>
            <w:r>
              <w:rPr>
                <w:rFonts w:ascii="Verdana" w:hAnsi="Verdana"/>
                <w:sz w:val="16"/>
                <w:szCs w:val="18"/>
              </w:rPr>
              <w:t>BDA’ficiation</w:t>
            </w:r>
            <w:proofErr w:type="spellEnd"/>
            <w:r>
              <w:rPr>
                <w:rFonts w:ascii="Verdana" w:hAnsi="Verdana"/>
                <w:sz w:val="16"/>
                <w:szCs w:val="18"/>
              </w:rPr>
              <w:t xml:space="preserve"> process</w:t>
            </w:r>
          </w:p>
          <w:p w:rsid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3</w:t>
            </w:r>
          </w:p>
        </w:tc>
      </w:tr>
      <w:tr w:rsidR="00011002" w:rsidRPr="00D5376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Pr="00D17A93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r w:rsidRPr="00D17A93">
              <w:rPr>
                <w:rFonts w:ascii="Verdana" w:hAnsi="Verdana"/>
                <w:sz w:val="16"/>
                <w:szCs w:val="18"/>
              </w:rPr>
              <w:t>BioPortal</w:t>
            </w:r>
            <w:proofErr w:type="spellEnd"/>
          </w:p>
          <w:p w:rsidR="00011002" w:rsidRPr="00D17A93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caNanoLab</w:t>
            </w:r>
            <w:proofErr w:type="spellEnd"/>
            <w:proofErr w:type="gramEnd"/>
          </w:p>
          <w:p w:rsidR="00011002" w:rsidRPr="00011002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caB2B</w:t>
            </w:r>
            <w:proofErr w:type="gramEnd"/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D02A8B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>Low priority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2</w:t>
            </w:r>
          </w:p>
        </w:tc>
      </w:tr>
      <w:tr w:rsidR="00011002" w:rsidRPr="00D53762">
        <w:trPr>
          <w:trHeight w:val="337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Pr="00D17A93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caCore</w:t>
            </w:r>
            <w:proofErr w:type="spellEnd"/>
            <w:proofErr w:type="gramEnd"/>
            <w:r w:rsidRPr="00D17A93">
              <w:rPr>
                <w:rFonts w:ascii="Verdana" w:hAnsi="Verdana"/>
                <w:sz w:val="16"/>
                <w:szCs w:val="18"/>
              </w:rPr>
              <w:t xml:space="preserve"> - SDK</w:t>
            </w:r>
          </w:p>
          <w:p w:rsidR="00011002" w:rsidRPr="00D17A93" w:rsidRDefault="00011002" w:rsidP="00011002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proofErr w:type="spellStart"/>
            <w:proofErr w:type="gramStart"/>
            <w:r w:rsidRPr="00D17A93">
              <w:rPr>
                <w:rFonts w:ascii="Verdana" w:hAnsi="Verdana"/>
                <w:sz w:val="16"/>
                <w:szCs w:val="18"/>
              </w:rPr>
              <w:t>caCore</w:t>
            </w:r>
            <w:proofErr w:type="spellEnd"/>
            <w:proofErr w:type="gramEnd"/>
            <w:r w:rsidRPr="00D17A93">
              <w:rPr>
                <w:rFonts w:ascii="Verdana" w:hAnsi="Verdana"/>
                <w:sz w:val="16"/>
                <w:szCs w:val="18"/>
              </w:rPr>
              <w:t xml:space="preserve"> - Workbench</w:t>
            </w:r>
          </w:p>
          <w:p w:rsidR="00011002" w:rsidRPr="00D17A93" w:rsidRDefault="00011002" w:rsidP="00011002">
            <w:pPr>
              <w:pStyle w:val="TableText0"/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</w:p>
        </w:tc>
        <w:tc>
          <w:tcPr>
            <w:tcW w:w="315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FC1333">
            <w:pPr>
              <w:pStyle w:val="TableText0"/>
              <w:spacing w:before="100" w:beforeAutospacing="1" w:after="100" w:afterAutospacing="1"/>
              <w:rPr>
                <w:rFonts w:ascii="Verdana" w:hAnsi="Verdana"/>
                <w:sz w:val="16"/>
                <w:szCs w:val="18"/>
              </w:rPr>
            </w:pPr>
            <w:r>
              <w:rPr>
                <w:rFonts w:ascii="Verdana" w:hAnsi="Verdana"/>
                <w:sz w:val="16"/>
                <w:szCs w:val="18"/>
              </w:rPr>
              <w:t xml:space="preserve">They are using different process. We need to meet with them. </w:t>
            </w:r>
          </w:p>
        </w:tc>
        <w:tc>
          <w:tcPr>
            <w:tcW w:w="4420" w:type="dxa"/>
            <w:tcBorders>
              <w:top w:val="single" w:sz="8" w:space="0" w:color="000000"/>
              <w:bottom w:val="single" w:sz="8" w:space="0" w:color="000000"/>
            </w:tcBorders>
          </w:tcPr>
          <w:p w:rsidR="00011002" w:rsidRDefault="00011002" w:rsidP="0067195F">
            <w:pPr>
              <w:pStyle w:val="TableText0"/>
              <w:numPr>
                <w:ilvl w:val="0"/>
                <w:numId w:val="34"/>
              </w:numPr>
              <w:spacing w:before="100" w:beforeAutospacing="1" w:after="100" w:afterAutospacing="1"/>
              <w:ind w:left="360"/>
              <w:rPr>
                <w:rFonts w:ascii="Verdana" w:hAnsi="Verdana"/>
                <w:sz w:val="16"/>
                <w:szCs w:val="18"/>
              </w:rPr>
            </w:pPr>
            <w:r w:rsidRPr="00011002">
              <w:rPr>
                <w:rFonts w:ascii="Verdana" w:hAnsi="Verdana"/>
                <w:b/>
                <w:sz w:val="16"/>
                <w:szCs w:val="18"/>
              </w:rPr>
              <w:t>Due Date: Q</w:t>
            </w:r>
            <w:r>
              <w:rPr>
                <w:rFonts w:ascii="Verdana" w:hAnsi="Verdana"/>
                <w:b/>
                <w:sz w:val="16"/>
                <w:szCs w:val="18"/>
              </w:rPr>
              <w:t>2</w:t>
            </w:r>
          </w:p>
        </w:tc>
      </w:tr>
    </w:tbl>
    <w:p w:rsidR="0020058F" w:rsidRDefault="0020058F" w:rsidP="001D41D6">
      <w:pPr>
        <w:rPr>
          <w:szCs w:val="18"/>
        </w:rPr>
      </w:pPr>
    </w:p>
    <w:p w:rsidR="005C2446" w:rsidRPr="009E3B11" w:rsidRDefault="005C2446" w:rsidP="005C2446">
      <w:pPr>
        <w:pStyle w:val="Heading2"/>
      </w:pPr>
      <w:bookmarkStart w:id="6" w:name="_Toc127892365"/>
      <w:r>
        <w:t>Communication Plan</w:t>
      </w:r>
      <w:bookmarkEnd w:id="6"/>
    </w:p>
    <w:p w:rsidR="00E07A78" w:rsidRDefault="000C0DD5" w:rsidP="005C2446">
      <w:pPr>
        <w:rPr>
          <w:szCs w:val="18"/>
        </w:rPr>
      </w:pPr>
      <w:r>
        <w:rPr>
          <w:szCs w:val="18"/>
        </w:rPr>
        <w:t xml:space="preserve">Our communication plan is multi-faceted including soliciting feedback from project teams, creating an advisory team, hosting </w:t>
      </w:r>
      <w:proofErr w:type="spellStart"/>
      <w:r>
        <w:rPr>
          <w:szCs w:val="18"/>
        </w:rPr>
        <w:t>brownbags</w:t>
      </w:r>
      <w:proofErr w:type="spellEnd"/>
      <w:r>
        <w:rPr>
          <w:szCs w:val="18"/>
        </w:rPr>
        <w:t xml:space="preserve">, and improving the perception and communication of what our responsibilities are at CBIIT. </w:t>
      </w:r>
    </w:p>
    <w:p w:rsidR="00E07A78" w:rsidRDefault="00E07A78" w:rsidP="00E07A78">
      <w:pPr>
        <w:pStyle w:val="Heading3"/>
      </w:pPr>
      <w:bookmarkStart w:id="7" w:name="_Toc127892366"/>
      <w:r>
        <w:t>Project-specific feedback</w:t>
      </w:r>
      <w:bookmarkEnd w:id="7"/>
    </w:p>
    <w:p w:rsidR="004C7DE3" w:rsidRDefault="004C7DE3" w:rsidP="004C7DE3">
      <w:pPr>
        <w:rPr>
          <w:szCs w:val="18"/>
        </w:rPr>
      </w:pPr>
      <w:r>
        <w:rPr>
          <w:szCs w:val="18"/>
        </w:rPr>
        <w:t>We will meet with project teams who are already using the BDA and solicit their feedback. Initial teams will be:</w:t>
      </w:r>
    </w:p>
    <w:p w:rsidR="004C7DE3" w:rsidRDefault="004C7DE3" w:rsidP="004C7DE3">
      <w:pPr>
        <w:pStyle w:val="ListParagraph"/>
        <w:numPr>
          <w:ilvl w:val="0"/>
          <w:numId w:val="29"/>
        </w:numPr>
        <w:rPr>
          <w:szCs w:val="18"/>
        </w:rPr>
      </w:pPr>
      <w:proofErr w:type="spellStart"/>
      <w:proofErr w:type="gramStart"/>
      <w:r>
        <w:rPr>
          <w:szCs w:val="18"/>
        </w:rPr>
        <w:t>caArray</w:t>
      </w:r>
      <w:proofErr w:type="spellEnd"/>
      <w:proofErr w:type="gramEnd"/>
      <w:r>
        <w:rPr>
          <w:szCs w:val="18"/>
        </w:rPr>
        <w:t xml:space="preserve"> (week of February 15, 2010)</w:t>
      </w:r>
    </w:p>
    <w:p w:rsidR="00E07A78" w:rsidRPr="00602696" w:rsidRDefault="001C69DB" w:rsidP="001C69DB">
      <w:pPr>
        <w:pStyle w:val="ListParagraph"/>
        <w:numPr>
          <w:ilvl w:val="0"/>
          <w:numId w:val="29"/>
        </w:numPr>
        <w:rPr>
          <w:szCs w:val="18"/>
        </w:rPr>
      </w:pPr>
      <w:proofErr w:type="spellStart"/>
      <w:proofErr w:type="gramStart"/>
      <w:r>
        <w:rPr>
          <w:szCs w:val="18"/>
        </w:rPr>
        <w:t>caBIO</w:t>
      </w:r>
      <w:proofErr w:type="spellEnd"/>
      <w:proofErr w:type="gramEnd"/>
      <w:r>
        <w:rPr>
          <w:szCs w:val="18"/>
        </w:rPr>
        <w:t xml:space="preserve"> (later February or early March)</w:t>
      </w:r>
    </w:p>
    <w:p w:rsidR="00E07A78" w:rsidRDefault="00E07A78" w:rsidP="00E07A78">
      <w:pPr>
        <w:pStyle w:val="Heading3"/>
      </w:pPr>
      <w:bookmarkStart w:id="8" w:name="_Toc127892367"/>
      <w:r>
        <w:t xml:space="preserve">Advisory </w:t>
      </w:r>
      <w:r w:rsidR="00D358CE">
        <w:t>Team</w:t>
      </w:r>
      <w:bookmarkEnd w:id="8"/>
    </w:p>
    <w:p w:rsidR="00D358CE" w:rsidRDefault="00D358CE" w:rsidP="00D358CE">
      <w:pPr>
        <w:rPr>
          <w:szCs w:val="18"/>
        </w:rPr>
      </w:pPr>
      <w:r w:rsidRPr="00D358CE">
        <w:rPr>
          <w:szCs w:val="18"/>
        </w:rPr>
        <w:t>Identify BDA Advisory Team</w:t>
      </w:r>
      <w:r w:rsidR="00793544">
        <w:rPr>
          <w:szCs w:val="18"/>
        </w:rPr>
        <w:t xml:space="preserve">. For example: </w:t>
      </w:r>
      <w:r w:rsidRPr="00D358CE">
        <w:rPr>
          <w:szCs w:val="18"/>
        </w:rPr>
        <w:t xml:space="preserve">Eric K., Doug H., </w:t>
      </w:r>
      <w:proofErr w:type="spellStart"/>
      <w:r w:rsidRPr="00D358CE">
        <w:rPr>
          <w:szCs w:val="18"/>
        </w:rPr>
        <w:t>Satish</w:t>
      </w:r>
      <w:proofErr w:type="spellEnd"/>
      <w:r w:rsidRPr="00D358CE">
        <w:rPr>
          <w:szCs w:val="18"/>
        </w:rPr>
        <w:t xml:space="preserve">, </w:t>
      </w:r>
      <w:proofErr w:type="gramStart"/>
      <w:r w:rsidRPr="00D358CE">
        <w:rPr>
          <w:szCs w:val="18"/>
        </w:rPr>
        <w:t>CCTS</w:t>
      </w:r>
      <w:proofErr w:type="gramEnd"/>
      <w:r w:rsidR="00793544">
        <w:rPr>
          <w:szCs w:val="18"/>
        </w:rPr>
        <w:t xml:space="preserve">. We will </w:t>
      </w:r>
      <w:r w:rsidRPr="00D358CE">
        <w:rPr>
          <w:szCs w:val="18"/>
        </w:rPr>
        <w:t>meet once a month</w:t>
      </w:r>
      <w:r w:rsidR="00793544">
        <w:rPr>
          <w:szCs w:val="18"/>
        </w:rPr>
        <w:t xml:space="preserve">. Also include “rolling” participants from Systems, QA and other CBIIT teams. </w:t>
      </w:r>
    </w:p>
    <w:p w:rsidR="00D358CE" w:rsidRDefault="00D358CE" w:rsidP="00D358CE">
      <w:pPr>
        <w:pStyle w:val="Heading4"/>
        <w:spacing w:line="240" w:lineRule="auto"/>
        <w:jc w:val="left"/>
      </w:pPr>
      <w:r>
        <w:t>To Do</w:t>
      </w:r>
    </w:p>
    <w:p w:rsidR="00D358CE" w:rsidRDefault="00D358CE" w:rsidP="00D358CE">
      <w:pPr>
        <w:pStyle w:val="ListParagraph"/>
        <w:numPr>
          <w:ilvl w:val="0"/>
          <w:numId w:val="31"/>
        </w:numPr>
        <w:rPr>
          <w:szCs w:val="18"/>
        </w:rPr>
      </w:pPr>
      <w:r>
        <w:rPr>
          <w:szCs w:val="18"/>
        </w:rPr>
        <w:t>Identify team</w:t>
      </w:r>
    </w:p>
    <w:p w:rsidR="00D358CE" w:rsidRDefault="00D358CE" w:rsidP="00D358CE">
      <w:pPr>
        <w:pStyle w:val="ListParagraph"/>
        <w:numPr>
          <w:ilvl w:val="0"/>
          <w:numId w:val="31"/>
        </w:numPr>
        <w:rPr>
          <w:szCs w:val="18"/>
        </w:rPr>
      </w:pPr>
      <w:r>
        <w:rPr>
          <w:szCs w:val="18"/>
        </w:rPr>
        <w:t>Arrange room and monthly meeting</w:t>
      </w:r>
    </w:p>
    <w:p w:rsidR="00D358CE" w:rsidRDefault="00D358CE" w:rsidP="00D358CE">
      <w:pPr>
        <w:pStyle w:val="ListParagraph"/>
        <w:numPr>
          <w:ilvl w:val="0"/>
          <w:numId w:val="31"/>
        </w:numPr>
        <w:rPr>
          <w:szCs w:val="18"/>
        </w:rPr>
      </w:pPr>
      <w:r>
        <w:rPr>
          <w:szCs w:val="18"/>
        </w:rPr>
        <w:t>Specify charter</w:t>
      </w:r>
    </w:p>
    <w:p w:rsidR="005C2446" w:rsidRPr="00005D07" w:rsidRDefault="00D358CE" w:rsidP="00D358CE">
      <w:pPr>
        <w:pStyle w:val="ListParagraph"/>
        <w:numPr>
          <w:ilvl w:val="0"/>
          <w:numId w:val="31"/>
        </w:numPr>
        <w:rPr>
          <w:szCs w:val="18"/>
        </w:rPr>
      </w:pPr>
      <w:r>
        <w:rPr>
          <w:szCs w:val="18"/>
        </w:rPr>
        <w:t>Specify first meeting’s agenda</w:t>
      </w:r>
    </w:p>
    <w:p w:rsidR="005C2446" w:rsidRDefault="005C2446" w:rsidP="005C2446">
      <w:pPr>
        <w:pStyle w:val="Heading3"/>
      </w:pPr>
      <w:bookmarkStart w:id="9" w:name="_Toc127892368"/>
      <w:r>
        <w:t xml:space="preserve">BDA </w:t>
      </w:r>
      <w:proofErr w:type="spellStart"/>
      <w:r>
        <w:t>brownbags</w:t>
      </w:r>
      <w:bookmarkEnd w:id="9"/>
      <w:proofErr w:type="spellEnd"/>
    </w:p>
    <w:p w:rsidR="005365A8" w:rsidRDefault="00142514" w:rsidP="005C2446">
      <w:pPr>
        <w:rPr>
          <w:szCs w:val="18"/>
        </w:rPr>
      </w:pPr>
      <w:r>
        <w:rPr>
          <w:szCs w:val="18"/>
        </w:rPr>
        <w:t xml:space="preserve">Institute a monthly series of </w:t>
      </w:r>
      <w:proofErr w:type="spellStart"/>
      <w:r>
        <w:rPr>
          <w:szCs w:val="18"/>
        </w:rPr>
        <w:t>brownbags</w:t>
      </w:r>
      <w:proofErr w:type="spellEnd"/>
      <w:r>
        <w:rPr>
          <w:szCs w:val="18"/>
        </w:rPr>
        <w:t xml:space="preserve"> for open participation from CBIIT project teams. The first brownbag will be in mid-March on “Going Green with BDA” which will describe how and why to get a project to green for all indicators on the BDA certification dashboard. </w:t>
      </w:r>
    </w:p>
    <w:p w:rsidR="005365A8" w:rsidRDefault="005365A8" w:rsidP="005365A8">
      <w:pPr>
        <w:pStyle w:val="Heading4"/>
        <w:jc w:val="left"/>
      </w:pPr>
      <w:r>
        <w:t>Going Green with BDA</w:t>
      </w:r>
    </w:p>
    <w:p w:rsidR="00793544" w:rsidRDefault="00793544" w:rsidP="005365A8">
      <w:pPr>
        <w:rPr>
          <w:szCs w:val="18"/>
        </w:rPr>
      </w:pPr>
      <w:r>
        <w:rPr>
          <w:szCs w:val="18"/>
        </w:rPr>
        <w:t xml:space="preserve">Explain each of the factors in the BDA certification and how we determine a project is certified. Provide examples and solicit feedback from project teams. </w:t>
      </w:r>
    </w:p>
    <w:p w:rsidR="00793544" w:rsidRPr="00793544" w:rsidRDefault="00793544" w:rsidP="00793544">
      <w:pPr>
        <w:rPr>
          <w:b/>
          <w:szCs w:val="18"/>
        </w:rPr>
      </w:pPr>
      <w:r w:rsidRPr="00793544">
        <w:rPr>
          <w:b/>
          <w:szCs w:val="18"/>
        </w:rPr>
        <w:t>To Do</w:t>
      </w:r>
    </w:p>
    <w:p w:rsidR="005365A8" w:rsidRDefault="00793544" w:rsidP="005365A8">
      <w:pPr>
        <w:rPr>
          <w:szCs w:val="18"/>
        </w:rPr>
      </w:pPr>
      <w:r>
        <w:rPr>
          <w:szCs w:val="18"/>
        </w:rPr>
        <w:t xml:space="preserve">Develop agenda for this one-hour session and send emails to project teams for those who want to attend. </w:t>
      </w:r>
    </w:p>
    <w:p w:rsidR="005365A8" w:rsidRDefault="00DC2DF0" w:rsidP="005365A8">
      <w:pPr>
        <w:pStyle w:val="Heading4"/>
        <w:jc w:val="left"/>
      </w:pPr>
      <w:r>
        <w:t>Implementation</w:t>
      </w:r>
      <w:r w:rsidR="005365A8">
        <w:t xml:space="preserve">-specific </w:t>
      </w:r>
      <w:proofErr w:type="spellStart"/>
      <w:r w:rsidR="005365A8">
        <w:t>brownbags</w:t>
      </w:r>
      <w:proofErr w:type="spellEnd"/>
    </w:p>
    <w:p w:rsidR="00793544" w:rsidRDefault="00EB1712" w:rsidP="005C2446">
      <w:pPr>
        <w:rPr>
          <w:szCs w:val="18"/>
        </w:rPr>
      </w:pPr>
      <w:r>
        <w:rPr>
          <w:szCs w:val="18"/>
        </w:rPr>
        <w:t xml:space="preserve">Focus on specific BDA features such as Database upgrades, Ivy dependency management or </w:t>
      </w:r>
      <w:proofErr w:type="spellStart"/>
      <w:r>
        <w:rPr>
          <w:szCs w:val="18"/>
        </w:rPr>
        <w:t>IzPack</w:t>
      </w:r>
      <w:proofErr w:type="spellEnd"/>
      <w:r>
        <w:rPr>
          <w:szCs w:val="18"/>
        </w:rPr>
        <w:t xml:space="preserve"> installers. </w:t>
      </w:r>
    </w:p>
    <w:p w:rsidR="00EB1712" w:rsidRPr="00793544" w:rsidRDefault="00793544" w:rsidP="005C2446">
      <w:pPr>
        <w:rPr>
          <w:b/>
          <w:szCs w:val="18"/>
        </w:rPr>
      </w:pPr>
      <w:r w:rsidRPr="00793544">
        <w:rPr>
          <w:b/>
          <w:szCs w:val="18"/>
        </w:rPr>
        <w:t>To Do</w:t>
      </w:r>
    </w:p>
    <w:p w:rsidR="005C2446" w:rsidRDefault="00EB1712" w:rsidP="005C2446">
      <w:pPr>
        <w:rPr>
          <w:szCs w:val="18"/>
        </w:rPr>
      </w:pPr>
      <w:r>
        <w:rPr>
          <w:szCs w:val="18"/>
        </w:rPr>
        <w:t xml:space="preserve">Develop agenda for each of the one-hour sessions and send emails to project teams for those who want to attend. </w:t>
      </w:r>
    </w:p>
    <w:p w:rsidR="005C2446" w:rsidRDefault="00142514" w:rsidP="005C2446">
      <w:pPr>
        <w:pStyle w:val="Heading3"/>
      </w:pPr>
      <w:bookmarkStart w:id="10" w:name="_Toc127892369"/>
      <w:r>
        <w:t>Perception</w:t>
      </w:r>
      <w:bookmarkEnd w:id="10"/>
    </w:p>
    <w:p w:rsidR="00142514" w:rsidRDefault="00142514" w:rsidP="00142514">
      <w:pPr>
        <w:pStyle w:val="ListParagraph"/>
        <w:numPr>
          <w:ilvl w:val="0"/>
          <w:numId w:val="33"/>
        </w:numPr>
        <w:rPr>
          <w:szCs w:val="18"/>
        </w:rPr>
      </w:pPr>
      <w:r>
        <w:rPr>
          <w:szCs w:val="18"/>
        </w:rPr>
        <w:t>Educate teams and government sponsors on purpose of the BDA certification tool including the fact that the initial focus is as a tool while a project is under development</w:t>
      </w:r>
    </w:p>
    <w:p w:rsidR="00142514" w:rsidRDefault="00142514" w:rsidP="00142514">
      <w:pPr>
        <w:pStyle w:val="ListParagraph"/>
        <w:numPr>
          <w:ilvl w:val="0"/>
          <w:numId w:val="33"/>
        </w:numPr>
        <w:rPr>
          <w:szCs w:val="18"/>
        </w:rPr>
      </w:pPr>
      <w:r>
        <w:rPr>
          <w:szCs w:val="18"/>
        </w:rPr>
        <w:t>Increase formal meetings with various teams: Systems, QA, Project Managers, CBIIT management, Architecture, etc. to communicate and solicit feedback</w:t>
      </w:r>
    </w:p>
    <w:p w:rsidR="00142514" w:rsidRDefault="00142514" w:rsidP="00142514">
      <w:pPr>
        <w:pStyle w:val="ListParagraph"/>
        <w:numPr>
          <w:ilvl w:val="0"/>
          <w:numId w:val="33"/>
        </w:numPr>
        <w:rPr>
          <w:szCs w:val="18"/>
        </w:rPr>
      </w:pPr>
      <w:r>
        <w:rPr>
          <w:szCs w:val="18"/>
        </w:rPr>
        <w:t xml:space="preserve">Provide different tabs/views on Certification Dashboard: </w:t>
      </w:r>
    </w:p>
    <w:p w:rsidR="00EC297A" w:rsidRDefault="00142514" w:rsidP="005C2446">
      <w:pPr>
        <w:pStyle w:val="ListParagraph"/>
        <w:numPr>
          <w:ilvl w:val="1"/>
          <w:numId w:val="33"/>
        </w:numPr>
        <w:rPr>
          <w:szCs w:val="18"/>
        </w:rPr>
      </w:pPr>
      <w:r>
        <w:rPr>
          <w:szCs w:val="18"/>
        </w:rPr>
        <w:t>Teams who have implemented BDA and those who haven’t</w:t>
      </w:r>
    </w:p>
    <w:p w:rsidR="00146B41" w:rsidRDefault="00EC297A" w:rsidP="00EC297A">
      <w:pPr>
        <w:pStyle w:val="ListParagraph"/>
        <w:numPr>
          <w:ilvl w:val="0"/>
          <w:numId w:val="33"/>
        </w:numPr>
        <w:rPr>
          <w:szCs w:val="18"/>
        </w:rPr>
      </w:pPr>
      <w:r>
        <w:rPr>
          <w:szCs w:val="18"/>
        </w:rPr>
        <w:t>Provide summary information to get better context on BDA certification (e.g. those projects that are one or two indicators from certification)</w:t>
      </w:r>
    </w:p>
    <w:p w:rsidR="005C2446" w:rsidRPr="00142514" w:rsidRDefault="00146B41" w:rsidP="00EC297A">
      <w:pPr>
        <w:pStyle w:val="ListParagraph"/>
        <w:numPr>
          <w:ilvl w:val="0"/>
          <w:numId w:val="33"/>
        </w:numPr>
        <w:rPr>
          <w:szCs w:val="18"/>
        </w:rPr>
      </w:pPr>
      <w:r>
        <w:rPr>
          <w:szCs w:val="18"/>
        </w:rPr>
        <w:t>Move to “Build Management as a Service”?</w:t>
      </w:r>
      <w:r w:rsidR="00DA1F19">
        <w:rPr>
          <w:szCs w:val="18"/>
        </w:rPr>
        <w:t xml:space="preserve"> (</w:t>
      </w:r>
      <w:proofErr w:type="gramStart"/>
      <w:r w:rsidR="00DA1F19">
        <w:rPr>
          <w:szCs w:val="18"/>
        </w:rPr>
        <w:t>take</w:t>
      </w:r>
      <w:proofErr w:type="gramEnd"/>
      <w:r w:rsidR="00DA1F19">
        <w:rPr>
          <w:szCs w:val="18"/>
        </w:rPr>
        <w:t xml:space="preserve"> over responsibility for BDA implementation and certification?)</w:t>
      </w:r>
    </w:p>
    <w:p w:rsidR="005C2446" w:rsidRPr="009E3B11" w:rsidRDefault="005C2446" w:rsidP="005C2446">
      <w:pPr>
        <w:pStyle w:val="Heading2"/>
      </w:pPr>
      <w:bookmarkStart w:id="11" w:name="_Toc127892370"/>
      <w:r>
        <w:t>Enforcement/Governance Plan</w:t>
      </w:r>
      <w:bookmarkEnd w:id="11"/>
    </w:p>
    <w:p w:rsidR="00D358CE" w:rsidRPr="00D358CE" w:rsidRDefault="00D358CE" w:rsidP="00D358CE">
      <w:pPr>
        <w:pStyle w:val="ListParagraph"/>
        <w:numPr>
          <w:ilvl w:val="0"/>
          <w:numId w:val="32"/>
        </w:numPr>
        <w:rPr>
          <w:szCs w:val="18"/>
        </w:rPr>
      </w:pPr>
      <w:r w:rsidRPr="00D358CE">
        <w:rPr>
          <w:szCs w:val="18"/>
        </w:rPr>
        <w:t>Schedule meeting with Directors of Systems, QA, Applications, Architecture about BDA Certification Responsibilities</w:t>
      </w:r>
    </w:p>
    <w:p w:rsidR="00D358CE" w:rsidRPr="00D358CE" w:rsidRDefault="00D358CE" w:rsidP="00D358CE">
      <w:pPr>
        <w:pStyle w:val="ListParagraph"/>
        <w:numPr>
          <w:ilvl w:val="0"/>
          <w:numId w:val="32"/>
        </w:numPr>
        <w:rPr>
          <w:szCs w:val="18"/>
        </w:rPr>
      </w:pPr>
      <w:r w:rsidRPr="00D358CE">
        <w:rPr>
          <w:szCs w:val="18"/>
        </w:rPr>
        <w:t xml:space="preserve">Create new target for Systems team to add to </w:t>
      </w:r>
      <w:proofErr w:type="spellStart"/>
      <w:r w:rsidRPr="00D358CE">
        <w:rPr>
          <w:szCs w:val="18"/>
        </w:rPr>
        <w:t>AntHill</w:t>
      </w:r>
      <w:proofErr w:type="spellEnd"/>
      <w:r w:rsidRPr="00D358CE">
        <w:rPr>
          <w:szCs w:val="18"/>
        </w:rPr>
        <w:t xml:space="preserve"> Pro builds in DEV, QA, STAGE, </w:t>
      </w:r>
      <w:proofErr w:type="gramStart"/>
      <w:r w:rsidRPr="00D358CE">
        <w:rPr>
          <w:szCs w:val="18"/>
        </w:rPr>
        <w:t>PROD</w:t>
      </w:r>
      <w:proofErr w:type="gramEnd"/>
      <w:r w:rsidRPr="00D358CE">
        <w:rPr>
          <w:szCs w:val="18"/>
        </w:rPr>
        <w:t xml:space="preserve"> (against a tag)</w:t>
      </w:r>
    </w:p>
    <w:p w:rsidR="00D358CE" w:rsidRPr="00D358CE" w:rsidRDefault="00D358CE" w:rsidP="00D358CE">
      <w:pPr>
        <w:pStyle w:val="ListParagraph"/>
        <w:numPr>
          <w:ilvl w:val="1"/>
          <w:numId w:val="32"/>
        </w:numPr>
        <w:rPr>
          <w:szCs w:val="18"/>
        </w:rPr>
      </w:pPr>
      <w:r w:rsidRPr="00D358CE">
        <w:rPr>
          <w:szCs w:val="18"/>
        </w:rPr>
        <w:t>New target will email the BDA team</w:t>
      </w:r>
    </w:p>
    <w:p w:rsidR="005C2446" w:rsidRPr="000C0DD5" w:rsidRDefault="00D358CE" w:rsidP="005C2446">
      <w:pPr>
        <w:pStyle w:val="ListParagraph"/>
        <w:numPr>
          <w:ilvl w:val="0"/>
          <w:numId w:val="32"/>
        </w:numPr>
        <w:rPr>
          <w:szCs w:val="18"/>
        </w:rPr>
      </w:pPr>
      <w:r w:rsidRPr="00D358CE">
        <w:rPr>
          <w:szCs w:val="18"/>
        </w:rPr>
        <w:t>Systems team will verify BDA provisional certification is successful prior to promoting to next target environment (it will be documented in Wiki deployment instructions that project teams use)</w:t>
      </w:r>
    </w:p>
    <w:p w:rsidR="005C2446" w:rsidRPr="009E3B11" w:rsidRDefault="005C2446" w:rsidP="005C2446">
      <w:pPr>
        <w:pStyle w:val="Heading2"/>
      </w:pPr>
      <w:bookmarkStart w:id="12" w:name="_Toc127892371"/>
      <w:r>
        <w:t>Certification Dashboard Revision</w:t>
      </w:r>
      <w:bookmarkEnd w:id="12"/>
    </w:p>
    <w:p w:rsidR="00AE5198" w:rsidRDefault="001C69DB" w:rsidP="005C2446">
      <w:pPr>
        <w:rPr>
          <w:szCs w:val="18"/>
        </w:rPr>
      </w:pPr>
      <w:r>
        <w:rPr>
          <w:szCs w:val="18"/>
        </w:rPr>
        <w:t xml:space="preserve">We are displaying the certification dashboard using a web application and providing way for administrators and projects to use a web application to configure how the certification tool evaluates, as a whole, and </w:t>
      </w:r>
      <w:r w:rsidR="000F6389">
        <w:rPr>
          <w:szCs w:val="18"/>
        </w:rPr>
        <w:t xml:space="preserve">on </w:t>
      </w:r>
      <w:r>
        <w:rPr>
          <w:szCs w:val="18"/>
        </w:rPr>
        <w:t xml:space="preserve">individual projects. The benefit </w:t>
      </w:r>
      <w:r w:rsidR="00FD3ABB">
        <w:rPr>
          <w:szCs w:val="18"/>
        </w:rPr>
        <w:t xml:space="preserve">will be to </w:t>
      </w:r>
      <w:r>
        <w:rPr>
          <w:szCs w:val="18"/>
        </w:rPr>
        <w:t>eliminate reliance on wiki (and numerous log entries), provide mechanism for displaying richer content and reduce the BDA bottleneck for a</w:t>
      </w:r>
      <w:r w:rsidR="00FD3ABB">
        <w:rPr>
          <w:szCs w:val="18"/>
        </w:rPr>
        <w:t xml:space="preserve">dministering the certification. Primary goals are: </w:t>
      </w:r>
    </w:p>
    <w:p w:rsidR="00596DE3" w:rsidRDefault="00AE5198" w:rsidP="00AE5198">
      <w:pPr>
        <w:pStyle w:val="ListParagraph"/>
        <w:numPr>
          <w:ilvl w:val="0"/>
          <w:numId w:val="30"/>
        </w:numPr>
        <w:jc w:val="left"/>
        <w:rPr>
          <w:szCs w:val="18"/>
        </w:rPr>
      </w:pPr>
      <w:r>
        <w:rPr>
          <w:szCs w:val="18"/>
        </w:rPr>
        <w:t>Web-based dashboard of the existing certification tool that is on Wiki</w:t>
      </w:r>
    </w:p>
    <w:p w:rsidR="00596DE3" w:rsidRDefault="00596DE3" w:rsidP="00AE5198">
      <w:pPr>
        <w:pStyle w:val="ListParagraph"/>
        <w:numPr>
          <w:ilvl w:val="0"/>
          <w:numId w:val="30"/>
        </w:numPr>
        <w:jc w:val="left"/>
        <w:rPr>
          <w:szCs w:val="18"/>
        </w:rPr>
      </w:pPr>
      <w:r>
        <w:rPr>
          <w:szCs w:val="18"/>
        </w:rPr>
        <w:t xml:space="preserve">Web-based configuration </w:t>
      </w:r>
    </w:p>
    <w:p w:rsidR="00596DE3" w:rsidRDefault="00596DE3" w:rsidP="00AE5198">
      <w:pPr>
        <w:pStyle w:val="ListParagraph"/>
        <w:numPr>
          <w:ilvl w:val="0"/>
          <w:numId w:val="30"/>
        </w:numPr>
        <w:jc w:val="left"/>
        <w:rPr>
          <w:szCs w:val="18"/>
        </w:rPr>
      </w:pPr>
      <w:r>
        <w:rPr>
          <w:szCs w:val="18"/>
        </w:rPr>
        <w:t>Single command provisioning and deployments of certification dashboard into any instance in minutes</w:t>
      </w:r>
    </w:p>
    <w:p w:rsidR="0075071F" w:rsidRDefault="00596DE3" w:rsidP="00AE5198">
      <w:pPr>
        <w:pStyle w:val="ListParagraph"/>
        <w:numPr>
          <w:ilvl w:val="0"/>
          <w:numId w:val="30"/>
        </w:numPr>
        <w:jc w:val="left"/>
        <w:rPr>
          <w:szCs w:val="18"/>
        </w:rPr>
      </w:pPr>
      <w:r>
        <w:rPr>
          <w:szCs w:val="18"/>
        </w:rPr>
        <w:t>Test-driven development</w:t>
      </w:r>
    </w:p>
    <w:p w:rsidR="0075071F" w:rsidRDefault="0075071F" w:rsidP="0075071F">
      <w:pPr>
        <w:jc w:val="left"/>
        <w:rPr>
          <w:szCs w:val="18"/>
        </w:rPr>
      </w:pPr>
      <w:r>
        <w:rPr>
          <w:szCs w:val="18"/>
        </w:rPr>
        <w:t xml:space="preserve">Code branch for this development is checked into </w:t>
      </w:r>
      <w:hyperlink r:id="rId11" w:history="1">
        <w:r w:rsidRPr="00290FBD">
          <w:rPr>
            <w:rStyle w:val="Hyperlink"/>
            <w:szCs w:val="18"/>
          </w:rPr>
          <w:t>https://gforge.nci.nih.gov/svnroot/automation/branches/bda-dashboard-2.0.0/</w:t>
        </w:r>
      </w:hyperlink>
    </w:p>
    <w:p w:rsidR="005C2446" w:rsidRPr="0075071F" w:rsidRDefault="005C2446" w:rsidP="0075071F">
      <w:pPr>
        <w:jc w:val="left"/>
        <w:rPr>
          <w:szCs w:val="18"/>
        </w:rPr>
      </w:pPr>
    </w:p>
    <w:p w:rsidR="00541839" w:rsidRPr="0056072E" w:rsidRDefault="00541839" w:rsidP="00C5369C">
      <w:pPr>
        <w:rPr>
          <w:szCs w:val="18"/>
        </w:rPr>
      </w:pPr>
    </w:p>
    <w:sectPr w:rsidR="00541839" w:rsidRPr="0056072E" w:rsidSect="00301D3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A93" w:rsidRDefault="00D17A93">
      <w:r>
        <w:separator/>
      </w:r>
    </w:p>
  </w:endnote>
  <w:endnote w:type="continuationSeparator" w:id="0">
    <w:p w:rsidR="00D17A93" w:rsidRDefault="00D1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58"/>
    <w:family w:val="auto"/>
    <w:pitch w:val="variable"/>
    <w:sig w:usb0="00000005" w:usb1="00000000" w:usb2="00000000" w:usb3="00000000" w:csb0="00000002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93" w:rsidRDefault="00D17A93">
    <w:pPr>
      <w:pStyle w:val="Footer"/>
      <w:rPr>
        <w:color w:val="808080"/>
        <w:sz w:val="8"/>
      </w:rPr>
    </w:pPr>
    <w:r w:rsidRPr="00ED100A">
      <w:rPr>
        <w:noProof/>
      </w:rPr>
      <w:pict>
        <v:line id="_x0000_s2049" style="position:absolute;left:0;text-align:left;z-index:251658752" from="0,-2.05pt" to="6in,-2.05pt" strokecolor="#969696">
          <w10:wrap type="square"/>
        </v:line>
      </w:pict>
    </w:r>
    <w:r>
      <w:rPr>
        <w:color w:val="808080"/>
        <w:sz w:val="14"/>
      </w:rPr>
      <w:t xml:space="preserve">BDA Plans </w:t>
    </w:r>
    <w:r>
      <w:rPr>
        <w:color w:val="808080"/>
        <w:sz w:val="14"/>
      </w:rPr>
      <w:tab/>
      <w:t xml:space="preserve">PAGE </w:t>
    </w:r>
    <w:r>
      <w:rPr>
        <w:rStyle w:val="PageNumber"/>
        <w:color w:val="808080"/>
        <w:sz w:val="14"/>
      </w:rPr>
      <w:fldChar w:fldCharType="begin"/>
    </w:r>
    <w:r>
      <w:rPr>
        <w:rStyle w:val="PageNumber"/>
        <w:color w:val="808080"/>
        <w:sz w:val="14"/>
      </w:rPr>
      <w:instrText xml:space="preserve"> PAGE </w:instrText>
    </w:r>
    <w:r>
      <w:rPr>
        <w:rStyle w:val="PageNumber"/>
        <w:color w:val="808080"/>
        <w:sz w:val="14"/>
      </w:rPr>
      <w:fldChar w:fldCharType="separate"/>
    </w:r>
    <w:r w:rsidR="00166FEC">
      <w:rPr>
        <w:rStyle w:val="PageNumber"/>
        <w:noProof/>
        <w:color w:val="808080"/>
        <w:sz w:val="14"/>
      </w:rPr>
      <w:t>6</w:t>
    </w:r>
    <w:r>
      <w:rPr>
        <w:rStyle w:val="PageNumber"/>
        <w:color w:val="808080"/>
        <w:sz w:val="14"/>
      </w:rPr>
      <w:fldChar w:fldCharType="end"/>
    </w:r>
    <w:r>
      <w:rPr>
        <w:rStyle w:val="PageNumber"/>
        <w:color w:val="808080"/>
        <w:sz w:val="14"/>
      </w:rPr>
      <w:tab/>
    </w:r>
  </w:p>
</w:ftr>
</file>

<file path=word/footer4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93" w:rsidRPr="00B37234" w:rsidRDefault="00D17A93" w:rsidP="00CC793F">
    <w:pPr>
      <w:pStyle w:val="Footer"/>
      <w:jc w:val="center"/>
      <w:rPr>
        <w:rFonts w:cs="Courier New"/>
        <w:color w:val="808080"/>
        <w:sz w:val="12"/>
        <w:szCs w:val="12"/>
      </w:rPr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A93" w:rsidRDefault="00D17A93">
      <w:r>
        <w:separator/>
      </w:r>
    </w:p>
  </w:footnote>
  <w:footnote w:type="continuationSeparator" w:id="0">
    <w:p w:rsidR="00D17A93" w:rsidRDefault="00D17A9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93" w:rsidRPr="006C5B0F" w:rsidRDefault="00D17A93" w:rsidP="006C5B0F">
    <w:pPr>
      <w:pStyle w:val="Header"/>
      <w:jc w:val="right"/>
      <w:rPr>
        <w:rFonts w:ascii="Tw Cen MT" w:hAnsi="Tw Cen MT"/>
        <w:b/>
        <w:noProof/>
        <w:spacing w:val="60"/>
        <w:szCs w:val="18"/>
      </w:rPr>
    </w:pPr>
    <w:r>
      <w:rPr>
        <w:rFonts w:ascii="Tw Cen MT" w:hAnsi="Tw Cen MT"/>
        <w:b/>
        <w:bCs/>
        <w:spacing w:val="60"/>
        <w:szCs w:val="18"/>
      </w:rPr>
      <w:t xml:space="preserve">                                               </w:t>
    </w:r>
    <w:r>
      <w:rPr>
        <w:rFonts w:ascii="Tw Cen MT" w:hAnsi="Tw Cen MT"/>
        <w:b/>
        <w:noProof/>
        <w:spacing w:val="60"/>
        <w:szCs w:val="18"/>
      </w:rPr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93" w:rsidRPr="006C5B0F" w:rsidRDefault="00D17A93" w:rsidP="006C5B0F">
    <w:pPr>
      <w:pStyle w:val="Header"/>
      <w:jc w:val="right"/>
      <w:rPr>
        <w:rFonts w:ascii="Tw Cen MT" w:hAnsi="Tw Cen MT"/>
        <w:b/>
        <w:noProof/>
        <w:spacing w:val="60"/>
        <w:szCs w:val="18"/>
      </w:rPr>
    </w:pPr>
    <w:r>
      <w:rPr>
        <w:rFonts w:ascii="Tw Cen MT" w:hAnsi="Tw Cen MT"/>
        <w:b/>
        <w:bCs/>
        <w:spacing w:val="60"/>
        <w:szCs w:val="18"/>
      </w:rPr>
      <w:t xml:space="preserve">                                               </w:t>
    </w: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A93" w:rsidRDefault="00D17A93" w:rsidP="00CC793F">
    <w:pPr>
      <w:pStyle w:val="Header"/>
      <w:jc w:val="right"/>
    </w:pPr>
    <w:r>
      <w:rPr>
        <w:noProof/>
      </w:rPr>
      <w:drawing>
        <wp:inline distT="0" distB="0" distL="0" distR="0">
          <wp:extent cx="3598545" cy="474345"/>
          <wp:effectExtent l="25400" t="0" r="8255" b="0"/>
          <wp:docPr id="2" name="Picture 2" descr="nci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ci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8545" cy="474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6E26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52214C3"/>
    <w:multiLevelType w:val="hybridMultilevel"/>
    <w:tmpl w:val="64B6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976A1"/>
    <w:multiLevelType w:val="hybridMultilevel"/>
    <w:tmpl w:val="A754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81E63"/>
    <w:multiLevelType w:val="hybridMultilevel"/>
    <w:tmpl w:val="F7E4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707EB"/>
    <w:multiLevelType w:val="hybridMultilevel"/>
    <w:tmpl w:val="FA68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913AD"/>
    <w:multiLevelType w:val="hybridMultilevel"/>
    <w:tmpl w:val="0950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D55A1"/>
    <w:multiLevelType w:val="hybridMultilevel"/>
    <w:tmpl w:val="B402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31952"/>
    <w:multiLevelType w:val="hybridMultilevel"/>
    <w:tmpl w:val="1742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CB7A82"/>
    <w:multiLevelType w:val="hybridMultilevel"/>
    <w:tmpl w:val="0CE65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65432"/>
    <w:multiLevelType w:val="hybridMultilevel"/>
    <w:tmpl w:val="89EA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F4FA2"/>
    <w:multiLevelType w:val="hybridMultilevel"/>
    <w:tmpl w:val="F480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50E84"/>
    <w:multiLevelType w:val="hybridMultilevel"/>
    <w:tmpl w:val="4370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8136F6"/>
    <w:multiLevelType w:val="multilevel"/>
    <w:tmpl w:val="CC5EE5BC"/>
    <w:styleLink w:val="StyleBulletedSymbolsymbolLeft025Hanging025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53605C"/>
    <w:multiLevelType w:val="hybridMultilevel"/>
    <w:tmpl w:val="EFF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E17C7"/>
    <w:multiLevelType w:val="hybridMultilevel"/>
    <w:tmpl w:val="D1E8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610D5"/>
    <w:multiLevelType w:val="hybridMultilevel"/>
    <w:tmpl w:val="FE62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303BE4"/>
    <w:multiLevelType w:val="hybridMultilevel"/>
    <w:tmpl w:val="B2C8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E5499"/>
    <w:multiLevelType w:val="hybridMultilevel"/>
    <w:tmpl w:val="61EC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DA3F3B"/>
    <w:multiLevelType w:val="hybridMultilevel"/>
    <w:tmpl w:val="E532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73878"/>
    <w:multiLevelType w:val="hybridMultilevel"/>
    <w:tmpl w:val="2F7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835ED"/>
    <w:multiLevelType w:val="hybridMultilevel"/>
    <w:tmpl w:val="E5A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B6C31"/>
    <w:multiLevelType w:val="hybridMultilevel"/>
    <w:tmpl w:val="B1F4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0B19E0"/>
    <w:multiLevelType w:val="hybridMultilevel"/>
    <w:tmpl w:val="D924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7620B4"/>
    <w:multiLevelType w:val="hybridMultilevel"/>
    <w:tmpl w:val="A1F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4604E"/>
    <w:multiLevelType w:val="hybridMultilevel"/>
    <w:tmpl w:val="AB6C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2028D"/>
    <w:multiLevelType w:val="hybridMultilevel"/>
    <w:tmpl w:val="0F9A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C70E83"/>
    <w:multiLevelType w:val="hybridMultilevel"/>
    <w:tmpl w:val="D19A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D189C"/>
    <w:multiLevelType w:val="hybridMultilevel"/>
    <w:tmpl w:val="9818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610BC"/>
    <w:multiLevelType w:val="hybridMultilevel"/>
    <w:tmpl w:val="4C6C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A7120"/>
    <w:multiLevelType w:val="hybridMultilevel"/>
    <w:tmpl w:val="4854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0A6530"/>
    <w:multiLevelType w:val="hybridMultilevel"/>
    <w:tmpl w:val="3894D35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1">
    <w:nsid w:val="74372BA4"/>
    <w:multiLevelType w:val="hybridMultilevel"/>
    <w:tmpl w:val="CA8C0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230748"/>
    <w:multiLevelType w:val="hybridMultilevel"/>
    <w:tmpl w:val="0C3A648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3">
    <w:nsid w:val="7E3912EC"/>
    <w:multiLevelType w:val="hybridMultilevel"/>
    <w:tmpl w:val="330EFD6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2"/>
  </w:num>
  <w:num w:numId="4">
    <w:abstractNumId w:val="31"/>
  </w:num>
  <w:num w:numId="5">
    <w:abstractNumId w:val="21"/>
  </w:num>
  <w:num w:numId="6">
    <w:abstractNumId w:val="16"/>
  </w:num>
  <w:num w:numId="7">
    <w:abstractNumId w:val="14"/>
  </w:num>
  <w:num w:numId="8">
    <w:abstractNumId w:val="18"/>
  </w:num>
  <w:num w:numId="9">
    <w:abstractNumId w:val="15"/>
  </w:num>
  <w:num w:numId="10">
    <w:abstractNumId w:val="11"/>
  </w:num>
  <w:num w:numId="11">
    <w:abstractNumId w:val="5"/>
  </w:num>
  <w:num w:numId="12">
    <w:abstractNumId w:val="32"/>
  </w:num>
  <w:num w:numId="13">
    <w:abstractNumId w:val="23"/>
  </w:num>
  <w:num w:numId="14">
    <w:abstractNumId w:val="24"/>
  </w:num>
  <w:num w:numId="15">
    <w:abstractNumId w:val="22"/>
  </w:num>
  <w:num w:numId="16">
    <w:abstractNumId w:val="2"/>
  </w:num>
  <w:num w:numId="17">
    <w:abstractNumId w:val="13"/>
  </w:num>
  <w:num w:numId="18">
    <w:abstractNumId w:val="1"/>
  </w:num>
  <w:num w:numId="19">
    <w:abstractNumId w:val="30"/>
  </w:num>
  <w:num w:numId="20">
    <w:abstractNumId w:val="7"/>
  </w:num>
  <w:num w:numId="21">
    <w:abstractNumId w:val="20"/>
  </w:num>
  <w:num w:numId="22">
    <w:abstractNumId w:val="10"/>
  </w:num>
  <w:num w:numId="23">
    <w:abstractNumId w:val="33"/>
  </w:num>
  <w:num w:numId="24">
    <w:abstractNumId w:val="29"/>
  </w:num>
  <w:num w:numId="25">
    <w:abstractNumId w:val="27"/>
  </w:num>
  <w:num w:numId="26">
    <w:abstractNumId w:val="19"/>
  </w:num>
  <w:num w:numId="27">
    <w:abstractNumId w:val="3"/>
  </w:num>
  <w:num w:numId="28">
    <w:abstractNumId w:val="26"/>
  </w:num>
  <w:num w:numId="29">
    <w:abstractNumId w:val="17"/>
  </w:num>
  <w:num w:numId="30">
    <w:abstractNumId w:val="6"/>
  </w:num>
  <w:num w:numId="31">
    <w:abstractNumId w:val="9"/>
  </w:num>
  <w:num w:numId="32">
    <w:abstractNumId w:val="4"/>
  </w:num>
  <w:num w:numId="33">
    <w:abstractNumId w:val="25"/>
  </w:num>
  <w:num w:numId="34">
    <w:abstractNumId w:val="8"/>
  </w:num>
  <w:numIdMacAtCleanup w:val="7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62B49"/>
    <w:rsid w:val="00001820"/>
    <w:rsid w:val="0000273F"/>
    <w:rsid w:val="00005D07"/>
    <w:rsid w:val="00005DCB"/>
    <w:rsid w:val="00006BB0"/>
    <w:rsid w:val="00011002"/>
    <w:rsid w:val="00011AE4"/>
    <w:rsid w:val="00011E8A"/>
    <w:rsid w:val="000123D5"/>
    <w:rsid w:val="00013C50"/>
    <w:rsid w:val="000141E3"/>
    <w:rsid w:val="00014C00"/>
    <w:rsid w:val="00014D3A"/>
    <w:rsid w:val="00014F95"/>
    <w:rsid w:val="0001591E"/>
    <w:rsid w:val="000166BE"/>
    <w:rsid w:val="000168B4"/>
    <w:rsid w:val="00021208"/>
    <w:rsid w:val="00021645"/>
    <w:rsid w:val="0002313E"/>
    <w:rsid w:val="00023C6C"/>
    <w:rsid w:val="00026B1C"/>
    <w:rsid w:val="00026CEC"/>
    <w:rsid w:val="00026E36"/>
    <w:rsid w:val="000273BF"/>
    <w:rsid w:val="00027C8E"/>
    <w:rsid w:val="00027D73"/>
    <w:rsid w:val="00031324"/>
    <w:rsid w:val="000316D1"/>
    <w:rsid w:val="000324CA"/>
    <w:rsid w:val="00032E38"/>
    <w:rsid w:val="00033CB0"/>
    <w:rsid w:val="00033EE7"/>
    <w:rsid w:val="00035E32"/>
    <w:rsid w:val="0003657D"/>
    <w:rsid w:val="00037047"/>
    <w:rsid w:val="0004098B"/>
    <w:rsid w:val="00042E26"/>
    <w:rsid w:val="00045F30"/>
    <w:rsid w:val="0004602E"/>
    <w:rsid w:val="0004638E"/>
    <w:rsid w:val="00047296"/>
    <w:rsid w:val="000472C2"/>
    <w:rsid w:val="0004774A"/>
    <w:rsid w:val="00050029"/>
    <w:rsid w:val="00050ACD"/>
    <w:rsid w:val="00051862"/>
    <w:rsid w:val="00051C0E"/>
    <w:rsid w:val="00053365"/>
    <w:rsid w:val="000542D4"/>
    <w:rsid w:val="00054A58"/>
    <w:rsid w:val="00055C65"/>
    <w:rsid w:val="000564E9"/>
    <w:rsid w:val="00056904"/>
    <w:rsid w:val="000573B6"/>
    <w:rsid w:val="00057D2E"/>
    <w:rsid w:val="0006092B"/>
    <w:rsid w:val="000619D4"/>
    <w:rsid w:val="00063451"/>
    <w:rsid w:val="0006726E"/>
    <w:rsid w:val="00067B85"/>
    <w:rsid w:val="00067F9A"/>
    <w:rsid w:val="00071E52"/>
    <w:rsid w:val="00072FDB"/>
    <w:rsid w:val="00073A66"/>
    <w:rsid w:val="000740EC"/>
    <w:rsid w:val="000744F6"/>
    <w:rsid w:val="00074AFC"/>
    <w:rsid w:val="00074C21"/>
    <w:rsid w:val="00074F72"/>
    <w:rsid w:val="0007727D"/>
    <w:rsid w:val="000802BC"/>
    <w:rsid w:val="00080E61"/>
    <w:rsid w:val="00083FF9"/>
    <w:rsid w:val="000848F0"/>
    <w:rsid w:val="00084B93"/>
    <w:rsid w:val="00085A5E"/>
    <w:rsid w:val="00085C62"/>
    <w:rsid w:val="000874B0"/>
    <w:rsid w:val="00087BA0"/>
    <w:rsid w:val="00091AC2"/>
    <w:rsid w:val="00092014"/>
    <w:rsid w:val="00092839"/>
    <w:rsid w:val="00093769"/>
    <w:rsid w:val="000947B2"/>
    <w:rsid w:val="00094808"/>
    <w:rsid w:val="00094A5F"/>
    <w:rsid w:val="00096CA0"/>
    <w:rsid w:val="00096F92"/>
    <w:rsid w:val="0009733B"/>
    <w:rsid w:val="000A09FF"/>
    <w:rsid w:val="000A2F03"/>
    <w:rsid w:val="000A367C"/>
    <w:rsid w:val="000A402F"/>
    <w:rsid w:val="000A4768"/>
    <w:rsid w:val="000A6636"/>
    <w:rsid w:val="000A7FFE"/>
    <w:rsid w:val="000B123D"/>
    <w:rsid w:val="000B1D7E"/>
    <w:rsid w:val="000B3A43"/>
    <w:rsid w:val="000B5570"/>
    <w:rsid w:val="000B5E21"/>
    <w:rsid w:val="000B6226"/>
    <w:rsid w:val="000B66F5"/>
    <w:rsid w:val="000B67ED"/>
    <w:rsid w:val="000B7C49"/>
    <w:rsid w:val="000B7FE1"/>
    <w:rsid w:val="000C0685"/>
    <w:rsid w:val="000C0DD5"/>
    <w:rsid w:val="000C1D2C"/>
    <w:rsid w:val="000C4AEF"/>
    <w:rsid w:val="000C53D3"/>
    <w:rsid w:val="000C5466"/>
    <w:rsid w:val="000D0872"/>
    <w:rsid w:val="000D0BFE"/>
    <w:rsid w:val="000D1AB0"/>
    <w:rsid w:val="000D3002"/>
    <w:rsid w:val="000D3700"/>
    <w:rsid w:val="000D3BED"/>
    <w:rsid w:val="000D3FB7"/>
    <w:rsid w:val="000D4187"/>
    <w:rsid w:val="000D593F"/>
    <w:rsid w:val="000D5F76"/>
    <w:rsid w:val="000E067D"/>
    <w:rsid w:val="000E133C"/>
    <w:rsid w:val="000E3CF1"/>
    <w:rsid w:val="000E4175"/>
    <w:rsid w:val="000E59C7"/>
    <w:rsid w:val="000E769A"/>
    <w:rsid w:val="000F083F"/>
    <w:rsid w:val="000F0EEE"/>
    <w:rsid w:val="000F1ABB"/>
    <w:rsid w:val="000F3B35"/>
    <w:rsid w:val="000F4E78"/>
    <w:rsid w:val="000F5378"/>
    <w:rsid w:val="000F6389"/>
    <w:rsid w:val="000F7DE4"/>
    <w:rsid w:val="00100C40"/>
    <w:rsid w:val="00102180"/>
    <w:rsid w:val="00103406"/>
    <w:rsid w:val="00107CD0"/>
    <w:rsid w:val="001101F8"/>
    <w:rsid w:val="00110CFD"/>
    <w:rsid w:val="001133E3"/>
    <w:rsid w:val="00113FF9"/>
    <w:rsid w:val="00114263"/>
    <w:rsid w:val="00114D94"/>
    <w:rsid w:val="00116A0F"/>
    <w:rsid w:val="00116BF9"/>
    <w:rsid w:val="00120B5C"/>
    <w:rsid w:val="00120C62"/>
    <w:rsid w:val="00120ED3"/>
    <w:rsid w:val="00122258"/>
    <w:rsid w:val="00122B1A"/>
    <w:rsid w:val="001235F5"/>
    <w:rsid w:val="00124B38"/>
    <w:rsid w:val="0012519F"/>
    <w:rsid w:val="001257F3"/>
    <w:rsid w:val="001273F0"/>
    <w:rsid w:val="0013013F"/>
    <w:rsid w:val="00130870"/>
    <w:rsid w:val="0013417C"/>
    <w:rsid w:val="00134E29"/>
    <w:rsid w:val="00134FF5"/>
    <w:rsid w:val="00135CB7"/>
    <w:rsid w:val="00136197"/>
    <w:rsid w:val="00140166"/>
    <w:rsid w:val="001402E5"/>
    <w:rsid w:val="001415A9"/>
    <w:rsid w:val="00141837"/>
    <w:rsid w:val="00141D52"/>
    <w:rsid w:val="00142261"/>
    <w:rsid w:val="00142514"/>
    <w:rsid w:val="00143C20"/>
    <w:rsid w:val="00143CEE"/>
    <w:rsid w:val="001445DA"/>
    <w:rsid w:val="00144823"/>
    <w:rsid w:val="00145E96"/>
    <w:rsid w:val="0014629F"/>
    <w:rsid w:val="00146B41"/>
    <w:rsid w:val="00146BB9"/>
    <w:rsid w:val="00147F18"/>
    <w:rsid w:val="0015056B"/>
    <w:rsid w:val="001523F3"/>
    <w:rsid w:val="001526E4"/>
    <w:rsid w:val="00152E43"/>
    <w:rsid w:val="00154027"/>
    <w:rsid w:val="001541EC"/>
    <w:rsid w:val="00156221"/>
    <w:rsid w:val="00157419"/>
    <w:rsid w:val="00160541"/>
    <w:rsid w:val="00161179"/>
    <w:rsid w:val="001614B4"/>
    <w:rsid w:val="00161FD8"/>
    <w:rsid w:val="00162295"/>
    <w:rsid w:val="00163E86"/>
    <w:rsid w:val="001643E7"/>
    <w:rsid w:val="001668C1"/>
    <w:rsid w:val="00166FEC"/>
    <w:rsid w:val="00167D84"/>
    <w:rsid w:val="001703F6"/>
    <w:rsid w:val="00171BF0"/>
    <w:rsid w:val="00173243"/>
    <w:rsid w:val="00173C1E"/>
    <w:rsid w:val="001750B8"/>
    <w:rsid w:val="00176C53"/>
    <w:rsid w:val="00182452"/>
    <w:rsid w:val="001829FF"/>
    <w:rsid w:val="00187DD9"/>
    <w:rsid w:val="00192285"/>
    <w:rsid w:val="001923E3"/>
    <w:rsid w:val="00193F05"/>
    <w:rsid w:val="00194825"/>
    <w:rsid w:val="00194FBF"/>
    <w:rsid w:val="001950A4"/>
    <w:rsid w:val="0019632E"/>
    <w:rsid w:val="0019632F"/>
    <w:rsid w:val="00196B98"/>
    <w:rsid w:val="0019703F"/>
    <w:rsid w:val="00197A39"/>
    <w:rsid w:val="001A121E"/>
    <w:rsid w:val="001A1424"/>
    <w:rsid w:val="001A2166"/>
    <w:rsid w:val="001A30CD"/>
    <w:rsid w:val="001A42EF"/>
    <w:rsid w:val="001A51B7"/>
    <w:rsid w:val="001A70CF"/>
    <w:rsid w:val="001A7B0D"/>
    <w:rsid w:val="001B0F41"/>
    <w:rsid w:val="001B3F09"/>
    <w:rsid w:val="001B4D62"/>
    <w:rsid w:val="001C12B0"/>
    <w:rsid w:val="001C1CC3"/>
    <w:rsid w:val="001C36C6"/>
    <w:rsid w:val="001C631B"/>
    <w:rsid w:val="001C69DB"/>
    <w:rsid w:val="001C6B86"/>
    <w:rsid w:val="001D0191"/>
    <w:rsid w:val="001D0598"/>
    <w:rsid w:val="001D198E"/>
    <w:rsid w:val="001D324B"/>
    <w:rsid w:val="001D41D6"/>
    <w:rsid w:val="001D61F0"/>
    <w:rsid w:val="001D77FB"/>
    <w:rsid w:val="001D7B92"/>
    <w:rsid w:val="001D7D87"/>
    <w:rsid w:val="001E0C34"/>
    <w:rsid w:val="001E23E1"/>
    <w:rsid w:val="001E52F8"/>
    <w:rsid w:val="001E565F"/>
    <w:rsid w:val="001E6D0C"/>
    <w:rsid w:val="001F0272"/>
    <w:rsid w:val="001F11D8"/>
    <w:rsid w:val="001F448C"/>
    <w:rsid w:val="001F677A"/>
    <w:rsid w:val="001F70E1"/>
    <w:rsid w:val="001F7197"/>
    <w:rsid w:val="0020058F"/>
    <w:rsid w:val="002009D9"/>
    <w:rsid w:val="0020191B"/>
    <w:rsid w:val="0020199B"/>
    <w:rsid w:val="00203C15"/>
    <w:rsid w:val="0020402C"/>
    <w:rsid w:val="002048D4"/>
    <w:rsid w:val="002070BE"/>
    <w:rsid w:val="0020749D"/>
    <w:rsid w:val="00207673"/>
    <w:rsid w:val="00207936"/>
    <w:rsid w:val="00207E2E"/>
    <w:rsid w:val="00210A3B"/>
    <w:rsid w:val="00210F0E"/>
    <w:rsid w:val="00211910"/>
    <w:rsid w:val="00211D28"/>
    <w:rsid w:val="00216CFA"/>
    <w:rsid w:val="00217517"/>
    <w:rsid w:val="002214B5"/>
    <w:rsid w:val="00222212"/>
    <w:rsid w:val="00222980"/>
    <w:rsid w:val="00222D6A"/>
    <w:rsid w:val="00223693"/>
    <w:rsid w:val="00224A59"/>
    <w:rsid w:val="00225C2C"/>
    <w:rsid w:val="00226DD5"/>
    <w:rsid w:val="00227118"/>
    <w:rsid w:val="002314D6"/>
    <w:rsid w:val="002314E9"/>
    <w:rsid w:val="00232464"/>
    <w:rsid w:val="00232477"/>
    <w:rsid w:val="00232E60"/>
    <w:rsid w:val="00233937"/>
    <w:rsid w:val="00233E81"/>
    <w:rsid w:val="00234F27"/>
    <w:rsid w:val="002403B3"/>
    <w:rsid w:val="00240625"/>
    <w:rsid w:val="00240F34"/>
    <w:rsid w:val="00242545"/>
    <w:rsid w:val="00242F93"/>
    <w:rsid w:val="00244EBE"/>
    <w:rsid w:val="002458A5"/>
    <w:rsid w:val="00246FF6"/>
    <w:rsid w:val="00250772"/>
    <w:rsid w:val="00250D5C"/>
    <w:rsid w:val="0025101E"/>
    <w:rsid w:val="002510E4"/>
    <w:rsid w:val="002511B6"/>
    <w:rsid w:val="00251422"/>
    <w:rsid w:val="002519C8"/>
    <w:rsid w:val="00252770"/>
    <w:rsid w:val="0025358A"/>
    <w:rsid w:val="00253BDD"/>
    <w:rsid w:val="00254EE1"/>
    <w:rsid w:val="00255720"/>
    <w:rsid w:val="00261097"/>
    <w:rsid w:val="002637D9"/>
    <w:rsid w:val="002637F3"/>
    <w:rsid w:val="0026729E"/>
    <w:rsid w:val="00267B4B"/>
    <w:rsid w:val="00270DE4"/>
    <w:rsid w:val="002715CE"/>
    <w:rsid w:val="002716F6"/>
    <w:rsid w:val="00271C33"/>
    <w:rsid w:val="002732C0"/>
    <w:rsid w:val="00273AC1"/>
    <w:rsid w:val="0027524F"/>
    <w:rsid w:val="00276DF2"/>
    <w:rsid w:val="00277473"/>
    <w:rsid w:val="00280465"/>
    <w:rsid w:val="00281664"/>
    <w:rsid w:val="00283AE0"/>
    <w:rsid w:val="00283D61"/>
    <w:rsid w:val="002841ED"/>
    <w:rsid w:val="00285AAE"/>
    <w:rsid w:val="00286730"/>
    <w:rsid w:val="00287504"/>
    <w:rsid w:val="00290220"/>
    <w:rsid w:val="00292259"/>
    <w:rsid w:val="00292299"/>
    <w:rsid w:val="00292740"/>
    <w:rsid w:val="00292985"/>
    <w:rsid w:val="00292AE5"/>
    <w:rsid w:val="00293B22"/>
    <w:rsid w:val="00294DE0"/>
    <w:rsid w:val="002A0443"/>
    <w:rsid w:val="002A054F"/>
    <w:rsid w:val="002A19A5"/>
    <w:rsid w:val="002A3780"/>
    <w:rsid w:val="002A625A"/>
    <w:rsid w:val="002A6EB7"/>
    <w:rsid w:val="002A7151"/>
    <w:rsid w:val="002A74AA"/>
    <w:rsid w:val="002B04A3"/>
    <w:rsid w:val="002B0AD1"/>
    <w:rsid w:val="002B1053"/>
    <w:rsid w:val="002B1F66"/>
    <w:rsid w:val="002B259E"/>
    <w:rsid w:val="002B3134"/>
    <w:rsid w:val="002B3BC1"/>
    <w:rsid w:val="002B6943"/>
    <w:rsid w:val="002B6AD5"/>
    <w:rsid w:val="002B7910"/>
    <w:rsid w:val="002C0895"/>
    <w:rsid w:val="002C0ABD"/>
    <w:rsid w:val="002C22B1"/>
    <w:rsid w:val="002C2EF3"/>
    <w:rsid w:val="002C4192"/>
    <w:rsid w:val="002C4BFA"/>
    <w:rsid w:val="002C6BD6"/>
    <w:rsid w:val="002C6FB0"/>
    <w:rsid w:val="002C72A2"/>
    <w:rsid w:val="002D0BE2"/>
    <w:rsid w:val="002D142E"/>
    <w:rsid w:val="002D50AF"/>
    <w:rsid w:val="002D5623"/>
    <w:rsid w:val="002D5B8B"/>
    <w:rsid w:val="002D65CA"/>
    <w:rsid w:val="002E1395"/>
    <w:rsid w:val="002E259F"/>
    <w:rsid w:val="002E3005"/>
    <w:rsid w:val="002E36C4"/>
    <w:rsid w:val="002E39DE"/>
    <w:rsid w:val="002E3D34"/>
    <w:rsid w:val="002E3FA1"/>
    <w:rsid w:val="002E4A3B"/>
    <w:rsid w:val="002E4DD7"/>
    <w:rsid w:val="002E54CC"/>
    <w:rsid w:val="002E60D0"/>
    <w:rsid w:val="002E6702"/>
    <w:rsid w:val="002F0EE7"/>
    <w:rsid w:val="002F13A5"/>
    <w:rsid w:val="002F14B7"/>
    <w:rsid w:val="002F16D9"/>
    <w:rsid w:val="002F2222"/>
    <w:rsid w:val="002F3C2D"/>
    <w:rsid w:val="002F5C1B"/>
    <w:rsid w:val="003002C1"/>
    <w:rsid w:val="003014D0"/>
    <w:rsid w:val="00301D3B"/>
    <w:rsid w:val="00301E69"/>
    <w:rsid w:val="00302D53"/>
    <w:rsid w:val="0030334D"/>
    <w:rsid w:val="00305E6F"/>
    <w:rsid w:val="003065B9"/>
    <w:rsid w:val="0030715C"/>
    <w:rsid w:val="00307360"/>
    <w:rsid w:val="00310BC3"/>
    <w:rsid w:val="003111B8"/>
    <w:rsid w:val="003120C0"/>
    <w:rsid w:val="003136D4"/>
    <w:rsid w:val="003140BF"/>
    <w:rsid w:val="00314D2E"/>
    <w:rsid w:val="003153F8"/>
    <w:rsid w:val="00315A82"/>
    <w:rsid w:val="003163B6"/>
    <w:rsid w:val="0031647D"/>
    <w:rsid w:val="003168E3"/>
    <w:rsid w:val="003175C3"/>
    <w:rsid w:val="00317E81"/>
    <w:rsid w:val="00321E38"/>
    <w:rsid w:val="00322E30"/>
    <w:rsid w:val="0032326D"/>
    <w:rsid w:val="003244AE"/>
    <w:rsid w:val="003258B3"/>
    <w:rsid w:val="00325D81"/>
    <w:rsid w:val="003306B5"/>
    <w:rsid w:val="00331DB9"/>
    <w:rsid w:val="003324EE"/>
    <w:rsid w:val="0033269B"/>
    <w:rsid w:val="003338F4"/>
    <w:rsid w:val="00333BFE"/>
    <w:rsid w:val="0033494B"/>
    <w:rsid w:val="00334B1B"/>
    <w:rsid w:val="00336112"/>
    <w:rsid w:val="0034137B"/>
    <w:rsid w:val="003428C2"/>
    <w:rsid w:val="0034357A"/>
    <w:rsid w:val="00344D27"/>
    <w:rsid w:val="00344F50"/>
    <w:rsid w:val="00345548"/>
    <w:rsid w:val="003457B0"/>
    <w:rsid w:val="00345C2B"/>
    <w:rsid w:val="003461D9"/>
    <w:rsid w:val="00346299"/>
    <w:rsid w:val="00346CE8"/>
    <w:rsid w:val="003474C6"/>
    <w:rsid w:val="003520C3"/>
    <w:rsid w:val="003520DA"/>
    <w:rsid w:val="00353771"/>
    <w:rsid w:val="00354258"/>
    <w:rsid w:val="003547A1"/>
    <w:rsid w:val="00354A5E"/>
    <w:rsid w:val="0035624F"/>
    <w:rsid w:val="0035790A"/>
    <w:rsid w:val="00360B99"/>
    <w:rsid w:val="003617C9"/>
    <w:rsid w:val="00361C36"/>
    <w:rsid w:val="00362B49"/>
    <w:rsid w:val="00367732"/>
    <w:rsid w:val="00367D1A"/>
    <w:rsid w:val="003707B7"/>
    <w:rsid w:val="003743FD"/>
    <w:rsid w:val="00374648"/>
    <w:rsid w:val="0037613C"/>
    <w:rsid w:val="00376F92"/>
    <w:rsid w:val="00376FF5"/>
    <w:rsid w:val="00377242"/>
    <w:rsid w:val="003772DA"/>
    <w:rsid w:val="0037741A"/>
    <w:rsid w:val="00384B1D"/>
    <w:rsid w:val="003851E8"/>
    <w:rsid w:val="00385C10"/>
    <w:rsid w:val="00390E2E"/>
    <w:rsid w:val="003919B2"/>
    <w:rsid w:val="00391F3D"/>
    <w:rsid w:val="0039227F"/>
    <w:rsid w:val="00394564"/>
    <w:rsid w:val="00394AAF"/>
    <w:rsid w:val="003957AF"/>
    <w:rsid w:val="00395C98"/>
    <w:rsid w:val="0039705A"/>
    <w:rsid w:val="00397B71"/>
    <w:rsid w:val="003A09E6"/>
    <w:rsid w:val="003A1474"/>
    <w:rsid w:val="003A364B"/>
    <w:rsid w:val="003A3661"/>
    <w:rsid w:val="003A5C34"/>
    <w:rsid w:val="003A5F22"/>
    <w:rsid w:val="003A637A"/>
    <w:rsid w:val="003A683D"/>
    <w:rsid w:val="003A6E2D"/>
    <w:rsid w:val="003B026A"/>
    <w:rsid w:val="003B19C2"/>
    <w:rsid w:val="003B2E44"/>
    <w:rsid w:val="003B3E40"/>
    <w:rsid w:val="003B3E4A"/>
    <w:rsid w:val="003B3F81"/>
    <w:rsid w:val="003B4405"/>
    <w:rsid w:val="003B47AE"/>
    <w:rsid w:val="003B4DB0"/>
    <w:rsid w:val="003B5C53"/>
    <w:rsid w:val="003B68EC"/>
    <w:rsid w:val="003B7192"/>
    <w:rsid w:val="003B7B31"/>
    <w:rsid w:val="003C061A"/>
    <w:rsid w:val="003C08A3"/>
    <w:rsid w:val="003C2B4B"/>
    <w:rsid w:val="003C670F"/>
    <w:rsid w:val="003C73BA"/>
    <w:rsid w:val="003D1C89"/>
    <w:rsid w:val="003D3159"/>
    <w:rsid w:val="003D60E6"/>
    <w:rsid w:val="003D67B9"/>
    <w:rsid w:val="003D6836"/>
    <w:rsid w:val="003D6897"/>
    <w:rsid w:val="003D780B"/>
    <w:rsid w:val="003D7B27"/>
    <w:rsid w:val="003E1758"/>
    <w:rsid w:val="003E21E1"/>
    <w:rsid w:val="003E26D6"/>
    <w:rsid w:val="003E29E3"/>
    <w:rsid w:val="003E2ADC"/>
    <w:rsid w:val="003E3720"/>
    <w:rsid w:val="003E4D5F"/>
    <w:rsid w:val="003E68D1"/>
    <w:rsid w:val="003E7719"/>
    <w:rsid w:val="003E7B4C"/>
    <w:rsid w:val="003F05F5"/>
    <w:rsid w:val="003F0D02"/>
    <w:rsid w:val="003F1387"/>
    <w:rsid w:val="003F27D9"/>
    <w:rsid w:val="003F2D64"/>
    <w:rsid w:val="003F2F62"/>
    <w:rsid w:val="003F3726"/>
    <w:rsid w:val="003F3F75"/>
    <w:rsid w:val="003F42AA"/>
    <w:rsid w:val="003F49B7"/>
    <w:rsid w:val="003F517E"/>
    <w:rsid w:val="003F60BF"/>
    <w:rsid w:val="003F79F8"/>
    <w:rsid w:val="0040081F"/>
    <w:rsid w:val="00400921"/>
    <w:rsid w:val="00400ABE"/>
    <w:rsid w:val="00400CEC"/>
    <w:rsid w:val="0040207D"/>
    <w:rsid w:val="004041F8"/>
    <w:rsid w:val="00405757"/>
    <w:rsid w:val="00405D03"/>
    <w:rsid w:val="0041112D"/>
    <w:rsid w:val="00412D8D"/>
    <w:rsid w:val="00414B1B"/>
    <w:rsid w:val="00420ABA"/>
    <w:rsid w:val="0042110A"/>
    <w:rsid w:val="00423666"/>
    <w:rsid w:val="004248DB"/>
    <w:rsid w:val="004256D6"/>
    <w:rsid w:val="00426597"/>
    <w:rsid w:val="0042725F"/>
    <w:rsid w:val="00430B4B"/>
    <w:rsid w:val="00431199"/>
    <w:rsid w:val="0043191B"/>
    <w:rsid w:val="00432713"/>
    <w:rsid w:val="00432BB2"/>
    <w:rsid w:val="004341AF"/>
    <w:rsid w:val="00434609"/>
    <w:rsid w:val="00436097"/>
    <w:rsid w:val="00436BAE"/>
    <w:rsid w:val="00440983"/>
    <w:rsid w:val="00441076"/>
    <w:rsid w:val="00441F31"/>
    <w:rsid w:val="00442004"/>
    <w:rsid w:val="004425FD"/>
    <w:rsid w:val="00442AFE"/>
    <w:rsid w:val="00442B4D"/>
    <w:rsid w:val="004445FD"/>
    <w:rsid w:val="00444E2F"/>
    <w:rsid w:val="00444FFC"/>
    <w:rsid w:val="00445577"/>
    <w:rsid w:val="00445B1B"/>
    <w:rsid w:val="00445E09"/>
    <w:rsid w:val="004462EE"/>
    <w:rsid w:val="00447CC5"/>
    <w:rsid w:val="00450479"/>
    <w:rsid w:val="004518FD"/>
    <w:rsid w:val="00455296"/>
    <w:rsid w:val="00455432"/>
    <w:rsid w:val="0045686F"/>
    <w:rsid w:val="00456BB9"/>
    <w:rsid w:val="00456E79"/>
    <w:rsid w:val="00457908"/>
    <w:rsid w:val="00457FA4"/>
    <w:rsid w:val="0046203B"/>
    <w:rsid w:val="00462E50"/>
    <w:rsid w:val="00463F5E"/>
    <w:rsid w:val="00464972"/>
    <w:rsid w:val="00464B81"/>
    <w:rsid w:val="00464F87"/>
    <w:rsid w:val="00466094"/>
    <w:rsid w:val="00466433"/>
    <w:rsid w:val="00467402"/>
    <w:rsid w:val="00467C99"/>
    <w:rsid w:val="00472EEB"/>
    <w:rsid w:val="00472F7B"/>
    <w:rsid w:val="0047546B"/>
    <w:rsid w:val="00476067"/>
    <w:rsid w:val="004763A5"/>
    <w:rsid w:val="0048215D"/>
    <w:rsid w:val="004826FF"/>
    <w:rsid w:val="00484CA3"/>
    <w:rsid w:val="00490202"/>
    <w:rsid w:val="004933A2"/>
    <w:rsid w:val="0049419D"/>
    <w:rsid w:val="00494971"/>
    <w:rsid w:val="00494BDC"/>
    <w:rsid w:val="004951DF"/>
    <w:rsid w:val="00495994"/>
    <w:rsid w:val="00496D62"/>
    <w:rsid w:val="004973A5"/>
    <w:rsid w:val="00497B5A"/>
    <w:rsid w:val="004A0CC9"/>
    <w:rsid w:val="004A1656"/>
    <w:rsid w:val="004A2108"/>
    <w:rsid w:val="004A21CA"/>
    <w:rsid w:val="004A30DF"/>
    <w:rsid w:val="004A3622"/>
    <w:rsid w:val="004A4C4C"/>
    <w:rsid w:val="004A5774"/>
    <w:rsid w:val="004A675F"/>
    <w:rsid w:val="004A7BF5"/>
    <w:rsid w:val="004B033E"/>
    <w:rsid w:val="004B13AD"/>
    <w:rsid w:val="004B1ABC"/>
    <w:rsid w:val="004B26AE"/>
    <w:rsid w:val="004B3DDB"/>
    <w:rsid w:val="004B43BF"/>
    <w:rsid w:val="004B5A9D"/>
    <w:rsid w:val="004B5CB3"/>
    <w:rsid w:val="004B6BE0"/>
    <w:rsid w:val="004B71A7"/>
    <w:rsid w:val="004C1690"/>
    <w:rsid w:val="004C2EF6"/>
    <w:rsid w:val="004C3872"/>
    <w:rsid w:val="004C3E2D"/>
    <w:rsid w:val="004C43DA"/>
    <w:rsid w:val="004C4F6B"/>
    <w:rsid w:val="004C4FB3"/>
    <w:rsid w:val="004C5346"/>
    <w:rsid w:val="004C5E0C"/>
    <w:rsid w:val="004C5F8D"/>
    <w:rsid w:val="004C67E2"/>
    <w:rsid w:val="004C6B3F"/>
    <w:rsid w:val="004C6C30"/>
    <w:rsid w:val="004C7236"/>
    <w:rsid w:val="004C7DE3"/>
    <w:rsid w:val="004D0F43"/>
    <w:rsid w:val="004D42A5"/>
    <w:rsid w:val="004E1398"/>
    <w:rsid w:val="004E18B7"/>
    <w:rsid w:val="004E47AF"/>
    <w:rsid w:val="004E586D"/>
    <w:rsid w:val="004E5DC1"/>
    <w:rsid w:val="004E62E0"/>
    <w:rsid w:val="004F4DAF"/>
    <w:rsid w:val="004F5135"/>
    <w:rsid w:val="004F6AF6"/>
    <w:rsid w:val="004F746A"/>
    <w:rsid w:val="0050212E"/>
    <w:rsid w:val="00502DE3"/>
    <w:rsid w:val="00502F0E"/>
    <w:rsid w:val="00503AE4"/>
    <w:rsid w:val="00503F63"/>
    <w:rsid w:val="00504DE5"/>
    <w:rsid w:val="0050775A"/>
    <w:rsid w:val="00510C84"/>
    <w:rsid w:val="005115DD"/>
    <w:rsid w:val="005121FD"/>
    <w:rsid w:val="00512FDF"/>
    <w:rsid w:val="00513420"/>
    <w:rsid w:val="005141BE"/>
    <w:rsid w:val="00516DB2"/>
    <w:rsid w:val="00520547"/>
    <w:rsid w:val="00522B86"/>
    <w:rsid w:val="005245A4"/>
    <w:rsid w:val="00525754"/>
    <w:rsid w:val="00526B48"/>
    <w:rsid w:val="00527B82"/>
    <w:rsid w:val="00527C95"/>
    <w:rsid w:val="005310FC"/>
    <w:rsid w:val="005316C1"/>
    <w:rsid w:val="00532113"/>
    <w:rsid w:val="005337C4"/>
    <w:rsid w:val="00533901"/>
    <w:rsid w:val="005343B2"/>
    <w:rsid w:val="00536214"/>
    <w:rsid w:val="005363DD"/>
    <w:rsid w:val="005365A8"/>
    <w:rsid w:val="00536F11"/>
    <w:rsid w:val="005372DD"/>
    <w:rsid w:val="00541839"/>
    <w:rsid w:val="00542925"/>
    <w:rsid w:val="0054311A"/>
    <w:rsid w:val="00543FF9"/>
    <w:rsid w:val="00545055"/>
    <w:rsid w:val="0054510B"/>
    <w:rsid w:val="00545E7D"/>
    <w:rsid w:val="005471A3"/>
    <w:rsid w:val="00547FA3"/>
    <w:rsid w:val="00550804"/>
    <w:rsid w:val="00551165"/>
    <w:rsid w:val="00552432"/>
    <w:rsid w:val="00553981"/>
    <w:rsid w:val="00555372"/>
    <w:rsid w:val="005557D9"/>
    <w:rsid w:val="00555843"/>
    <w:rsid w:val="005562D4"/>
    <w:rsid w:val="0055671C"/>
    <w:rsid w:val="0055746A"/>
    <w:rsid w:val="00557CDB"/>
    <w:rsid w:val="0056072E"/>
    <w:rsid w:val="0056112A"/>
    <w:rsid w:val="005617BD"/>
    <w:rsid w:val="00563B20"/>
    <w:rsid w:val="005652ED"/>
    <w:rsid w:val="0056563A"/>
    <w:rsid w:val="005663AD"/>
    <w:rsid w:val="00566E92"/>
    <w:rsid w:val="00572106"/>
    <w:rsid w:val="00572421"/>
    <w:rsid w:val="00572CCC"/>
    <w:rsid w:val="0057457F"/>
    <w:rsid w:val="005755A6"/>
    <w:rsid w:val="005761FF"/>
    <w:rsid w:val="005768A3"/>
    <w:rsid w:val="00577621"/>
    <w:rsid w:val="00577632"/>
    <w:rsid w:val="005802B8"/>
    <w:rsid w:val="00580705"/>
    <w:rsid w:val="005826E1"/>
    <w:rsid w:val="005834AE"/>
    <w:rsid w:val="00584952"/>
    <w:rsid w:val="00585748"/>
    <w:rsid w:val="005902EC"/>
    <w:rsid w:val="00590640"/>
    <w:rsid w:val="00593242"/>
    <w:rsid w:val="00593FDD"/>
    <w:rsid w:val="00594CB7"/>
    <w:rsid w:val="00594E5A"/>
    <w:rsid w:val="005952D6"/>
    <w:rsid w:val="00596DE3"/>
    <w:rsid w:val="0059763C"/>
    <w:rsid w:val="005A0C79"/>
    <w:rsid w:val="005A0F28"/>
    <w:rsid w:val="005A146B"/>
    <w:rsid w:val="005A4FEA"/>
    <w:rsid w:val="005A594D"/>
    <w:rsid w:val="005A5B45"/>
    <w:rsid w:val="005B03C6"/>
    <w:rsid w:val="005B0D42"/>
    <w:rsid w:val="005B1AC1"/>
    <w:rsid w:val="005B2238"/>
    <w:rsid w:val="005B392D"/>
    <w:rsid w:val="005B5DF7"/>
    <w:rsid w:val="005C180F"/>
    <w:rsid w:val="005C1B2F"/>
    <w:rsid w:val="005C1FB7"/>
    <w:rsid w:val="005C2446"/>
    <w:rsid w:val="005C28C5"/>
    <w:rsid w:val="005C3984"/>
    <w:rsid w:val="005C3CB0"/>
    <w:rsid w:val="005C3EEB"/>
    <w:rsid w:val="005C47BA"/>
    <w:rsid w:val="005C5286"/>
    <w:rsid w:val="005C674D"/>
    <w:rsid w:val="005C6CB3"/>
    <w:rsid w:val="005D27D2"/>
    <w:rsid w:val="005D2E7E"/>
    <w:rsid w:val="005D463E"/>
    <w:rsid w:val="005D4777"/>
    <w:rsid w:val="005E03B2"/>
    <w:rsid w:val="005E05F6"/>
    <w:rsid w:val="005E090B"/>
    <w:rsid w:val="005E1050"/>
    <w:rsid w:val="005E12E4"/>
    <w:rsid w:val="005E1532"/>
    <w:rsid w:val="005E1B8D"/>
    <w:rsid w:val="005E32C0"/>
    <w:rsid w:val="005E4D74"/>
    <w:rsid w:val="005E6D55"/>
    <w:rsid w:val="005E7444"/>
    <w:rsid w:val="005F065B"/>
    <w:rsid w:val="005F1B05"/>
    <w:rsid w:val="005F2B6F"/>
    <w:rsid w:val="005F4B4C"/>
    <w:rsid w:val="005F4D2A"/>
    <w:rsid w:val="005F5442"/>
    <w:rsid w:val="005F64C8"/>
    <w:rsid w:val="005F76CA"/>
    <w:rsid w:val="0060180F"/>
    <w:rsid w:val="00601DB3"/>
    <w:rsid w:val="00602696"/>
    <w:rsid w:val="00602F38"/>
    <w:rsid w:val="006030C6"/>
    <w:rsid w:val="006053F2"/>
    <w:rsid w:val="00606395"/>
    <w:rsid w:val="00607446"/>
    <w:rsid w:val="00610410"/>
    <w:rsid w:val="00610E60"/>
    <w:rsid w:val="00611AE0"/>
    <w:rsid w:val="006121D4"/>
    <w:rsid w:val="00614793"/>
    <w:rsid w:val="00615E7B"/>
    <w:rsid w:val="0061696C"/>
    <w:rsid w:val="00621E95"/>
    <w:rsid w:val="00623D5C"/>
    <w:rsid w:val="0062467D"/>
    <w:rsid w:val="006262F2"/>
    <w:rsid w:val="0062717B"/>
    <w:rsid w:val="006300AC"/>
    <w:rsid w:val="0063147C"/>
    <w:rsid w:val="00634E49"/>
    <w:rsid w:val="0063510D"/>
    <w:rsid w:val="00636138"/>
    <w:rsid w:val="00637FF3"/>
    <w:rsid w:val="00640860"/>
    <w:rsid w:val="00640DDE"/>
    <w:rsid w:val="00642FE1"/>
    <w:rsid w:val="006466A7"/>
    <w:rsid w:val="006500A3"/>
    <w:rsid w:val="006540E2"/>
    <w:rsid w:val="006547AA"/>
    <w:rsid w:val="0065771B"/>
    <w:rsid w:val="006618A4"/>
    <w:rsid w:val="00661B1F"/>
    <w:rsid w:val="006620E0"/>
    <w:rsid w:val="00662965"/>
    <w:rsid w:val="006635AF"/>
    <w:rsid w:val="00663A53"/>
    <w:rsid w:val="00663E67"/>
    <w:rsid w:val="0066402D"/>
    <w:rsid w:val="00665A9D"/>
    <w:rsid w:val="00665D2C"/>
    <w:rsid w:val="00667768"/>
    <w:rsid w:val="00667B75"/>
    <w:rsid w:val="006709CE"/>
    <w:rsid w:val="0067195F"/>
    <w:rsid w:val="0067202C"/>
    <w:rsid w:val="00672713"/>
    <w:rsid w:val="00673256"/>
    <w:rsid w:val="00674536"/>
    <w:rsid w:val="0067493B"/>
    <w:rsid w:val="00674D75"/>
    <w:rsid w:val="0067676A"/>
    <w:rsid w:val="0068129C"/>
    <w:rsid w:val="00681641"/>
    <w:rsid w:val="00682FA5"/>
    <w:rsid w:val="00683648"/>
    <w:rsid w:val="0068380E"/>
    <w:rsid w:val="00683883"/>
    <w:rsid w:val="00683AB0"/>
    <w:rsid w:val="00687758"/>
    <w:rsid w:val="00687A21"/>
    <w:rsid w:val="00687C89"/>
    <w:rsid w:val="006918CC"/>
    <w:rsid w:val="006919C1"/>
    <w:rsid w:val="006928CF"/>
    <w:rsid w:val="00692F36"/>
    <w:rsid w:val="00693F53"/>
    <w:rsid w:val="0069409D"/>
    <w:rsid w:val="0069476C"/>
    <w:rsid w:val="00694968"/>
    <w:rsid w:val="006952F3"/>
    <w:rsid w:val="00695BD0"/>
    <w:rsid w:val="00695CF4"/>
    <w:rsid w:val="006A1F6D"/>
    <w:rsid w:val="006A567F"/>
    <w:rsid w:val="006A5EE7"/>
    <w:rsid w:val="006A637C"/>
    <w:rsid w:val="006A7272"/>
    <w:rsid w:val="006B16C1"/>
    <w:rsid w:val="006B16DE"/>
    <w:rsid w:val="006B2344"/>
    <w:rsid w:val="006B3061"/>
    <w:rsid w:val="006B4787"/>
    <w:rsid w:val="006B77B0"/>
    <w:rsid w:val="006C0514"/>
    <w:rsid w:val="006C0867"/>
    <w:rsid w:val="006C18F8"/>
    <w:rsid w:val="006C219E"/>
    <w:rsid w:val="006C21C2"/>
    <w:rsid w:val="006C25BD"/>
    <w:rsid w:val="006C494B"/>
    <w:rsid w:val="006C5B0F"/>
    <w:rsid w:val="006C6057"/>
    <w:rsid w:val="006C63E1"/>
    <w:rsid w:val="006C76F1"/>
    <w:rsid w:val="006D0985"/>
    <w:rsid w:val="006D1D61"/>
    <w:rsid w:val="006D2C06"/>
    <w:rsid w:val="006D3899"/>
    <w:rsid w:val="006D5997"/>
    <w:rsid w:val="006D5D14"/>
    <w:rsid w:val="006D6E7E"/>
    <w:rsid w:val="006D74D5"/>
    <w:rsid w:val="006E1760"/>
    <w:rsid w:val="006E45D4"/>
    <w:rsid w:val="006E522E"/>
    <w:rsid w:val="006E7E5E"/>
    <w:rsid w:val="006F1E7D"/>
    <w:rsid w:val="00702A51"/>
    <w:rsid w:val="00702D5F"/>
    <w:rsid w:val="00703058"/>
    <w:rsid w:val="00703246"/>
    <w:rsid w:val="007045B3"/>
    <w:rsid w:val="00707C9D"/>
    <w:rsid w:val="00711510"/>
    <w:rsid w:val="00711F60"/>
    <w:rsid w:val="0071225C"/>
    <w:rsid w:val="00712811"/>
    <w:rsid w:val="00715A2B"/>
    <w:rsid w:val="00715CA7"/>
    <w:rsid w:val="00715FD9"/>
    <w:rsid w:val="00716578"/>
    <w:rsid w:val="007175BD"/>
    <w:rsid w:val="007215C7"/>
    <w:rsid w:val="00722FD9"/>
    <w:rsid w:val="007238C3"/>
    <w:rsid w:val="00723AD4"/>
    <w:rsid w:val="0072516E"/>
    <w:rsid w:val="0073164E"/>
    <w:rsid w:val="007322B5"/>
    <w:rsid w:val="00732CCE"/>
    <w:rsid w:val="007339A6"/>
    <w:rsid w:val="00733CBD"/>
    <w:rsid w:val="00733FC7"/>
    <w:rsid w:val="00734709"/>
    <w:rsid w:val="00735F3F"/>
    <w:rsid w:val="00736911"/>
    <w:rsid w:val="00737AAA"/>
    <w:rsid w:val="007409D5"/>
    <w:rsid w:val="00741691"/>
    <w:rsid w:val="00741F52"/>
    <w:rsid w:val="0074204A"/>
    <w:rsid w:val="00742490"/>
    <w:rsid w:val="00745072"/>
    <w:rsid w:val="0074514A"/>
    <w:rsid w:val="00745993"/>
    <w:rsid w:val="00745EA8"/>
    <w:rsid w:val="00746494"/>
    <w:rsid w:val="00747BD4"/>
    <w:rsid w:val="0075071F"/>
    <w:rsid w:val="007530BE"/>
    <w:rsid w:val="0075326C"/>
    <w:rsid w:val="007542F0"/>
    <w:rsid w:val="00755521"/>
    <w:rsid w:val="0075561A"/>
    <w:rsid w:val="0075719F"/>
    <w:rsid w:val="0075730A"/>
    <w:rsid w:val="007573AC"/>
    <w:rsid w:val="00757FBF"/>
    <w:rsid w:val="007607E4"/>
    <w:rsid w:val="007621C2"/>
    <w:rsid w:val="007626AC"/>
    <w:rsid w:val="007645B8"/>
    <w:rsid w:val="007661E3"/>
    <w:rsid w:val="0076623E"/>
    <w:rsid w:val="007708D5"/>
    <w:rsid w:val="007709E3"/>
    <w:rsid w:val="007719D1"/>
    <w:rsid w:val="00771D11"/>
    <w:rsid w:val="007728D3"/>
    <w:rsid w:val="0077513D"/>
    <w:rsid w:val="007761FA"/>
    <w:rsid w:val="007777E5"/>
    <w:rsid w:val="007808A5"/>
    <w:rsid w:val="0078160B"/>
    <w:rsid w:val="00781D69"/>
    <w:rsid w:val="00782ABA"/>
    <w:rsid w:val="00782B88"/>
    <w:rsid w:val="00784528"/>
    <w:rsid w:val="00784F37"/>
    <w:rsid w:val="00784FE2"/>
    <w:rsid w:val="007851A4"/>
    <w:rsid w:val="007860D5"/>
    <w:rsid w:val="0078680D"/>
    <w:rsid w:val="00792A68"/>
    <w:rsid w:val="00793544"/>
    <w:rsid w:val="00794690"/>
    <w:rsid w:val="00796EA9"/>
    <w:rsid w:val="0079734A"/>
    <w:rsid w:val="00797CC4"/>
    <w:rsid w:val="007A2433"/>
    <w:rsid w:val="007A3685"/>
    <w:rsid w:val="007A38C2"/>
    <w:rsid w:val="007A4ADA"/>
    <w:rsid w:val="007A5979"/>
    <w:rsid w:val="007A707C"/>
    <w:rsid w:val="007A710F"/>
    <w:rsid w:val="007A7D81"/>
    <w:rsid w:val="007B0495"/>
    <w:rsid w:val="007B1324"/>
    <w:rsid w:val="007B1B9F"/>
    <w:rsid w:val="007B3B68"/>
    <w:rsid w:val="007B417C"/>
    <w:rsid w:val="007B47F3"/>
    <w:rsid w:val="007B50EA"/>
    <w:rsid w:val="007B51EF"/>
    <w:rsid w:val="007B7910"/>
    <w:rsid w:val="007B7953"/>
    <w:rsid w:val="007C1D30"/>
    <w:rsid w:val="007C23AA"/>
    <w:rsid w:val="007C498F"/>
    <w:rsid w:val="007C4E75"/>
    <w:rsid w:val="007C5660"/>
    <w:rsid w:val="007C7B2E"/>
    <w:rsid w:val="007D06CA"/>
    <w:rsid w:val="007D09EC"/>
    <w:rsid w:val="007D09F5"/>
    <w:rsid w:val="007D0CDE"/>
    <w:rsid w:val="007D2398"/>
    <w:rsid w:val="007D3810"/>
    <w:rsid w:val="007D3B6A"/>
    <w:rsid w:val="007D4EA1"/>
    <w:rsid w:val="007E1FB4"/>
    <w:rsid w:val="007E3A93"/>
    <w:rsid w:val="007E543B"/>
    <w:rsid w:val="007F4478"/>
    <w:rsid w:val="007F545E"/>
    <w:rsid w:val="007F69FF"/>
    <w:rsid w:val="008019FA"/>
    <w:rsid w:val="00803485"/>
    <w:rsid w:val="00804F30"/>
    <w:rsid w:val="008063D2"/>
    <w:rsid w:val="008122E4"/>
    <w:rsid w:val="00812A18"/>
    <w:rsid w:val="00812B09"/>
    <w:rsid w:val="00812E7A"/>
    <w:rsid w:val="008134DC"/>
    <w:rsid w:val="00815F62"/>
    <w:rsid w:val="0081635C"/>
    <w:rsid w:val="00816D18"/>
    <w:rsid w:val="0081719A"/>
    <w:rsid w:val="0082078C"/>
    <w:rsid w:val="00822671"/>
    <w:rsid w:val="00822E58"/>
    <w:rsid w:val="00824A2E"/>
    <w:rsid w:val="00826622"/>
    <w:rsid w:val="00826B19"/>
    <w:rsid w:val="008305AE"/>
    <w:rsid w:val="00831301"/>
    <w:rsid w:val="00831B03"/>
    <w:rsid w:val="0083365D"/>
    <w:rsid w:val="00834AA1"/>
    <w:rsid w:val="00840BE0"/>
    <w:rsid w:val="00841D81"/>
    <w:rsid w:val="008420EC"/>
    <w:rsid w:val="00842CC2"/>
    <w:rsid w:val="00845C05"/>
    <w:rsid w:val="00846B83"/>
    <w:rsid w:val="00846BEF"/>
    <w:rsid w:val="0084769B"/>
    <w:rsid w:val="00847D32"/>
    <w:rsid w:val="00850164"/>
    <w:rsid w:val="00850918"/>
    <w:rsid w:val="00850A11"/>
    <w:rsid w:val="0085103A"/>
    <w:rsid w:val="008520E3"/>
    <w:rsid w:val="00852D0F"/>
    <w:rsid w:val="008533F7"/>
    <w:rsid w:val="00855FA0"/>
    <w:rsid w:val="00857985"/>
    <w:rsid w:val="00857F48"/>
    <w:rsid w:val="00863E04"/>
    <w:rsid w:val="008650D1"/>
    <w:rsid w:val="0086551F"/>
    <w:rsid w:val="00865646"/>
    <w:rsid w:val="008660C3"/>
    <w:rsid w:val="00870787"/>
    <w:rsid w:val="0087092B"/>
    <w:rsid w:val="00872377"/>
    <w:rsid w:val="00872392"/>
    <w:rsid w:val="00873BE9"/>
    <w:rsid w:val="00875B56"/>
    <w:rsid w:val="00875D4C"/>
    <w:rsid w:val="008777CC"/>
    <w:rsid w:val="0088001B"/>
    <w:rsid w:val="00881AA8"/>
    <w:rsid w:val="00881EE9"/>
    <w:rsid w:val="00883926"/>
    <w:rsid w:val="0088422E"/>
    <w:rsid w:val="00884F5A"/>
    <w:rsid w:val="0088532B"/>
    <w:rsid w:val="00885517"/>
    <w:rsid w:val="0088579D"/>
    <w:rsid w:val="00885DF1"/>
    <w:rsid w:val="00886B85"/>
    <w:rsid w:val="00886DAD"/>
    <w:rsid w:val="008871F0"/>
    <w:rsid w:val="008917CA"/>
    <w:rsid w:val="008923C4"/>
    <w:rsid w:val="0089254C"/>
    <w:rsid w:val="008932B5"/>
    <w:rsid w:val="00894140"/>
    <w:rsid w:val="008947BA"/>
    <w:rsid w:val="00895A79"/>
    <w:rsid w:val="008A4682"/>
    <w:rsid w:val="008A5336"/>
    <w:rsid w:val="008B026A"/>
    <w:rsid w:val="008B14EA"/>
    <w:rsid w:val="008B1BE3"/>
    <w:rsid w:val="008B4EF9"/>
    <w:rsid w:val="008B51CF"/>
    <w:rsid w:val="008B6C67"/>
    <w:rsid w:val="008B730B"/>
    <w:rsid w:val="008B74C0"/>
    <w:rsid w:val="008C113A"/>
    <w:rsid w:val="008C2A28"/>
    <w:rsid w:val="008C2D6A"/>
    <w:rsid w:val="008C2FB1"/>
    <w:rsid w:val="008C4A03"/>
    <w:rsid w:val="008C4E64"/>
    <w:rsid w:val="008C7077"/>
    <w:rsid w:val="008D15EE"/>
    <w:rsid w:val="008D1E27"/>
    <w:rsid w:val="008D28C1"/>
    <w:rsid w:val="008D296B"/>
    <w:rsid w:val="008D3272"/>
    <w:rsid w:val="008D3F89"/>
    <w:rsid w:val="008D7736"/>
    <w:rsid w:val="008D78E0"/>
    <w:rsid w:val="008E0DC1"/>
    <w:rsid w:val="008E152D"/>
    <w:rsid w:val="008E375A"/>
    <w:rsid w:val="008E4807"/>
    <w:rsid w:val="008F1828"/>
    <w:rsid w:val="008F3C1C"/>
    <w:rsid w:val="008F3D84"/>
    <w:rsid w:val="008F5D38"/>
    <w:rsid w:val="008F6D20"/>
    <w:rsid w:val="009009EA"/>
    <w:rsid w:val="009021E4"/>
    <w:rsid w:val="00902564"/>
    <w:rsid w:val="00902923"/>
    <w:rsid w:val="0090304A"/>
    <w:rsid w:val="009034EB"/>
    <w:rsid w:val="00904D59"/>
    <w:rsid w:val="0090596E"/>
    <w:rsid w:val="00905F71"/>
    <w:rsid w:val="00910D8E"/>
    <w:rsid w:val="009118EF"/>
    <w:rsid w:val="00913938"/>
    <w:rsid w:val="00921A47"/>
    <w:rsid w:val="009225BB"/>
    <w:rsid w:val="009233BE"/>
    <w:rsid w:val="0092466A"/>
    <w:rsid w:val="00924AA1"/>
    <w:rsid w:val="0092554B"/>
    <w:rsid w:val="0092639B"/>
    <w:rsid w:val="009277C3"/>
    <w:rsid w:val="009309B2"/>
    <w:rsid w:val="00931777"/>
    <w:rsid w:val="0093209F"/>
    <w:rsid w:val="0093305A"/>
    <w:rsid w:val="00936647"/>
    <w:rsid w:val="00937E72"/>
    <w:rsid w:val="00942873"/>
    <w:rsid w:val="009430AD"/>
    <w:rsid w:val="00943D05"/>
    <w:rsid w:val="00943DF6"/>
    <w:rsid w:val="00944038"/>
    <w:rsid w:val="0094656E"/>
    <w:rsid w:val="00946ACE"/>
    <w:rsid w:val="00950059"/>
    <w:rsid w:val="00950134"/>
    <w:rsid w:val="00951249"/>
    <w:rsid w:val="009513BA"/>
    <w:rsid w:val="00951CFA"/>
    <w:rsid w:val="009525C6"/>
    <w:rsid w:val="009535C0"/>
    <w:rsid w:val="00953883"/>
    <w:rsid w:val="00953899"/>
    <w:rsid w:val="009541AF"/>
    <w:rsid w:val="009544C7"/>
    <w:rsid w:val="009550C8"/>
    <w:rsid w:val="0095539C"/>
    <w:rsid w:val="00955437"/>
    <w:rsid w:val="00955A53"/>
    <w:rsid w:val="009560EF"/>
    <w:rsid w:val="00956453"/>
    <w:rsid w:val="00957997"/>
    <w:rsid w:val="00960496"/>
    <w:rsid w:val="009605BA"/>
    <w:rsid w:val="00961876"/>
    <w:rsid w:val="0096388E"/>
    <w:rsid w:val="0096607B"/>
    <w:rsid w:val="0096608D"/>
    <w:rsid w:val="00967C83"/>
    <w:rsid w:val="00971C98"/>
    <w:rsid w:val="00972708"/>
    <w:rsid w:val="0097278A"/>
    <w:rsid w:val="00973C14"/>
    <w:rsid w:val="00975F0E"/>
    <w:rsid w:val="0097691D"/>
    <w:rsid w:val="00976DFE"/>
    <w:rsid w:val="00976E07"/>
    <w:rsid w:val="00984D67"/>
    <w:rsid w:val="009863ED"/>
    <w:rsid w:val="00986C9B"/>
    <w:rsid w:val="00987092"/>
    <w:rsid w:val="0099022C"/>
    <w:rsid w:val="00990B70"/>
    <w:rsid w:val="00991F6E"/>
    <w:rsid w:val="0099221E"/>
    <w:rsid w:val="0099272A"/>
    <w:rsid w:val="00993934"/>
    <w:rsid w:val="0099483E"/>
    <w:rsid w:val="009969E4"/>
    <w:rsid w:val="00996C52"/>
    <w:rsid w:val="009A05EF"/>
    <w:rsid w:val="009A1F25"/>
    <w:rsid w:val="009A4F73"/>
    <w:rsid w:val="009A59FF"/>
    <w:rsid w:val="009A65DB"/>
    <w:rsid w:val="009A7206"/>
    <w:rsid w:val="009B3B6D"/>
    <w:rsid w:val="009B4ED5"/>
    <w:rsid w:val="009B57D5"/>
    <w:rsid w:val="009B5C50"/>
    <w:rsid w:val="009B603D"/>
    <w:rsid w:val="009B7D01"/>
    <w:rsid w:val="009C2930"/>
    <w:rsid w:val="009C402E"/>
    <w:rsid w:val="009C6F0A"/>
    <w:rsid w:val="009C7550"/>
    <w:rsid w:val="009C77F6"/>
    <w:rsid w:val="009D1945"/>
    <w:rsid w:val="009D1A64"/>
    <w:rsid w:val="009D22DE"/>
    <w:rsid w:val="009D2BA1"/>
    <w:rsid w:val="009D2E69"/>
    <w:rsid w:val="009D377D"/>
    <w:rsid w:val="009D44EC"/>
    <w:rsid w:val="009D54DA"/>
    <w:rsid w:val="009D5DCD"/>
    <w:rsid w:val="009D723A"/>
    <w:rsid w:val="009D7942"/>
    <w:rsid w:val="009D7DE2"/>
    <w:rsid w:val="009E0DBB"/>
    <w:rsid w:val="009E0E5E"/>
    <w:rsid w:val="009E108A"/>
    <w:rsid w:val="009E1230"/>
    <w:rsid w:val="009E1550"/>
    <w:rsid w:val="009E3566"/>
    <w:rsid w:val="009E3568"/>
    <w:rsid w:val="009E3B11"/>
    <w:rsid w:val="009E5404"/>
    <w:rsid w:val="009E5566"/>
    <w:rsid w:val="009E5BB3"/>
    <w:rsid w:val="009F3F15"/>
    <w:rsid w:val="009F630C"/>
    <w:rsid w:val="009F64A0"/>
    <w:rsid w:val="009F7A0D"/>
    <w:rsid w:val="009F7E3D"/>
    <w:rsid w:val="00A013E4"/>
    <w:rsid w:val="00A0182E"/>
    <w:rsid w:val="00A022EF"/>
    <w:rsid w:val="00A029DE"/>
    <w:rsid w:val="00A02A9D"/>
    <w:rsid w:val="00A04B39"/>
    <w:rsid w:val="00A04DCE"/>
    <w:rsid w:val="00A04EF6"/>
    <w:rsid w:val="00A055C8"/>
    <w:rsid w:val="00A06461"/>
    <w:rsid w:val="00A10475"/>
    <w:rsid w:val="00A10515"/>
    <w:rsid w:val="00A10E41"/>
    <w:rsid w:val="00A10FA8"/>
    <w:rsid w:val="00A11151"/>
    <w:rsid w:val="00A12536"/>
    <w:rsid w:val="00A128A0"/>
    <w:rsid w:val="00A12EBE"/>
    <w:rsid w:val="00A12F9E"/>
    <w:rsid w:val="00A1329C"/>
    <w:rsid w:val="00A1350B"/>
    <w:rsid w:val="00A137C8"/>
    <w:rsid w:val="00A1498D"/>
    <w:rsid w:val="00A1499E"/>
    <w:rsid w:val="00A15756"/>
    <w:rsid w:val="00A15BB1"/>
    <w:rsid w:val="00A16496"/>
    <w:rsid w:val="00A17F8D"/>
    <w:rsid w:val="00A2077A"/>
    <w:rsid w:val="00A227C5"/>
    <w:rsid w:val="00A229EB"/>
    <w:rsid w:val="00A22BFB"/>
    <w:rsid w:val="00A23D96"/>
    <w:rsid w:val="00A23D99"/>
    <w:rsid w:val="00A242B3"/>
    <w:rsid w:val="00A25127"/>
    <w:rsid w:val="00A2520C"/>
    <w:rsid w:val="00A258B2"/>
    <w:rsid w:val="00A266B1"/>
    <w:rsid w:val="00A353FE"/>
    <w:rsid w:val="00A35DE7"/>
    <w:rsid w:val="00A37BCF"/>
    <w:rsid w:val="00A4062B"/>
    <w:rsid w:val="00A4147A"/>
    <w:rsid w:val="00A418E4"/>
    <w:rsid w:val="00A41D1C"/>
    <w:rsid w:val="00A42E77"/>
    <w:rsid w:val="00A44A0D"/>
    <w:rsid w:val="00A45069"/>
    <w:rsid w:val="00A45675"/>
    <w:rsid w:val="00A474ED"/>
    <w:rsid w:val="00A47970"/>
    <w:rsid w:val="00A47F60"/>
    <w:rsid w:val="00A51297"/>
    <w:rsid w:val="00A659C1"/>
    <w:rsid w:val="00A6656C"/>
    <w:rsid w:val="00A6745B"/>
    <w:rsid w:val="00A71065"/>
    <w:rsid w:val="00A71083"/>
    <w:rsid w:val="00A72AE4"/>
    <w:rsid w:val="00A72BAB"/>
    <w:rsid w:val="00A737BB"/>
    <w:rsid w:val="00A73F02"/>
    <w:rsid w:val="00A801D5"/>
    <w:rsid w:val="00A818AF"/>
    <w:rsid w:val="00A826E0"/>
    <w:rsid w:val="00A82C19"/>
    <w:rsid w:val="00A8448C"/>
    <w:rsid w:val="00A846E1"/>
    <w:rsid w:val="00A90B4B"/>
    <w:rsid w:val="00A929ED"/>
    <w:rsid w:val="00A92CD9"/>
    <w:rsid w:val="00A93040"/>
    <w:rsid w:val="00A94320"/>
    <w:rsid w:val="00A94925"/>
    <w:rsid w:val="00A94C68"/>
    <w:rsid w:val="00A94CB4"/>
    <w:rsid w:val="00A95DC8"/>
    <w:rsid w:val="00A960FA"/>
    <w:rsid w:val="00A97281"/>
    <w:rsid w:val="00AA141F"/>
    <w:rsid w:val="00AA23B0"/>
    <w:rsid w:val="00AA253C"/>
    <w:rsid w:val="00AA32FB"/>
    <w:rsid w:val="00AA5190"/>
    <w:rsid w:val="00AA60CE"/>
    <w:rsid w:val="00AA6163"/>
    <w:rsid w:val="00AA6DBB"/>
    <w:rsid w:val="00AB033E"/>
    <w:rsid w:val="00AB0972"/>
    <w:rsid w:val="00AB1C4E"/>
    <w:rsid w:val="00AB2860"/>
    <w:rsid w:val="00AB49D7"/>
    <w:rsid w:val="00AB55BB"/>
    <w:rsid w:val="00AB5706"/>
    <w:rsid w:val="00AB7C06"/>
    <w:rsid w:val="00AB7EF0"/>
    <w:rsid w:val="00AC6325"/>
    <w:rsid w:val="00AD386C"/>
    <w:rsid w:val="00AD4777"/>
    <w:rsid w:val="00AD593D"/>
    <w:rsid w:val="00AD5AF7"/>
    <w:rsid w:val="00AD6390"/>
    <w:rsid w:val="00AD6C0D"/>
    <w:rsid w:val="00AD78B7"/>
    <w:rsid w:val="00AE1E83"/>
    <w:rsid w:val="00AE2381"/>
    <w:rsid w:val="00AE3DD9"/>
    <w:rsid w:val="00AE5198"/>
    <w:rsid w:val="00AE52CB"/>
    <w:rsid w:val="00AE5BB8"/>
    <w:rsid w:val="00AE7784"/>
    <w:rsid w:val="00AF00F5"/>
    <w:rsid w:val="00AF0481"/>
    <w:rsid w:val="00AF080A"/>
    <w:rsid w:val="00AF09EF"/>
    <w:rsid w:val="00AF1820"/>
    <w:rsid w:val="00AF3543"/>
    <w:rsid w:val="00AF5746"/>
    <w:rsid w:val="00AF59D7"/>
    <w:rsid w:val="00AF6303"/>
    <w:rsid w:val="00AF6A29"/>
    <w:rsid w:val="00AF7E57"/>
    <w:rsid w:val="00B00679"/>
    <w:rsid w:val="00B00A22"/>
    <w:rsid w:val="00B00D60"/>
    <w:rsid w:val="00B028CE"/>
    <w:rsid w:val="00B03552"/>
    <w:rsid w:val="00B039FB"/>
    <w:rsid w:val="00B049DE"/>
    <w:rsid w:val="00B05543"/>
    <w:rsid w:val="00B05D4F"/>
    <w:rsid w:val="00B06443"/>
    <w:rsid w:val="00B07A68"/>
    <w:rsid w:val="00B10085"/>
    <w:rsid w:val="00B11D1E"/>
    <w:rsid w:val="00B158AB"/>
    <w:rsid w:val="00B20ACA"/>
    <w:rsid w:val="00B20FA4"/>
    <w:rsid w:val="00B2121A"/>
    <w:rsid w:val="00B223B0"/>
    <w:rsid w:val="00B22AF9"/>
    <w:rsid w:val="00B24000"/>
    <w:rsid w:val="00B266DD"/>
    <w:rsid w:val="00B27DE3"/>
    <w:rsid w:val="00B33627"/>
    <w:rsid w:val="00B341C0"/>
    <w:rsid w:val="00B36F32"/>
    <w:rsid w:val="00B371EC"/>
    <w:rsid w:val="00B37234"/>
    <w:rsid w:val="00B37520"/>
    <w:rsid w:val="00B40F8E"/>
    <w:rsid w:val="00B410AA"/>
    <w:rsid w:val="00B4306B"/>
    <w:rsid w:val="00B43ABB"/>
    <w:rsid w:val="00B4472B"/>
    <w:rsid w:val="00B451E0"/>
    <w:rsid w:val="00B45891"/>
    <w:rsid w:val="00B46F26"/>
    <w:rsid w:val="00B50768"/>
    <w:rsid w:val="00B52CCB"/>
    <w:rsid w:val="00B53264"/>
    <w:rsid w:val="00B55662"/>
    <w:rsid w:val="00B57927"/>
    <w:rsid w:val="00B60481"/>
    <w:rsid w:val="00B653C0"/>
    <w:rsid w:val="00B656E7"/>
    <w:rsid w:val="00B66085"/>
    <w:rsid w:val="00B7267B"/>
    <w:rsid w:val="00B74812"/>
    <w:rsid w:val="00B7555E"/>
    <w:rsid w:val="00B75686"/>
    <w:rsid w:val="00B76D65"/>
    <w:rsid w:val="00B77992"/>
    <w:rsid w:val="00B77ED4"/>
    <w:rsid w:val="00B77F8B"/>
    <w:rsid w:val="00B81059"/>
    <w:rsid w:val="00B82311"/>
    <w:rsid w:val="00B83411"/>
    <w:rsid w:val="00B841A2"/>
    <w:rsid w:val="00B85772"/>
    <w:rsid w:val="00B85F84"/>
    <w:rsid w:val="00B862B6"/>
    <w:rsid w:val="00B91151"/>
    <w:rsid w:val="00B91AE5"/>
    <w:rsid w:val="00B92BE9"/>
    <w:rsid w:val="00B93795"/>
    <w:rsid w:val="00B9395E"/>
    <w:rsid w:val="00B96162"/>
    <w:rsid w:val="00B962BD"/>
    <w:rsid w:val="00B9767E"/>
    <w:rsid w:val="00B97700"/>
    <w:rsid w:val="00BA1A0D"/>
    <w:rsid w:val="00BA2BBD"/>
    <w:rsid w:val="00BA37BF"/>
    <w:rsid w:val="00BA53A5"/>
    <w:rsid w:val="00BA6906"/>
    <w:rsid w:val="00BA780A"/>
    <w:rsid w:val="00BB06FD"/>
    <w:rsid w:val="00BB2CA5"/>
    <w:rsid w:val="00BB4EBB"/>
    <w:rsid w:val="00BB5820"/>
    <w:rsid w:val="00BB7F51"/>
    <w:rsid w:val="00BC3639"/>
    <w:rsid w:val="00BC371E"/>
    <w:rsid w:val="00BC4686"/>
    <w:rsid w:val="00BC5C5D"/>
    <w:rsid w:val="00BD03D9"/>
    <w:rsid w:val="00BD0AE7"/>
    <w:rsid w:val="00BD193F"/>
    <w:rsid w:val="00BD3A3E"/>
    <w:rsid w:val="00BD5A46"/>
    <w:rsid w:val="00BD5DDF"/>
    <w:rsid w:val="00BD7B51"/>
    <w:rsid w:val="00BE0890"/>
    <w:rsid w:val="00BE13F0"/>
    <w:rsid w:val="00BE368A"/>
    <w:rsid w:val="00BE398E"/>
    <w:rsid w:val="00BE3B8E"/>
    <w:rsid w:val="00BE3EB2"/>
    <w:rsid w:val="00BE4C66"/>
    <w:rsid w:val="00BE57BE"/>
    <w:rsid w:val="00BE6156"/>
    <w:rsid w:val="00BE6404"/>
    <w:rsid w:val="00BE68DF"/>
    <w:rsid w:val="00BE6D57"/>
    <w:rsid w:val="00BE750E"/>
    <w:rsid w:val="00BE7AC2"/>
    <w:rsid w:val="00BE7BA1"/>
    <w:rsid w:val="00BF09B5"/>
    <w:rsid w:val="00BF0A89"/>
    <w:rsid w:val="00BF149D"/>
    <w:rsid w:val="00BF2247"/>
    <w:rsid w:val="00BF2B1D"/>
    <w:rsid w:val="00BF64F0"/>
    <w:rsid w:val="00BF6802"/>
    <w:rsid w:val="00C048CC"/>
    <w:rsid w:val="00C06CC9"/>
    <w:rsid w:val="00C0725A"/>
    <w:rsid w:val="00C1310A"/>
    <w:rsid w:val="00C143F9"/>
    <w:rsid w:val="00C15CF4"/>
    <w:rsid w:val="00C16721"/>
    <w:rsid w:val="00C16DB7"/>
    <w:rsid w:val="00C20061"/>
    <w:rsid w:val="00C2200E"/>
    <w:rsid w:val="00C22660"/>
    <w:rsid w:val="00C24C53"/>
    <w:rsid w:val="00C266DE"/>
    <w:rsid w:val="00C27840"/>
    <w:rsid w:val="00C31BFD"/>
    <w:rsid w:val="00C326E3"/>
    <w:rsid w:val="00C3286C"/>
    <w:rsid w:val="00C33D48"/>
    <w:rsid w:val="00C34F50"/>
    <w:rsid w:val="00C363DA"/>
    <w:rsid w:val="00C402F1"/>
    <w:rsid w:val="00C40495"/>
    <w:rsid w:val="00C410E2"/>
    <w:rsid w:val="00C41C41"/>
    <w:rsid w:val="00C43D9C"/>
    <w:rsid w:val="00C46045"/>
    <w:rsid w:val="00C50B40"/>
    <w:rsid w:val="00C5161B"/>
    <w:rsid w:val="00C51B2B"/>
    <w:rsid w:val="00C52753"/>
    <w:rsid w:val="00C5298E"/>
    <w:rsid w:val="00C530EF"/>
    <w:rsid w:val="00C5369C"/>
    <w:rsid w:val="00C5399F"/>
    <w:rsid w:val="00C53E4B"/>
    <w:rsid w:val="00C53FBF"/>
    <w:rsid w:val="00C54995"/>
    <w:rsid w:val="00C55DDE"/>
    <w:rsid w:val="00C56ABC"/>
    <w:rsid w:val="00C57929"/>
    <w:rsid w:val="00C60047"/>
    <w:rsid w:val="00C62299"/>
    <w:rsid w:val="00C62601"/>
    <w:rsid w:val="00C62ABB"/>
    <w:rsid w:val="00C63176"/>
    <w:rsid w:val="00C63564"/>
    <w:rsid w:val="00C6768C"/>
    <w:rsid w:val="00C71C95"/>
    <w:rsid w:val="00C726FC"/>
    <w:rsid w:val="00C735A8"/>
    <w:rsid w:val="00C75E3C"/>
    <w:rsid w:val="00C7698A"/>
    <w:rsid w:val="00C771EE"/>
    <w:rsid w:val="00C77898"/>
    <w:rsid w:val="00C80016"/>
    <w:rsid w:val="00C811BE"/>
    <w:rsid w:val="00C827FE"/>
    <w:rsid w:val="00C8368B"/>
    <w:rsid w:val="00C84272"/>
    <w:rsid w:val="00C8446E"/>
    <w:rsid w:val="00C84BCF"/>
    <w:rsid w:val="00C8527C"/>
    <w:rsid w:val="00C854B1"/>
    <w:rsid w:val="00C8563F"/>
    <w:rsid w:val="00C85D3C"/>
    <w:rsid w:val="00C860E2"/>
    <w:rsid w:val="00C876CE"/>
    <w:rsid w:val="00C907EC"/>
    <w:rsid w:val="00C90A5E"/>
    <w:rsid w:val="00C91BC0"/>
    <w:rsid w:val="00C9289A"/>
    <w:rsid w:val="00C92C74"/>
    <w:rsid w:val="00C934FB"/>
    <w:rsid w:val="00C97DF9"/>
    <w:rsid w:val="00CA0093"/>
    <w:rsid w:val="00CA0FFA"/>
    <w:rsid w:val="00CA23CC"/>
    <w:rsid w:val="00CA280C"/>
    <w:rsid w:val="00CA3AAD"/>
    <w:rsid w:val="00CA3D78"/>
    <w:rsid w:val="00CA5540"/>
    <w:rsid w:val="00CA6F79"/>
    <w:rsid w:val="00CB0DEF"/>
    <w:rsid w:val="00CB0FF7"/>
    <w:rsid w:val="00CB1110"/>
    <w:rsid w:val="00CB2E21"/>
    <w:rsid w:val="00CB7261"/>
    <w:rsid w:val="00CC590A"/>
    <w:rsid w:val="00CC793F"/>
    <w:rsid w:val="00CD1485"/>
    <w:rsid w:val="00CD1C13"/>
    <w:rsid w:val="00CD30CF"/>
    <w:rsid w:val="00CD3ECE"/>
    <w:rsid w:val="00CD42F2"/>
    <w:rsid w:val="00CD5C57"/>
    <w:rsid w:val="00CD639B"/>
    <w:rsid w:val="00CD65A7"/>
    <w:rsid w:val="00CD6ABA"/>
    <w:rsid w:val="00CD72FC"/>
    <w:rsid w:val="00CD7389"/>
    <w:rsid w:val="00CD75F4"/>
    <w:rsid w:val="00CE032D"/>
    <w:rsid w:val="00CE039D"/>
    <w:rsid w:val="00CE0740"/>
    <w:rsid w:val="00CE15BE"/>
    <w:rsid w:val="00CE25B4"/>
    <w:rsid w:val="00CE7FC5"/>
    <w:rsid w:val="00CF05B8"/>
    <w:rsid w:val="00CF32E2"/>
    <w:rsid w:val="00CF49DE"/>
    <w:rsid w:val="00CF5B71"/>
    <w:rsid w:val="00CF72B0"/>
    <w:rsid w:val="00D0011B"/>
    <w:rsid w:val="00D00561"/>
    <w:rsid w:val="00D010A3"/>
    <w:rsid w:val="00D01665"/>
    <w:rsid w:val="00D02A8B"/>
    <w:rsid w:val="00D044FA"/>
    <w:rsid w:val="00D05470"/>
    <w:rsid w:val="00D05CDF"/>
    <w:rsid w:val="00D076FF"/>
    <w:rsid w:val="00D11614"/>
    <w:rsid w:val="00D1261F"/>
    <w:rsid w:val="00D13917"/>
    <w:rsid w:val="00D15798"/>
    <w:rsid w:val="00D15814"/>
    <w:rsid w:val="00D168F9"/>
    <w:rsid w:val="00D17459"/>
    <w:rsid w:val="00D17A93"/>
    <w:rsid w:val="00D21DA8"/>
    <w:rsid w:val="00D23D9C"/>
    <w:rsid w:val="00D255C2"/>
    <w:rsid w:val="00D2583D"/>
    <w:rsid w:val="00D267A6"/>
    <w:rsid w:val="00D27DA9"/>
    <w:rsid w:val="00D314DF"/>
    <w:rsid w:val="00D318D1"/>
    <w:rsid w:val="00D31BF1"/>
    <w:rsid w:val="00D3266E"/>
    <w:rsid w:val="00D343C7"/>
    <w:rsid w:val="00D34994"/>
    <w:rsid w:val="00D358CE"/>
    <w:rsid w:val="00D35DE0"/>
    <w:rsid w:val="00D36014"/>
    <w:rsid w:val="00D3643F"/>
    <w:rsid w:val="00D36F17"/>
    <w:rsid w:val="00D36FD0"/>
    <w:rsid w:val="00D40A63"/>
    <w:rsid w:val="00D4110F"/>
    <w:rsid w:val="00D42630"/>
    <w:rsid w:val="00D427FF"/>
    <w:rsid w:val="00D42802"/>
    <w:rsid w:val="00D432CB"/>
    <w:rsid w:val="00D43B89"/>
    <w:rsid w:val="00D45917"/>
    <w:rsid w:val="00D45D99"/>
    <w:rsid w:val="00D47C65"/>
    <w:rsid w:val="00D47E5E"/>
    <w:rsid w:val="00D47E73"/>
    <w:rsid w:val="00D50DE1"/>
    <w:rsid w:val="00D512E7"/>
    <w:rsid w:val="00D52779"/>
    <w:rsid w:val="00D52C0B"/>
    <w:rsid w:val="00D53832"/>
    <w:rsid w:val="00D53FA6"/>
    <w:rsid w:val="00D55581"/>
    <w:rsid w:val="00D57A67"/>
    <w:rsid w:val="00D61774"/>
    <w:rsid w:val="00D62DA3"/>
    <w:rsid w:val="00D62E5A"/>
    <w:rsid w:val="00D62F75"/>
    <w:rsid w:val="00D63107"/>
    <w:rsid w:val="00D67D22"/>
    <w:rsid w:val="00D71804"/>
    <w:rsid w:val="00D736C7"/>
    <w:rsid w:val="00D738A7"/>
    <w:rsid w:val="00D743AE"/>
    <w:rsid w:val="00D75303"/>
    <w:rsid w:val="00D753EC"/>
    <w:rsid w:val="00D7580A"/>
    <w:rsid w:val="00D75EC9"/>
    <w:rsid w:val="00D84D20"/>
    <w:rsid w:val="00D86384"/>
    <w:rsid w:val="00D863CE"/>
    <w:rsid w:val="00D866A5"/>
    <w:rsid w:val="00D90511"/>
    <w:rsid w:val="00D92429"/>
    <w:rsid w:val="00D926F3"/>
    <w:rsid w:val="00D9312D"/>
    <w:rsid w:val="00D9456D"/>
    <w:rsid w:val="00D94AFD"/>
    <w:rsid w:val="00D9534D"/>
    <w:rsid w:val="00D96B3B"/>
    <w:rsid w:val="00D975E3"/>
    <w:rsid w:val="00DA022A"/>
    <w:rsid w:val="00DA025D"/>
    <w:rsid w:val="00DA061D"/>
    <w:rsid w:val="00DA1D79"/>
    <w:rsid w:val="00DA1F19"/>
    <w:rsid w:val="00DA362B"/>
    <w:rsid w:val="00DA51C6"/>
    <w:rsid w:val="00DA5C4E"/>
    <w:rsid w:val="00DA62D1"/>
    <w:rsid w:val="00DA7943"/>
    <w:rsid w:val="00DB1414"/>
    <w:rsid w:val="00DB1E24"/>
    <w:rsid w:val="00DB2B22"/>
    <w:rsid w:val="00DB31E1"/>
    <w:rsid w:val="00DB3C85"/>
    <w:rsid w:val="00DB5E67"/>
    <w:rsid w:val="00DB6657"/>
    <w:rsid w:val="00DC2410"/>
    <w:rsid w:val="00DC2786"/>
    <w:rsid w:val="00DC2DF0"/>
    <w:rsid w:val="00DC38D5"/>
    <w:rsid w:val="00DC4543"/>
    <w:rsid w:val="00DC622A"/>
    <w:rsid w:val="00DC7C03"/>
    <w:rsid w:val="00DD1395"/>
    <w:rsid w:val="00DD26E0"/>
    <w:rsid w:val="00DD422D"/>
    <w:rsid w:val="00DD6038"/>
    <w:rsid w:val="00DD6345"/>
    <w:rsid w:val="00DD6E3D"/>
    <w:rsid w:val="00DD77F3"/>
    <w:rsid w:val="00DE04D0"/>
    <w:rsid w:val="00DE1BDE"/>
    <w:rsid w:val="00DE1DCB"/>
    <w:rsid w:val="00DE28C0"/>
    <w:rsid w:val="00DE2E13"/>
    <w:rsid w:val="00DE3203"/>
    <w:rsid w:val="00DE45A4"/>
    <w:rsid w:val="00DE51C7"/>
    <w:rsid w:val="00DE5CF6"/>
    <w:rsid w:val="00DF10D6"/>
    <w:rsid w:val="00DF14A8"/>
    <w:rsid w:val="00DF16DD"/>
    <w:rsid w:val="00DF40E3"/>
    <w:rsid w:val="00DF625A"/>
    <w:rsid w:val="00DF6567"/>
    <w:rsid w:val="00E00C40"/>
    <w:rsid w:val="00E01B4C"/>
    <w:rsid w:val="00E04153"/>
    <w:rsid w:val="00E04908"/>
    <w:rsid w:val="00E04FE3"/>
    <w:rsid w:val="00E050F3"/>
    <w:rsid w:val="00E0775E"/>
    <w:rsid w:val="00E07A78"/>
    <w:rsid w:val="00E07D0A"/>
    <w:rsid w:val="00E10E66"/>
    <w:rsid w:val="00E11977"/>
    <w:rsid w:val="00E11E8D"/>
    <w:rsid w:val="00E12D55"/>
    <w:rsid w:val="00E16324"/>
    <w:rsid w:val="00E234C6"/>
    <w:rsid w:val="00E272B9"/>
    <w:rsid w:val="00E27CE7"/>
    <w:rsid w:val="00E31705"/>
    <w:rsid w:val="00E31F5B"/>
    <w:rsid w:val="00E3259B"/>
    <w:rsid w:val="00E340E9"/>
    <w:rsid w:val="00E3482D"/>
    <w:rsid w:val="00E34FDD"/>
    <w:rsid w:val="00E3679B"/>
    <w:rsid w:val="00E36A91"/>
    <w:rsid w:val="00E4133B"/>
    <w:rsid w:val="00E43994"/>
    <w:rsid w:val="00E442FE"/>
    <w:rsid w:val="00E46021"/>
    <w:rsid w:val="00E46E5F"/>
    <w:rsid w:val="00E46E91"/>
    <w:rsid w:val="00E471A8"/>
    <w:rsid w:val="00E47631"/>
    <w:rsid w:val="00E507EF"/>
    <w:rsid w:val="00E51DB2"/>
    <w:rsid w:val="00E556C3"/>
    <w:rsid w:val="00E5637B"/>
    <w:rsid w:val="00E56A5D"/>
    <w:rsid w:val="00E57A1E"/>
    <w:rsid w:val="00E57D4B"/>
    <w:rsid w:val="00E61546"/>
    <w:rsid w:val="00E61656"/>
    <w:rsid w:val="00E6178E"/>
    <w:rsid w:val="00E62846"/>
    <w:rsid w:val="00E63CB9"/>
    <w:rsid w:val="00E65ACF"/>
    <w:rsid w:val="00E65C55"/>
    <w:rsid w:val="00E6695B"/>
    <w:rsid w:val="00E67700"/>
    <w:rsid w:val="00E67787"/>
    <w:rsid w:val="00E679F3"/>
    <w:rsid w:val="00E67BE9"/>
    <w:rsid w:val="00E7053B"/>
    <w:rsid w:val="00E721A2"/>
    <w:rsid w:val="00E7229A"/>
    <w:rsid w:val="00E73ED2"/>
    <w:rsid w:val="00E74977"/>
    <w:rsid w:val="00E75D05"/>
    <w:rsid w:val="00E81A84"/>
    <w:rsid w:val="00E81C61"/>
    <w:rsid w:val="00E81FA2"/>
    <w:rsid w:val="00E838BF"/>
    <w:rsid w:val="00E83ED6"/>
    <w:rsid w:val="00E83FED"/>
    <w:rsid w:val="00E85F6B"/>
    <w:rsid w:val="00E86231"/>
    <w:rsid w:val="00E865BB"/>
    <w:rsid w:val="00E86C9F"/>
    <w:rsid w:val="00E86FDF"/>
    <w:rsid w:val="00E870D1"/>
    <w:rsid w:val="00E871D8"/>
    <w:rsid w:val="00E8735F"/>
    <w:rsid w:val="00E87C1D"/>
    <w:rsid w:val="00E90478"/>
    <w:rsid w:val="00E91862"/>
    <w:rsid w:val="00E91952"/>
    <w:rsid w:val="00E91CA7"/>
    <w:rsid w:val="00E93EF6"/>
    <w:rsid w:val="00E93F00"/>
    <w:rsid w:val="00E94702"/>
    <w:rsid w:val="00E95B39"/>
    <w:rsid w:val="00EA0AD9"/>
    <w:rsid w:val="00EA4E9E"/>
    <w:rsid w:val="00EA572D"/>
    <w:rsid w:val="00EA7741"/>
    <w:rsid w:val="00EB0250"/>
    <w:rsid w:val="00EB101B"/>
    <w:rsid w:val="00EB1712"/>
    <w:rsid w:val="00EB242E"/>
    <w:rsid w:val="00EB5412"/>
    <w:rsid w:val="00EB7249"/>
    <w:rsid w:val="00EC1E2E"/>
    <w:rsid w:val="00EC1EDE"/>
    <w:rsid w:val="00EC287C"/>
    <w:rsid w:val="00EC297A"/>
    <w:rsid w:val="00EC29C1"/>
    <w:rsid w:val="00EC4490"/>
    <w:rsid w:val="00EC4A54"/>
    <w:rsid w:val="00EC512B"/>
    <w:rsid w:val="00EC5A7E"/>
    <w:rsid w:val="00EC6CA1"/>
    <w:rsid w:val="00EC7B99"/>
    <w:rsid w:val="00EC7BA5"/>
    <w:rsid w:val="00ED0EF3"/>
    <w:rsid w:val="00ED100A"/>
    <w:rsid w:val="00ED1B99"/>
    <w:rsid w:val="00ED257B"/>
    <w:rsid w:val="00ED3390"/>
    <w:rsid w:val="00ED3753"/>
    <w:rsid w:val="00ED3786"/>
    <w:rsid w:val="00ED5B4E"/>
    <w:rsid w:val="00ED6767"/>
    <w:rsid w:val="00EE2EB8"/>
    <w:rsid w:val="00EE4B80"/>
    <w:rsid w:val="00EE5AF5"/>
    <w:rsid w:val="00EE5C8C"/>
    <w:rsid w:val="00EE79ED"/>
    <w:rsid w:val="00EE7D4C"/>
    <w:rsid w:val="00EF070F"/>
    <w:rsid w:val="00EF0E4E"/>
    <w:rsid w:val="00EF1015"/>
    <w:rsid w:val="00EF14DE"/>
    <w:rsid w:val="00EF1CB9"/>
    <w:rsid w:val="00EF1E25"/>
    <w:rsid w:val="00EF3CF1"/>
    <w:rsid w:val="00EF5411"/>
    <w:rsid w:val="00EF5858"/>
    <w:rsid w:val="00EF63AD"/>
    <w:rsid w:val="00EF79F9"/>
    <w:rsid w:val="00F00785"/>
    <w:rsid w:val="00F00D0E"/>
    <w:rsid w:val="00F02148"/>
    <w:rsid w:val="00F02AAC"/>
    <w:rsid w:val="00F02D63"/>
    <w:rsid w:val="00F02D68"/>
    <w:rsid w:val="00F039C3"/>
    <w:rsid w:val="00F04EED"/>
    <w:rsid w:val="00F05785"/>
    <w:rsid w:val="00F0711C"/>
    <w:rsid w:val="00F07A8A"/>
    <w:rsid w:val="00F07C1F"/>
    <w:rsid w:val="00F10847"/>
    <w:rsid w:val="00F16187"/>
    <w:rsid w:val="00F1646F"/>
    <w:rsid w:val="00F16BD9"/>
    <w:rsid w:val="00F16EFB"/>
    <w:rsid w:val="00F204D0"/>
    <w:rsid w:val="00F2062A"/>
    <w:rsid w:val="00F20C16"/>
    <w:rsid w:val="00F225D0"/>
    <w:rsid w:val="00F229FF"/>
    <w:rsid w:val="00F24678"/>
    <w:rsid w:val="00F275AB"/>
    <w:rsid w:val="00F27811"/>
    <w:rsid w:val="00F27C32"/>
    <w:rsid w:val="00F31BEA"/>
    <w:rsid w:val="00F34272"/>
    <w:rsid w:val="00F351C0"/>
    <w:rsid w:val="00F361C4"/>
    <w:rsid w:val="00F369DC"/>
    <w:rsid w:val="00F36A55"/>
    <w:rsid w:val="00F37CE2"/>
    <w:rsid w:val="00F403D5"/>
    <w:rsid w:val="00F434E5"/>
    <w:rsid w:val="00F43643"/>
    <w:rsid w:val="00F437EF"/>
    <w:rsid w:val="00F45253"/>
    <w:rsid w:val="00F47750"/>
    <w:rsid w:val="00F50733"/>
    <w:rsid w:val="00F514B4"/>
    <w:rsid w:val="00F51D2B"/>
    <w:rsid w:val="00F52B56"/>
    <w:rsid w:val="00F5345F"/>
    <w:rsid w:val="00F53F4E"/>
    <w:rsid w:val="00F556C7"/>
    <w:rsid w:val="00F57C60"/>
    <w:rsid w:val="00F60665"/>
    <w:rsid w:val="00F60990"/>
    <w:rsid w:val="00F6530A"/>
    <w:rsid w:val="00F6792B"/>
    <w:rsid w:val="00F70C6E"/>
    <w:rsid w:val="00F70F62"/>
    <w:rsid w:val="00F7182F"/>
    <w:rsid w:val="00F730FA"/>
    <w:rsid w:val="00F748AB"/>
    <w:rsid w:val="00F75291"/>
    <w:rsid w:val="00F762C4"/>
    <w:rsid w:val="00F76ABF"/>
    <w:rsid w:val="00F779ED"/>
    <w:rsid w:val="00F84F5B"/>
    <w:rsid w:val="00F8561F"/>
    <w:rsid w:val="00F85AE2"/>
    <w:rsid w:val="00F86122"/>
    <w:rsid w:val="00F861CF"/>
    <w:rsid w:val="00F8710A"/>
    <w:rsid w:val="00F91DCF"/>
    <w:rsid w:val="00F93486"/>
    <w:rsid w:val="00F95249"/>
    <w:rsid w:val="00F958C8"/>
    <w:rsid w:val="00F95D77"/>
    <w:rsid w:val="00F96BE9"/>
    <w:rsid w:val="00F977E5"/>
    <w:rsid w:val="00F97DF4"/>
    <w:rsid w:val="00FA02E8"/>
    <w:rsid w:val="00FA0455"/>
    <w:rsid w:val="00FA147A"/>
    <w:rsid w:val="00FA256D"/>
    <w:rsid w:val="00FA433F"/>
    <w:rsid w:val="00FA50A3"/>
    <w:rsid w:val="00FA581C"/>
    <w:rsid w:val="00FA65A2"/>
    <w:rsid w:val="00FA75EA"/>
    <w:rsid w:val="00FB0566"/>
    <w:rsid w:val="00FB0A0E"/>
    <w:rsid w:val="00FB1247"/>
    <w:rsid w:val="00FB3919"/>
    <w:rsid w:val="00FB3BD1"/>
    <w:rsid w:val="00FB6AF3"/>
    <w:rsid w:val="00FB7A77"/>
    <w:rsid w:val="00FC1333"/>
    <w:rsid w:val="00FC2767"/>
    <w:rsid w:val="00FC3757"/>
    <w:rsid w:val="00FC3F97"/>
    <w:rsid w:val="00FC507C"/>
    <w:rsid w:val="00FC5966"/>
    <w:rsid w:val="00FC7AEC"/>
    <w:rsid w:val="00FD0BE5"/>
    <w:rsid w:val="00FD3ABB"/>
    <w:rsid w:val="00FD3FE9"/>
    <w:rsid w:val="00FD4930"/>
    <w:rsid w:val="00FD51CE"/>
    <w:rsid w:val="00FD60F4"/>
    <w:rsid w:val="00FE1341"/>
    <w:rsid w:val="00FE13CB"/>
    <w:rsid w:val="00FE3F33"/>
    <w:rsid w:val="00FE494F"/>
    <w:rsid w:val="00FE76AB"/>
    <w:rsid w:val="00FF29DA"/>
    <w:rsid w:val="00FF4A84"/>
    <w:rsid w:val="00FF54EB"/>
    <w:rsid w:val="00FF7593"/>
    <w:rsid w:val="00FF7B12"/>
  </w:rsids>
  <m:mathPr>
    <m:mathFont m:val="Georgi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</w:latentStyles>
  <w:style w:type="paragraph" w:default="1" w:styleId="Normal">
    <w:name w:val="Normal"/>
    <w:qFormat/>
    <w:rsid w:val="0042110A"/>
    <w:pPr>
      <w:spacing w:after="120" w:line="300" w:lineRule="auto"/>
      <w:jc w:val="both"/>
    </w:pPr>
    <w:rPr>
      <w:rFonts w:ascii="Verdana" w:hAnsi="Verdana"/>
      <w:sz w:val="18"/>
      <w:szCs w:val="24"/>
    </w:rPr>
  </w:style>
  <w:style w:type="paragraph" w:styleId="Heading1">
    <w:name w:val="heading 1"/>
    <w:aliases w:val="1 Heading 1,H1"/>
    <w:basedOn w:val="Normal"/>
    <w:next w:val="Normal"/>
    <w:link w:val="Heading1Char"/>
    <w:uiPriority w:val="9"/>
    <w:qFormat/>
    <w:rsid w:val="009E3B11"/>
    <w:pPr>
      <w:keepNext/>
      <w:spacing w:after="0" w:line="240" w:lineRule="auto"/>
      <w:jc w:val="left"/>
      <w:outlineLvl w:val="0"/>
    </w:pPr>
    <w:rPr>
      <w:rFonts w:ascii="Arial" w:hAnsi="Arial"/>
      <w:spacing w:val="400"/>
      <w:sz w:val="40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9E3B11"/>
    <w:pPr>
      <w:keepNext/>
      <w:pBdr>
        <w:bottom w:val="dotted" w:sz="4" w:space="1" w:color="C41609"/>
      </w:pBdr>
      <w:spacing w:line="400" w:lineRule="exact"/>
      <w:jc w:val="left"/>
      <w:outlineLvl w:val="1"/>
    </w:pPr>
    <w:rPr>
      <w:rFonts w:ascii="Arial" w:hAnsi="Arial"/>
      <w:bCs/>
      <w:color w:val="000000"/>
      <w:spacing w:val="60"/>
      <w:sz w:val="28"/>
    </w:rPr>
  </w:style>
  <w:style w:type="paragraph" w:styleId="Heading3">
    <w:name w:val="heading 3"/>
    <w:aliases w:val="H3,5AM Heading 3"/>
    <w:basedOn w:val="Normal"/>
    <w:next w:val="Normal"/>
    <w:link w:val="Heading3Char"/>
    <w:uiPriority w:val="9"/>
    <w:qFormat/>
    <w:rsid w:val="009E3B11"/>
    <w:pPr>
      <w:keepNext/>
      <w:jc w:val="left"/>
      <w:outlineLvl w:val="2"/>
    </w:pPr>
    <w:rPr>
      <w:rFonts w:ascii="Arial" w:hAnsi="Arial"/>
      <w:color w:val="000000"/>
      <w:spacing w:val="20"/>
      <w:sz w:val="24"/>
    </w:rPr>
  </w:style>
  <w:style w:type="paragraph" w:styleId="Heading4">
    <w:name w:val="heading 4"/>
    <w:aliases w:val="H4"/>
    <w:basedOn w:val="Normal"/>
    <w:next w:val="Normal"/>
    <w:link w:val="Heading4Char"/>
    <w:uiPriority w:val="9"/>
    <w:qFormat/>
    <w:rsid w:val="000F4E78"/>
    <w:pPr>
      <w:keepNext/>
      <w:jc w:val="right"/>
      <w:outlineLvl w:val="3"/>
    </w:pPr>
    <w:rPr>
      <w:b/>
      <w:bCs/>
      <w:sz w:val="24"/>
    </w:rPr>
  </w:style>
  <w:style w:type="paragraph" w:styleId="Heading5">
    <w:name w:val="heading 5"/>
    <w:aliases w:val="H5"/>
    <w:basedOn w:val="Normal"/>
    <w:next w:val="Normal"/>
    <w:link w:val="Heading5Char"/>
    <w:uiPriority w:val="9"/>
    <w:qFormat/>
    <w:rsid w:val="0042110A"/>
    <w:pPr>
      <w:keepNext/>
      <w:tabs>
        <w:tab w:val="left" w:pos="576"/>
      </w:tabs>
      <w:spacing w:before="240" w:line="240" w:lineRule="auto"/>
      <w:outlineLvl w:val="4"/>
    </w:pPr>
    <w:rPr>
      <w:b/>
      <w:bCs/>
      <w:color w:val="C41609"/>
    </w:rPr>
  </w:style>
  <w:style w:type="paragraph" w:styleId="Heading6">
    <w:name w:val="heading 6"/>
    <w:aliases w:val="H6"/>
    <w:basedOn w:val="Normal"/>
    <w:next w:val="Normal"/>
    <w:link w:val="Heading6Char"/>
    <w:uiPriority w:val="9"/>
    <w:qFormat/>
    <w:rsid w:val="000F4E78"/>
    <w:pPr>
      <w:keepNext/>
      <w:spacing w:line="360" w:lineRule="auto"/>
      <w:jc w:val="right"/>
      <w:outlineLvl w:val="5"/>
    </w:pPr>
    <w:rPr>
      <w:b/>
      <w:bCs/>
      <w:color w:val="C41609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4E78"/>
    <w:pPr>
      <w:keepNext/>
      <w:jc w:val="right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"/>
    <w:qFormat/>
    <w:rsid w:val="000F4E78"/>
    <w:pPr>
      <w:keepNext/>
      <w:outlineLvl w:val="7"/>
    </w:pPr>
    <w:rPr>
      <w:sz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42110A"/>
    <w:pPr>
      <w:keepNext/>
      <w:keepLines/>
      <w:spacing w:before="240" w:after="60" w:line="280" w:lineRule="atLeast"/>
      <w:jc w:val="left"/>
      <w:outlineLvl w:val="8"/>
    </w:pPr>
    <w:rPr>
      <w:b/>
      <w:spacing w:val="20"/>
      <w:kern w:val="1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1 Heading 1 Char,H1 Char"/>
    <w:basedOn w:val="DefaultParagraphFont"/>
    <w:link w:val="Heading1"/>
    <w:uiPriority w:val="9"/>
    <w:locked/>
    <w:rsid w:val="0075730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uiPriority w:val="99"/>
    <w:locked/>
    <w:rsid w:val="009E3B11"/>
    <w:rPr>
      <w:rFonts w:ascii="Arial" w:hAnsi="Arial" w:cs="Times New Roman"/>
      <w:bCs/>
      <w:color w:val="000000"/>
      <w:spacing w:val="60"/>
      <w:sz w:val="24"/>
      <w:szCs w:val="24"/>
      <w:lang w:val="en-US" w:eastAsia="en-US" w:bidi="ar-SA"/>
    </w:rPr>
  </w:style>
  <w:style w:type="character" w:customStyle="1" w:styleId="Heading3Char">
    <w:name w:val="Heading 3 Char"/>
    <w:aliases w:val="H3 Char,5AM Heading 3 Char"/>
    <w:basedOn w:val="DefaultParagraphFont"/>
    <w:link w:val="Heading3"/>
    <w:uiPriority w:val="99"/>
    <w:semiHidden/>
    <w:locked/>
    <w:rsid w:val="0075730A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uiPriority w:val="99"/>
    <w:semiHidden/>
    <w:locked/>
    <w:rsid w:val="0075730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H5 Char"/>
    <w:basedOn w:val="DefaultParagraphFont"/>
    <w:link w:val="Heading5"/>
    <w:uiPriority w:val="99"/>
    <w:locked/>
    <w:rsid w:val="0042110A"/>
    <w:rPr>
      <w:rFonts w:ascii="Verdana" w:hAnsi="Verdana" w:cs="Times New Roman"/>
      <w:b/>
      <w:bCs/>
      <w:color w:val="C41609"/>
      <w:sz w:val="24"/>
      <w:szCs w:val="24"/>
      <w:lang w:val="en-US" w:eastAsia="en-US" w:bidi="ar-SA"/>
    </w:rPr>
  </w:style>
  <w:style w:type="character" w:customStyle="1" w:styleId="Heading6Char">
    <w:name w:val="Heading 6 Char"/>
    <w:aliases w:val="H6 Char"/>
    <w:basedOn w:val="DefaultParagraphFont"/>
    <w:link w:val="Heading6"/>
    <w:uiPriority w:val="99"/>
    <w:semiHidden/>
    <w:locked/>
    <w:rsid w:val="0075730A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5730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5730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5730A"/>
    <w:rPr>
      <w:rFonts w:ascii="Cambria" w:hAnsi="Cambria" w:cs="Times New Roman"/>
    </w:rPr>
  </w:style>
  <w:style w:type="paragraph" w:styleId="Header">
    <w:name w:val="header"/>
    <w:basedOn w:val="Normal"/>
    <w:link w:val="HeaderChar"/>
    <w:rsid w:val="000F4E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730A"/>
    <w:rPr>
      <w:rFonts w:ascii="Verdana" w:hAnsi="Verdana" w:cs="Times New Roman"/>
      <w:sz w:val="24"/>
      <w:szCs w:val="24"/>
    </w:rPr>
  </w:style>
  <w:style w:type="paragraph" w:styleId="Footer">
    <w:name w:val="footer"/>
    <w:basedOn w:val="Normal"/>
    <w:link w:val="FooterChar"/>
    <w:rsid w:val="000F4E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730A"/>
    <w:rPr>
      <w:rFonts w:ascii="Verdana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rsid w:val="000F4E78"/>
    <w:rPr>
      <w:sz w:val="14"/>
    </w:rPr>
  </w:style>
  <w:style w:type="character" w:customStyle="1" w:styleId="BodyTextChar">
    <w:name w:val="Body Text Char"/>
    <w:basedOn w:val="DefaultParagraphFont"/>
    <w:link w:val="BodyText"/>
    <w:locked/>
    <w:rsid w:val="0075730A"/>
    <w:rPr>
      <w:rFonts w:ascii="Verdana" w:hAnsi="Verdana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0F4E78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rsid w:val="000F4E78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0F4E78"/>
  </w:style>
  <w:style w:type="paragraph" w:styleId="TOC2">
    <w:name w:val="toc 2"/>
    <w:basedOn w:val="Normal"/>
    <w:next w:val="Normal"/>
    <w:autoRedefine/>
    <w:uiPriority w:val="39"/>
    <w:rsid w:val="000F4E78"/>
    <w:pPr>
      <w:ind w:left="180"/>
    </w:pPr>
  </w:style>
  <w:style w:type="paragraph" w:styleId="TOC3">
    <w:name w:val="toc 3"/>
    <w:basedOn w:val="Normal"/>
    <w:next w:val="Normal"/>
    <w:autoRedefine/>
    <w:uiPriority w:val="39"/>
    <w:rsid w:val="000F4E78"/>
    <w:pPr>
      <w:ind w:left="360"/>
    </w:pPr>
  </w:style>
  <w:style w:type="paragraph" w:styleId="TOC4">
    <w:name w:val="toc 4"/>
    <w:basedOn w:val="Normal"/>
    <w:next w:val="Normal"/>
    <w:autoRedefine/>
    <w:uiPriority w:val="39"/>
    <w:rsid w:val="000F4E78"/>
    <w:pPr>
      <w:ind w:left="540"/>
    </w:pPr>
  </w:style>
  <w:style w:type="paragraph" w:styleId="TOC5">
    <w:name w:val="toc 5"/>
    <w:basedOn w:val="Normal"/>
    <w:next w:val="Normal"/>
    <w:autoRedefine/>
    <w:uiPriority w:val="39"/>
    <w:rsid w:val="000F4E78"/>
    <w:pPr>
      <w:ind w:left="720"/>
    </w:pPr>
  </w:style>
  <w:style w:type="paragraph" w:styleId="TOC6">
    <w:name w:val="toc 6"/>
    <w:basedOn w:val="Normal"/>
    <w:next w:val="Normal"/>
    <w:autoRedefine/>
    <w:uiPriority w:val="39"/>
    <w:rsid w:val="000F4E78"/>
    <w:pPr>
      <w:ind w:left="900"/>
    </w:pPr>
  </w:style>
  <w:style w:type="paragraph" w:styleId="TOC7">
    <w:name w:val="toc 7"/>
    <w:basedOn w:val="Normal"/>
    <w:next w:val="Normal"/>
    <w:autoRedefine/>
    <w:uiPriority w:val="39"/>
    <w:rsid w:val="000F4E78"/>
    <w:pPr>
      <w:ind w:left="1080"/>
    </w:pPr>
  </w:style>
  <w:style w:type="paragraph" w:styleId="TOC8">
    <w:name w:val="toc 8"/>
    <w:basedOn w:val="Normal"/>
    <w:next w:val="Normal"/>
    <w:autoRedefine/>
    <w:uiPriority w:val="39"/>
    <w:rsid w:val="000F4E78"/>
    <w:pPr>
      <w:ind w:left="1260"/>
    </w:pPr>
  </w:style>
  <w:style w:type="paragraph" w:styleId="TOC9">
    <w:name w:val="toc 9"/>
    <w:basedOn w:val="Normal"/>
    <w:next w:val="Normal"/>
    <w:autoRedefine/>
    <w:uiPriority w:val="39"/>
    <w:rsid w:val="000F4E78"/>
    <w:pPr>
      <w:ind w:left="1440"/>
    </w:pPr>
  </w:style>
  <w:style w:type="paragraph" w:styleId="Caption">
    <w:name w:val="caption"/>
    <w:basedOn w:val="Normal"/>
    <w:next w:val="Normal"/>
    <w:link w:val="CaptionChar"/>
    <w:uiPriority w:val="35"/>
    <w:qFormat/>
    <w:rsid w:val="0042110A"/>
    <w:pPr>
      <w:spacing w:before="120" w:after="240"/>
      <w:jc w:val="center"/>
    </w:pPr>
    <w:rPr>
      <w:b/>
      <w:bCs/>
      <w:color w:val="333333"/>
      <w:spacing w:val="10"/>
      <w:sz w:val="16"/>
      <w:szCs w:val="20"/>
    </w:rPr>
  </w:style>
  <w:style w:type="paragraph" w:customStyle="1" w:styleId="Body">
    <w:name w:val="Body"/>
    <w:basedOn w:val="Normal"/>
    <w:link w:val="BodyChar"/>
    <w:autoRedefine/>
    <w:uiPriority w:val="99"/>
    <w:rsid w:val="0042110A"/>
    <w:pPr>
      <w:spacing w:before="80" w:after="0" w:line="280" w:lineRule="atLeast"/>
      <w:jc w:val="left"/>
    </w:pPr>
    <w:rPr>
      <w:rFonts w:ascii="Georgia" w:hAnsi="Georgia"/>
      <w:iCs/>
      <w:kern w:val="16"/>
      <w:sz w:val="22"/>
      <w:szCs w:val="22"/>
    </w:rPr>
  </w:style>
  <w:style w:type="paragraph" w:styleId="ListNumber">
    <w:name w:val="List Number"/>
    <w:basedOn w:val="Normal"/>
    <w:uiPriority w:val="99"/>
    <w:rsid w:val="000F4E78"/>
    <w:pPr>
      <w:numPr>
        <w:numId w:val="1"/>
      </w:numPr>
    </w:pPr>
    <w:rPr>
      <w:color w:val="008000"/>
    </w:rPr>
  </w:style>
  <w:style w:type="paragraph" w:customStyle="1" w:styleId="TableText">
    <w:name w:val="Table Text"/>
    <w:basedOn w:val="Normal"/>
    <w:rsid w:val="0042110A"/>
    <w:pPr>
      <w:spacing w:before="60" w:after="0" w:line="240" w:lineRule="auto"/>
      <w:jc w:val="left"/>
    </w:pPr>
    <w:rPr>
      <w:rFonts w:ascii="Garamond" w:hAnsi="Garamond"/>
      <w:spacing w:val="-5"/>
      <w:sz w:val="16"/>
      <w:szCs w:val="20"/>
    </w:rPr>
  </w:style>
  <w:style w:type="character" w:customStyle="1" w:styleId="BodyChar">
    <w:name w:val="Body Char"/>
    <w:basedOn w:val="DefaultParagraphFont"/>
    <w:link w:val="Body"/>
    <w:uiPriority w:val="99"/>
    <w:locked/>
    <w:rsid w:val="0042110A"/>
    <w:rPr>
      <w:rFonts w:ascii="Georgia" w:hAnsi="Georgia" w:cs="Times New Roman"/>
      <w:iCs/>
      <w:kern w:val="16"/>
      <w:sz w:val="22"/>
      <w:szCs w:val="22"/>
      <w:lang w:val="en-US" w:eastAsia="en-US" w:bidi="ar-SA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42110A"/>
    <w:rPr>
      <w:rFonts w:ascii="Verdana" w:hAnsi="Verdana" w:cs="Times New Roman"/>
      <w:b/>
      <w:bCs/>
      <w:color w:val="333333"/>
      <w:spacing w:val="10"/>
      <w:sz w:val="16"/>
      <w:lang w:val="en-US" w:eastAsia="en-US" w:bidi="ar-SA"/>
    </w:rPr>
  </w:style>
  <w:style w:type="character" w:styleId="FootnoteReference">
    <w:name w:val="footnote reference"/>
    <w:basedOn w:val="DefaultParagraphFont"/>
    <w:rsid w:val="0042110A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42110A"/>
    <w:pPr>
      <w:spacing w:after="0" w:line="240" w:lineRule="auto"/>
      <w:ind w:left="720" w:hanging="720"/>
      <w:jc w:val="left"/>
    </w:pPr>
    <w:rPr>
      <w:rFonts w:ascii="Garamond" w:hAnsi="Garamond"/>
      <w:kern w:val="16"/>
    </w:rPr>
  </w:style>
  <w:style w:type="character" w:customStyle="1" w:styleId="FootnoteTextChar">
    <w:name w:val="Footnote Text Char"/>
    <w:basedOn w:val="DefaultParagraphFont"/>
    <w:link w:val="FootnoteText"/>
    <w:locked/>
    <w:rsid w:val="0042110A"/>
    <w:rPr>
      <w:rFonts w:ascii="Garamond" w:hAnsi="Garamond" w:cs="Times New Roman"/>
      <w:kern w:val="16"/>
      <w:sz w:val="24"/>
      <w:szCs w:val="24"/>
      <w:lang w:val="en-US" w:eastAsia="en-US" w:bidi="ar-SA"/>
    </w:rPr>
  </w:style>
  <w:style w:type="paragraph" w:customStyle="1" w:styleId="TableText0">
    <w:name w:val="Table_Text"/>
    <w:basedOn w:val="Body"/>
    <w:uiPriority w:val="99"/>
    <w:rsid w:val="0042110A"/>
    <w:pPr>
      <w:spacing w:before="60" w:line="240" w:lineRule="auto"/>
    </w:pPr>
    <w:rPr>
      <w:rFonts w:ascii="Arial Narrow" w:hAnsi="Arial Narrow"/>
      <w:kern w:val="24"/>
      <w:sz w:val="17"/>
      <w:szCs w:val="14"/>
    </w:rPr>
  </w:style>
  <w:style w:type="paragraph" w:customStyle="1" w:styleId="TableSubHeading">
    <w:name w:val="Table_SubHeading"/>
    <w:basedOn w:val="Normal"/>
    <w:uiPriority w:val="99"/>
    <w:rsid w:val="00ED3786"/>
    <w:pPr>
      <w:keepNext/>
      <w:spacing w:before="60" w:after="60" w:line="240" w:lineRule="auto"/>
      <w:jc w:val="left"/>
    </w:pPr>
    <w:rPr>
      <w:rFonts w:ascii="Arial" w:hAnsi="Arial"/>
      <w:b/>
      <w:iCs/>
      <w:kern w:val="24"/>
      <w:sz w:val="17"/>
      <w:szCs w:val="14"/>
    </w:rPr>
  </w:style>
  <w:style w:type="character" w:customStyle="1" w:styleId="E2">
    <w:name w:val="E2"/>
    <w:uiPriority w:val="99"/>
    <w:rsid w:val="0042110A"/>
    <w:rPr>
      <w:i/>
    </w:rPr>
  </w:style>
  <w:style w:type="paragraph" w:customStyle="1" w:styleId="TableHeading">
    <w:name w:val="Table_Heading"/>
    <w:basedOn w:val="TableText0"/>
    <w:uiPriority w:val="99"/>
    <w:rsid w:val="0042110A"/>
    <w:pPr>
      <w:keepNext/>
      <w:spacing w:before="240" w:after="60" w:line="200" w:lineRule="atLeast"/>
    </w:pPr>
    <w:rPr>
      <w:rFonts w:ascii="Arial" w:hAnsi="Arial"/>
      <w:b/>
      <w:sz w:val="18"/>
    </w:rPr>
  </w:style>
  <w:style w:type="table" w:styleId="TableGrid">
    <w:name w:val="Table Grid"/>
    <w:basedOn w:val="TableNormal"/>
    <w:uiPriority w:val="59"/>
    <w:rsid w:val="0042110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Body"/>
    <w:link w:val="CodeChar"/>
    <w:uiPriority w:val="99"/>
    <w:rsid w:val="0042110A"/>
    <w:pPr>
      <w:keepLines/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5" w:color="auto" w:fill="auto"/>
      <w:suppressAutoHyphens/>
      <w:spacing w:before="0" w:line="240" w:lineRule="auto"/>
      <w:ind w:right="72"/>
    </w:pPr>
    <w:rPr>
      <w:rFonts w:ascii="Courier New" w:hAnsi="Courier New"/>
      <w:noProof/>
      <w:sz w:val="18"/>
      <w:szCs w:val="14"/>
    </w:rPr>
  </w:style>
  <w:style w:type="character" w:customStyle="1" w:styleId="CodeChar">
    <w:name w:val="Code Char"/>
    <w:basedOn w:val="BodyChar"/>
    <w:link w:val="Code"/>
    <w:uiPriority w:val="99"/>
    <w:locked/>
    <w:rsid w:val="0042110A"/>
    <w:rPr>
      <w:rFonts w:ascii="Courier New" w:hAnsi="Courier New"/>
      <w:noProof/>
      <w:sz w:val="14"/>
      <w:szCs w:val="14"/>
    </w:rPr>
  </w:style>
  <w:style w:type="paragraph" w:customStyle="1" w:styleId="Style1">
    <w:name w:val="Style1"/>
    <w:basedOn w:val="Heading5"/>
    <w:qFormat/>
    <w:rsid w:val="0042110A"/>
    <w:pPr>
      <w:spacing w:before="120"/>
    </w:pPr>
  </w:style>
  <w:style w:type="paragraph" w:customStyle="1" w:styleId="StyleHeading5H5Left0Firstline0">
    <w:name w:val="Style Heading 5H5 + Left:  0&quot; First line:  0&quot;"/>
    <w:basedOn w:val="Heading5"/>
    <w:uiPriority w:val="99"/>
    <w:rsid w:val="0042110A"/>
    <w:rPr>
      <w:szCs w:val="20"/>
    </w:rPr>
  </w:style>
  <w:style w:type="table" w:styleId="TableContemporary">
    <w:name w:val="Table Contemporary"/>
    <w:basedOn w:val="TableNormal"/>
    <w:uiPriority w:val="99"/>
    <w:rsid w:val="0042110A"/>
    <w:pPr>
      <w:spacing w:after="120" w:line="300" w:lineRule="auto"/>
      <w:jc w:val="both"/>
    </w:pPr>
    <w:rPr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42110A"/>
    <w:pPr>
      <w:spacing w:after="120" w:line="300" w:lineRule="auto"/>
      <w:jc w:val="both"/>
    </w:pPr>
    <w:rPr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FindingsTable">
    <w:name w:val="Findings Table"/>
    <w:uiPriority w:val="99"/>
    <w:rsid w:val="0042110A"/>
    <w:pPr>
      <w:spacing w:before="100" w:beforeAutospacing="1" w:after="100" w:afterAutospacing="1"/>
    </w:pPr>
    <w:rPr>
      <w:rFonts w:ascii="Verdana" w:hAnsi="Verdana"/>
      <w:sz w:val="18"/>
      <w:szCs w:val="20"/>
    </w:rPr>
    <w:tblPr>
      <w:jc w:val="center"/>
      <w:tblInd w:w="0" w:type="dxa"/>
      <w:tblBorders>
        <w:bottom w:val="single" w:sz="8" w:space="0" w:color="000000"/>
        <w:insideH w:val="single" w:sz="8" w:space="0" w:color="000000"/>
      </w:tblBorders>
      <w:tblCellMar>
        <w:top w:w="72" w:type="dxa"/>
        <w:left w:w="72" w:type="dxa"/>
        <w:bottom w:w="72" w:type="dxa"/>
        <w:right w:w="72" w:type="dxa"/>
      </w:tblCellMar>
    </w:tblPr>
    <w:trPr>
      <w:jc w:val="center"/>
    </w:trPr>
  </w:style>
  <w:style w:type="paragraph" w:styleId="NormalWeb">
    <w:name w:val="Normal (Web)"/>
    <w:basedOn w:val="Normal"/>
    <w:uiPriority w:val="99"/>
    <w:rsid w:val="0042110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rsid w:val="00421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730A"/>
    <w:rPr>
      <w:rFonts w:ascii="Courier New" w:hAnsi="Courier New" w:cs="Courier New"/>
      <w:sz w:val="20"/>
      <w:szCs w:val="20"/>
    </w:rPr>
  </w:style>
  <w:style w:type="paragraph" w:customStyle="1" w:styleId="Footnote">
    <w:name w:val="Foot note"/>
    <w:basedOn w:val="Normal"/>
    <w:link w:val="FootnoteChar"/>
    <w:uiPriority w:val="99"/>
    <w:rsid w:val="0042110A"/>
  </w:style>
  <w:style w:type="character" w:customStyle="1" w:styleId="FootnoteChar">
    <w:name w:val="Foot note Char"/>
    <w:basedOn w:val="DefaultParagraphFont"/>
    <w:link w:val="Footnote"/>
    <w:uiPriority w:val="99"/>
    <w:locked/>
    <w:rsid w:val="0042110A"/>
    <w:rPr>
      <w:rFonts w:ascii="Verdana" w:hAnsi="Verdana" w:cs="Times New Roman"/>
      <w:sz w:val="24"/>
      <w:szCs w:val="24"/>
      <w:lang w:val="en-US" w:eastAsia="en-US" w:bidi="ar-SA"/>
    </w:rPr>
  </w:style>
  <w:style w:type="character" w:customStyle="1" w:styleId="H2CharChar1">
    <w:name w:val="H2 Char Char1"/>
    <w:basedOn w:val="DefaultParagraphFont"/>
    <w:uiPriority w:val="99"/>
    <w:rsid w:val="0042110A"/>
    <w:rPr>
      <w:rFonts w:ascii="Verdana" w:hAnsi="Verdana" w:cs="Times New Roman"/>
      <w:bCs/>
      <w:color w:val="333333"/>
      <w:spacing w:val="60"/>
      <w:sz w:val="24"/>
      <w:szCs w:val="24"/>
      <w:lang w:val="en-US" w:eastAsia="en-US" w:bidi="ar-SA"/>
    </w:rPr>
  </w:style>
  <w:style w:type="character" w:styleId="Emphasis">
    <w:name w:val="Emphasis"/>
    <w:basedOn w:val="DefaultParagraphFont"/>
    <w:uiPriority w:val="99"/>
    <w:qFormat/>
    <w:rsid w:val="0042110A"/>
    <w:rPr>
      <w:rFonts w:cs="Times New Roman"/>
      <w:i/>
      <w:iCs/>
    </w:rPr>
  </w:style>
  <w:style w:type="paragraph" w:styleId="DocumentMap">
    <w:name w:val="Document Map"/>
    <w:basedOn w:val="Normal"/>
    <w:link w:val="DocumentMapChar"/>
    <w:rsid w:val="0042110A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locked/>
    <w:rsid w:val="0042110A"/>
    <w:rPr>
      <w:rFonts w:ascii="Lucida Grande" w:hAnsi="Lucida Grande" w:cs="Times New Roman"/>
      <w:sz w:val="24"/>
      <w:szCs w:val="24"/>
    </w:rPr>
  </w:style>
  <w:style w:type="paragraph" w:styleId="ListParagraph">
    <w:name w:val="List Paragraph"/>
    <w:basedOn w:val="Normal"/>
    <w:qFormat/>
    <w:rsid w:val="009863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D43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432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934FB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rsid w:val="00C934FB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934FB"/>
    <w:rPr>
      <w:rFonts w:ascii="Verdana" w:hAnsi="Verdana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C934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C934FB"/>
    <w:rPr>
      <w:b/>
      <w:bCs/>
      <w:sz w:val="20"/>
      <w:szCs w:val="20"/>
    </w:rPr>
  </w:style>
  <w:style w:type="paragraph" w:customStyle="1" w:styleId="Style2">
    <w:name w:val="Style2"/>
    <w:basedOn w:val="Heading1"/>
    <w:qFormat/>
    <w:rsid w:val="00C84272"/>
  </w:style>
  <w:style w:type="paragraph" w:customStyle="1" w:styleId="Style3">
    <w:name w:val="Style3"/>
    <w:basedOn w:val="Heading1"/>
    <w:uiPriority w:val="99"/>
    <w:rsid w:val="009021E4"/>
  </w:style>
  <w:style w:type="paragraph" w:customStyle="1" w:styleId="Style4">
    <w:name w:val="Style4"/>
    <w:basedOn w:val="Heading2"/>
    <w:uiPriority w:val="99"/>
    <w:rsid w:val="009021E4"/>
  </w:style>
  <w:style w:type="paragraph" w:customStyle="1" w:styleId="bodytext0">
    <w:name w:val="body text"/>
    <w:basedOn w:val="Normal"/>
    <w:link w:val="bodytextChar0"/>
    <w:rsid w:val="00503F63"/>
    <w:pPr>
      <w:widowControl w:val="0"/>
      <w:spacing w:before="120" w:line="360" w:lineRule="auto"/>
      <w:jc w:val="left"/>
    </w:pPr>
    <w:rPr>
      <w:rFonts w:ascii="Times New Roman" w:hAnsi="Times New Roman"/>
      <w:sz w:val="22"/>
    </w:rPr>
  </w:style>
  <w:style w:type="character" w:customStyle="1" w:styleId="bodytextChar0">
    <w:name w:val="body text Char"/>
    <w:basedOn w:val="DefaultParagraphFont"/>
    <w:link w:val="bodytext0"/>
    <w:rsid w:val="00503F63"/>
    <w:rPr>
      <w:szCs w:val="24"/>
    </w:rPr>
  </w:style>
  <w:style w:type="paragraph" w:customStyle="1" w:styleId="MainTitle">
    <w:name w:val="Main Title"/>
    <w:basedOn w:val="Normal"/>
    <w:link w:val="MainTitleChar"/>
    <w:rsid w:val="00FC1333"/>
    <w:pPr>
      <w:widowControl w:val="0"/>
      <w:spacing w:after="0" w:line="240" w:lineRule="auto"/>
      <w:jc w:val="left"/>
    </w:pPr>
    <w:rPr>
      <w:rFonts w:cs="Arial"/>
      <w:b/>
      <w:color w:val="000080"/>
      <w:sz w:val="36"/>
    </w:rPr>
  </w:style>
  <w:style w:type="character" w:customStyle="1" w:styleId="MainTitleChar">
    <w:name w:val="Main Title Char"/>
    <w:basedOn w:val="DefaultParagraphFont"/>
    <w:link w:val="MainTitle"/>
    <w:rsid w:val="00FC1333"/>
    <w:rPr>
      <w:rFonts w:ascii="Verdana" w:hAnsi="Verdana" w:cs="Arial"/>
      <w:b/>
      <w:color w:val="000080"/>
      <w:sz w:val="36"/>
      <w:szCs w:val="24"/>
    </w:rPr>
  </w:style>
  <w:style w:type="character" w:customStyle="1" w:styleId="Security-footerChar1">
    <w:name w:val="Security - footer Char1"/>
    <w:basedOn w:val="DefaultParagraphFont"/>
    <w:link w:val="Security-footer"/>
    <w:rsid w:val="00FC1333"/>
    <w:rPr>
      <w:rFonts w:ascii="Arial" w:hAnsi="Arial"/>
      <w:color w:val="A09C00"/>
    </w:rPr>
  </w:style>
  <w:style w:type="paragraph" w:customStyle="1" w:styleId="Security-footer">
    <w:name w:val="Security - footer"/>
    <w:basedOn w:val="Normal"/>
    <w:link w:val="Security-footerChar1"/>
    <w:rsid w:val="00FC1333"/>
    <w:pPr>
      <w:widowControl w:val="0"/>
      <w:spacing w:after="0" w:line="240" w:lineRule="atLeast"/>
      <w:jc w:val="left"/>
    </w:pPr>
    <w:rPr>
      <w:rFonts w:ascii="Arial" w:hAnsi="Arial"/>
      <w:color w:val="A09C00"/>
      <w:sz w:val="22"/>
      <w:szCs w:val="22"/>
    </w:rPr>
  </w:style>
  <w:style w:type="paragraph" w:customStyle="1" w:styleId="Date5AM">
    <w:name w:val="Date5AM"/>
    <w:basedOn w:val="Normal"/>
    <w:rsid w:val="00FC1333"/>
    <w:pPr>
      <w:widowControl w:val="0"/>
      <w:spacing w:after="0" w:line="240" w:lineRule="atLeast"/>
      <w:jc w:val="right"/>
    </w:pPr>
    <w:rPr>
      <w:rFonts w:ascii="Arial" w:hAnsi="Arial"/>
      <w:b/>
      <w:color w:val="9CA000"/>
      <w:sz w:val="24"/>
    </w:rPr>
  </w:style>
  <w:style w:type="character" w:customStyle="1" w:styleId="Security-footerChar">
    <w:name w:val="Security - footer Char"/>
    <w:basedOn w:val="DefaultParagraphFont"/>
    <w:rsid w:val="00FC1333"/>
    <w:rPr>
      <w:rFonts w:ascii="Arial" w:hAnsi="Arial"/>
      <w:color w:val="808000"/>
      <w:lang w:val="en-US" w:eastAsia="en-US" w:bidi="ar-SA"/>
    </w:rPr>
  </w:style>
  <w:style w:type="paragraph" w:customStyle="1" w:styleId="SecurityChar">
    <w:name w:val="Security Char"/>
    <w:basedOn w:val="Normal"/>
    <w:rsid w:val="00FC1333"/>
    <w:pPr>
      <w:widowControl w:val="0"/>
      <w:spacing w:after="0" w:line="240" w:lineRule="atLeast"/>
      <w:jc w:val="left"/>
    </w:pPr>
    <w:rPr>
      <w:rFonts w:ascii="Arial" w:hAnsi="Arial" w:cs="Arial"/>
      <w:color w:val="A09C00"/>
      <w:sz w:val="24"/>
    </w:rPr>
  </w:style>
  <w:style w:type="table" w:customStyle="1" w:styleId="Table5AM">
    <w:name w:val="Table 5AM"/>
    <w:basedOn w:val="TableNormal"/>
    <w:rsid w:val="00FC1333"/>
    <w:rPr>
      <w:rFonts w:ascii="Arial" w:hAnsi="Arial"/>
      <w:sz w:val="24"/>
      <w:szCs w:val="24"/>
    </w:rPr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ascii="Symbol" w:hAnsi="Symbol"/>
        <w:b/>
        <w:sz w:val="20"/>
      </w:rPr>
      <w:tblPr/>
      <w:tcPr>
        <w:shd w:val="clear" w:color="auto" w:fill="9CA000"/>
      </w:tcPr>
    </w:tblStylePr>
  </w:style>
  <w:style w:type="paragraph" w:customStyle="1" w:styleId="5AMTOC1">
    <w:name w:val="5AM TOC 1"/>
    <w:basedOn w:val="TOC1"/>
    <w:rsid w:val="00FC1333"/>
  </w:style>
  <w:style w:type="paragraph" w:customStyle="1" w:styleId="MainSubtitle">
    <w:name w:val="Main Subtitle"/>
    <w:basedOn w:val="MainTitle"/>
    <w:link w:val="MainSubtitleChar"/>
    <w:rsid w:val="00FC1333"/>
    <w:rPr>
      <w:sz w:val="28"/>
    </w:rPr>
  </w:style>
  <w:style w:type="character" w:customStyle="1" w:styleId="MainSubtitleChar">
    <w:name w:val="Main Subtitle Char"/>
    <w:basedOn w:val="MainTitleChar"/>
    <w:link w:val="MainSubtitle"/>
    <w:rsid w:val="00FC1333"/>
    <w:rPr>
      <w:sz w:val="28"/>
    </w:rPr>
  </w:style>
  <w:style w:type="paragraph" w:styleId="TableofFigures">
    <w:name w:val="table of figures"/>
    <w:basedOn w:val="Normal"/>
    <w:next w:val="Normal"/>
    <w:uiPriority w:val="99"/>
    <w:rsid w:val="00FC1333"/>
    <w:pPr>
      <w:widowControl w:val="0"/>
      <w:spacing w:after="0" w:line="240" w:lineRule="atLeast"/>
      <w:ind w:left="400" w:hanging="400"/>
      <w:jc w:val="left"/>
    </w:pPr>
    <w:rPr>
      <w:rFonts w:ascii="Arial" w:hAnsi="Arial"/>
      <w:sz w:val="24"/>
    </w:rPr>
  </w:style>
  <w:style w:type="paragraph" w:customStyle="1" w:styleId="Tabletext1">
    <w:name w:val="Tabletext"/>
    <w:basedOn w:val="Normal"/>
    <w:rsid w:val="00FC1333"/>
    <w:pPr>
      <w:keepLines/>
      <w:widowControl w:val="0"/>
      <w:spacing w:line="240" w:lineRule="atLeast"/>
      <w:jc w:val="left"/>
    </w:pPr>
    <w:rPr>
      <w:rFonts w:ascii="Arial" w:hAnsi="Arial"/>
      <w:sz w:val="24"/>
    </w:rPr>
  </w:style>
  <w:style w:type="character" w:customStyle="1" w:styleId="artbody">
    <w:name w:val="artbody"/>
    <w:basedOn w:val="DefaultParagraphFont"/>
    <w:rsid w:val="00FC1333"/>
  </w:style>
  <w:style w:type="paragraph" w:customStyle="1" w:styleId="Paragraph1">
    <w:name w:val="Paragraph 1"/>
    <w:link w:val="Paragraph1Char"/>
    <w:autoRedefine/>
    <w:rsid w:val="00FC1333"/>
    <w:pPr>
      <w:tabs>
        <w:tab w:val="left" w:pos="360"/>
      </w:tabs>
    </w:pPr>
    <w:rPr>
      <w:rFonts w:ascii="Arial" w:hAnsi="Arial" w:cs="Arial"/>
      <w:snapToGrid w:val="0"/>
      <w:sz w:val="18"/>
      <w:szCs w:val="18"/>
    </w:rPr>
  </w:style>
  <w:style w:type="character" w:customStyle="1" w:styleId="Paragraph1Char">
    <w:name w:val="Paragraph 1 Char"/>
    <w:basedOn w:val="DefaultParagraphFont"/>
    <w:link w:val="Paragraph1"/>
    <w:rsid w:val="00FC1333"/>
    <w:rPr>
      <w:rFonts w:ascii="Arial" w:hAnsi="Arial" w:cs="Arial"/>
      <w:snapToGrid w:val="0"/>
      <w:sz w:val="18"/>
      <w:szCs w:val="18"/>
    </w:rPr>
  </w:style>
  <w:style w:type="numbering" w:customStyle="1" w:styleId="StyleBulletedSymbolsymbolLeft025Hanging025">
    <w:name w:val="Style Bulleted Symbol (symbol) Left:  0.25&quot; Hanging:  0.25&quot;"/>
    <w:basedOn w:val="NoList"/>
    <w:rsid w:val="00FC1333"/>
    <w:pPr>
      <w:numPr>
        <w:numId w:val="3"/>
      </w:numPr>
    </w:pPr>
  </w:style>
  <w:style w:type="paragraph" w:customStyle="1" w:styleId="TableHeading9pt">
    <w:name w:val="Table Heading (9 pt)"/>
    <w:basedOn w:val="Normal"/>
    <w:rsid w:val="00FC1333"/>
    <w:pPr>
      <w:spacing w:before="40" w:after="40" w:line="240" w:lineRule="auto"/>
      <w:jc w:val="left"/>
    </w:pPr>
    <w:rPr>
      <w:rFonts w:ascii="Arial Narrow" w:hAnsi="Arial Narrow"/>
      <w:b/>
      <w:sz w:val="22"/>
    </w:rPr>
  </w:style>
  <w:style w:type="paragraph" w:styleId="PlainText">
    <w:name w:val="Plain Text"/>
    <w:basedOn w:val="Normal"/>
    <w:link w:val="PlainTextChar"/>
    <w:rsid w:val="00FC1333"/>
    <w:pPr>
      <w:spacing w:after="0" w:line="240" w:lineRule="auto"/>
      <w:jc w:val="left"/>
    </w:pPr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FC1333"/>
    <w:rPr>
      <w:rFonts w:ascii="Courier New" w:hAnsi="Courier New" w:cs="Courier New"/>
      <w:sz w:val="18"/>
      <w:szCs w:val="24"/>
    </w:rPr>
  </w:style>
  <w:style w:type="paragraph" w:customStyle="1" w:styleId="ScreenTextFullPage">
    <w:name w:val="Screen Text Full Page"/>
    <w:basedOn w:val="Normal"/>
    <w:rsid w:val="00FC1333"/>
    <w:pPr>
      <w:keepNext/>
      <w:keepLines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0" w:line="240" w:lineRule="auto"/>
      <w:ind w:left="144"/>
      <w:jc w:val="left"/>
    </w:pPr>
    <w:rPr>
      <w:rFonts w:ascii="Courier New" w:hAnsi="Courier New"/>
    </w:rPr>
  </w:style>
  <w:style w:type="paragraph" w:customStyle="1" w:styleId="Figure">
    <w:name w:val="Figure"/>
    <w:basedOn w:val="bodytext0"/>
    <w:rsid w:val="00FC1333"/>
    <w:pPr>
      <w:keepNext/>
      <w:tabs>
        <w:tab w:val="left" w:pos="3960"/>
      </w:tabs>
      <w:spacing w:line="240" w:lineRule="auto"/>
      <w:ind w:left="720"/>
    </w:pPr>
    <w:rPr>
      <w:rFonts w:ascii="Arial" w:hAnsi="Arial"/>
      <w:sz w:val="20"/>
    </w:rPr>
  </w:style>
  <w:style w:type="character" w:styleId="Strong">
    <w:name w:val="Strong"/>
    <w:basedOn w:val="DefaultParagraphFont"/>
    <w:qFormat/>
    <w:locked/>
    <w:rsid w:val="00FC1333"/>
    <w:rPr>
      <w:b/>
      <w:bCs/>
    </w:rPr>
  </w:style>
  <w:style w:type="character" w:customStyle="1" w:styleId="BalloonTextChar1">
    <w:name w:val="Balloon Text Char1"/>
    <w:basedOn w:val="DefaultParagraphFont"/>
    <w:uiPriority w:val="99"/>
    <w:semiHidden/>
    <w:rsid w:val="00FC133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FC1333"/>
    <w:rPr>
      <w:color w:val="800080"/>
      <w:u w:val="single"/>
    </w:rPr>
  </w:style>
  <w:style w:type="table" w:styleId="MediumGrid2-Accent3">
    <w:name w:val="Medium Grid 2 Accent 3"/>
    <w:basedOn w:val="TableNormal"/>
    <w:uiPriority w:val="68"/>
    <w:rsid w:val="00FC1333"/>
    <w:rPr>
      <w:rFonts w:ascii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olorfulGrid-Accent1">
    <w:name w:val="Colorful Grid Accent 1"/>
    <w:basedOn w:val="TableNormal"/>
    <w:uiPriority w:val="73"/>
    <w:rsid w:val="00FC1333"/>
    <w:rPr>
      <w:rFonts w:ascii="Cambria" w:eastAsia="Cambria" w:hAnsi="Cambria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msonormalcxspmiddle">
    <w:name w:val="msonormalcxspmiddle"/>
    <w:basedOn w:val="Normal"/>
    <w:rsid w:val="00FC1333"/>
    <w:pPr>
      <w:spacing w:beforeLines="1" w:afterLines="1" w:line="240" w:lineRule="auto"/>
      <w:jc w:val="left"/>
    </w:pPr>
    <w:rPr>
      <w:rFonts w:ascii="Times" w:eastAsia="Cambria" w:hAnsi="Times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9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header" Target="header4.xml"/><Relationship Id="rId4" Type="http://schemas.openxmlformats.org/officeDocument/2006/relationships/webSettings" Target="webSettings.xml"/><Relationship Id="rId7" Type="http://schemas.openxmlformats.org/officeDocument/2006/relationships/header" Target="header1.xml"/><Relationship Id="rId11" Type="http://schemas.openxmlformats.org/officeDocument/2006/relationships/hyperlink" Target="https://gforge.nci.nih.gov/svnroot/automation/branches/bda-dashboard-2.0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6" Type="http://schemas.openxmlformats.org/officeDocument/2006/relationships/fontTable" Target="fontTable.xml"/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713</Words>
  <Characters>4067</Characters>
  <Application>Microsoft Macintosh Word</Application>
  <DocSecurity>0</DocSecurity>
  <Lines>33</Lines>
  <Paragraphs>8</Paragraphs>
  <ScaleCrop>false</ScaleCrop>
  <Company>Stelligent</Company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 Accelerated Delivery Assessment</dc:title>
  <dc:subject>Initech</dc:subject>
  <dc:creator>Stelligent</dc:creator>
  <cp:keywords/>
  <dc:description/>
  <cp:lastModifiedBy>Office 2004 Test Drive User</cp:lastModifiedBy>
  <cp:revision>46</cp:revision>
  <cp:lastPrinted>2010-02-11T23:37:00Z</cp:lastPrinted>
  <dcterms:created xsi:type="dcterms:W3CDTF">2010-02-16T01:57:00Z</dcterms:created>
  <dcterms:modified xsi:type="dcterms:W3CDTF">2010-02-16T03:30:00Z</dcterms:modified>
</cp:coreProperties>
</file>