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77777777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446A5034" w14:textId="7069492D" w:rsidR="009E673F" w:rsidRPr="007A1973" w:rsidRDefault="008C78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1320284A" w:rsidR="009E673F" w:rsidRPr="007A1973" w:rsidRDefault="00EB1C5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08D3CD91" w:rsidR="003651DB" w:rsidRDefault="002661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39628694" w14:textId="1EDBC6E0" w:rsidR="003651DB" w:rsidRPr="007A1973" w:rsidRDefault="008C78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53B64C5D" w:rsidR="003651DB" w:rsidRPr="007A1973" w:rsidRDefault="00EB1C5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7924C82C" w:rsidR="003651DB" w:rsidRPr="007A1973" w:rsidRDefault="00EB1C5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139C6F71" w:rsidR="003651DB" w:rsidRDefault="00EB1C5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4081EA60" w:rsidR="003651DB" w:rsidRPr="007A1973" w:rsidRDefault="0026614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77777777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304F06EC" w14:textId="53092F47" w:rsidR="003651DB" w:rsidRPr="007A1973" w:rsidRDefault="0026614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12294055" w:rsidR="00F53209" w:rsidRPr="007A1973" w:rsidRDefault="008C78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023E4BC7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14:paraId="5D809487" w14:textId="77777777"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14:paraId="28CEF176" w14:textId="77777777"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F53209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Awaiting reconfiguration of LDAP properties on </w:t>
      </w:r>
      <w:r w:rsidR="00E60182">
        <w:rPr>
          <w:rFonts w:asciiTheme="majorHAnsi" w:eastAsiaTheme="minorHAnsi" w:hAnsiTheme="majorHAnsi" w:cstheme="minorBidi"/>
          <w:color w:val="0000FF"/>
          <w:lang w:eastAsia="en-US"/>
        </w:rPr>
        <w:t>QA tier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 to test bug fix.</w:t>
      </w:r>
    </w:p>
    <w:tbl>
      <w:tblPr>
        <w:tblW w:w="10633" w:type="dxa"/>
        <w:tblInd w:w="95" w:type="dxa"/>
        <w:tblLook w:val="0000" w:firstRow="0" w:lastRow="0" w:firstColumn="0" w:lastColumn="0" w:noHBand="0" w:noVBand="0"/>
      </w:tblPr>
      <w:tblGrid>
        <w:gridCol w:w="2353"/>
        <w:gridCol w:w="4770"/>
        <w:gridCol w:w="1800"/>
        <w:gridCol w:w="1710"/>
      </w:tblGrid>
      <w:tr w:rsidR="00C019DC" w:rsidRPr="00591B42" w14:paraId="1AC26F8C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1FD5B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15C76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4CA85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A3E3C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 w14:paraId="7F52CF8B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E08FB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B44B9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AB8483F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66F7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 w14:paraId="0BF5842A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10215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9967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AAEB99E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BAE4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 w14:paraId="42ED776C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BEFBC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8ED24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3FE62DB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3512A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 w14:paraId="3AFE565A" w14:textId="77777777" w:rsidTr="00E6018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B48CC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481E3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127E21E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A6E18" w14:textId="77777777"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 w14:paraId="76CC4320" w14:textId="77777777" w:rsidTr="00E6018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3870C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B4B9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F41DD1E" w14:textId="77777777" w:rsidR="00C019DC" w:rsidRPr="00591B42" w:rsidRDefault="00E60182" w:rsidP="004F197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C5C8" w14:textId="77777777" w:rsidR="00C019DC" w:rsidRPr="00591B42" w:rsidRDefault="00C019DC" w:rsidP="006444A8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6444A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29</w:t>
            </w:r>
          </w:p>
        </w:tc>
      </w:tr>
      <w:tr w:rsidR="00C019DC" w:rsidRPr="00591B42" w14:paraId="2AFF0E67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08AE" w14:textId="77777777" w:rsidR="00C019DC" w:rsidRPr="00591B42" w:rsidRDefault="00C6280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1BDF9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AD1CD3A" w14:textId="77777777" w:rsidR="00C019DC" w:rsidRPr="00591B42" w:rsidRDefault="00F14777" w:rsidP="00E6018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06C2" w14:textId="77777777"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14:paraId="15D85BAA" w14:textId="77777777"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14:paraId="28413EDC" w14:textId="1C3B1730" w:rsidR="006C60C5" w:rsidRDefault="00C55AD2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Tagged and in QA</w:t>
      </w:r>
      <w:r w:rsidR="0061568E">
        <w:rPr>
          <w:rFonts w:asciiTheme="majorHAnsi" w:eastAsiaTheme="minorHAnsi" w:hAnsiTheme="majorHAnsi" w:cstheme="minorBidi"/>
          <w:lang w:eastAsia="en-US"/>
        </w:rPr>
        <w:t>.</w:t>
      </w:r>
      <w:r w:rsidR="00297E18">
        <w:rPr>
          <w:rFonts w:asciiTheme="majorHAnsi" w:eastAsiaTheme="minorHAnsi" w:hAnsiTheme="majorHAnsi" w:cstheme="minorBidi"/>
          <w:lang w:eastAsia="en-US"/>
        </w:rPr>
        <w:t xml:space="preserve"> (QA delayed due to power outage.</w:t>
      </w:r>
      <w:r w:rsidR="00C6280E">
        <w:rPr>
          <w:rFonts w:asciiTheme="majorHAnsi" w:eastAsiaTheme="minorHAnsi" w:hAnsiTheme="majorHAnsi" w:cstheme="minorBidi"/>
          <w:lang w:eastAsia="en-US"/>
        </w:rPr>
        <w:t xml:space="preserve"> The L:\ drive is still down and contains the data used for automated testing.</w:t>
      </w:r>
      <w:r w:rsidR="00297E18">
        <w:rPr>
          <w:rFonts w:asciiTheme="majorHAnsi" w:eastAsiaTheme="minorHAnsi" w:hAnsiTheme="majorHAnsi" w:cstheme="minorBidi"/>
          <w:lang w:eastAsia="en-US"/>
        </w:rPr>
        <w:t>)</w:t>
      </w:r>
      <w:r w:rsidR="00C6280E">
        <w:rPr>
          <w:rFonts w:asciiTheme="majorHAnsi" w:eastAsiaTheme="minorHAnsi" w:hAnsiTheme="majorHAnsi" w:cstheme="minorBidi"/>
          <w:lang w:eastAsia="en-US"/>
        </w:rPr>
        <w:t xml:space="preserve"> Estimated time for QA signoff is now Monday</w:t>
      </w:r>
      <w:r w:rsidR="00BC42DD">
        <w:rPr>
          <w:rFonts w:asciiTheme="majorHAnsi" w:eastAsiaTheme="minorHAnsi" w:hAnsiTheme="majorHAnsi" w:cstheme="minorBidi"/>
          <w:lang w:eastAsia="en-US"/>
        </w:rPr>
        <w:t>, so the sched</w:t>
      </w:r>
      <w:r w:rsidR="00124043">
        <w:rPr>
          <w:rFonts w:asciiTheme="majorHAnsi" w:eastAsiaTheme="minorHAnsi" w:hAnsiTheme="majorHAnsi" w:cstheme="minorBidi"/>
          <w:lang w:eastAsia="en-US"/>
        </w:rPr>
        <w:t xml:space="preserve">ule is delayed by </w:t>
      </w:r>
      <w:r w:rsidR="00BC42DD">
        <w:rPr>
          <w:rFonts w:asciiTheme="majorHAnsi" w:eastAsiaTheme="minorHAnsi" w:hAnsiTheme="majorHAnsi" w:cstheme="minorBidi"/>
          <w:lang w:eastAsia="en-US"/>
        </w:rPr>
        <w:t>3 days</w:t>
      </w:r>
      <w:r w:rsidR="00C6280E">
        <w:rPr>
          <w:rFonts w:asciiTheme="majorHAnsi" w:eastAsiaTheme="minorHAnsi" w:hAnsiTheme="majorHAnsi" w:cstheme="minorBidi"/>
          <w:lang w:eastAsia="en-US"/>
        </w:rPr>
        <w:t>.</w:t>
      </w:r>
      <w:bookmarkStart w:id="0" w:name="_GoBack"/>
      <w:bookmarkEnd w:id="0"/>
    </w:p>
    <w:p w14:paraId="59736A37" w14:textId="3BBEB133" w:rsidR="00291EA8" w:rsidRDefault="00291EA8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Dev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came back clean.</w:t>
      </w:r>
    </w:p>
    <w:p w14:paraId="6A1536F1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2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AE99E28" w14:textId="77777777" w:rsidR="000A06CE" w:rsidRPr="007A1973" w:rsidRDefault="000A06CE" w:rsidP="00077B8B">
      <w:pPr>
        <w:pStyle w:val="Heading3"/>
      </w:pPr>
      <w:proofErr w:type="spellStart"/>
      <w:proofErr w:type="gramStart"/>
      <w:r w:rsidRPr="007A1973">
        <w:lastRenderedPageBreak/>
        <w:t>caIntegrator</w:t>
      </w:r>
      <w:proofErr w:type="spellEnd"/>
      <w:proofErr w:type="gramEnd"/>
      <w:r w:rsidRPr="007A1973">
        <w:t>:</w:t>
      </w:r>
    </w:p>
    <w:p w14:paraId="7F653FDE" w14:textId="77777777" w:rsidR="00DD2C1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14:paraId="1CBFEE6E" w14:textId="77777777"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00"/>
        <w:gridCol w:w="5445"/>
        <w:gridCol w:w="3995"/>
      </w:tblGrid>
      <w:tr w:rsidR="0000435E" w:rsidRPr="0000435E" w14:paraId="259F015A" w14:textId="77777777" w:rsidTr="00165E3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AF42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21A6B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C517D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B62E94" w:rsidRPr="0000435E" w14:paraId="6982CC85" w14:textId="77777777" w:rsidTr="00165E3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A479" w14:textId="77777777" w:rsidR="00B62E94" w:rsidRDefault="009B06D9" w:rsidP="009B06D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1091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99A71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Generating a KM plot from a study with 300 annotation columns causes slow performance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846A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2822B961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E773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1177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81E83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Deploy </w:t>
            </w:r>
            <w:proofErr w:type="spellStart"/>
            <w:r>
              <w:rPr>
                <w:rFonts w:ascii="Calibri" w:hAnsi="Calibri"/>
              </w:rPr>
              <w:t>caIntegrator</w:t>
            </w:r>
            <w:proofErr w:type="spellEnd"/>
            <w:r>
              <w:rPr>
                <w:rFonts w:ascii="Calibri" w:hAnsi="Calibri"/>
              </w:rPr>
              <w:t xml:space="preserve"> instance in SSO mode </w:t>
            </w:r>
            <w:r w:rsidR="009B06D9">
              <w:rPr>
                <w:rFonts w:ascii="Calibri" w:hAnsi="Calibri"/>
              </w:rPr>
              <w:t>on QA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6B78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3E19CCAC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E8F76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1192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277D0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Can't create subject restriction for annotations with long names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2728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4FBB6E29" w14:textId="77777777" w:rsidTr="00165E36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C397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</w:t>
            </w:r>
            <w:r w:rsidR="009B06D9">
              <w:rPr>
                <w:rFonts w:ascii="Calibri" w:hAnsi="Calibri"/>
              </w:rPr>
              <w:t>0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6CBF" w14:textId="77777777" w:rsidR="00B62E94" w:rsidRDefault="009B06D9">
            <w:pPr>
              <w:rPr>
                <w:rFonts w:ascii="Calibri" w:hAnsi="Calibri"/>
              </w:rPr>
            </w:pPr>
            <w:r w:rsidRPr="009B06D9">
              <w:rPr>
                <w:rFonts w:ascii="Calibri" w:hAnsi="Calibri"/>
              </w:rPr>
              <w:t>Role-based permissions for clinical data is not properly restricting data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9CA6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32C59A63" w14:textId="77777777" w:rsidTr="00165E36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FD46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1182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533A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permissions for genomic data are not properly restricting data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7A805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9B06D9" w:rsidRPr="0000435E" w14:paraId="5DC6460F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0A83F" w14:textId="77777777" w:rsidR="009B06D9" w:rsidRPr="0000435E" w:rsidRDefault="009B06D9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6263" w14:textId="77777777" w:rsidR="009B06D9" w:rsidRPr="0000435E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4037" w14:textId="77777777" w:rsidR="009B06D9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</w:p>
        </w:tc>
      </w:tr>
      <w:tr w:rsidR="0000435E" w:rsidRPr="0000435E" w14:paraId="6CF01CC3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A39D" w14:textId="77777777"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382AB" w14:textId="77777777"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proofErr w:type="spellStart"/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  <w:proofErr w:type="spellEnd"/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C2A5" w14:textId="7C9F7349" w:rsidR="0000435E" w:rsidRPr="0000435E" w:rsidRDefault="00C6280E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 xml:space="preserve">Passed on </w:t>
            </w:r>
            <w:proofErr w:type="spellStart"/>
            <w:r>
              <w:rPr>
                <w:rFonts w:ascii="Calibri" w:eastAsia="Times New Roman" w:hAnsi="Calibri"/>
                <w:lang w:eastAsia="en-US"/>
              </w:rPr>
              <w:t>Dev</w:t>
            </w:r>
            <w:proofErr w:type="spellEnd"/>
          </w:p>
        </w:tc>
      </w:tr>
      <w:tr w:rsidR="0000435E" w:rsidRPr="0000435E" w14:paraId="0D101CB6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6976" w14:textId="77777777"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6C12F" w14:textId="77777777"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28CD" w14:textId="77777777" w:rsidR="0000435E" w:rsidRPr="0000435E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>Completed</w:t>
            </w:r>
          </w:p>
        </w:tc>
      </w:tr>
    </w:tbl>
    <w:p w14:paraId="3E2A3C99" w14:textId="77777777"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14:paraId="7563822F" w14:textId="77777777"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14:paraId="058645A8" w14:textId="77777777" w:rsidR="00297503" w:rsidRPr="00123F0B" w:rsidRDefault="002D3450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TRANSCEND:</w:t>
      </w:r>
    </w:p>
    <w:p w14:paraId="0B2AE5D2" w14:textId="7FE4753B"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Awaiting reconfiguration of LDAP properties on </w:t>
      </w:r>
      <w:r w:rsidR="00797B82">
        <w:rPr>
          <w:rFonts w:asciiTheme="majorHAnsi" w:eastAsiaTheme="minorHAnsi" w:hAnsiTheme="majorHAnsi" w:cstheme="minorBidi"/>
          <w:color w:val="0000FF"/>
          <w:lang w:eastAsia="en-US"/>
        </w:rPr>
        <w:t>QA tier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 to test bug fix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14:paraId="07BF6E14" w14:textId="77777777"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 w:firstRow="0" w:lastRow="0" w:firstColumn="0" w:lastColumn="0" w:noHBand="0" w:noVBand="0"/>
      </w:tblPr>
      <w:tblGrid>
        <w:gridCol w:w="2353"/>
        <w:gridCol w:w="4770"/>
        <w:gridCol w:w="1800"/>
        <w:gridCol w:w="1710"/>
      </w:tblGrid>
      <w:tr w:rsidR="00A65D8F" w:rsidRPr="00E2005A" w14:paraId="372325D9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E9F00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6A382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B8A45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43CF4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 w14:paraId="3EE3B3A5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FBB11" w14:textId="77777777"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84EB9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BA0D6FD" w14:textId="77777777"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48233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 w14:paraId="2E4C34EC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FA7F8" w14:textId="77777777" w:rsidR="00A65D8F" w:rsidRPr="00E2005A" w:rsidRDefault="00C6280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BA592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65B88AA" w14:textId="77777777"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533" w14:textId="77777777"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 w14:paraId="459D8813" w14:textId="77777777" w:rsidTr="00C55AD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1FB2" w14:textId="77777777" w:rsidR="00A65D8F" w:rsidRPr="00E2005A" w:rsidRDefault="00C6280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CC77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C5BB677" w14:textId="77777777" w:rsidR="00A65D8F" w:rsidRPr="00E2005A" w:rsidRDefault="003920CC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C6C8" w14:textId="77777777" w:rsidR="00C74892" w:rsidRPr="00C74892" w:rsidRDefault="009B06D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July 3 2012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 w14:paraId="4A4BA207" w14:textId="77777777" w:rsidTr="00C55AD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B31" w14:textId="77777777" w:rsidR="00A65D8F" w:rsidRPr="00E2005A" w:rsidRDefault="00C6280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1FBEC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9DA4D65" w14:textId="77777777" w:rsidR="00A65D8F" w:rsidRPr="00E2005A" w:rsidRDefault="00C55AD2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81288" w14:textId="77777777" w:rsidR="004B3BBE" w:rsidRPr="00C74892" w:rsidRDefault="009B06D9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July 3 2012</w:t>
            </w:r>
          </w:p>
        </w:tc>
      </w:tr>
    </w:tbl>
    <w:p w14:paraId="5293D057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B1213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8B1213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B1213">
        <w:fldChar w:fldCharType="end"/>
      </w:r>
    </w:p>
    <w:p w14:paraId="0BAC85BB" w14:textId="77777777" w:rsidR="00E2005A" w:rsidRPr="00E2005A" w:rsidRDefault="00E2005A" w:rsidP="00E2005A"/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48A148B4" w14:textId="77777777" w:rsidR="000C1EFD" w:rsidRDefault="002E35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</w:t>
      </w:r>
      <w:r w:rsidR="003A25D0">
        <w:rPr>
          <w:rFonts w:asciiTheme="majorHAnsi" w:eastAsiaTheme="minorHAnsi" w:hAnsiTheme="majorHAnsi" w:cstheme="minorBidi"/>
          <w:lang w:eastAsia="en-US"/>
        </w:rPr>
        <w:t xml:space="preserve"> </w:t>
      </w:r>
      <w:r w:rsidR="00332858">
        <w:rPr>
          <w:rFonts w:asciiTheme="majorHAnsi" w:eastAsiaTheme="minorHAnsi" w:hAnsiTheme="majorHAnsi" w:cstheme="minorBidi"/>
          <w:lang w:eastAsia="en-US"/>
        </w:rPr>
        <w:t>LDAP reconfiguration</w:t>
      </w:r>
      <w:r w:rsidR="00FA1FFF">
        <w:rPr>
          <w:rFonts w:asciiTheme="majorHAnsi" w:eastAsiaTheme="minorHAnsi" w:hAnsiTheme="majorHAnsi" w:cstheme="minorBidi"/>
          <w:lang w:eastAsia="en-US"/>
        </w:rPr>
        <w:t xml:space="preserve"> – done on Dev tier, </w:t>
      </w:r>
      <w:proofErr w:type="gramStart"/>
      <w:r w:rsidR="00FA1FFF">
        <w:rPr>
          <w:rFonts w:asciiTheme="majorHAnsi" w:eastAsiaTheme="minorHAnsi" w:hAnsiTheme="majorHAnsi" w:cstheme="minorBidi"/>
          <w:lang w:eastAsia="en-US"/>
        </w:rPr>
        <w:t>awaiting</w:t>
      </w:r>
      <w:proofErr w:type="gramEnd"/>
      <w:r w:rsidR="00FA1FFF">
        <w:rPr>
          <w:rFonts w:asciiTheme="majorHAnsi" w:eastAsiaTheme="minorHAnsi" w:hAnsiTheme="majorHAnsi" w:cstheme="minorBidi"/>
          <w:lang w:eastAsia="en-US"/>
        </w:rPr>
        <w:t xml:space="preserve"> on QA tier</w:t>
      </w:r>
      <w:r w:rsidR="001B12FD">
        <w:rPr>
          <w:rFonts w:asciiTheme="majorHAnsi" w:eastAsiaTheme="minorHAnsi" w:hAnsiTheme="majorHAnsi" w:cstheme="minorBidi"/>
          <w:lang w:eastAsia="en-US"/>
        </w:rPr>
        <w:t>.</w:t>
      </w:r>
    </w:p>
    <w:p w14:paraId="6E6EFE60" w14:textId="55EF95A2"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4E2DE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E2DEB">
        <w:rPr>
          <w:rFonts w:asciiTheme="majorHAnsi" w:eastAsiaTheme="minorHAnsi" w:hAnsiTheme="majorHAnsi" w:cstheme="minorBidi"/>
          <w:lang w:eastAsia="en-US"/>
        </w:rPr>
        <w:t xml:space="preserve"> 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new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 – need to check on status.</w:t>
      </w:r>
    </w:p>
    <w:p w14:paraId="0FE66D2E" w14:textId="08C703F5" w:rsidR="00165E36" w:rsidRDefault="00165E36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Production tier is down and the team is working on it.</w:t>
      </w:r>
    </w:p>
    <w:p w14:paraId="0952B7E8" w14:textId="4565EA37" w:rsidR="004B033B" w:rsidRDefault="004B033B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QA database was refreshed with STAGE data.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D9CC929" w:rsidR="006969F3" w:rsidRPr="00A70E67" w:rsidRDefault="00BC42D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05CFA0A6" w:rsidR="00F17007" w:rsidRPr="00E002B9" w:rsidRDefault="004B033B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installation issue – the user is willing to wait for the new release.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9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0796D63F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40A5F492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39A45C08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716B7452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ncisvn.nci.nih.gov/svn/caarray2/trunk/docs/project_management/caArray_Project_Plan.mpp" TargetMode="External"/><Relationship Id="rId13" Type="http://schemas.openxmlformats.org/officeDocument/2006/relationships/hyperlink" Target="https://tracker.nci.nih.gov/browse/TRANSCEND-85" TargetMode="External"/><Relationship Id="rId14" Type="http://schemas.openxmlformats.org/officeDocument/2006/relationships/hyperlink" Target="https://tracker.nci.nih.gov/browse/TRANSCEND-87" TargetMode="External"/><Relationship Id="rId15" Type="http://schemas.openxmlformats.org/officeDocument/2006/relationships/hyperlink" Target="https://tracker.nci.nih.gov/browse/TRANSCEND-45" TargetMode="External"/><Relationship Id="rId16" Type="http://schemas.openxmlformats.org/officeDocument/2006/relationships/hyperlink" Target="https://tracker.nci.nih.gov/browse/TRANSCEND-47" TargetMode="External"/><Relationship Id="rId17" Type="http://schemas.openxmlformats.org/officeDocument/2006/relationships/hyperlink" Target="https://tracker.nci.nih.gov/browse/TRANSCEND-48" TargetMode="External"/><Relationship Id="rId18" Type="http://schemas.openxmlformats.org/officeDocument/2006/relationships/hyperlink" Target="https://tracker.nci.nih.gov/browse/TRANSCEND-79" TargetMode="External"/><Relationship Id="rId19" Type="http://schemas.openxmlformats.org/officeDocument/2006/relationships/hyperlink" Target="https://ncisvn.nci.nih.gov/svn/caarray2/trunk/docs/project_management/caArray_caIntegrator_Action_Items.xls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4246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111</cp:revision>
  <cp:lastPrinted>2009-08-31T19:25:00Z</cp:lastPrinted>
  <dcterms:created xsi:type="dcterms:W3CDTF">2012-05-29T16:29:00Z</dcterms:created>
  <dcterms:modified xsi:type="dcterms:W3CDTF">2012-07-03T17:52:00Z</dcterms:modified>
</cp:coreProperties>
</file>