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6DFF7A0C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452A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FB5EDD" w:rsidRPr="007A1973" w14:paraId="508016CB" w14:textId="77777777" w:rsidTr="006D0F2F">
        <w:tc>
          <w:tcPr>
            <w:tcW w:w="3708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CFA02F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6741302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1E517BA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 w:rsidTr="006D0F2F">
        <w:tc>
          <w:tcPr>
            <w:tcW w:w="3708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3701841E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75C65530" w14:textId="61CB9476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13D1AF9D" w14:textId="77777777" w:rsidTr="006D0F2F">
        <w:tc>
          <w:tcPr>
            <w:tcW w:w="3708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5036538E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 w:rsidTr="006D0F2F">
        <w:tc>
          <w:tcPr>
            <w:tcW w:w="3708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900" w:type="dxa"/>
          </w:tcPr>
          <w:p w14:paraId="253A8198" w14:textId="5A0B64D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022823C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6907BB47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77777777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68A88D26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7A1732EF" w14:textId="4F30549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58F198C8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06AE68E8" w14:textId="77777777" w:rsidTr="006D0F2F">
        <w:tc>
          <w:tcPr>
            <w:tcW w:w="3708" w:type="dxa"/>
          </w:tcPr>
          <w:p w14:paraId="2AE53507" w14:textId="253BDC66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63012C7" w14:textId="0C28FA52" w:rsidR="00A76F9F" w:rsidRPr="007A1973" w:rsidRDefault="00A76F9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77777777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05E84E5D" w14:textId="77777777" w:rsidTr="006D0F2F">
        <w:tc>
          <w:tcPr>
            <w:tcW w:w="3708" w:type="dxa"/>
          </w:tcPr>
          <w:p w14:paraId="6BFB48F9" w14:textId="0482F69F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222B573E" w14:textId="1B17E5BF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62C9692B" w14:textId="77777777" w:rsidTr="006D0F2F">
        <w:tc>
          <w:tcPr>
            <w:tcW w:w="3708" w:type="dxa"/>
          </w:tcPr>
          <w:p w14:paraId="3C12E960" w14:textId="2F3BE2C4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C8FEC6E" w14:textId="7ED58E93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476E2EA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1D30F7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5FDE1E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FD409B" w:rsidRPr="007A1973" w14:paraId="7ADD0A64" w14:textId="77777777" w:rsidTr="00FD409B">
        <w:tc>
          <w:tcPr>
            <w:tcW w:w="1728" w:type="dxa"/>
          </w:tcPr>
          <w:p w14:paraId="5E5A35AF" w14:textId="0CE48C7A" w:rsidR="00FD409B" w:rsidRDefault="00FD409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ARRAY-2595</w:t>
            </w:r>
          </w:p>
        </w:tc>
        <w:tc>
          <w:tcPr>
            <w:tcW w:w="6120" w:type="dxa"/>
          </w:tcPr>
          <w:p w14:paraId="45CA6A24" w14:textId="4E5B2B49" w:rsidR="00FD409B" w:rsidRDefault="00FD409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D409B">
              <w:rPr>
                <w:rFonts w:asciiTheme="majorHAnsi" w:eastAsiaTheme="minorHAnsi" w:hAnsiTheme="majorHAnsi" w:cstheme="minorBidi"/>
                <w:lang w:eastAsia="en-US"/>
              </w:rPr>
              <w:t>Ensure that the Dev, QA and STAGE tiers register with the STAGE Grid index service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not the Training/Production Grid index service.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0156D2AE" w14:textId="1A985DE6" w:rsidR="00FD409B" w:rsidRDefault="00FD409B" w:rsidP="001941C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3435C2" w:rsidRPr="007A1973" w14:paraId="63F240A1" w14:textId="77777777" w:rsidTr="00AE5617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74F1824" w:rsid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="003435C2"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323F84BE" w:rsidR="003435C2" w:rsidRDefault="001F4165" w:rsidP="001941C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9452AB">
              <w:rPr>
                <w:rFonts w:asciiTheme="majorHAnsi" w:eastAsiaTheme="minorHAnsi" w:hAnsiTheme="majorHAnsi" w:cstheme="minorBidi"/>
                <w:lang w:eastAsia="en-US"/>
              </w:rPr>
              <w:t xml:space="preserve"> (have not been able to reproduce)</w:t>
            </w:r>
          </w:p>
        </w:tc>
      </w:tr>
      <w:tr w:rsidR="001941C3" w:rsidRPr="007A1973" w14:paraId="4DA9CF99" w14:textId="77777777" w:rsidTr="00AE5617">
        <w:tc>
          <w:tcPr>
            <w:tcW w:w="1728" w:type="dxa"/>
          </w:tcPr>
          <w:p w14:paraId="6F91FFAA" w14:textId="2A037465" w:rsidR="001941C3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ARRAY-2589</w:t>
            </w:r>
          </w:p>
        </w:tc>
        <w:tc>
          <w:tcPr>
            <w:tcW w:w="6120" w:type="dxa"/>
          </w:tcPr>
          <w:p w14:paraId="4F0A1923" w14:textId="2FD21885" w:rsidR="001941C3" w:rsidRP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1941C3">
              <w:rPr>
                <w:rFonts w:asciiTheme="majorHAnsi" w:eastAsiaTheme="minorHAnsi" w:hAnsiTheme="majorHAnsi" w:cstheme="minorBidi"/>
                <w:lang w:eastAsia="en-US"/>
              </w:rPr>
              <w:t>Experiment disappeared from workspace after changing permissions on caArray Stage tier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517341A2" w14:textId="3B23DE44" w:rsidR="001941C3" w:rsidRDefault="009452A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Reproduce</w:t>
            </w:r>
            <w:bookmarkStart w:id="0" w:name="_GoBack"/>
            <w:bookmarkEnd w:id="0"/>
          </w:p>
        </w:tc>
      </w:tr>
      <w:tr w:rsidR="009452AB" w:rsidRPr="007A1973" w14:paraId="7C53CE77" w14:textId="77777777" w:rsidTr="00130A0A">
        <w:tc>
          <w:tcPr>
            <w:tcW w:w="1728" w:type="dxa"/>
          </w:tcPr>
          <w:p w14:paraId="6C1AFEB1" w14:textId="3624B6AC" w:rsidR="009452AB" w:rsidRDefault="009452A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ARRAY-2584</w:t>
            </w:r>
          </w:p>
        </w:tc>
        <w:tc>
          <w:tcPr>
            <w:tcW w:w="6120" w:type="dxa"/>
          </w:tcPr>
          <w:p w14:paraId="62A9AAB5" w14:textId="08286EE0" w:rsidR="009452AB" w:rsidRDefault="009452A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9452AB">
              <w:rPr>
                <w:rFonts w:asciiTheme="majorHAnsi" w:eastAsiaTheme="minorHAnsi" w:hAnsiTheme="majorHAnsi" w:cstheme="minorBidi"/>
                <w:lang w:eastAsia="en-US"/>
              </w:rPr>
              <w:t>MAGE-TAB update of annotations fails when all referenced data files in a row are already imported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2206DCDD" w14:textId="17B53A9A" w:rsidR="009452AB" w:rsidRDefault="009452AB" w:rsidP="009452A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AF2C85">
              <w:rPr>
                <w:rFonts w:asciiTheme="majorHAnsi" w:eastAsiaTheme="minorHAnsi" w:hAnsiTheme="majorHAnsi" w:cstheme="minorBidi"/>
                <w:lang w:eastAsia="en-US"/>
              </w:rPr>
              <w:t xml:space="preserve"> (was reopened)</w:t>
            </w:r>
          </w:p>
        </w:tc>
      </w:tr>
      <w:tr w:rsidR="00A42FE1" w:rsidRPr="007A1973" w14:paraId="6E6C3666" w14:textId="77777777" w:rsidTr="00130A0A">
        <w:tc>
          <w:tcPr>
            <w:tcW w:w="1728" w:type="dxa"/>
          </w:tcPr>
          <w:p w14:paraId="263A41A4" w14:textId="379C025B" w:rsidR="00A42FE1" w:rsidRDefault="00A42FE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CAINT-1019</w:t>
            </w:r>
          </w:p>
        </w:tc>
        <w:tc>
          <w:tcPr>
            <w:tcW w:w="6120" w:type="dxa"/>
          </w:tcPr>
          <w:p w14:paraId="23F508B2" w14:textId="37B50126" w:rsidR="00A42FE1" w:rsidRPr="001D6C79" w:rsidRDefault="00A42FE1" w:rsidP="000B3DA7">
            <w:pPr>
              <w:rPr>
                <w:rFonts w:eastAsia="Times New Roman"/>
              </w:rPr>
            </w:pPr>
            <w:r w:rsidRPr="006B4D88">
              <w:rPr>
                <w:rFonts w:eastAsia="Times New Roman"/>
              </w:rPr>
              <w:t>Deleting query criteria can result in replicates not being returned</w:t>
            </w:r>
          </w:p>
        </w:tc>
        <w:tc>
          <w:tcPr>
            <w:tcW w:w="2250" w:type="dxa"/>
            <w:shd w:val="clear" w:color="auto" w:fill="00FF00"/>
          </w:tcPr>
          <w:p w14:paraId="0A5B5F85" w14:textId="410BA88F" w:rsidR="00A42FE1" w:rsidRDefault="00A42FE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F014C4" w:rsidRPr="007A1973" w14:paraId="57DCB663" w14:textId="77777777" w:rsidTr="00E43DFA">
        <w:tc>
          <w:tcPr>
            <w:tcW w:w="1728" w:type="dxa"/>
          </w:tcPr>
          <w:p w14:paraId="2C90C5A6" w14:textId="4F08977E" w:rsidR="00F014C4" w:rsidRDefault="00F014C4" w:rsidP="00A42F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</w:t>
            </w:r>
            <w:r w:rsidR="00A42FE1">
              <w:rPr>
                <w:rFonts w:asciiTheme="majorHAnsi" w:eastAsiaTheme="minorHAnsi" w:hAnsiTheme="majorHAnsi" w:cstheme="minorBidi"/>
                <w:lang w:eastAsia="en-US"/>
              </w:rPr>
              <w:t>193</w:t>
            </w:r>
          </w:p>
        </w:tc>
        <w:tc>
          <w:tcPr>
            <w:tcW w:w="6120" w:type="dxa"/>
          </w:tcPr>
          <w:p w14:paraId="48FB429A" w14:textId="563C6355" w:rsidR="00F014C4" w:rsidRPr="00FE5817" w:rsidRDefault="00A42FE1" w:rsidP="000B3DA7">
            <w:pPr>
              <w:rPr>
                <w:rFonts w:eastAsia="Times New Roman"/>
              </w:rPr>
            </w:pPr>
            <w:r w:rsidRPr="00A42FE1">
              <w:rPr>
                <w:rFonts w:eastAsia="Times New Roman"/>
              </w:rPr>
              <w:t>Update to using IGV 2.1 once issues are fixed by IGV team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6A36EADB" w14:textId="0F77EB2A" w:rsidR="00F014C4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D5681" w:rsidRPr="007A1973" w14:paraId="54BC7DA7" w14:textId="77777777" w:rsidTr="00E43DFA">
        <w:tc>
          <w:tcPr>
            <w:tcW w:w="1728" w:type="dxa"/>
          </w:tcPr>
          <w:p w14:paraId="7AC25FA0" w14:textId="1178BB1D" w:rsidR="001D5681" w:rsidRDefault="001D5681" w:rsidP="00E43DF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</w:t>
            </w:r>
            <w:r w:rsidR="00E43DFA">
              <w:rPr>
                <w:rFonts w:asciiTheme="majorHAnsi" w:eastAsiaTheme="minorHAnsi" w:hAnsiTheme="majorHAnsi" w:cstheme="minorBidi"/>
                <w:lang w:eastAsia="en-US"/>
              </w:rPr>
              <w:t>50</w:t>
            </w:r>
          </w:p>
        </w:tc>
        <w:tc>
          <w:tcPr>
            <w:tcW w:w="6120" w:type="dxa"/>
          </w:tcPr>
          <w:p w14:paraId="0DDB7AB5" w14:textId="76C41B10" w:rsidR="001D5681" w:rsidRPr="00F014C4" w:rsidRDefault="00E43DFA" w:rsidP="000B3DA7">
            <w:pPr>
              <w:rPr>
                <w:rFonts w:eastAsia="Times New Roman"/>
              </w:rPr>
            </w:pPr>
            <w:r w:rsidRPr="00E43DFA">
              <w:rPr>
                <w:rFonts w:eastAsia="Times New Roman"/>
              </w:rPr>
              <w:t>Login with cai2admin/changeme generates HTTP 500 error</w:t>
            </w:r>
          </w:p>
        </w:tc>
        <w:tc>
          <w:tcPr>
            <w:tcW w:w="2250" w:type="dxa"/>
            <w:shd w:val="clear" w:color="auto" w:fill="auto"/>
          </w:tcPr>
          <w:p w14:paraId="37FF35B7" w14:textId="1EDB6EFE" w:rsidR="001D5681" w:rsidRDefault="00E43DF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B4D88" w:rsidRPr="007A1973" w14:paraId="43C32F20" w14:textId="77777777" w:rsidTr="009E6319">
        <w:tc>
          <w:tcPr>
            <w:tcW w:w="1728" w:type="dxa"/>
          </w:tcPr>
          <w:p w14:paraId="67649253" w14:textId="3655DD3F" w:rsidR="006B4D88" w:rsidRDefault="00E43DF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CAINT-1141</w:t>
            </w:r>
          </w:p>
        </w:tc>
        <w:tc>
          <w:tcPr>
            <w:tcW w:w="6120" w:type="dxa"/>
          </w:tcPr>
          <w:p w14:paraId="184E68AD" w14:textId="52E856C6" w:rsidR="006B4D88" w:rsidRPr="00F014C4" w:rsidRDefault="00E43DFA" w:rsidP="00E77344">
            <w:pPr>
              <w:rPr>
                <w:rFonts w:eastAsia="Times New Roman"/>
              </w:rPr>
            </w:pPr>
            <w:r w:rsidRPr="00E43DFA">
              <w:rPr>
                <w:rFonts w:eastAsia="Times New Roman"/>
              </w:rPr>
              <w:t>Users incompletely created in UPT can result in 500 error when used to login</w:t>
            </w:r>
          </w:p>
        </w:tc>
        <w:tc>
          <w:tcPr>
            <w:tcW w:w="2250" w:type="dxa"/>
          </w:tcPr>
          <w:p w14:paraId="13126541" w14:textId="7915E35E" w:rsidR="006B4D88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B33D06" w:rsidRPr="007A1973" w14:paraId="35992A97" w14:textId="77777777" w:rsidTr="009E6319">
        <w:tc>
          <w:tcPr>
            <w:tcW w:w="1728" w:type="dxa"/>
          </w:tcPr>
          <w:p w14:paraId="4C5475F3" w14:textId="1FC82917" w:rsidR="00B33D06" w:rsidRDefault="00B33D06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120" w:type="dxa"/>
          </w:tcPr>
          <w:p w14:paraId="5F3DD0A7" w14:textId="43854928" w:rsidR="00B33D06" w:rsidRPr="00E43DFA" w:rsidRDefault="00B33D06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2250" w:type="dxa"/>
          </w:tcPr>
          <w:p w14:paraId="617A8DA7" w14:textId="6B546589" w:rsidR="00B33D06" w:rsidRDefault="00B33D06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6E8B3D49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caIntegrator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Demo of Role-based Permissions: We </w:t>
      </w:r>
      <w:r w:rsidR="00E71B70">
        <w:rPr>
          <w:rFonts w:asciiTheme="majorHAnsi" w:eastAsiaTheme="minorHAnsi" w:hAnsiTheme="majorHAnsi" w:cstheme="minorBidi"/>
          <w:lang w:eastAsia="en-US"/>
        </w:rPr>
        <w:t>are modifying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the demo to map to the UCSF use cases.</w:t>
      </w:r>
    </w:p>
    <w:p w14:paraId="22E78959" w14:textId="5EFA86EA" w:rsidR="00530CFA" w:rsidRDefault="00530CFA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Potential caArray Patch Release:</w:t>
      </w:r>
    </w:p>
    <w:p w14:paraId="7EBE949C" w14:textId="0C3498F5" w:rsidR="00530CFA" w:rsidRPr="00EB15CE" w:rsidRDefault="00EB15CE" w:rsidP="00EB15C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After adding detailed QA tasks and taking into account increased appscan times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, the project plan shows a projected release date of </w:t>
      </w:r>
      <w:r>
        <w:rPr>
          <w:rFonts w:asciiTheme="majorHAnsi" w:eastAsiaTheme="minorHAnsi" w:hAnsiTheme="majorHAnsi" w:cstheme="minorBidi"/>
          <w:lang w:eastAsia="en-US"/>
        </w:rPr>
        <w:t>October</w:t>
      </w:r>
      <w:r w:rsidR="00A44F1F">
        <w:rPr>
          <w:rFonts w:asciiTheme="majorHAnsi" w:eastAsiaTheme="minorHAnsi" w:hAnsiTheme="majorHAnsi" w:cstheme="minorBidi"/>
          <w:lang w:eastAsia="en-US"/>
        </w:rPr>
        <w:t xml:space="preserve"> 26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530CFA" w:rsidRPr="00530CFA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63D3A620" w14:textId="49990572" w:rsidR="00F46BF2" w:rsidRDefault="00F46BF2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Impact assessment of caBIO retirement on caIntegrator.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23C4D83E" w14:textId="12A9F04B" w:rsidR="003430EF" w:rsidRDefault="003430EF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Decommissioning of old tiers </w:t>
      </w:r>
      <w:r w:rsidR="00916B8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Complete</w:t>
      </w:r>
      <w:r w:rsidR="00916B8A">
        <w:rPr>
          <w:rFonts w:asciiTheme="majorHAnsi" w:eastAsiaTheme="minorHAnsi" w:hAnsiTheme="majorHAnsi" w:cstheme="minorBidi"/>
          <w:lang w:eastAsia="en-US"/>
        </w:rPr>
        <w:t xml:space="preserve"> </w:t>
      </w:r>
      <w:r w:rsidR="00F1138F">
        <w:rPr>
          <w:rFonts w:asciiTheme="majorHAnsi" w:eastAsiaTheme="minorHAnsi" w:hAnsiTheme="majorHAnsi" w:cstheme="minorBidi"/>
          <w:lang w:eastAsia="en-US"/>
        </w:rPr>
        <w:t>on all tiers except</w:t>
      </w:r>
      <w:r w:rsidR="00916B8A">
        <w:rPr>
          <w:rFonts w:asciiTheme="majorHAnsi" w:eastAsiaTheme="minorHAnsi" w:hAnsiTheme="majorHAnsi" w:cstheme="minorBidi"/>
          <w:lang w:eastAsia="en-US"/>
        </w:rPr>
        <w:t xml:space="preserve"> </w:t>
      </w:r>
      <w:r w:rsidR="00F1138F">
        <w:rPr>
          <w:rFonts w:asciiTheme="majorHAnsi" w:eastAsiaTheme="minorHAnsi" w:hAnsiTheme="majorHAnsi" w:cstheme="minorBidi"/>
          <w:lang w:eastAsia="en-US"/>
        </w:rPr>
        <w:t>caIntegrator Training</w:t>
      </w:r>
      <w:r w:rsidR="00916B8A">
        <w:rPr>
          <w:rFonts w:asciiTheme="majorHAnsi" w:eastAsiaTheme="minorHAnsi" w:hAnsiTheme="majorHAnsi" w:cstheme="minorBidi"/>
          <w:lang w:eastAsia="en-US"/>
        </w:rPr>
        <w:t>.</w:t>
      </w:r>
    </w:p>
    <w:p w14:paraId="32BF97B7" w14:textId="2F5FDC23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</w:p>
    <w:p w14:paraId="2C5DECC9" w14:textId="3A791E54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053A0A">
        <w:rPr>
          <w:rFonts w:asciiTheme="majorHAnsi" w:eastAsiaTheme="minorHAnsi" w:hAnsiTheme="majorHAnsi" w:cstheme="minorBidi"/>
          <w:lang w:eastAsia="en-US"/>
        </w:rPr>
        <w:t>In Progress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7BAFCB8F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User’s Guide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changes </w:t>
      </w:r>
      <w:r w:rsidR="00D035FA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6F57DE45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101A9F40" w:rsidR="000D31E7" w:rsidRDefault="001B700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QA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2A4BCC0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B700A"/>
    <w:rsid w:val="001C1373"/>
    <w:rsid w:val="001C4568"/>
    <w:rsid w:val="001C5113"/>
    <w:rsid w:val="001D1708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6A38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D6AEB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52AB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281B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6BF1"/>
    <w:rsid w:val="00CE02CC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5CE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3067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260</cp:revision>
  <cp:lastPrinted>2009-08-31T19:25:00Z</cp:lastPrinted>
  <dcterms:created xsi:type="dcterms:W3CDTF">2012-05-29T16:29:00Z</dcterms:created>
  <dcterms:modified xsi:type="dcterms:W3CDTF">2012-08-28T17:18:00Z</dcterms:modified>
</cp:coreProperties>
</file>