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300E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2D264AB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2" w:name="_GoBack"/>
      <w:bookmarkEnd w:id="2"/>
    </w:p>
    <w:p w14:paraId="310D8D06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FE7F5A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0C7AC4F" w14:textId="77777777" w:rsidR="00981296" w:rsidRPr="00E938DF" w:rsidRDefault="00981296">
      <w:pPr>
        <w:rPr>
          <w:rFonts w:ascii="Arial" w:hAnsi="Arial" w:cs="Arial"/>
        </w:rPr>
      </w:pPr>
    </w:p>
    <w:p w14:paraId="772A25CB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26F8C772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31082D11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897891">
        <w:rPr>
          <w:rFonts w:ascii="Arial" w:hAnsi="Arial" w:cs="Arial"/>
        </w:rPr>
        <w:t>2</w:t>
      </w:r>
      <w:r w:rsidR="00490E39">
        <w:rPr>
          <w:rFonts w:ascii="Arial" w:hAnsi="Arial" w:cs="Arial"/>
        </w:rPr>
        <w:t>/</w:t>
      </w:r>
      <w:r w:rsidR="001833E3">
        <w:rPr>
          <w:rFonts w:ascii="Arial" w:hAnsi="Arial" w:cs="Arial"/>
        </w:rPr>
        <w:t>19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21B5B80C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3627A27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03F50330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6987F3D2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1FA19FA6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6766D69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58502145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151942E3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EEB029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527CABF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299B16A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3819E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46B06D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473B0B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F27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ABE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BAB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241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031A46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1EB8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423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71B3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AB5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39DF0F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2363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859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295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AE" w14:textId="1A051506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E6F2AE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E38A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D44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F1D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CDB3" w14:textId="43471A37" w:rsidR="00016655" w:rsidRDefault="007D66E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7B88E4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1EA8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E4D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668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E8A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96BD84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6546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0C7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097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25E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BCD638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EEB1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F71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BD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4309" w14:textId="7220B0C2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160C81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C872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A32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75B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1087" w14:textId="4AD1633B" w:rsidR="00016655" w:rsidRDefault="000438B6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65D762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B56F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464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F62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0B84" w14:textId="50043C14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F60E94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C700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4F8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42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DA3C" w14:textId="4D81AE3F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360F39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D2C3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3C6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8A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809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F53BAC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62B8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E56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F2A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7F8" w14:textId="0E51C5DF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729ACD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5877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8B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039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7E49" w14:textId="03067EB5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11AA23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A07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F8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443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981E" w14:textId="2B3794BC" w:rsidR="00016655" w:rsidRDefault="00B3510D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17C7A52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3632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1ACC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68A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88FA" w14:textId="19C59656" w:rsidR="00CA565F" w:rsidRDefault="007D66E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0E011C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9EB0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C2F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6A2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53B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5960C7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38BD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9A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CEE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35E2" w14:textId="3DAC67EF" w:rsidR="00016655" w:rsidRDefault="00C5752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41149EB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4578" w14:textId="77777777" w:rsidR="00016655" w:rsidRDefault="00016655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E49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253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15C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FE4E75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1018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51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F53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726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82937F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A8F0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C40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D76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CF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2054BF19" w14:textId="77777777" w:rsidR="00BC46FA" w:rsidRDefault="00BC46FA" w:rsidP="00FA7CDE">
      <w:pPr>
        <w:ind w:left="0"/>
        <w:rPr>
          <w:rFonts w:ascii="Arial" w:hAnsi="Arial" w:cs="Arial"/>
        </w:rPr>
      </w:pPr>
    </w:p>
    <w:p w14:paraId="6E33D6AE" w14:textId="77777777" w:rsidR="00E13FC8" w:rsidRDefault="00E13FC8" w:rsidP="00522991">
      <w:pPr>
        <w:pStyle w:val="Heading1"/>
      </w:pPr>
      <w:r>
        <w:t>Meeting Location</w:t>
      </w:r>
    </w:p>
    <w:p w14:paraId="55BFBEAE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38030196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6660B24E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26A539DF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2BA9EA31" w14:textId="77777777" w:rsidR="00554F93" w:rsidRDefault="00554F93" w:rsidP="00554F93">
      <w:r>
        <w:t>Meeting Number: 730 765 804</w:t>
      </w:r>
    </w:p>
    <w:p w14:paraId="308A2CE6" w14:textId="77777777" w:rsidR="00554F93" w:rsidRPr="00554F93" w:rsidRDefault="00554F93" w:rsidP="00554F93">
      <w:r>
        <w:t>Meeting Password: caA_caI</w:t>
      </w:r>
    </w:p>
    <w:p w14:paraId="3FE937E4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111F27A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58902B8E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2DE3BC88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14C46DFF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4EBC9924" w14:textId="77777777" w:rsidR="00DC20CD" w:rsidRDefault="00DC20CD" w:rsidP="00DC003C">
      <w:pPr>
        <w:pStyle w:val="Heading1"/>
      </w:pPr>
      <w:r w:rsidRPr="00FA7CDE">
        <w:t>Agenda</w:t>
      </w:r>
    </w:p>
    <w:p w14:paraId="344BDB30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5D24837F" w14:textId="77777777" w:rsidR="009D289E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Updating AHP builds: </w:t>
      </w:r>
      <w:r w:rsidR="006A0842">
        <w:rPr>
          <w:rFonts w:ascii="Arial" w:hAnsi="Arial" w:cs="Arial"/>
        </w:rPr>
        <w:t>O</w:t>
      </w:r>
      <w:r w:rsidR="00897891">
        <w:rPr>
          <w:rFonts w:ascii="Arial" w:hAnsi="Arial" w:cs="Arial"/>
        </w:rPr>
        <w:t>n hold</w:t>
      </w:r>
      <w:r w:rsidR="006A0842">
        <w:rPr>
          <w:rFonts w:ascii="Arial" w:hAnsi="Arial" w:cs="Arial"/>
        </w:rPr>
        <w:t xml:space="preserve">. </w:t>
      </w:r>
      <w:r w:rsidR="005F6FA2">
        <w:rPr>
          <w:rFonts w:ascii="Arial" w:hAnsi="Arial" w:cs="Arial"/>
        </w:rPr>
        <w:t>(</w:t>
      </w:r>
      <w:r w:rsidR="00C961D9">
        <w:rPr>
          <w:rFonts w:ascii="Arial" w:hAnsi="Arial" w:cs="Arial"/>
        </w:rPr>
        <w:t>The QA team is scheduled to start regression testing the next release on the QA tier on March 12.)</w:t>
      </w:r>
    </w:p>
    <w:p w14:paraId="5CD58EC7" w14:textId="77777777" w:rsidR="00AC7B48" w:rsidRDefault="00634715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Long-term solution: The Systems team is planning an </w:t>
      </w:r>
      <w:r w:rsidR="00AC7B48">
        <w:rPr>
          <w:rFonts w:ascii="Arial" w:hAnsi="Arial" w:cs="Arial"/>
        </w:rPr>
        <w:t xml:space="preserve">AHP git </w:t>
      </w:r>
      <w:r w:rsidR="001833E3">
        <w:rPr>
          <w:rFonts w:ascii="Arial" w:hAnsi="Arial" w:cs="Arial"/>
        </w:rPr>
        <w:t>pilot for a month with caArray.</w:t>
      </w:r>
    </w:p>
    <w:p w14:paraId="07D35ADD" w14:textId="5F466D73" w:rsidR="00634715" w:rsidRDefault="00634715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Alternative short-term solution: The </w:t>
      </w:r>
      <w:r w:rsidR="00D30D82">
        <w:rPr>
          <w:rFonts w:ascii="Arial" w:hAnsi="Arial" w:cs="Arial"/>
        </w:rPr>
        <w:t xml:space="preserve">development </w:t>
      </w:r>
      <w:r>
        <w:rPr>
          <w:rFonts w:ascii="Arial" w:hAnsi="Arial" w:cs="Arial"/>
        </w:rPr>
        <w:t>team tested using svn to</w:t>
      </w:r>
      <w:r w:rsidR="001833E3">
        <w:rPr>
          <w:rFonts w:ascii="Arial" w:hAnsi="Arial" w:cs="Arial"/>
        </w:rPr>
        <w:t xml:space="preserve"> check out the code from GitHub</w:t>
      </w:r>
      <w:r>
        <w:rPr>
          <w:rFonts w:ascii="Arial" w:hAnsi="Arial" w:cs="Arial"/>
        </w:rPr>
        <w:t>.</w:t>
      </w:r>
      <w:r w:rsidR="00924B39">
        <w:rPr>
          <w:rFonts w:ascii="Arial" w:hAnsi="Arial" w:cs="Arial"/>
        </w:rPr>
        <w:t xml:space="preserve"> </w:t>
      </w:r>
      <w:r w:rsidR="00D30D82">
        <w:rPr>
          <w:rFonts w:ascii="Arial" w:hAnsi="Arial" w:cs="Arial"/>
        </w:rPr>
        <w:t xml:space="preserve">The </w:t>
      </w:r>
      <w:r w:rsidR="00924B39">
        <w:rPr>
          <w:rFonts w:ascii="Arial" w:hAnsi="Arial" w:cs="Arial"/>
        </w:rPr>
        <w:t xml:space="preserve">Systems team is </w:t>
      </w:r>
      <w:r w:rsidR="00D30D82">
        <w:rPr>
          <w:rFonts w:ascii="Arial" w:hAnsi="Arial" w:cs="Arial"/>
        </w:rPr>
        <w:t>evaluating this</w:t>
      </w:r>
      <w:r w:rsidR="00924B39">
        <w:rPr>
          <w:rFonts w:ascii="Arial" w:hAnsi="Arial" w:cs="Arial"/>
        </w:rPr>
        <w:t xml:space="preserve">, </w:t>
      </w:r>
      <w:r w:rsidR="00D30D82">
        <w:rPr>
          <w:rFonts w:ascii="Arial" w:hAnsi="Arial" w:cs="Arial"/>
        </w:rPr>
        <w:t>and would like the following: (1)</w:t>
      </w:r>
      <w:r w:rsidR="00924B39">
        <w:rPr>
          <w:rFonts w:ascii="Arial" w:hAnsi="Arial" w:cs="Arial"/>
        </w:rPr>
        <w:t xml:space="preserve"> Updated PTE</w:t>
      </w:r>
      <w:r w:rsidR="00D30D82">
        <w:rPr>
          <w:rFonts w:ascii="Arial" w:hAnsi="Arial" w:cs="Arial"/>
        </w:rPr>
        <w:t xml:space="preserve">; (2) a </w:t>
      </w:r>
      <w:r w:rsidR="00924B39">
        <w:rPr>
          <w:rFonts w:ascii="Arial" w:hAnsi="Arial" w:cs="Arial"/>
        </w:rPr>
        <w:t>ticket</w:t>
      </w:r>
      <w:r w:rsidR="00D30D82">
        <w:rPr>
          <w:rFonts w:ascii="Arial" w:hAnsi="Arial" w:cs="Arial"/>
        </w:rPr>
        <w:t>; (3)</w:t>
      </w:r>
      <w:r w:rsidR="00924B39">
        <w:rPr>
          <w:rFonts w:ascii="Arial" w:hAnsi="Arial" w:cs="Arial"/>
        </w:rPr>
        <w:t xml:space="preserve"> more info from </w:t>
      </w:r>
      <w:r w:rsidR="00D30D82">
        <w:rPr>
          <w:rFonts w:ascii="Arial" w:hAnsi="Arial" w:cs="Arial"/>
        </w:rPr>
        <w:t>the developers about the svn client used.</w:t>
      </w:r>
    </w:p>
    <w:p w14:paraId="52517958" w14:textId="161CFC95" w:rsidR="00AC7B48" w:rsidRPr="00EA1DB2" w:rsidRDefault="00924B3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C7B48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next release must be 100% </w:t>
      </w:r>
      <w:r w:rsidR="00AC7B48">
        <w:rPr>
          <w:rFonts w:ascii="Arial" w:hAnsi="Arial" w:cs="Arial"/>
        </w:rPr>
        <w:t xml:space="preserve">Section 508 </w:t>
      </w:r>
      <w:r>
        <w:rPr>
          <w:rFonts w:ascii="Arial" w:hAnsi="Arial" w:cs="Arial"/>
        </w:rPr>
        <w:t>compliant, but there is no deadline date.</w:t>
      </w:r>
      <w:r w:rsidR="00D30D82">
        <w:rPr>
          <w:rFonts w:ascii="Arial" w:hAnsi="Arial" w:cs="Arial"/>
        </w:rPr>
        <w:t xml:space="preserve"> </w:t>
      </w:r>
      <w:r w:rsidR="00EA35B7">
        <w:rPr>
          <w:rFonts w:ascii="Arial" w:hAnsi="Arial" w:cs="Arial"/>
        </w:rPr>
        <w:t>W</w:t>
      </w:r>
      <w:r w:rsidR="00D30D82">
        <w:rPr>
          <w:rFonts w:ascii="Arial" w:hAnsi="Arial" w:cs="Arial"/>
        </w:rPr>
        <w:t>e w</w:t>
      </w:r>
      <w:r w:rsidR="00EA35B7">
        <w:rPr>
          <w:rFonts w:ascii="Arial" w:hAnsi="Arial" w:cs="Arial"/>
        </w:rPr>
        <w:t>ill evaluate single release instead of two releases.</w:t>
      </w:r>
    </w:p>
    <w:p w14:paraId="1AA9137E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635D792D" w14:textId="77777777" w:rsidR="003008C3" w:rsidRDefault="000B182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Section 508 compliance </w:t>
      </w:r>
      <w:r w:rsidR="002936DB">
        <w:rPr>
          <w:rFonts w:ascii="Arial" w:hAnsi="Arial" w:cs="Arial"/>
        </w:rPr>
        <w:t>issues are 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both applications.</w:t>
      </w:r>
      <w:r w:rsidR="00BC038B">
        <w:rPr>
          <w:rFonts w:ascii="Arial" w:hAnsi="Arial" w:cs="Arial"/>
        </w:rPr>
        <w:t xml:space="preserve"> caIntegrator </w:t>
      </w:r>
      <w:r w:rsidR="004F56B2">
        <w:rPr>
          <w:rFonts w:ascii="Arial" w:hAnsi="Arial" w:cs="Arial"/>
        </w:rPr>
        <w:t>does need</w:t>
      </w:r>
      <w:r w:rsidR="00BC038B">
        <w:rPr>
          <w:rFonts w:ascii="Arial" w:hAnsi="Arial" w:cs="Arial"/>
        </w:rPr>
        <w:t xml:space="preserve"> code changes.</w:t>
      </w:r>
    </w:p>
    <w:p w14:paraId="13FE9A3A" w14:textId="1D1B7378" w:rsidR="00CA565F" w:rsidRPr="004F56B2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 appscan issues fixed on Dev.</w:t>
      </w:r>
      <w:r w:rsidR="00EA35B7">
        <w:rPr>
          <w:rFonts w:ascii="Arial" w:hAnsi="Arial" w:cs="Arial"/>
        </w:rPr>
        <w:t xml:space="preserve"> (Spot check or full scan?)</w:t>
      </w:r>
    </w:p>
    <w:p w14:paraId="296F659C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3199D08A" w14:textId="7112958D" w:rsidR="00866EA8" w:rsidRPr="00DC03CC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4F56B2">
        <w:rPr>
          <w:rFonts w:ascii="Arial" w:hAnsi="Arial" w:cs="Arial"/>
        </w:rPr>
        <w:t>Tabitha successfully pulled data from caArray and deployed the study in caIntegrator</w:t>
      </w:r>
      <w:r w:rsidR="008445EE">
        <w:rPr>
          <w:rFonts w:ascii="Arial" w:hAnsi="Arial"/>
        </w:rPr>
        <w:t>.</w:t>
      </w:r>
      <w:r w:rsidR="004F56B2">
        <w:rPr>
          <w:rFonts w:ascii="Arial" w:hAnsi="Arial"/>
        </w:rPr>
        <w:t xml:space="preserve"> Our team is supporting Ye Wu as he reinstalls the apps in SSO mode.</w:t>
      </w:r>
      <w:r w:rsidR="00D30D82">
        <w:rPr>
          <w:rFonts w:ascii="Arial" w:hAnsi="Arial"/>
        </w:rPr>
        <w:t xml:space="preserve"> Tabitha made suggestions for some documentation improvements, and these are being consolidated and entered into Jira.</w:t>
      </w:r>
    </w:p>
    <w:p w14:paraId="74E200D1" w14:textId="26F7A4F6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C41713">
        <w:rPr>
          <w:rFonts w:ascii="Arial" w:hAnsi="Arial"/>
        </w:rPr>
        <w:t xml:space="preserve"> </w:t>
      </w:r>
      <w:r w:rsidR="005B5F1A">
        <w:rPr>
          <w:rFonts w:ascii="Arial" w:hAnsi="Arial"/>
        </w:rPr>
        <w:t>None.</w:t>
      </w:r>
    </w:p>
    <w:p w14:paraId="1D464518" w14:textId="0580369B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C41713">
        <w:rPr>
          <w:rFonts w:ascii="Arial" w:hAnsi="Arial"/>
        </w:rPr>
        <w:t xml:space="preserve"> </w:t>
      </w:r>
      <w:r w:rsidR="005B5F1A">
        <w:rPr>
          <w:rFonts w:ascii="Arial" w:hAnsi="Arial"/>
        </w:rPr>
        <w:t>None.</w:t>
      </w:r>
    </w:p>
    <w:p w14:paraId="2BD5643D" w14:textId="22BB857E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5B5F1A">
        <w:rPr>
          <w:rFonts w:ascii="Arial" w:hAnsi="Arial"/>
        </w:rPr>
        <w:t>None.</w:t>
      </w:r>
    </w:p>
    <w:p w14:paraId="0188AEEE" w14:textId="73AB91D6" w:rsidR="003C0612" w:rsidRPr="00866EA8" w:rsidRDefault="003C0612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Other: Migration to GitHub has been publicly announced. Any requests from users should be forwarded to Juli.</w:t>
      </w:r>
    </w:p>
    <w:p w14:paraId="34734CAE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65184DB" w14:textId="77777777" w:rsidR="00FA7CDE" w:rsidRDefault="00FA7CDE" w:rsidP="00FA7CDE">
      <w:pPr>
        <w:pStyle w:val="Heading1"/>
      </w:pPr>
      <w:r>
        <w:t>Meeting End</w:t>
      </w:r>
    </w:p>
    <w:p w14:paraId="406290A3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20539735" w14:textId="01B1181E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4B2AB1">
        <w:rPr>
          <w:rFonts w:ascii="Arial" w:hAnsi="Arial" w:cs="Arial"/>
        </w:rPr>
        <w:t>2:30pm</w:t>
      </w:r>
    </w:p>
    <w:p w14:paraId="41DC8580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43FA50A6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74F4BF47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23DF9CA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C5AF1D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77FD9AD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572A88DE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5D1873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7EBD89E3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3EA490ED" w14:textId="77777777" w:rsidR="00015FCA" w:rsidRDefault="007F116B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63. </w:t>
            </w:r>
            <w:r w:rsidR="00015FCA">
              <w:rPr>
                <w:rFonts w:ascii="Arial" w:hAnsi="Arial" w:cs="Arial"/>
              </w:rPr>
              <w:t xml:space="preserve">Work with QA and </w:t>
            </w:r>
            <w:r w:rsidR="00015FCA">
              <w:rPr>
                <w:rFonts w:ascii="Arial" w:hAnsi="Arial" w:cs="Arial"/>
              </w:rPr>
              <w:lastRenderedPageBreak/>
              <w:t>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4A58A612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45E7CF70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690DDFCA" w14:textId="77777777" w:rsidR="00E5289E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</w:t>
            </w:r>
            <w:r>
              <w:rPr>
                <w:rFonts w:ascii="Arial" w:hAnsi="Arial" w:cs="Arial"/>
              </w:rPr>
              <w:lastRenderedPageBreak/>
              <w:t>(caArray);</w:t>
            </w:r>
          </w:p>
          <w:p w14:paraId="544F3BFF" w14:textId="77777777" w:rsidR="00015FCA" w:rsidRDefault="00E5289E" w:rsidP="00E5289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 (caInt)</w:t>
            </w:r>
          </w:p>
        </w:tc>
      </w:tr>
      <w:tr w:rsidR="008F38DF" w:rsidRPr="00600F7B" w14:paraId="4E273539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485FCB04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1DFC348B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6F787509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B2ED17A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F11CC" w:rsidRPr="00600F7B" w14:paraId="4F1595AC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5131A7F1" w14:textId="77777777" w:rsidR="005F11CC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70. </w:t>
            </w:r>
            <w:r w:rsidR="00FF2A40"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7904B964" w14:textId="77777777" w:rsidR="00FF2A40" w:rsidRDefault="00FF2A40" w:rsidP="00FF2A4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 (to discuss with Robert/Doug)</w:t>
            </w:r>
          </w:p>
        </w:tc>
        <w:tc>
          <w:tcPr>
            <w:tcW w:w="1583" w:type="dxa"/>
            <w:shd w:val="clear" w:color="auto" w:fill="auto"/>
          </w:tcPr>
          <w:p w14:paraId="4549204C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168DDE6" w14:textId="77777777" w:rsidR="005F11CC" w:rsidRDefault="00576EF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9763C0" w:rsidRPr="00600F7B" w14:paraId="36399967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0A1BCE84" w14:textId="77777777" w:rsidR="009763C0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71. </w:t>
            </w:r>
            <w:r w:rsidR="009763C0">
              <w:rPr>
                <w:rFonts w:ascii="Arial" w:hAnsi="Arial" w:cs="Arial"/>
              </w:rPr>
              <w:t xml:space="preserve">Options to make </w:t>
            </w:r>
            <w:r w:rsidR="003B12DC">
              <w:rPr>
                <w:rFonts w:ascii="Arial" w:hAnsi="Arial" w:cs="Arial"/>
              </w:rPr>
              <w:t xml:space="preserve">100% </w:t>
            </w:r>
            <w:r w:rsidR="009763C0">
              <w:rPr>
                <w:rFonts w:ascii="Arial" w:hAnsi="Arial" w:cs="Arial"/>
              </w:rPr>
              <w:t>508 compliance for caIntegrator</w:t>
            </w:r>
            <w:r w:rsidR="00835B52">
              <w:rPr>
                <w:rFonts w:ascii="Arial" w:hAnsi="Arial" w:cs="Arial"/>
              </w:rPr>
              <w:t xml:space="preserve"> without code changes</w:t>
            </w:r>
          </w:p>
        </w:tc>
        <w:tc>
          <w:tcPr>
            <w:tcW w:w="3167" w:type="dxa"/>
            <w:shd w:val="clear" w:color="auto" w:fill="auto"/>
          </w:tcPr>
          <w:p w14:paraId="67CE4810" w14:textId="77777777" w:rsidR="009763C0" w:rsidRDefault="009763C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C41713">
              <w:rPr>
                <w:rFonts w:ascii="Arial" w:hAnsi="Arial" w:cs="Arial"/>
              </w:rPr>
              <w:t xml:space="preserve"> and Abe</w:t>
            </w:r>
          </w:p>
        </w:tc>
        <w:tc>
          <w:tcPr>
            <w:tcW w:w="1583" w:type="dxa"/>
            <w:shd w:val="clear" w:color="auto" w:fill="auto"/>
          </w:tcPr>
          <w:p w14:paraId="6FAF6ACC" w14:textId="77777777" w:rsidR="009763C0" w:rsidRDefault="009763C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37A0FDE9" w14:textId="77777777" w:rsidR="009763C0" w:rsidRDefault="001833E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5ABEE260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67FF7489" w14:textId="77777777" w:rsidR="006214C7" w:rsidRDefault="006214C7" w:rsidP="0016122E">
      <w:pPr>
        <w:pStyle w:val="Heading1"/>
      </w:pPr>
      <w:r>
        <w:t>Decisions Made</w:t>
      </w:r>
    </w:p>
    <w:p w14:paraId="4E2688AE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7565E0B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076295E1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6C1C8FF5" w14:textId="12F64980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1833E3">
        <w:rPr>
          <w:rFonts w:ascii="Arial" w:hAnsi="Arial" w:cs="Arial"/>
        </w:rPr>
        <w:t>Online; 2/26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D393E" w14:textId="77777777" w:rsidR="00EA35B7" w:rsidRDefault="00EA35B7">
      <w:r>
        <w:separator/>
      </w:r>
    </w:p>
  </w:endnote>
  <w:endnote w:type="continuationSeparator" w:id="0">
    <w:p w14:paraId="1B1C6D13" w14:textId="77777777" w:rsidR="00EA35B7" w:rsidRDefault="00EA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A634D" w14:textId="77777777" w:rsidR="00EA35B7" w:rsidRDefault="00EA35B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AC7987" w:rsidRPr="00AC7987">
        <w:rPr>
          <w:b/>
          <w:bCs/>
          <w:i/>
          <w:iCs/>
          <w:sz w:val="20"/>
        </w:rPr>
        <w:t>&lt;</w:t>
      </w:r>
      <w:r w:rsidR="00AC7987"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AC7987">
      <w:rPr>
        <w:b/>
        <w:bCs/>
        <w:i/>
        <w:noProof/>
        <w:sz w:val="20"/>
      </w:rPr>
      <w:t>1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AC7987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ADC6F" w14:textId="77777777" w:rsidR="00EA35B7" w:rsidRDefault="00EA35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3373AC2" w14:textId="77777777" w:rsidR="00EA35B7" w:rsidRDefault="00EA35B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AC7987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BA530" w14:textId="77777777" w:rsidR="00EA35B7" w:rsidRDefault="00EA35B7">
      <w:r>
        <w:separator/>
      </w:r>
    </w:p>
  </w:footnote>
  <w:footnote w:type="continuationSeparator" w:id="0">
    <w:p w14:paraId="0A839AD1" w14:textId="77777777" w:rsidR="00EA35B7" w:rsidRDefault="00EA35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41E2B" w14:textId="77777777" w:rsidR="00EA35B7" w:rsidRDefault="00EA35B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AC7987" w:rsidRPr="00AC7987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="00AC7987" w:rsidRPr="00AC7987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AC7987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5F4E"/>
    <w:rsid w:val="00072309"/>
    <w:rsid w:val="000876E1"/>
    <w:rsid w:val="0009045E"/>
    <w:rsid w:val="00097C90"/>
    <w:rsid w:val="000A0CE8"/>
    <w:rsid w:val="000A2CBC"/>
    <w:rsid w:val="000B182F"/>
    <w:rsid w:val="000B7731"/>
    <w:rsid w:val="000C6EB8"/>
    <w:rsid w:val="000C6EBB"/>
    <w:rsid w:val="000F2D01"/>
    <w:rsid w:val="000F68A6"/>
    <w:rsid w:val="000F6BB2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3E3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70345"/>
    <w:rsid w:val="002936DB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12DC"/>
    <w:rsid w:val="003B7505"/>
    <w:rsid w:val="003C0612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044F"/>
    <w:rsid w:val="0045149C"/>
    <w:rsid w:val="00452668"/>
    <w:rsid w:val="00455D06"/>
    <w:rsid w:val="00467274"/>
    <w:rsid w:val="004740BC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11E88"/>
    <w:rsid w:val="00A17283"/>
    <w:rsid w:val="00A17B6F"/>
    <w:rsid w:val="00A266E3"/>
    <w:rsid w:val="00A3336C"/>
    <w:rsid w:val="00A437B9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3510D"/>
    <w:rsid w:val="00B4235B"/>
    <w:rsid w:val="00B46FA7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0D82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501D"/>
    <w:rsid w:val="00E03BD8"/>
    <w:rsid w:val="00E04054"/>
    <w:rsid w:val="00E079DC"/>
    <w:rsid w:val="00E13FC8"/>
    <w:rsid w:val="00E17D86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522E"/>
    <w:rsid w:val="00F452C2"/>
    <w:rsid w:val="00F45B27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FB6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45848FC-A1ED-DC41-924D-8FB0FF87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453</Words>
  <Characters>2587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3034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53</cp:revision>
  <cp:lastPrinted>2008-04-14T20:09:00Z</cp:lastPrinted>
  <dcterms:created xsi:type="dcterms:W3CDTF">2013-01-29T14:48:00Z</dcterms:created>
  <dcterms:modified xsi:type="dcterms:W3CDTF">2013-02-19T19:40:00Z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