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31AB0" w:rsidRPr="00263E64" w:rsidRDefault="0016685E" w:rsidP="00C31AB0">
      <w:pPr>
        <w:pStyle w:val="CoverSolutionName"/>
        <w:tabs>
          <w:tab w:val="left" w:pos="1280"/>
          <w:tab w:val="left" w:pos="2880"/>
          <w:tab w:val="left" w:pos="4560"/>
          <w:tab w:val="left" w:pos="7769"/>
          <w:tab w:val="right" w:pos="9360"/>
        </w:tabs>
        <w:spacing w:before="5600"/>
        <w:jc w:val="lef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4pt;width:496.15pt;height:125.6pt;z-index:251657728;mso-wrap-edited:f;mso-position-horizontal:center" wrapcoords="-86 0 -86 21600 21686 21600 21686 0 -86 0" stroked="f">
            <v:textbox style="mso-next-textbox:#_x0000_s1027">
              <w:txbxContent>
                <w:p w:rsidR="00FB2089" w:rsidRPr="00EC1612" w:rsidRDefault="00FB2089" w:rsidP="00C31AB0">
                  <w:pPr>
                    <w:pStyle w:val="CoverClientName"/>
                    <w:rPr>
                      <w:color w:val="595959"/>
                    </w:rPr>
                  </w:pPr>
                  <w:r>
                    <w:rPr>
                      <w:rFonts w:ascii="Georgia" w:hAnsi="Georgia"/>
                      <w:b w:val="0"/>
                      <w:sz w:val="20"/>
                    </w:rPr>
                    <w:br/>
                  </w:r>
                  <w:r w:rsidRPr="00EC1612">
                    <w:rPr>
                      <w:color w:val="595959"/>
                    </w:rPr>
                    <w:t xml:space="preserve">National Cancer Institute </w:t>
                  </w:r>
                  <w:r w:rsidRPr="00EC1612">
                    <w:rPr>
                      <w:color w:val="595959"/>
                    </w:rPr>
                    <w:br/>
                    <w:t xml:space="preserve">Center for Bioinformatics </w:t>
                  </w:r>
                  <w:r w:rsidRPr="00EC1612">
                    <w:rPr>
                      <w:color w:val="595959"/>
                    </w:rPr>
                    <w:br/>
                    <w:t>(CBIIT)</w:t>
                  </w:r>
                </w:p>
                <w:p w:rsidR="00FB2089" w:rsidRDefault="00FB2089" w:rsidP="00C31AB0"/>
                <w:p w:rsidR="00FB2089" w:rsidRDefault="00FB2089" w:rsidP="00C31AB0"/>
                <w:p w:rsidR="00FB2089" w:rsidRDefault="00FB2089" w:rsidP="00C31AB0"/>
                <w:p w:rsidR="00FB2089" w:rsidRDefault="00FB2089" w:rsidP="00C31AB0"/>
              </w:txbxContent>
            </v:textbox>
          </v:shape>
        </w:pict>
      </w:r>
      <w:r w:rsidR="00C31AB0">
        <w:tab/>
      </w:r>
      <w:r w:rsidR="00C31AB0">
        <w:tab/>
      </w:r>
      <w:r w:rsidR="00C31AB0">
        <w:tab/>
      </w:r>
      <w:r w:rsidR="00C31AB0">
        <w:tab/>
      </w:r>
      <w:r w:rsidR="00C31AB0">
        <w:tab/>
      </w:r>
    </w:p>
    <w:p w:rsidR="00C31AB0" w:rsidRDefault="00C31AB0">
      <w:pPr>
        <w:pStyle w:val="CoverDocumentTitle"/>
      </w:pPr>
    </w:p>
    <w:p w:rsidR="00C31AB0" w:rsidRDefault="00C31AB0">
      <w:pPr>
        <w:pStyle w:val="CoverDocumentTitle"/>
      </w:pPr>
      <w:r>
        <w:t>Project Management Plan</w:t>
      </w:r>
    </w:p>
    <w:p w:rsidR="00C31AB0" w:rsidRDefault="00D214B5">
      <w:pPr>
        <w:pStyle w:val="CoverDocumentTitle"/>
      </w:pPr>
      <w:r>
        <w:t>caArray</w:t>
      </w:r>
      <w:r w:rsidR="00C8351D">
        <w:t xml:space="preserve"> and caIntegrator</w:t>
      </w:r>
    </w:p>
    <w:p w:rsidR="00C31AB0" w:rsidRDefault="00C31AB0">
      <w:pPr>
        <w:pStyle w:val="CoverClientName"/>
      </w:pPr>
    </w:p>
    <w:tbl>
      <w:tblPr>
        <w:tblW w:w="0" w:type="auto"/>
        <w:jc w:val="right"/>
        <w:tblInd w:w="3888" w:type="dxa"/>
        <w:tblLook w:val="0000"/>
      </w:tblPr>
      <w:tblGrid>
        <w:gridCol w:w="2406"/>
        <w:gridCol w:w="1804"/>
      </w:tblGrid>
      <w:tr w:rsidR="00C31AB0">
        <w:trPr>
          <w:jc w:val="right"/>
        </w:trPr>
        <w:tc>
          <w:tcPr>
            <w:tcW w:w="0" w:type="auto"/>
          </w:tcPr>
          <w:p w:rsidR="00C31AB0" w:rsidRDefault="00C31AB0">
            <w:pPr>
              <w:pStyle w:val="CoverSubtitle"/>
            </w:pPr>
          </w:p>
        </w:tc>
        <w:tc>
          <w:tcPr>
            <w:tcW w:w="0" w:type="auto"/>
          </w:tcPr>
          <w:p w:rsidR="00C31AB0" w:rsidRDefault="00C31AB0" w:rsidP="00C31AB0">
            <w:pPr>
              <w:pStyle w:val="VersionDate"/>
            </w:pPr>
          </w:p>
        </w:tc>
      </w:tr>
      <w:tr w:rsidR="00C31AB0">
        <w:trPr>
          <w:jc w:val="right"/>
        </w:trPr>
        <w:tc>
          <w:tcPr>
            <w:tcW w:w="0" w:type="auto"/>
          </w:tcPr>
          <w:p w:rsidR="00C31AB0" w:rsidRDefault="00C31AB0">
            <w:pPr>
              <w:pStyle w:val="CoverSubtitle"/>
            </w:pPr>
            <w:r>
              <w:t xml:space="preserve">Produced By: </w:t>
            </w:r>
          </w:p>
        </w:tc>
        <w:tc>
          <w:tcPr>
            <w:tcW w:w="0" w:type="auto"/>
          </w:tcPr>
          <w:p w:rsidR="00C31AB0" w:rsidRDefault="00C31AB0" w:rsidP="00C31AB0">
            <w:pPr>
              <w:pStyle w:val="CoverSubtitle"/>
              <w:ind w:left="-108"/>
            </w:pPr>
            <w:r>
              <w:t>5AM Solutions, Inc.</w:t>
            </w:r>
          </w:p>
        </w:tc>
      </w:tr>
      <w:tr w:rsidR="00C31AB0">
        <w:trPr>
          <w:jc w:val="right"/>
        </w:trPr>
        <w:tc>
          <w:tcPr>
            <w:tcW w:w="0" w:type="auto"/>
          </w:tcPr>
          <w:p w:rsidR="00C31AB0" w:rsidRDefault="00C31AB0">
            <w:pPr>
              <w:pStyle w:val="CoverSubtitle"/>
            </w:pPr>
            <w:r>
              <w:t xml:space="preserve">Version: </w:t>
            </w:r>
          </w:p>
        </w:tc>
        <w:tc>
          <w:tcPr>
            <w:tcW w:w="0" w:type="auto"/>
          </w:tcPr>
          <w:p w:rsidR="00C31AB0" w:rsidRDefault="00D214B5" w:rsidP="00C31AB0">
            <w:pPr>
              <w:pStyle w:val="VersionNumber"/>
            </w:pPr>
            <w:r>
              <w:t>1.</w:t>
            </w:r>
            <w:r w:rsidR="00FD6A2B">
              <w:t>2</w:t>
            </w:r>
          </w:p>
        </w:tc>
      </w:tr>
    </w:tbl>
    <w:p w:rsidR="00C31AB0" w:rsidRDefault="00C31AB0">
      <w:pPr>
        <w:pStyle w:val="CoverText"/>
      </w:pPr>
    </w:p>
    <w:p w:rsidR="00C31AB0" w:rsidRDefault="00C31AB0">
      <w:pPr>
        <w:pStyle w:val="CoverText"/>
      </w:pPr>
    </w:p>
    <w:p w:rsidR="00C31AB0" w:rsidRDefault="00C31AB0" w:rsidP="00C31AB0">
      <w:pPr>
        <w:pStyle w:val="PrefaceHeading"/>
      </w:pPr>
      <w:r>
        <w:t>Revision History</w:t>
      </w:r>
    </w:p>
    <w:p w:rsidR="00C31AB0" w:rsidRDefault="00C31AB0" w:rsidP="00C31AB0"/>
    <w:tbl>
      <w:tblPr>
        <w:tblW w:w="0" w:type="auto"/>
        <w:tblInd w:w="90" w:type="dxa"/>
        <w:tblLook w:val="01E0"/>
      </w:tblPr>
      <w:tblGrid>
        <w:gridCol w:w="1130"/>
        <w:gridCol w:w="878"/>
        <w:gridCol w:w="3367"/>
        <w:gridCol w:w="3146"/>
      </w:tblGrid>
      <w:tr w:rsidR="00C31AB0">
        <w:tc>
          <w:tcPr>
            <w:tcW w:w="0" w:type="auto"/>
          </w:tcPr>
          <w:p w:rsidR="00C31AB0" w:rsidRDefault="00C31AB0" w:rsidP="00C31AB0">
            <w:pPr>
              <w:pStyle w:val="TableHeading9pt"/>
              <w:ind w:left="0"/>
            </w:pPr>
            <w:r>
              <w:t>Date</w:t>
            </w:r>
          </w:p>
        </w:tc>
        <w:tc>
          <w:tcPr>
            <w:tcW w:w="0" w:type="auto"/>
          </w:tcPr>
          <w:p w:rsidR="00C31AB0" w:rsidRDefault="00C31AB0" w:rsidP="00C31AB0">
            <w:pPr>
              <w:pStyle w:val="TableHeading9pt"/>
              <w:ind w:left="0"/>
            </w:pPr>
            <w:r>
              <w:t>Version</w:t>
            </w:r>
          </w:p>
        </w:tc>
        <w:tc>
          <w:tcPr>
            <w:tcW w:w="3367" w:type="dxa"/>
          </w:tcPr>
          <w:p w:rsidR="00C31AB0" w:rsidRDefault="00C31AB0" w:rsidP="00C31AB0">
            <w:pPr>
              <w:pStyle w:val="TableHeading9pt"/>
              <w:ind w:left="0"/>
            </w:pPr>
            <w:r>
              <w:t>Description</w:t>
            </w:r>
          </w:p>
        </w:tc>
        <w:tc>
          <w:tcPr>
            <w:tcW w:w="3146" w:type="dxa"/>
          </w:tcPr>
          <w:p w:rsidR="00C31AB0" w:rsidRDefault="00C31AB0" w:rsidP="00C31AB0">
            <w:pPr>
              <w:pStyle w:val="TableHeading9pt"/>
              <w:ind w:left="0"/>
            </w:pPr>
            <w:r>
              <w:t>Revised by</w:t>
            </w:r>
          </w:p>
        </w:tc>
      </w:tr>
      <w:tr w:rsidR="00C31AB0">
        <w:tc>
          <w:tcPr>
            <w:tcW w:w="0" w:type="auto"/>
          </w:tcPr>
          <w:p w:rsidR="00C31AB0" w:rsidRDefault="00C31AB0" w:rsidP="00AA679A">
            <w:pPr>
              <w:pStyle w:val="TableText"/>
              <w:ind w:left="0"/>
            </w:pPr>
            <w:r w:rsidRPr="006A1553">
              <w:t>0</w:t>
            </w:r>
            <w:r w:rsidR="00AA679A">
              <w:t>7</w:t>
            </w:r>
            <w:r w:rsidRPr="006A1553">
              <w:t>/</w:t>
            </w:r>
            <w:r w:rsidR="00AA679A">
              <w:t>21</w:t>
            </w:r>
            <w:r w:rsidRPr="006A1553">
              <w:t>/20</w:t>
            </w:r>
            <w:r>
              <w:t>1</w:t>
            </w:r>
            <w:r w:rsidR="00AA679A">
              <w:t>1</w:t>
            </w:r>
          </w:p>
        </w:tc>
        <w:tc>
          <w:tcPr>
            <w:tcW w:w="0" w:type="auto"/>
          </w:tcPr>
          <w:p w:rsidR="00C31AB0" w:rsidRDefault="00C31AB0" w:rsidP="00C31AB0">
            <w:pPr>
              <w:pStyle w:val="TableText"/>
              <w:ind w:left="0"/>
            </w:pPr>
            <w:r>
              <w:t>1.0</w:t>
            </w:r>
          </w:p>
        </w:tc>
        <w:tc>
          <w:tcPr>
            <w:tcW w:w="3367" w:type="dxa"/>
          </w:tcPr>
          <w:p w:rsidR="00C31AB0" w:rsidRDefault="00C31AB0" w:rsidP="00C31AB0">
            <w:pPr>
              <w:pStyle w:val="TableText"/>
              <w:ind w:left="0"/>
            </w:pPr>
            <w:r w:rsidRPr="006A1553">
              <w:t xml:space="preserve">Initial </w:t>
            </w:r>
            <w:r>
              <w:t>Draft.</w:t>
            </w:r>
          </w:p>
        </w:tc>
        <w:tc>
          <w:tcPr>
            <w:tcW w:w="3146" w:type="dxa"/>
          </w:tcPr>
          <w:p w:rsidR="00C31AB0" w:rsidRDefault="00AA679A" w:rsidP="00C31AB0">
            <w:pPr>
              <w:pStyle w:val="TableText"/>
              <w:ind w:left="0"/>
            </w:pPr>
            <w:r>
              <w:t>Rashmi Srinivasa</w:t>
            </w:r>
          </w:p>
        </w:tc>
      </w:tr>
      <w:tr w:rsidR="00C31AB0">
        <w:tc>
          <w:tcPr>
            <w:tcW w:w="0" w:type="auto"/>
          </w:tcPr>
          <w:p w:rsidR="00C31AB0" w:rsidRDefault="005B765A" w:rsidP="00837ACF">
            <w:pPr>
              <w:pStyle w:val="TableText"/>
              <w:ind w:left="0"/>
            </w:pPr>
            <w:r>
              <w:t>10/12/2011</w:t>
            </w:r>
          </w:p>
        </w:tc>
        <w:tc>
          <w:tcPr>
            <w:tcW w:w="0" w:type="auto"/>
          </w:tcPr>
          <w:p w:rsidR="00C31AB0" w:rsidRDefault="005B765A" w:rsidP="00C31AB0">
            <w:pPr>
              <w:pStyle w:val="TableText"/>
              <w:ind w:left="0"/>
            </w:pPr>
            <w:r>
              <w:t>1.1</w:t>
            </w:r>
          </w:p>
        </w:tc>
        <w:tc>
          <w:tcPr>
            <w:tcW w:w="3367" w:type="dxa"/>
          </w:tcPr>
          <w:p w:rsidR="00C31AB0" w:rsidRDefault="005B765A" w:rsidP="00837ACF">
            <w:pPr>
              <w:pStyle w:val="TableText"/>
              <w:ind w:left="0"/>
            </w:pPr>
            <w:r>
              <w:t>Updated personnel roster</w:t>
            </w:r>
          </w:p>
        </w:tc>
        <w:tc>
          <w:tcPr>
            <w:tcW w:w="3146" w:type="dxa"/>
          </w:tcPr>
          <w:p w:rsidR="00C31AB0" w:rsidRDefault="005B765A" w:rsidP="00C31AB0">
            <w:pPr>
              <w:pStyle w:val="TableText"/>
              <w:ind w:left="0"/>
            </w:pPr>
            <w:r>
              <w:t>Rashmi Srinivasa</w:t>
            </w:r>
          </w:p>
        </w:tc>
      </w:tr>
      <w:tr w:rsidR="00C31AB0">
        <w:tc>
          <w:tcPr>
            <w:tcW w:w="0" w:type="auto"/>
          </w:tcPr>
          <w:p w:rsidR="00C31AB0" w:rsidRDefault="00FD6A2B" w:rsidP="00C31AB0">
            <w:pPr>
              <w:pStyle w:val="TableText"/>
              <w:ind w:left="0"/>
            </w:pPr>
            <w:r>
              <w:t>12/6/2011</w:t>
            </w:r>
          </w:p>
        </w:tc>
        <w:tc>
          <w:tcPr>
            <w:tcW w:w="0" w:type="auto"/>
          </w:tcPr>
          <w:p w:rsidR="00C31AB0" w:rsidRDefault="00FD6A2B" w:rsidP="00C31AB0">
            <w:pPr>
              <w:pStyle w:val="TableText"/>
              <w:ind w:left="0"/>
            </w:pPr>
            <w:r>
              <w:t>1.2</w:t>
            </w:r>
          </w:p>
        </w:tc>
        <w:tc>
          <w:tcPr>
            <w:tcW w:w="3367" w:type="dxa"/>
          </w:tcPr>
          <w:p w:rsidR="00C31AB0" w:rsidRDefault="00FD6A2B" w:rsidP="00C31AB0">
            <w:pPr>
              <w:pStyle w:val="TableText"/>
              <w:ind w:left="0"/>
            </w:pPr>
            <w:r>
              <w:t>Updated personnel roster</w:t>
            </w:r>
          </w:p>
        </w:tc>
        <w:tc>
          <w:tcPr>
            <w:tcW w:w="3146" w:type="dxa"/>
          </w:tcPr>
          <w:p w:rsidR="00C31AB0" w:rsidRDefault="00FD6A2B" w:rsidP="00C31AB0">
            <w:pPr>
              <w:pStyle w:val="TableText"/>
              <w:ind w:left="0"/>
            </w:pPr>
            <w:r>
              <w:t>Rashmi Srinivasa</w:t>
            </w: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r w:rsidR="00C31AB0">
        <w:tc>
          <w:tcPr>
            <w:tcW w:w="0" w:type="auto"/>
          </w:tcPr>
          <w:p w:rsidR="00C31AB0" w:rsidRDefault="00C31AB0" w:rsidP="00C31AB0">
            <w:pPr>
              <w:pStyle w:val="TableText"/>
              <w:ind w:left="0"/>
            </w:pPr>
          </w:p>
        </w:tc>
        <w:tc>
          <w:tcPr>
            <w:tcW w:w="0" w:type="auto"/>
          </w:tcPr>
          <w:p w:rsidR="00C31AB0" w:rsidRDefault="00C31AB0" w:rsidP="00C31AB0">
            <w:pPr>
              <w:pStyle w:val="TableText"/>
              <w:ind w:left="0"/>
            </w:pPr>
          </w:p>
        </w:tc>
        <w:tc>
          <w:tcPr>
            <w:tcW w:w="3367" w:type="dxa"/>
          </w:tcPr>
          <w:p w:rsidR="00C31AB0" w:rsidRDefault="00C31AB0" w:rsidP="00C31AB0">
            <w:pPr>
              <w:pStyle w:val="TableText"/>
              <w:ind w:left="0"/>
            </w:pPr>
          </w:p>
        </w:tc>
        <w:tc>
          <w:tcPr>
            <w:tcW w:w="3146" w:type="dxa"/>
          </w:tcPr>
          <w:p w:rsidR="00C31AB0" w:rsidRDefault="00C31AB0" w:rsidP="00C31AB0">
            <w:pPr>
              <w:pStyle w:val="TableText"/>
              <w:ind w:left="0"/>
            </w:pPr>
          </w:p>
        </w:tc>
      </w:tr>
    </w:tbl>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p>
    <w:p w:rsidR="00C31AB0" w:rsidRDefault="00C31AB0" w:rsidP="00C31AB0">
      <w:pPr>
        <w:pStyle w:val="PrefaceHeading"/>
      </w:pPr>
      <w:r>
        <w:t>Copyrights and Trademarks</w:t>
      </w:r>
    </w:p>
    <w:p w:rsidR="00C31AB0" w:rsidRDefault="00282DC1" w:rsidP="00C31AB0">
      <w:r>
        <w:t xml:space="preserve">© Copyright </w:t>
      </w:r>
      <w:r w:rsidR="00900D38">
        <w:t>2011</w:t>
      </w:r>
      <w:r>
        <w:t>-2012</w:t>
      </w:r>
      <w:r w:rsidR="00C31AB0">
        <w:t xml:space="preserve"> by CBIIT, caBIG</w:t>
      </w:r>
      <w:r w:rsidR="00C31AB0" w:rsidRPr="00CA4A29">
        <w:rPr>
          <w:szCs w:val="22"/>
          <w:vertAlign w:val="superscript"/>
        </w:rPr>
        <w:t>TM</w:t>
      </w:r>
      <w:r w:rsidR="00C31AB0">
        <w:t>. All rights reserved.</w:t>
      </w:r>
    </w:p>
    <w:p w:rsidR="00C31AB0" w:rsidRDefault="00C31AB0" w:rsidP="00C31AB0"/>
    <w:p w:rsidR="00C31AB0" w:rsidRDefault="00C31AB0" w:rsidP="00C31AB0">
      <w:pPr>
        <w:pStyle w:val="TOCHeading"/>
      </w:pPr>
      <w:r>
        <w:br w:type="page"/>
        <w:t>Table of Contents</w:t>
      </w:r>
    </w:p>
    <w:p w:rsidR="00320A4E" w:rsidRDefault="0016685E">
      <w:pPr>
        <w:pStyle w:val="TOC1"/>
        <w:tabs>
          <w:tab w:val="clear" w:pos="1152"/>
          <w:tab w:val="left" w:pos="1160"/>
        </w:tabs>
        <w:rPr>
          <w:rFonts w:asciiTheme="minorHAnsi" w:eastAsiaTheme="minorEastAsia" w:hAnsiTheme="minorHAnsi" w:cstheme="minorBidi"/>
          <w:b w:val="0"/>
          <w:noProof/>
        </w:rPr>
      </w:pPr>
      <w:r w:rsidRPr="0016685E">
        <w:fldChar w:fldCharType="begin"/>
      </w:r>
      <w:r w:rsidR="00C31AB0">
        <w:instrText xml:space="preserve"> TOC \o "1-3" \h \z </w:instrText>
      </w:r>
      <w:r w:rsidRPr="0016685E">
        <w:fldChar w:fldCharType="separate"/>
      </w:r>
      <w:r w:rsidR="00320A4E" w:rsidRPr="003746FF">
        <w:rPr>
          <w:rFonts w:ascii="Arial" w:hAnsi="Arial"/>
          <w:noProof/>
        </w:rPr>
        <w:t>1.</w:t>
      </w:r>
      <w:r w:rsidR="00320A4E">
        <w:rPr>
          <w:rFonts w:asciiTheme="minorHAnsi" w:eastAsiaTheme="minorEastAsia" w:hAnsiTheme="minorHAnsi" w:cstheme="minorBidi"/>
          <w:b w:val="0"/>
          <w:noProof/>
        </w:rPr>
        <w:tab/>
      </w:r>
      <w:r w:rsidR="00320A4E">
        <w:rPr>
          <w:noProof/>
        </w:rPr>
        <w:t>Executive Summary</w:t>
      </w:r>
      <w:r w:rsidR="00320A4E">
        <w:rPr>
          <w:noProof/>
        </w:rPr>
        <w:tab/>
      </w:r>
      <w:r>
        <w:rPr>
          <w:noProof/>
        </w:rPr>
        <w:fldChar w:fldCharType="begin"/>
      </w:r>
      <w:r w:rsidR="00320A4E">
        <w:rPr>
          <w:noProof/>
        </w:rPr>
        <w:instrText xml:space="preserve"> PAGEREF _Toc172866421 \h </w:instrText>
      </w:r>
      <w:r w:rsidR="00FD6A2B">
        <w:rPr>
          <w:noProof/>
        </w:rPr>
      </w:r>
      <w:r>
        <w:rPr>
          <w:noProof/>
        </w:rPr>
        <w:fldChar w:fldCharType="separate"/>
      </w:r>
      <w:r w:rsidR="00320A4E">
        <w:rPr>
          <w:noProof/>
        </w:rPr>
        <w:t>1</w:t>
      </w:r>
      <w:r>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1.1.</w:t>
      </w:r>
      <w:r>
        <w:rPr>
          <w:rFonts w:asciiTheme="minorHAnsi" w:eastAsiaTheme="minorEastAsia" w:hAnsiTheme="minorHAnsi" w:cstheme="minorBidi"/>
          <w:noProof/>
          <w:sz w:val="24"/>
        </w:rPr>
        <w:tab/>
      </w:r>
      <w:r>
        <w:rPr>
          <w:noProof/>
        </w:rPr>
        <w:t>Purpose</w:t>
      </w:r>
      <w:r>
        <w:rPr>
          <w:noProof/>
        </w:rPr>
        <w:tab/>
      </w:r>
      <w:r w:rsidR="0016685E">
        <w:rPr>
          <w:noProof/>
        </w:rPr>
        <w:fldChar w:fldCharType="begin"/>
      </w:r>
      <w:r>
        <w:rPr>
          <w:noProof/>
        </w:rPr>
        <w:instrText xml:space="preserve"> PAGEREF _Toc172866422 \h </w:instrText>
      </w:r>
      <w:r w:rsidR="00FD6A2B">
        <w:rPr>
          <w:noProof/>
        </w:rPr>
      </w:r>
      <w:r w:rsidR="0016685E">
        <w:rPr>
          <w:noProof/>
        </w:rPr>
        <w:fldChar w:fldCharType="separate"/>
      </w:r>
      <w:r>
        <w:rPr>
          <w:noProof/>
        </w:rPr>
        <w:t>1</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1.2.</w:t>
      </w:r>
      <w:r>
        <w:rPr>
          <w:rFonts w:asciiTheme="minorHAnsi" w:eastAsiaTheme="minorEastAsia" w:hAnsiTheme="minorHAnsi" w:cstheme="minorBidi"/>
          <w:noProof/>
          <w:sz w:val="24"/>
        </w:rPr>
        <w:tab/>
      </w:r>
      <w:r>
        <w:rPr>
          <w:noProof/>
        </w:rPr>
        <w:t>Scope</w:t>
      </w:r>
      <w:r>
        <w:rPr>
          <w:noProof/>
        </w:rPr>
        <w:tab/>
      </w:r>
      <w:r w:rsidR="0016685E">
        <w:rPr>
          <w:noProof/>
        </w:rPr>
        <w:fldChar w:fldCharType="begin"/>
      </w:r>
      <w:r>
        <w:rPr>
          <w:noProof/>
        </w:rPr>
        <w:instrText xml:space="preserve"> PAGEREF _Toc172866423 \h </w:instrText>
      </w:r>
      <w:r w:rsidR="00FD6A2B">
        <w:rPr>
          <w:noProof/>
        </w:rPr>
      </w:r>
      <w:r w:rsidR="0016685E">
        <w:rPr>
          <w:noProof/>
        </w:rPr>
        <w:fldChar w:fldCharType="separate"/>
      </w:r>
      <w:r>
        <w:rPr>
          <w:noProof/>
        </w:rPr>
        <w:t>1</w:t>
      </w:r>
      <w:r w:rsidR="0016685E">
        <w:rPr>
          <w:noProof/>
        </w:rPr>
        <w:fldChar w:fldCharType="end"/>
      </w:r>
    </w:p>
    <w:p w:rsidR="00320A4E" w:rsidRDefault="00320A4E">
      <w:pPr>
        <w:pStyle w:val="TOC1"/>
        <w:tabs>
          <w:tab w:val="clear" w:pos="1152"/>
          <w:tab w:val="left" w:pos="1160"/>
        </w:tabs>
        <w:rPr>
          <w:rFonts w:asciiTheme="minorHAnsi" w:eastAsiaTheme="minorEastAsia" w:hAnsiTheme="minorHAnsi" w:cstheme="minorBidi"/>
          <w:b w:val="0"/>
          <w:noProof/>
        </w:rPr>
      </w:pPr>
      <w:r w:rsidRPr="003746FF">
        <w:rPr>
          <w:rFonts w:ascii="Arial" w:hAnsi="Arial"/>
          <w:noProof/>
        </w:rPr>
        <w:t>2.</w:t>
      </w:r>
      <w:r>
        <w:rPr>
          <w:rFonts w:asciiTheme="minorHAnsi" w:eastAsiaTheme="minorEastAsia" w:hAnsiTheme="minorHAnsi" w:cstheme="minorBidi"/>
          <w:b w:val="0"/>
          <w:noProof/>
        </w:rPr>
        <w:tab/>
      </w:r>
      <w:r>
        <w:rPr>
          <w:noProof/>
        </w:rPr>
        <w:t>Approach</w:t>
      </w:r>
      <w:r>
        <w:rPr>
          <w:noProof/>
        </w:rPr>
        <w:tab/>
      </w:r>
      <w:r w:rsidR="0016685E">
        <w:rPr>
          <w:noProof/>
        </w:rPr>
        <w:fldChar w:fldCharType="begin"/>
      </w:r>
      <w:r>
        <w:rPr>
          <w:noProof/>
        </w:rPr>
        <w:instrText xml:space="preserve"> PAGEREF _Toc172866424 \h </w:instrText>
      </w:r>
      <w:r w:rsidR="00FD6A2B">
        <w:rPr>
          <w:noProof/>
        </w:rPr>
      </w:r>
      <w:r w:rsidR="0016685E">
        <w:rPr>
          <w:noProof/>
        </w:rPr>
        <w:fldChar w:fldCharType="separate"/>
      </w:r>
      <w:r>
        <w:rPr>
          <w:noProof/>
        </w:rPr>
        <w:t>1</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2.1.</w:t>
      </w:r>
      <w:r>
        <w:rPr>
          <w:rFonts w:asciiTheme="minorHAnsi" w:eastAsiaTheme="minorEastAsia" w:hAnsiTheme="minorHAnsi" w:cstheme="minorBidi"/>
          <w:noProof/>
          <w:sz w:val="24"/>
        </w:rPr>
        <w:tab/>
      </w:r>
      <w:r>
        <w:rPr>
          <w:noProof/>
        </w:rPr>
        <w:t>Project Management</w:t>
      </w:r>
      <w:r>
        <w:rPr>
          <w:noProof/>
        </w:rPr>
        <w:tab/>
      </w:r>
      <w:r w:rsidR="0016685E">
        <w:rPr>
          <w:noProof/>
        </w:rPr>
        <w:fldChar w:fldCharType="begin"/>
      </w:r>
      <w:r>
        <w:rPr>
          <w:noProof/>
        </w:rPr>
        <w:instrText xml:space="preserve"> PAGEREF _Toc172866425 \h </w:instrText>
      </w:r>
      <w:r w:rsidR="00FD6A2B">
        <w:rPr>
          <w:noProof/>
        </w:rPr>
      </w:r>
      <w:r w:rsidR="0016685E">
        <w:rPr>
          <w:noProof/>
        </w:rPr>
        <w:fldChar w:fldCharType="separate"/>
      </w:r>
      <w:r>
        <w:rPr>
          <w:noProof/>
        </w:rPr>
        <w:t>1</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2.2.</w:t>
      </w:r>
      <w:r>
        <w:rPr>
          <w:rFonts w:asciiTheme="minorHAnsi" w:eastAsiaTheme="minorEastAsia" w:hAnsiTheme="minorHAnsi" w:cstheme="minorBidi"/>
          <w:noProof/>
          <w:sz w:val="24"/>
        </w:rPr>
        <w:tab/>
      </w:r>
      <w:r>
        <w:rPr>
          <w:noProof/>
        </w:rPr>
        <w:t>Process</w:t>
      </w:r>
      <w:r>
        <w:rPr>
          <w:noProof/>
        </w:rPr>
        <w:tab/>
      </w:r>
      <w:r w:rsidR="0016685E">
        <w:rPr>
          <w:noProof/>
        </w:rPr>
        <w:fldChar w:fldCharType="begin"/>
      </w:r>
      <w:r>
        <w:rPr>
          <w:noProof/>
        </w:rPr>
        <w:instrText xml:space="preserve"> PAGEREF _Toc172866426 \h </w:instrText>
      </w:r>
      <w:r w:rsidR="00FD6A2B">
        <w:rPr>
          <w:noProof/>
        </w:rPr>
      </w:r>
      <w:r w:rsidR="0016685E">
        <w:rPr>
          <w:noProof/>
        </w:rPr>
        <w:fldChar w:fldCharType="separate"/>
      </w:r>
      <w:r>
        <w:rPr>
          <w:noProof/>
        </w:rPr>
        <w:t>3</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2.3.</w:t>
      </w:r>
      <w:r>
        <w:rPr>
          <w:rFonts w:asciiTheme="minorHAnsi" w:eastAsiaTheme="minorEastAsia" w:hAnsiTheme="minorHAnsi" w:cstheme="minorBidi"/>
          <w:noProof/>
          <w:sz w:val="24"/>
        </w:rPr>
        <w:tab/>
      </w:r>
      <w:r>
        <w:rPr>
          <w:noProof/>
        </w:rPr>
        <w:t>Deliverables</w:t>
      </w:r>
      <w:r>
        <w:rPr>
          <w:noProof/>
        </w:rPr>
        <w:tab/>
      </w:r>
      <w:r w:rsidR="0016685E">
        <w:rPr>
          <w:noProof/>
        </w:rPr>
        <w:fldChar w:fldCharType="begin"/>
      </w:r>
      <w:r>
        <w:rPr>
          <w:noProof/>
        </w:rPr>
        <w:instrText xml:space="preserve"> PAGEREF _Toc172866427 \h </w:instrText>
      </w:r>
      <w:r w:rsidR="00FD6A2B">
        <w:rPr>
          <w:noProof/>
        </w:rPr>
      </w:r>
      <w:r w:rsidR="0016685E">
        <w:rPr>
          <w:noProof/>
        </w:rPr>
        <w:fldChar w:fldCharType="separate"/>
      </w:r>
      <w:r>
        <w:rPr>
          <w:noProof/>
        </w:rPr>
        <w:t>3</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2.4.</w:t>
      </w:r>
      <w:r>
        <w:rPr>
          <w:rFonts w:asciiTheme="minorHAnsi" w:eastAsiaTheme="minorEastAsia" w:hAnsiTheme="minorHAnsi" w:cstheme="minorBidi"/>
          <w:noProof/>
          <w:sz w:val="24"/>
        </w:rPr>
        <w:tab/>
      </w:r>
      <w:r>
        <w:rPr>
          <w:noProof/>
        </w:rPr>
        <w:t>Key Stakeholders Directly Supporting the Project</w:t>
      </w:r>
      <w:r>
        <w:rPr>
          <w:noProof/>
        </w:rPr>
        <w:tab/>
      </w:r>
      <w:r w:rsidR="0016685E">
        <w:rPr>
          <w:noProof/>
        </w:rPr>
        <w:fldChar w:fldCharType="begin"/>
      </w:r>
      <w:r>
        <w:rPr>
          <w:noProof/>
        </w:rPr>
        <w:instrText xml:space="preserve"> PAGEREF _Toc172866428 \h </w:instrText>
      </w:r>
      <w:r w:rsidR="00FD6A2B">
        <w:rPr>
          <w:noProof/>
        </w:rPr>
      </w:r>
      <w:r w:rsidR="0016685E">
        <w:rPr>
          <w:noProof/>
        </w:rPr>
        <w:fldChar w:fldCharType="separate"/>
      </w:r>
      <w:r>
        <w:rPr>
          <w:noProof/>
        </w:rPr>
        <w:t>4</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2.5.</w:t>
      </w:r>
      <w:r>
        <w:rPr>
          <w:rFonts w:asciiTheme="minorHAnsi" w:eastAsiaTheme="minorEastAsia" w:hAnsiTheme="minorHAnsi" w:cstheme="minorBidi"/>
          <w:noProof/>
          <w:sz w:val="24"/>
        </w:rPr>
        <w:tab/>
      </w:r>
      <w:r>
        <w:rPr>
          <w:noProof/>
        </w:rPr>
        <w:t>Team Personnel / Org chart</w:t>
      </w:r>
      <w:r>
        <w:rPr>
          <w:noProof/>
        </w:rPr>
        <w:tab/>
      </w:r>
      <w:r w:rsidR="0016685E">
        <w:rPr>
          <w:noProof/>
        </w:rPr>
        <w:fldChar w:fldCharType="begin"/>
      </w:r>
      <w:r>
        <w:rPr>
          <w:noProof/>
        </w:rPr>
        <w:instrText xml:space="preserve"> PAGEREF _Toc172866429 \h </w:instrText>
      </w:r>
      <w:r w:rsidR="00FD6A2B">
        <w:rPr>
          <w:noProof/>
        </w:rPr>
      </w:r>
      <w:r w:rsidR="0016685E">
        <w:rPr>
          <w:noProof/>
        </w:rPr>
        <w:fldChar w:fldCharType="separate"/>
      </w:r>
      <w:r>
        <w:rPr>
          <w:noProof/>
        </w:rPr>
        <w:t>4</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2.6.</w:t>
      </w:r>
      <w:r>
        <w:rPr>
          <w:rFonts w:asciiTheme="minorHAnsi" w:eastAsiaTheme="minorEastAsia" w:hAnsiTheme="minorHAnsi" w:cstheme="minorBidi"/>
          <w:noProof/>
          <w:sz w:val="24"/>
        </w:rPr>
        <w:tab/>
      </w:r>
      <w:r>
        <w:rPr>
          <w:noProof/>
        </w:rPr>
        <w:t>Resource Management</w:t>
      </w:r>
      <w:r>
        <w:rPr>
          <w:noProof/>
        </w:rPr>
        <w:tab/>
      </w:r>
      <w:r w:rsidR="0016685E">
        <w:rPr>
          <w:noProof/>
        </w:rPr>
        <w:fldChar w:fldCharType="begin"/>
      </w:r>
      <w:r>
        <w:rPr>
          <w:noProof/>
        </w:rPr>
        <w:instrText xml:space="preserve"> PAGEREF _Toc172866430 \h </w:instrText>
      </w:r>
      <w:r w:rsidR="00FD6A2B">
        <w:rPr>
          <w:noProof/>
        </w:rPr>
      </w:r>
      <w:r w:rsidR="0016685E">
        <w:rPr>
          <w:noProof/>
        </w:rPr>
        <w:fldChar w:fldCharType="separate"/>
      </w:r>
      <w:r>
        <w:rPr>
          <w:noProof/>
        </w:rPr>
        <w:t>4</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2.7.</w:t>
      </w:r>
      <w:r>
        <w:rPr>
          <w:rFonts w:asciiTheme="minorHAnsi" w:eastAsiaTheme="minorEastAsia" w:hAnsiTheme="minorHAnsi" w:cstheme="minorBidi"/>
          <w:noProof/>
          <w:sz w:val="24"/>
        </w:rPr>
        <w:tab/>
      </w:r>
      <w:r>
        <w:rPr>
          <w:noProof/>
        </w:rPr>
        <w:t>Risk Management</w:t>
      </w:r>
      <w:r>
        <w:rPr>
          <w:noProof/>
        </w:rPr>
        <w:tab/>
      </w:r>
      <w:r w:rsidR="0016685E">
        <w:rPr>
          <w:noProof/>
        </w:rPr>
        <w:fldChar w:fldCharType="begin"/>
      </w:r>
      <w:r>
        <w:rPr>
          <w:noProof/>
        </w:rPr>
        <w:instrText xml:space="preserve"> PAGEREF _Toc172866431 \h </w:instrText>
      </w:r>
      <w:r w:rsidR="00FD6A2B">
        <w:rPr>
          <w:noProof/>
        </w:rPr>
      </w:r>
      <w:r w:rsidR="0016685E">
        <w:rPr>
          <w:noProof/>
        </w:rPr>
        <w:fldChar w:fldCharType="separate"/>
      </w:r>
      <w:r>
        <w:rPr>
          <w:noProof/>
        </w:rPr>
        <w:t>4</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2.8.</w:t>
      </w:r>
      <w:r>
        <w:rPr>
          <w:rFonts w:asciiTheme="minorHAnsi" w:eastAsiaTheme="minorEastAsia" w:hAnsiTheme="minorHAnsi" w:cstheme="minorBidi"/>
          <w:noProof/>
          <w:sz w:val="24"/>
        </w:rPr>
        <w:tab/>
      </w:r>
      <w:r>
        <w:rPr>
          <w:noProof/>
        </w:rPr>
        <w:t>Budget and Cost Management</w:t>
      </w:r>
      <w:r>
        <w:rPr>
          <w:noProof/>
        </w:rPr>
        <w:tab/>
      </w:r>
      <w:r w:rsidR="0016685E">
        <w:rPr>
          <w:noProof/>
        </w:rPr>
        <w:fldChar w:fldCharType="begin"/>
      </w:r>
      <w:r>
        <w:rPr>
          <w:noProof/>
        </w:rPr>
        <w:instrText xml:space="preserve"> PAGEREF _Toc172866432 \h </w:instrText>
      </w:r>
      <w:r w:rsidR="00FD6A2B">
        <w:rPr>
          <w:noProof/>
        </w:rPr>
      </w:r>
      <w:r w:rsidR="0016685E">
        <w:rPr>
          <w:noProof/>
        </w:rPr>
        <w:fldChar w:fldCharType="separate"/>
      </w:r>
      <w:r>
        <w:rPr>
          <w:noProof/>
        </w:rPr>
        <w:t>5</w:t>
      </w:r>
      <w:r w:rsidR="0016685E">
        <w:rPr>
          <w:noProof/>
        </w:rPr>
        <w:fldChar w:fldCharType="end"/>
      </w:r>
    </w:p>
    <w:p w:rsidR="00320A4E" w:rsidRDefault="00320A4E">
      <w:pPr>
        <w:pStyle w:val="TOC2"/>
        <w:tabs>
          <w:tab w:val="left" w:pos="1759"/>
        </w:tabs>
        <w:rPr>
          <w:rFonts w:asciiTheme="minorHAnsi" w:eastAsiaTheme="minorEastAsia" w:hAnsiTheme="minorHAnsi" w:cstheme="minorBidi"/>
          <w:noProof/>
          <w:sz w:val="24"/>
        </w:rPr>
      </w:pPr>
      <w:r w:rsidRPr="003746FF">
        <w:rPr>
          <w:rFonts w:ascii="Arial" w:hAnsi="Arial"/>
          <w:noProof/>
        </w:rPr>
        <w:t>2.9.</w:t>
      </w:r>
      <w:r>
        <w:rPr>
          <w:rFonts w:asciiTheme="minorHAnsi" w:eastAsiaTheme="minorEastAsia" w:hAnsiTheme="minorHAnsi" w:cstheme="minorBidi"/>
          <w:noProof/>
          <w:sz w:val="24"/>
        </w:rPr>
        <w:tab/>
      </w:r>
      <w:r>
        <w:rPr>
          <w:noProof/>
        </w:rPr>
        <w:t>Communication Plan</w:t>
      </w:r>
      <w:r>
        <w:rPr>
          <w:noProof/>
        </w:rPr>
        <w:tab/>
      </w:r>
      <w:r w:rsidR="0016685E">
        <w:rPr>
          <w:noProof/>
        </w:rPr>
        <w:fldChar w:fldCharType="begin"/>
      </w:r>
      <w:r>
        <w:rPr>
          <w:noProof/>
        </w:rPr>
        <w:instrText xml:space="preserve"> PAGEREF _Toc172866433 \h </w:instrText>
      </w:r>
      <w:r w:rsidR="00FD6A2B">
        <w:rPr>
          <w:noProof/>
        </w:rPr>
      </w:r>
      <w:r w:rsidR="0016685E">
        <w:rPr>
          <w:noProof/>
        </w:rPr>
        <w:fldChar w:fldCharType="separate"/>
      </w:r>
      <w:r>
        <w:rPr>
          <w:noProof/>
        </w:rPr>
        <w:t>5</w:t>
      </w:r>
      <w:r w:rsidR="0016685E">
        <w:rPr>
          <w:noProof/>
        </w:rPr>
        <w:fldChar w:fldCharType="end"/>
      </w:r>
    </w:p>
    <w:p w:rsidR="00320A4E" w:rsidRDefault="00320A4E">
      <w:pPr>
        <w:pStyle w:val="TOC1"/>
        <w:tabs>
          <w:tab w:val="clear" w:pos="1152"/>
          <w:tab w:val="left" w:pos="1160"/>
        </w:tabs>
        <w:rPr>
          <w:rFonts w:asciiTheme="minorHAnsi" w:eastAsiaTheme="minorEastAsia" w:hAnsiTheme="minorHAnsi" w:cstheme="minorBidi"/>
          <w:b w:val="0"/>
          <w:noProof/>
        </w:rPr>
      </w:pPr>
      <w:r w:rsidRPr="003746FF">
        <w:rPr>
          <w:rFonts w:ascii="Arial" w:hAnsi="Arial"/>
          <w:noProof/>
        </w:rPr>
        <w:t>3.</w:t>
      </w:r>
      <w:r>
        <w:rPr>
          <w:rFonts w:asciiTheme="minorHAnsi" w:eastAsiaTheme="minorEastAsia" w:hAnsiTheme="minorHAnsi" w:cstheme="minorBidi"/>
          <w:b w:val="0"/>
          <w:noProof/>
        </w:rPr>
        <w:tab/>
      </w:r>
      <w:r>
        <w:rPr>
          <w:noProof/>
        </w:rPr>
        <w:t>Roadmap, Scope and Milestones</w:t>
      </w:r>
      <w:r>
        <w:rPr>
          <w:noProof/>
        </w:rPr>
        <w:tab/>
      </w:r>
      <w:r w:rsidR="0016685E">
        <w:rPr>
          <w:noProof/>
        </w:rPr>
        <w:fldChar w:fldCharType="begin"/>
      </w:r>
      <w:r>
        <w:rPr>
          <w:noProof/>
        </w:rPr>
        <w:instrText xml:space="preserve"> PAGEREF _Toc172866434 \h </w:instrText>
      </w:r>
      <w:r w:rsidR="00FD6A2B">
        <w:rPr>
          <w:noProof/>
        </w:rPr>
      </w:r>
      <w:r w:rsidR="0016685E">
        <w:rPr>
          <w:noProof/>
        </w:rPr>
        <w:fldChar w:fldCharType="separate"/>
      </w:r>
      <w:r>
        <w:rPr>
          <w:noProof/>
        </w:rPr>
        <w:t>6</w:t>
      </w:r>
      <w:r w:rsidR="0016685E">
        <w:rPr>
          <w:noProof/>
        </w:rPr>
        <w:fldChar w:fldCharType="end"/>
      </w:r>
    </w:p>
    <w:p w:rsidR="00C31AB0" w:rsidRDefault="0016685E" w:rsidP="00C31AB0">
      <w:pPr>
        <w:pStyle w:val="BodyText"/>
      </w:pPr>
      <w:r>
        <w:fldChar w:fldCharType="end"/>
      </w:r>
    </w:p>
    <w:p w:rsidR="00C31AB0" w:rsidRDefault="00C31AB0" w:rsidP="00C31AB0">
      <w:pPr>
        <w:pStyle w:val="BodyText"/>
        <w:sectPr w:rsidR="00C31AB0">
          <w:headerReference w:type="even" r:id="rId7"/>
          <w:footerReference w:type="even" r:id="rId8"/>
          <w:footerReference w:type="default" r:id="rId9"/>
          <w:pgSz w:w="12240" w:h="15840" w:code="1"/>
          <w:pgMar w:top="1800" w:right="1440" w:bottom="1440" w:left="1440" w:gutter="0"/>
          <w:pgNumType w:fmt="lowerRoman"/>
          <w:docGrid w:linePitch="360"/>
        </w:sectPr>
      </w:pPr>
    </w:p>
    <w:p w:rsidR="00C31AB0" w:rsidRDefault="00C31AB0" w:rsidP="00C31AB0">
      <w:pPr>
        <w:pStyle w:val="Heading1"/>
      </w:pPr>
      <w:bookmarkStart w:id="0" w:name="_Toc172866421"/>
      <w:r>
        <w:t>Executive Summary</w:t>
      </w:r>
      <w:bookmarkEnd w:id="0"/>
    </w:p>
    <w:p w:rsidR="00C31AB0" w:rsidRDefault="00C31AB0" w:rsidP="00C31AB0">
      <w:pPr>
        <w:pStyle w:val="Heading2"/>
      </w:pPr>
      <w:bookmarkStart w:id="1" w:name="_Toc172866422"/>
      <w:r>
        <w:t>Purpose</w:t>
      </w:r>
      <w:bookmarkEnd w:id="1"/>
    </w:p>
    <w:p w:rsidR="004118EE" w:rsidRPr="00664ECA" w:rsidRDefault="00C31AB0" w:rsidP="00664ECA">
      <w:pPr>
        <w:pStyle w:val="BodyText"/>
      </w:pPr>
      <w:r w:rsidRPr="00664ECA">
        <w:t xml:space="preserve">This is a project management plan for the </w:t>
      </w:r>
      <w:r w:rsidR="00F31E7A" w:rsidRPr="00664ECA">
        <w:t>caArray</w:t>
      </w:r>
      <w:r w:rsidRPr="00664ECA">
        <w:t xml:space="preserve"> </w:t>
      </w:r>
      <w:r w:rsidR="004118EE" w:rsidRPr="00664ECA">
        <w:t xml:space="preserve">and caIntegrator </w:t>
      </w:r>
      <w:r w:rsidRPr="00664ECA">
        <w:t>project</w:t>
      </w:r>
      <w:r w:rsidR="004118EE" w:rsidRPr="00664ECA">
        <w:t>s.</w:t>
      </w:r>
      <w:r w:rsidR="00664ECA" w:rsidRPr="00664ECA">
        <w:t xml:space="preserve"> caArray is a software tool to support the management of microarray data and associated experiment and sample annotations. caIntegrator is a tool that allows researchers to set up custom web portals that bring together heterogeneous clinical, medical imaging and microarray data.</w:t>
      </w:r>
    </w:p>
    <w:p w:rsidR="00C31AB0" w:rsidRPr="00664ECA" w:rsidRDefault="00C31AB0" w:rsidP="00664ECA">
      <w:pPr>
        <w:pStyle w:val="BodyText"/>
      </w:pPr>
      <w:r w:rsidRPr="00664ECA">
        <w:t>This document lays out the approach that 5AM Solutions has chosen to take in managing the</w:t>
      </w:r>
      <w:r w:rsidR="00211CB5" w:rsidRPr="00664ECA">
        <w:t xml:space="preserve"> </w:t>
      </w:r>
      <w:r w:rsidR="00BD31DC" w:rsidRPr="00664ECA">
        <w:t xml:space="preserve">two </w:t>
      </w:r>
      <w:r w:rsidR="00211CB5" w:rsidRPr="00664ECA">
        <w:t>project</w:t>
      </w:r>
      <w:r w:rsidR="00BD31DC" w:rsidRPr="00664ECA">
        <w:t>s</w:t>
      </w:r>
      <w:r w:rsidRPr="00664ECA">
        <w:t xml:space="preserve">. </w:t>
      </w:r>
      <w:r w:rsidR="00BD31DC" w:rsidRPr="00664ECA">
        <w:t>D</w:t>
      </w:r>
      <w:r w:rsidRPr="00664ECA">
        <w:t>etailed project plan</w:t>
      </w:r>
      <w:r w:rsidR="00BD31DC" w:rsidRPr="00664ECA">
        <w:t>s</w:t>
      </w:r>
      <w:r w:rsidR="00E246DB" w:rsidRPr="00664ECA">
        <w:t xml:space="preserve"> </w:t>
      </w:r>
      <w:r w:rsidR="00BD31DC" w:rsidRPr="00664ECA">
        <w:t>for individual releases are</w:t>
      </w:r>
      <w:r w:rsidR="00E246DB" w:rsidRPr="00664ECA">
        <w:t xml:space="preserve"> available in the NCI subversion repository, and fine-grained</w:t>
      </w:r>
      <w:r w:rsidRPr="00664ECA">
        <w:t xml:space="preserve"> iteration plans for the individual </w:t>
      </w:r>
      <w:r w:rsidR="00E246DB" w:rsidRPr="00664ECA">
        <w:t>milestones</w:t>
      </w:r>
      <w:r w:rsidRPr="00664ECA">
        <w:t xml:space="preserve"> are available in the </w:t>
      </w:r>
      <w:r w:rsidR="00BD31DC" w:rsidRPr="00664ECA">
        <w:t xml:space="preserve">NCI </w:t>
      </w:r>
      <w:r w:rsidRPr="00664ECA">
        <w:t>Jira tracker.</w:t>
      </w:r>
    </w:p>
    <w:p w:rsidR="00C31AB0" w:rsidRDefault="00C31AB0" w:rsidP="00C31AB0">
      <w:pPr>
        <w:pStyle w:val="Heading2"/>
      </w:pPr>
      <w:bookmarkStart w:id="2" w:name="_Toc172866423"/>
      <w:r>
        <w:t>Scope</w:t>
      </w:r>
      <w:bookmarkEnd w:id="2"/>
    </w:p>
    <w:p w:rsidR="0085105D" w:rsidRPr="00ED19EF" w:rsidRDefault="0085105D" w:rsidP="00664ECA">
      <w:pPr>
        <w:pStyle w:val="BodyText"/>
      </w:pPr>
      <w:r>
        <w:t xml:space="preserve">caArray </w:t>
      </w:r>
      <w:r w:rsidRPr="00ED19EF">
        <w:t>is a software tool to support the management of microarray data and associated experi</w:t>
      </w:r>
      <w:r>
        <w:t>ment and sample annotations. It</w:t>
      </w:r>
      <w:r w:rsidRPr="00ED19EF">
        <w:t xml:space="preserve"> consists of a web-based user interface as well as both caGrid and Enterprise Java Bean-based programmatic interfaces.  The system is intended for installation at institutions requiring local management and control of their microarray data; in addition, NCI CBIIT hosts an instance of the system for public use.  Users may upload sample annotations and files using forms provided through the graphical user interface; alternatively, they may bulk upload data that has been formatted as MAGE-TAB.</w:t>
      </w:r>
      <w:r>
        <w:t xml:space="preserve"> All details of the project are available:</w:t>
      </w:r>
    </w:p>
    <w:p w:rsidR="0085105D" w:rsidRDefault="0085105D" w:rsidP="0085105D">
      <w:pPr>
        <w:pStyle w:val="BodyText"/>
        <w:numPr>
          <w:ilvl w:val="0"/>
          <w:numId w:val="49"/>
        </w:numPr>
      </w:pPr>
      <w:r>
        <w:t xml:space="preserve">on the wiki: </w:t>
      </w:r>
      <w:hyperlink r:id="rId10" w:history="1">
        <w:r w:rsidRPr="00AF78A7">
          <w:rPr>
            <w:rStyle w:val="Hyperlink"/>
          </w:rPr>
          <w:t>https://wiki.nci.nih.gov/x/cCIhAQ</w:t>
        </w:r>
      </w:hyperlink>
      <w:r>
        <w:t xml:space="preserve"> </w:t>
      </w:r>
    </w:p>
    <w:p w:rsidR="0085105D" w:rsidRDefault="0085105D" w:rsidP="0085105D">
      <w:pPr>
        <w:pStyle w:val="BodyText"/>
        <w:numPr>
          <w:ilvl w:val="0"/>
          <w:numId w:val="49"/>
        </w:numPr>
      </w:pPr>
      <w:r>
        <w:t xml:space="preserve">in subversion: </w:t>
      </w:r>
      <w:hyperlink r:id="rId11" w:history="1">
        <w:r w:rsidRPr="00AF78A7">
          <w:rPr>
            <w:rStyle w:val="Hyperlink"/>
          </w:rPr>
          <w:t>https://ncisvn.nci.nih.gov/svn/caarray2/</w:t>
        </w:r>
      </w:hyperlink>
    </w:p>
    <w:p w:rsidR="0085105D" w:rsidRDefault="0085105D" w:rsidP="0085105D">
      <w:pPr>
        <w:pStyle w:val="BodyText"/>
        <w:numPr>
          <w:ilvl w:val="0"/>
          <w:numId w:val="49"/>
        </w:numPr>
      </w:pPr>
      <w:r>
        <w:t xml:space="preserve">on Gforge: </w:t>
      </w:r>
      <w:hyperlink r:id="rId12" w:history="1">
        <w:r w:rsidRPr="00AF78A7">
          <w:rPr>
            <w:rStyle w:val="Hyperlink"/>
          </w:rPr>
          <w:t>https://gforge.nci.nih.gov/projects/caarray2/</w:t>
        </w:r>
      </w:hyperlink>
      <w:r>
        <w:t xml:space="preserve"> </w:t>
      </w:r>
    </w:p>
    <w:p w:rsidR="0085105D" w:rsidRPr="00ED19EF" w:rsidRDefault="0085105D" w:rsidP="00664ECA">
      <w:pPr>
        <w:pStyle w:val="BodyText"/>
      </w:pPr>
      <w:r>
        <w:t xml:space="preserve">caIntegrator is a tool that </w:t>
      </w:r>
      <w:r w:rsidRPr="00ED19EF">
        <w:t>allows researchers to set up custom web portals that bring together heterogeneous clinical, medical imaging and microarray data stored in caArray.  The tool provides a graphical user interface to allow a study author to “point” to data of interest in systems on the grid and to then bring that data (or pointers to it, in the case of images) into the data warehouse.  Once this information is in the caIntegrator environment, end user scientists can then run advanced queries, perform correlative outcomes analysis using Kaplan-Meier plots, and access analysis and visualization tools on and off the grid.</w:t>
      </w:r>
      <w:r w:rsidR="00664ECA">
        <w:t xml:space="preserve"> </w:t>
      </w:r>
      <w:r>
        <w:t>All details of the project are available:</w:t>
      </w:r>
    </w:p>
    <w:p w:rsidR="0085105D" w:rsidRDefault="0085105D" w:rsidP="0085105D">
      <w:pPr>
        <w:pStyle w:val="BodyText"/>
        <w:numPr>
          <w:ilvl w:val="0"/>
          <w:numId w:val="50"/>
        </w:numPr>
      </w:pPr>
      <w:r>
        <w:t xml:space="preserve">on the wiki: </w:t>
      </w:r>
      <w:hyperlink r:id="rId13" w:history="1">
        <w:r w:rsidRPr="00AF78A7">
          <w:rPr>
            <w:rStyle w:val="Hyperlink"/>
          </w:rPr>
          <w:t>https://wiki.nci.nih.gov/x/9YMOAQ</w:t>
        </w:r>
      </w:hyperlink>
      <w:r>
        <w:t xml:space="preserve"> </w:t>
      </w:r>
    </w:p>
    <w:p w:rsidR="0085105D" w:rsidRDefault="0085105D" w:rsidP="0085105D">
      <w:pPr>
        <w:pStyle w:val="BodyText"/>
        <w:numPr>
          <w:ilvl w:val="0"/>
          <w:numId w:val="50"/>
        </w:numPr>
      </w:pPr>
      <w:r>
        <w:t xml:space="preserve">in subversion: </w:t>
      </w:r>
      <w:r w:rsidR="0016685E">
        <w:fldChar w:fldCharType="begin"/>
      </w:r>
      <w:r>
        <w:instrText xml:space="preserve"> HYPERLINK "https://ncisvn.nci.nih.gov/svn/caintegrator2" \t "_new" </w:instrText>
      </w:r>
      <w:r w:rsidR="0016685E">
        <w:fldChar w:fldCharType="separate"/>
      </w:r>
      <w:r>
        <w:rPr>
          <w:rStyle w:val="Hyperlink"/>
        </w:rPr>
        <w:t>https://ncisvn.nci.nih.gov/svn/caintegrator2</w:t>
      </w:r>
      <w:r w:rsidR="0016685E">
        <w:fldChar w:fldCharType="end"/>
      </w:r>
    </w:p>
    <w:p w:rsidR="0085105D" w:rsidRDefault="0085105D" w:rsidP="0085105D">
      <w:pPr>
        <w:pStyle w:val="BodyText"/>
        <w:numPr>
          <w:ilvl w:val="0"/>
          <w:numId w:val="50"/>
        </w:numPr>
      </w:pPr>
      <w:r>
        <w:t xml:space="preserve">on Gforge: </w:t>
      </w:r>
      <w:hyperlink r:id="rId14" w:history="1">
        <w:r w:rsidRPr="00AF78A7">
          <w:rPr>
            <w:rStyle w:val="Hyperlink"/>
            <w:rFonts w:ascii="Helvetica" w:hAnsi="Helvetica"/>
          </w:rPr>
          <w:t>http://gforge.nci.nih.gov/projects/caintegrator2/</w:t>
        </w:r>
      </w:hyperlink>
    </w:p>
    <w:p w:rsidR="00C31AB0" w:rsidRDefault="00C31AB0" w:rsidP="00C31AB0">
      <w:pPr>
        <w:pStyle w:val="Heading1"/>
      </w:pPr>
      <w:bookmarkStart w:id="3" w:name="_Toc172866424"/>
      <w:r>
        <w:t>Approach</w:t>
      </w:r>
      <w:bookmarkEnd w:id="3"/>
    </w:p>
    <w:p w:rsidR="00C31AB0" w:rsidRDefault="00C31AB0" w:rsidP="00C31AB0">
      <w:pPr>
        <w:pStyle w:val="Heading2"/>
      </w:pPr>
      <w:bookmarkStart w:id="4" w:name="_Toc172866425"/>
      <w:r>
        <w:t>Project Management</w:t>
      </w:r>
      <w:bookmarkEnd w:id="4"/>
    </w:p>
    <w:p w:rsidR="00C31AB0" w:rsidRDefault="00213668" w:rsidP="00C31AB0">
      <w:pPr>
        <w:pStyle w:val="BodyText"/>
        <w:tabs>
          <w:tab w:val="left" w:pos="720"/>
        </w:tabs>
      </w:pPr>
      <w:r>
        <w:t>We</w:t>
      </w:r>
      <w:r w:rsidR="00C31AB0">
        <w:t xml:space="preserve"> plan </w:t>
      </w:r>
      <w:r>
        <w:t xml:space="preserve">releases, </w:t>
      </w:r>
      <w:r w:rsidR="00C31AB0">
        <w:t>iter</w:t>
      </w:r>
      <w:r>
        <w:t>ations and milestones at various levels</w:t>
      </w:r>
      <w:r w:rsidR="00C31AB0">
        <w:t>:</w:t>
      </w:r>
    </w:p>
    <w:p w:rsidR="00C31AB0" w:rsidRDefault="00C31AB0" w:rsidP="00C31AB0">
      <w:pPr>
        <w:pStyle w:val="BodyText"/>
        <w:numPr>
          <w:ilvl w:val="0"/>
          <w:numId w:val="39"/>
        </w:numPr>
        <w:tabs>
          <w:tab w:val="clear" w:pos="3720"/>
          <w:tab w:val="left" w:pos="720"/>
        </w:tabs>
      </w:pPr>
      <w:r>
        <w:t>A coarse-grained release plan which describes the entire project in phases, including a backlog of clie</w:t>
      </w:r>
      <w:r w:rsidR="00213668">
        <w:t>nt-prioritized items. This is maintained in a</w:t>
      </w:r>
      <w:r w:rsidR="005D6A72">
        <w:t xml:space="preserve">n Excel spreadsheet and/or a Microsoft Project plan. The caArray release plan is available here: </w:t>
      </w:r>
      <w:hyperlink r:id="rId15" w:history="1">
        <w:r w:rsidR="005D6A72" w:rsidRPr="00AF78A7">
          <w:rPr>
            <w:rStyle w:val="Hyperlink"/>
          </w:rPr>
          <w:t>https://ncisvn.nci.nih.gov/svn/caarray2/trunk/docs/project_management/</w:t>
        </w:r>
      </w:hyperlink>
      <w:r w:rsidR="005D6A72">
        <w:t xml:space="preserve"> and the caIntegrator project plan is available here: </w:t>
      </w:r>
      <w:hyperlink r:id="rId16" w:history="1">
        <w:r w:rsidR="008B2747" w:rsidRPr="008E1627">
          <w:rPr>
            <w:rStyle w:val="Hyperlink"/>
          </w:rPr>
          <w:t>https://ncisvn.nci.nih.gov/svn/caintegrator2/trunk/docs/project_management/</w:t>
        </w:r>
      </w:hyperlink>
      <w:r w:rsidR="008B2747">
        <w:t>.</w:t>
      </w:r>
    </w:p>
    <w:p w:rsidR="00C31AB0" w:rsidRDefault="00C31AB0" w:rsidP="00C31AB0">
      <w:pPr>
        <w:pStyle w:val="BodyText"/>
        <w:numPr>
          <w:ilvl w:val="0"/>
          <w:numId w:val="39"/>
        </w:numPr>
        <w:tabs>
          <w:tab w:val="clear" w:pos="3720"/>
          <w:tab w:val="left" w:pos="720"/>
        </w:tabs>
      </w:pPr>
      <w:r>
        <w:t xml:space="preserve">A series of fine-grained Iteration Plans, which are fleshed out at the start of each iteration. An Iteration Plan defines and tracks the detailed tasks planned in that iteration. </w:t>
      </w:r>
      <w:r w:rsidR="00F2106A">
        <w:t>These are maintained in the Jira tracker</w:t>
      </w:r>
      <w:r w:rsidR="00307DB2">
        <w:t xml:space="preserve"> for caArray</w:t>
      </w:r>
      <w:r w:rsidR="00AE141E">
        <w:t xml:space="preserve">: </w:t>
      </w:r>
      <w:hyperlink r:id="rId17" w:history="1">
        <w:r w:rsidR="00307DB2" w:rsidRPr="00AF78A7">
          <w:rPr>
            <w:rStyle w:val="Hyperlink"/>
          </w:rPr>
          <w:t>https://tracker.nci.nih.gov/browse/ARRAY</w:t>
        </w:r>
      </w:hyperlink>
      <w:r w:rsidR="00307DB2">
        <w:t xml:space="preserve"> and the Jira tracker for caIntegrator: </w:t>
      </w:r>
      <w:hyperlink r:id="rId18" w:history="1">
        <w:r w:rsidR="00307DB2" w:rsidRPr="00AF78A7">
          <w:rPr>
            <w:rStyle w:val="Hyperlink"/>
          </w:rPr>
          <w:t>https://tracker.nci.nih.gov/browse/INTEGRATOR</w:t>
        </w:r>
      </w:hyperlink>
      <w:r w:rsidR="00307DB2">
        <w:t xml:space="preserve">. </w:t>
      </w:r>
      <w:r>
        <w:t xml:space="preserve">(See </w:t>
      </w:r>
      <w:r w:rsidR="00213668">
        <w:t xml:space="preserve"> Figures 1 and 2</w:t>
      </w:r>
      <w:r>
        <w:t>.)</w:t>
      </w:r>
    </w:p>
    <w:p w:rsidR="00C31AB0" w:rsidRDefault="00433499" w:rsidP="00C31AB0">
      <w:pPr>
        <w:pStyle w:val="BodyText"/>
      </w:pPr>
      <w:r>
        <w:rPr>
          <w:noProof/>
        </w:rPr>
        <w:drawing>
          <wp:inline distT="0" distB="0" distL="0" distR="0">
            <wp:extent cx="5933440" cy="2794000"/>
            <wp:effectExtent l="25400" t="0" r="10160" b="0"/>
            <wp:docPr id="1" name="Picture 1" descr="backlog_on_planning_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log_on_planning_board"/>
                    <pic:cNvPicPr>
                      <a:picLocks noChangeAspect="1" noChangeArrowheads="1"/>
                    </pic:cNvPicPr>
                  </pic:nvPicPr>
                  <pic:blipFill>
                    <a:blip r:embed="rId19" cstate="print"/>
                    <a:srcRect/>
                    <a:stretch>
                      <a:fillRect/>
                    </a:stretch>
                  </pic:blipFill>
                  <pic:spPr bwMode="auto">
                    <a:xfrm>
                      <a:off x="0" y="0"/>
                      <a:ext cx="5933440" cy="2794000"/>
                    </a:xfrm>
                    <a:prstGeom prst="rect">
                      <a:avLst/>
                    </a:prstGeom>
                    <a:noFill/>
                    <a:ln w="9525">
                      <a:noFill/>
                      <a:miter lim="800000"/>
                      <a:headEnd/>
                      <a:tailEnd/>
                    </a:ln>
                  </pic:spPr>
                </pic:pic>
              </a:graphicData>
            </a:graphic>
          </wp:inline>
        </w:drawing>
      </w:r>
    </w:p>
    <w:p w:rsidR="00C31AB0" w:rsidRDefault="00C31AB0" w:rsidP="00C31AB0">
      <w:pPr>
        <w:pStyle w:val="BodyText"/>
      </w:pPr>
      <w:r>
        <w:t>Figure 1: Backlog on Planning Board</w:t>
      </w:r>
    </w:p>
    <w:p w:rsidR="00C31AB0" w:rsidRDefault="00C31AB0" w:rsidP="00C31AB0">
      <w:pPr>
        <w:pStyle w:val="BodyText"/>
      </w:pPr>
    </w:p>
    <w:p w:rsidR="00C31AB0" w:rsidRDefault="00433499" w:rsidP="00C31AB0">
      <w:pPr>
        <w:pStyle w:val="BodyText"/>
      </w:pPr>
      <w:r>
        <w:rPr>
          <w:noProof/>
        </w:rPr>
        <w:drawing>
          <wp:inline distT="0" distB="0" distL="0" distR="0">
            <wp:extent cx="5933440" cy="2458720"/>
            <wp:effectExtent l="25400" t="0" r="10160" b="0"/>
            <wp:docPr id="2" name="Picture 2" descr="iteration_task_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ion_task_board"/>
                    <pic:cNvPicPr>
                      <a:picLocks noChangeAspect="1" noChangeArrowheads="1"/>
                    </pic:cNvPicPr>
                  </pic:nvPicPr>
                  <pic:blipFill>
                    <a:blip r:embed="rId20" cstate="print"/>
                    <a:srcRect/>
                    <a:stretch>
                      <a:fillRect/>
                    </a:stretch>
                  </pic:blipFill>
                  <pic:spPr bwMode="auto">
                    <a:xfrm>
                      <a:off x="0" y="0"/>
                      <a:ext cx="5933440" cy="2458720"/>
                    </a:xfrm>
                    <a:prstGeom prst="rect">
                      <a:avLst/>
                    </a:prstGeom>
                    <a:noFill/>
                    <a:ln w="9525">
                      <a:noFill/>
                      <a:miter lim="800000"/>
                      <a:headEnd/>
                      <a:tailEnd/>
                    </a:ln>
                  </pic:spPr>
                </pic:pic>
              </a:graphicData>
            </a:graphic>
          </wp:inline>
        </w:drawing>
      </w:r>
    </w:p>
    <w:p w:rsidR="002B7346" w:rsidRDefault="00C31AB0" w:rsidP="002566C6">
      <w:pPr>
        <w:pStyle w:val="BodyText"/>
      </w:pPr>
      <w:r>
        <w:t>Figure 2: Iteration Task Board</w:t>
      </w:r>
    </w:p>
    <w:p w:rsidR="00C31AB0" w:rsidRDefault="00C31AB0" w:rsidP="00C31AB0">
      <w:pPr>
        <w:pStyle w:val="Heading2"/>
      </w:pPr>
      <w:bookmarkStart w:id="5" w:name="_Toc172866426"/>
      <w:r>
        <w:t>Process</w:t>
      </w:r>
      <w:bookmarkEnd w:id="5"/>
    </w:p>
    <w:p w:rsidR="00C31AB0" w:rsidRDefault="00C31AB0" w:rsidP="00C31AB0">
      <w:pPr>
        <w:pStyle w:val="BodyText"/>
      </w:pPr>
      <w:r>
        <w:t xml:space="preserve">Our software development process is called the Glassbox™ process, and can be characterized as an </w:t>
      </w:r>
      <w:r>
        <w:rPr>
          <w:rStyle w:val="Emphasis"/>
          <w:rFonts w:ascii="Verdana" w:hAnsi="Verdana"/>
          <w:color w:val="000000"/>
          <w:sz w:val="17"/>
          <w:szCs w:val="17"/>
        </w:rPr>
        <w:t>iterative, agile</w:t>
      </w:r>
      <w:r>
        <w:t xml:space="preserve"> process organized into the Phases defined by the Rational Unified Process. (See Figure 3: Glassbox Process.) Through continuous integration and testing, we can be confident that the software works.</w:t>
      </w:r>
    </w:p>
    <w:p w:rsidR="00C31AB0" w:rsidRDefault="00433499" w:rsidP="00C31AB0">
      <w:pPr>
        <w:pStyle w:val="BodyText"/>
      </w:pPr>
      <w:r>
        <w:rPr>
          <w:noProof/>
        </w:rPr>
        <w:drawing>
          <wp:inline distT="0" distB="0" distL="0" distR="0">
            <wp:extent cx="4622800" cy="3881120"/>
            <wp:effectExtent l="25400" t="0" r="0" b="0"/>
            <wp:docPr id="3" name="Picture 3" descr="glassbox_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ssbox_rup"/>
                    <pic:cNvPicPr>
                      <a:picLocks noChangeAspect="1" noChangeArrowheads="1"/>
                    </pic:cNvPicPr>
                  </pic:nvPicPr>
                  <pic:blipFill>
                    <a:blip r:embed="rId21" cstate="print"/>
                    <a:srcRect/>
                    <a:stretch>
                      <a:fillRect/>
                    </a:stretch>
                  </pic:blipFill>
                  <pic:spPr bwMode="auto">
                    <a:xfrm>
                      <a:off x="0" y="0"/>
                      <a:ext cx="4622800" cy="3881120"/>
                    </a:xfrm>
                    <a:prstGeom prst="rect">
                      <a:avLst/>
                    </a:prstGeom>
                    <a:noFill/>
                    <a:ln w="9525">
                      <a:noFill/>
                      <a:miter lim="800000"/>
                      <a:headEnd/>
                      <a:tailEnd/>
                    </a:ln>
                  </pic:spPr>
                </pic:pic>
              </a:graphicData>
            </a:graphic>
          </wp:inline>
        </w:drawing>
      </w:r>
    </w:p>
    <w:p w:rsidR="00C31AB0" w:rsidRDefault="00C31AB0" w:rsidP="00C31AB0">
      <w:pPr>
        <w:pStyle w:val="BodyText"/>
      </w:pPr>
      <w:r>
        <w:t>Figure 3: Glassbox Process</w:t>
      </w:r>
    </w:p>
    <w:p w:rsidR="00C31AB0" w:rsidRDefault="00C31AB0" w:rsidP="00C31AB0">
      <w:pPr>
        <w:pStyle w:val="BodyText"/>
      </w:pPr>
    </w:p>
    <w:p w:rsidR="00C31AB0" w:rsidRDefault="00C31AB0" w:rsidP="00C31AB0">
      <w:pPr>
        <w:pStyle w:val="BodyText"/>
      </w:pPr>
      <w:r>
        <w:t xml:space="preserve">For </w:t>
      </w:r>
      <w:r w:rsidR="002566C6">
        <w:t>these</w:t>
      </w:r>
      <w:r>
        <w:t xml:space="preserve"> project</w:t>
      </w:r>
      <w:r w:rsidR="002566C6">
        <w:t>s</w:t>
      </w:r>
      <w:r>
        <w:t xml:space="preserve">, we have chosen 2-week iterations. At the end of every iteration, </w:t>
      </w:r>
      <w:r w:rsidR="003D7BE2">
        <w:t xml:space="preserve">we deliver </w:t>
      </w:r>
      <w:r>
        <w:t xml:space="preserve">complete and deployable software to the independent QA team to test. </w:t>
      </w:r>
      <w:r w:rsidR="003D7BE2">
        <w:t>We</w:t>
      </w:r>
      <w:r>
        <w:t xml:space="preserve"> a</w:t>
      </w:r>
      <w:r w:rsidR="003D7BE2">
        <w:t>lso use</w:t>
      </w:r>
      <w:r>
        <w:t xml:space="preserve"> this end-of-iteration meeting to review how the iteration went and to make any adjustments needed to improve productivity.</w:t>
      </w:r>
    </w:p>
    <w:p w:rsidR="002566C6" w:rsidRDefault="00C31AB0" w:rsidP="00C31AB0">
      <w:pPr>
        <w:pStyle w:val="BodyText"/>
      </w:pPr>
      <w:r>
        <w:t>The team has daily scrums to monitor progress</w:t>
      </w:r>
      <w:r w:rsidR="003D7BE2">
        <w:t>, and the scrums are attended by the developers, analysts, project manager and QA personnel</w:t>
      </w:r>
      <w:r>
        <w:t>. In addition, the team has an iteration planning meeting once in 2 weeks.</w:t>
      </w:r>
    </w:p>
    <w:p w:rsidR="00C31AB0" w:rsidRDefault="002566C6" w:rsidP="00C31AB0">
      <w:pPr>
        <w:pStyle w:val="BodyText"/>
      </w:pPr>
      <w:r>
        <w:t>The iteration planning meetings, iteration retrospectives and daily scrums are run as separate meetings for the caArray and caIntegrator projects. The two project teams meet regularly, typically once in 2 weeks, to review shared goals and milestones.</w:t>
      </w:r>
    </w:p>
    <w:p w:rsidR="00C31AB0" w:rsidRDefault="00C31AB0" w:rsidP="00C31AB0">
      <w:pPr>
        <w:pStyle w:val="Heading2"/>
      </w:pPr>
      <w:bookmarkStart w:id="6" w:name="_Toc172866427"/>
      <w:r>
        <w:t>Deliverables</w:t>
      </w:r>
      <w:bookmarkEnd w:id="6"/>
    </w:p>
    <w:p w:rsidR="00C31AB0" w:rsidRDefault="00C31AB0" w:rsidP="001E0501">
      <w:pPr>
        <w:pStyle w:val="BodyText"/>
      </w:pPr>
      <w:r>
        <w:t>The 5AM Project Manager provides formal status reports to the SAIC-F COTR every month, reporting on progress made so far, future directions planned, current risks, delivery schedule and budget. Risks are continuously monitored and mitigation strategies planned.</w:t>
      </w:r>
    </w:p>
    <w:p w:rsidR="00274D3F" w:rsidRDefault="00C31AB0" w:rsidP="001E0501">
      <w:pPr>
        <w:pStyle w:val="BodyText"/>
      </w:pPr>
      <w:r>
        <w:t>All the project deliverables are made available on the ncisvn subversion repository, and the l</w:t>
      </w:r>
      <w:r w:rsidR="001E0501">
        <w:t>inks are sent to SAIC-F</w:t>
      </w:r>
      <w:r w:rsidR="00887956">
        <w:t>. The deliverables are also lin</w:t>
      </w:r>
      <w:r w:rsidR="001E0501">
        <w:t>k</w:t>
      </w:r>
      <w:r w:rsidR="00887956">
        <w:t xml:space="preserve">ed to off the </w:t>
      </w:r>
      <w:r w:rsidR="001E0501">
        <w:t>project wiki pages.</w:t>
      </w:r>
    </w:p>
    <w:p w:rsidR="00C31AB0" w:rsidRDefault="00274D3F" w:rsidP="001E0501">
      <w:pPr>
        <w:pStyle w:val="BodyText"/>
      </w:pPr>
      <w:r>
        <w:t>Finally, deliverables are uploaded to the Gforge project</w:t>
      </w:r>
      <w:r w:rsidR="001E0501">
        <w:t>s</w:t>
      </w:r>
      <w:r>
        <w:t xml:space="preserve"> at </w:t>
      </w:r>
      <w:r w:rsidR="001E0501">
        <w:t>release milestones. Links to the subversion repositories, wiki pages and Gforge projects are above in section 1.2.</w:t>
      </w:r>
    </w:p>
    <w:p w:rsidR="00380DFF" w:rsidRDefault="00380DFF" w:rsidP="00C31AB0">
      <w:pPr>
        <w:pStyle w:val="Heading2"/>
      </w:pPr>
      <w:bookmarkStart w:id="7" w:name="_Toc172866428"/>
      <w:r>
        <w:t>Key Stakeholders</w:t>
      </w:r>
      <w:r w:rsidR="00FB3EB1">
        <w:t xml:space="preserve"> Directly Supporting the Project</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3600"/>
        <w:gridCol w:w="3078"/>
      </w:tblGrid>
      <w:tr w:rsidR="00380DFF" w:rsidRPr="00B76676">
        <w:tc>
          <w:tcPr>
            <w:tcW w:w="2898" w:type="dxa"/>
          </w:tcPr>
          <w:p w:rsidR="00380DFF" w:rsidRPr="00B76676" w:rsidRDefault="00380DFF" w:rsidP="00C31AB0">
            <w:pPr>
              <w:spacing w:after="0"/>
              <w:ind w:left="0"/>
              <w:rPr>
                <w:rFonts w:ascii="Helvetica" w:hAnsi="Helvetica"/>
                <w:b/>
              </w:rPr>
            </w:pPr>
            <w:r>
              <w:rPr>
                <w:rFonts w:ascii="Helvetica" w:hAnsi="Helvetica"/>
                <w:b/>
              </w:rPr>
              <w:t>Role</w:t>
            </w:r>
          </w:p>
        </w:tc>
        <w:tc>
          <w:tcPr>
            <w:tcW w:w="3600" w:type="dxa"/>
          </w:tcPr>
          <w:p w:rsidR="00380DFF" w:rsidRPr="00B76676" w:rsidRDefault="00380DFF" w:rsidP="00C31AB0">
            <w:pPr>
              <w:spacing w:after="0"/>
              <w:ind w:left="0"/>
              <w:rPr>
                <w:rFonts w:ascii="Helvetica" w:hAnsi="Helvetica"/>
                <w:b/>
              </w:rPr>
            </w:pPr>
            <w:r>
              <w:rPr>
                <w:rFonts w:ascii="Helvetica" w:hAnsi="Helvetica"/>
                <w:b/>
              </w:rPr>
              <w:t>People</w:t>
            </w:r>
          </w:p>
        </w:tc>
        <w:tc>
          <w:tcPr>
            <w:tcW w:w="3078" w:type="dxa"/>
          </w:tcPr>
          <w:p w:rsidR="00380DFF" w:rsidRPr="00B76676" w:rsidRDefault="00380DFF" w:rsidP="00C31AB0">
            <w:pPr>
              <w:spacing w:after="0"/>
              <w:ind w:left="0"/>
              <w:rPr>
                <w:rFonts w:ascii="Helvetica" w:hAnsi="Helvetica"/>
                <w:b/>
              </w:rPr>
            </w:pPr>
            <w:r>
              <w:rPr>
                <w:rFonts w:ascii="Helvetica" w:hAnsi="Helvetica"/>
                <w:b/>
              </w:rPr>
              <w:t>Organization</w:t>
            </w:r>
          </w:p>
        </w:tc>
      </w:tr>
      <w:tr w:rsidR="00380DFF" w:rsidRPr="00B76676">
        <w:tc>
          <w:tcPr>
            <w:tcW w:w="2898" w:type="dxa"/>
          </w:tcPr>
          <w:p w:rsidR="00380DFF" w:rsidRPr="00B76676" w:rsidRDefault="00A007D0" w:rsidP="00C31AB0">
            <w:pPr>
              <w:spacing w:after="0"/>
              <w:ind w:left="0"/>
            </w:pPr>
            <w:r>
              <w:t>Project</w:t>
            </w:r>
            <w:r w:rsidR="00380DFF">
              <w:t xml:space="preserve"> Officers</w:t>
            </w:r>
          </w:p>
        </w:tc>
        <w:tc>
          <w:tcPr>
            <w:tcW w:w="3600" w:type="dxa"/>
          </w:tcPr>
          <w:p w:rsidR="00053EB9" w:rsidRDefault="00A007D0" w:rsidP="00C31AB0">
            <w:pPr>
              <w:spacing w:after="0"/>
              <w:ind w:left="0"/>
            </w:pPr>
            <w:r>
              <w:t>Juli Klemm</w:t>
            </w:r>
            <w:r w:rsidR="00A74DD9">
              <w:t xml:space="preserve"> - caArray</w:t>
            </w:r>
          </w:p>
          <w:p w:rsidR="006E67F8" w:rsidRDefault="00A007D0" w:rsidP="00053EB9">
            <w:pPr>
              <w:spacing w:after="0"/>
              <w:ind w:left="0"/>
            </w:pPr>
            <w:r>
              <w:t>Mervi Heiskanen</w:t>
            </w:r>
            <w:r w:rsidR="00A74DD9">
              <w:t xml:space="preserve"> </w:t>
            </w:r>
            <w:r w:rsidR="006E67F8">
              <w:t>–</w:t>
            </w:r>
            <w:r w:rsidR="00A74DD9">
              <w:t xml:space="preserve"> </w:t>
            </w:r>
            <w:r>
              <w:t>caIntegrator</w:t>
            </w:r>
          </w:p>
          <w:p w:rsidR="006E67F8" w:rsidRDefault="006E67F8" w:rsidP="00053EB9">
            <w:pPr>
              <w:spacing w:after="0"/>
              <w:ind w:left="0"/>
            </w:pPr>
            <w:r>
              <w:t>JJ Pan – Engineering</w:t>
            </w:r>
          </w:p>
          <w:p w:rsidR="00380DFF" w:rsidRPr="00B76676" w:rsidRDefault="006E67F8" w:rsidP="00053EB9">
            <w:pPr>
              <w:spacing w:after="0"/>
              <w:ind w:left="0"/>
            </w:pPr>
            <w:r>
              <w:t>Robert Shirley - Engineering</w:t>
            </w:r>
          </w:p>
        </w:tc>
        <w:tc>
          <w:tcPr>
            <w:tcW w:w="3078" w:type="dxa"/>
          </w:tcPr>
          <w:p w:rsidR="00380DFF" w:rsidRPr="00B76676" w:rsidRDefault="00380DFF" w:rsidP="00C31AB0">
            <w:pPr>
              <w:spacing w:after="0"/>
              <w:ind w:left="0"/>
            </w:pPr>
            <w:r>
              <w:t>NCI CBIIT</w:t>
            </w:r>
          </w:p>
        </w:tc>
      </w:tr>
      <w:tr w:rsidR="00380DFF" w:rsidRPr="00B76676">
        <w:tc>
          <w:tcPr>
            <w:tcW w:w="2898" w:type="dxa"/>
          </w:tcPr>
          <w:p w:rsidR="00380DFF" w:rsidRPr="00B76676" w:rsidRDefault="00380DFF" w:rsidP="00C31AB0">
            <w:pPr>
              <w:spacing w:after="0"/>
              <w:ind w:left="0"/>
            </w:pPr>
            <w:r>
              <w:t>Contracting Office Technical Representative (COTR)</w:t>
            </w:r>
          </w:p>
        </w:tc>
        <w:tc>
          <w:tcPr>
            <w:tcW w:w="3600" w:type="dxa"/>
          </w:tcPr>
          <w:p w:rsidR="00380DFF" w:rsidRPr="00B76676" w:rsidRDefault="006E67F8" w:rsidP="00C31AB0">
            <w:pPr>
              <w:spacing w:after="0"/>
              <w:ind w:left="0"/>
            </w:pPr>
            <w:r>
              <w:t>Jeff Aaronson</w:t>
            </w:r>
          </w:p>
        </w:tc>
        <w:tc>
          <w:tcPr>
            <w:tcW w:w="3078" w:type="dxa"/>
          </w:tcPr>
          <w:p w:rsidR="00380DFF" w:rsidRPr="00B76676" w:rsidRDefault="00380DFF" w:rsidP="00C31AB0">
            <w:pPr>
              <w:spacing w:after="0"/>
              <w:ind w:left="0"/>
            </w:pPr>
            <w:r>
              <w:t>SAIC-F</w:t>
            </w:r>
          </w:p>
        </w:tc>
      </w:tr>
      <w:tr w:rsidR="00380DFF" w:rsidRPr="00B76676">
        <w:tc>
          <w:tcPr>
            <w:tcW w:w="2898" w:type="dxa"/>
          </w:tcPr>
          <w:p w:rsidR="00380DFF" w:rsidRPr="00B76676" w:rsidRDefault="00FB3EB1" w:rsidP="00C31AB0">
            <w:pPr>
              <w:spacing w:after="0"/>
              <w:ind w:left="0"/>
            </w:pPr>
            <w:r>
              <w:t>5AM Contract Specialist</w:t>
            </w:r>
          </w:p>
        </w:tc>
        <w:tc>
          <w:tcPr>
            <w:tcW w:w="3600" w:type="dxa"/>
          </w:tcPr>
          <w:p w:rsidR="00380DFF" w:rsidRPr="00B76676" w:rsidRDefault="00FB3EB1" w:rsidP="00C31AB0">
            <w:pPr>
              <w:spacing w:after="0"/>
              <w:ind w:left="0"/>
            </w:pPr>
            <w:r>
              <w:t>Susan Mason</w:t>
            </w:r>
          </w:p>
        </w:tc>
        <w:tc>
          <w:tcPr>
            <w:tcW w:w="3078" w:type="dxa"/>
          </w:tcPr>
          <w:p w:rsidR="00380DFF" w:rsidRPr="00B76676" w:rsidRDefault="00FB3EB1" w:rsidP="00380DFF">
            <w:pPr>
              <w:spacing w:after="0"/>
              <w:ind w:left="0"/>
            </w:pPr>
            <w:r>
              <w:t>5AM Solutions, Inc.</w:t>
            </w:r>
          </w:p>
        </w:tc>
      </w:tr>
    </w:tbl>
    <w:p w:rsidR="00C31AB0" w:rsidRDefault="00FB3EB1" w:rsidP="00C31AB0">
      <w:pPr>
        <w:pStyle w:val="Heading2"/>
      </w:pPr>
      <w:bookmarkStart w:id="8" w:name="_Toc172866429"/>
      <w:r>
        <w:t xml:space="preserve">Team </w:t>
      </w:r>
      <w:r w:rsidR="00C31AB0">
        <w:t>Personnel / Org chart</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2880"/>
        <w:gridCol w:w="4518"/>
      </w:tblGrid>
      <w:tr w:rsidR="00C31AB0" w:rsidRPr="00B76676">
        <w:tc>
          <w:tcPr>
            <w:tcW w:w="2178" w:type="dxa"/>
          </w:tcPr>
          <w:p w:rsidR="00C31AB0" w:rsidRPr="00B76676" w:rsidRDefault="00C31AB0" w:rsidP="00C31AB0">
            <w:pPr>
              <w:spacing w:after="0"/>
              <w:ind w:left="0"/>
              <w:rPr>
                <w:rFonts w:ascii="Helvetica" w:hAnsi="Helvetica"/>
                <w:b/>
              </w:rPr>
            </w:pPr>
            <w:r>
              <w:rPr>
                <w:rFonts w:ascii="Helvetica" w:hAnsi="Helvetica"/>
                <w:b/>
              </w:rPr>
              <w:t>Role</w:t>
            </w:r>
          </w:p>
        </w:tc>
        <w:tc>
          <w:tcPr>
            <w:tcW w:w="2880" w:type="dxa"/>
          </w:tcPr>
          <w:p w:rsidR="00C31AB0" w:rsidRPr="00B76676" w:rsidRDefault="00C31AB0" w:rsidP="00C31AB0">
            <w:pPr>
              <w:spacing w:after="0"/>
              <w:ind w:left="0"/>
              <w:rPr>
                <w:rFonts w:ascii="Helvetica" w:hAnsi="Helvetica"/>
                <w:b/>
              </w:rPr>
            </w:pPr>
            <w:r>
              <w:rPr>
                <w:rFonts w:ascii="Helvetica" w:hAnsi="Helvetica"/>
                <w:b/>
              </w:rPr>
              <w:t>People</w:t>
            </w:r>
          </w:p>
        </w:tc>
        <w:tc>
          <w:tcPr>
            <w:tcW w:w="4518" w:type="dxa"/>
          </w:tcPr>
          <w:p w:rsidR="00C31AB0" w:rsidRPr="00B76676" w:rsidRDefault="00C31AB0" w:rsidP="00C31AB0">
            <w:pPr>
              <w:spacing w:after="0"/>
              <w:ind w:left="0"/>
              <w:rPr>
                <w:rFonts w:ascii="Helvetica" w:hAnsi="Helvetica"/>
                <w:b/>
              </w:rPr>
            </w:pPr>
            <w:r>
              <w:rPr>
                <w:rFonts w:ascii="Helvetica" w:hAnsi="Helvetica"/>
                <w:b/>
              </w:rPr>
              <w:t>Responsibilities</w:t>
            </w:r>
          </w:p>
        </w:tc>
      </w:tr>
      <w:tr w:rsidR="00C31AB0" w:rsidRPr="00B76676">
        <w:tc>
          <w:tcPr>
            <w:tcW w:w="2178" w:type="dxa"/>
          </w:tcPr>
          <w:p w:rsidR="00C31AB0" w:rsidRPr="00B76676" w:rsidRDefault="00A74DD9" w:rsidP="00C31AB0">
            <w:pPr>
              <w:spacing w:after="0"/>
              <w:ind w:left="0"/>
            </w:pPr>
            <w:r>
              <w:t>Software Engineering -Architecture and Development</w:t>
            </w:r>
          </w:p>
        </w:tc>
        <w:tc>
          <w:tcPr>
            <w:tcW w:w="2880" w:type="dxa"/>
          </w:tcPr>
          <w:p w:rsidR="00053EB9" w:rsidRDefault="0040719F" w:rsidP="00C31AB0">
            <w:pPr>
              <w:spacing w:after="0"/>
              <w:ind w:left="0"/>
            </w:pPr>
            <w:r>
              <w:t>Todd Parnell</w:t>
            </w:r>
            <w:r w:rsidR="00A74DD9">
              <w:t xml:space="preserve"> - caArray</w:t>
            </w:r>
          </w:p>
          <w:p w:rsidR="00E373A0" w:rsidRDefault="00EB3CB6" w:rsidP="00C31AB0">
            <w:pPr>
              <w:spacing w:after="0"/>
              <w:ind w:left="0"/>
            </w:pPr>
            <w:r>
              <w:t>JP Marple - caIntegrator</w:t>
            </w:r>
          </w:p>
          <w:p w:rsidR="00EB3CB6" w:rsidRDefault="006E67F8" w:rsidP="00C31AB0">
            <w:pPr>
              <w:spacing w:after="0"/>
              <w:ind w:left="0"/>
            </w:pPr>
            <w:r>
              <w:t>Krishna Kanchinadam</w:t>
            </w:r>
            <w:r w:rsidR="00EB3CB6">
              <w:t xml:space="preserve"> – caArray</w:t>
            </w:r>
          </w:p>
          <w:p w:rsidR="00C31AB0" w:rsidRDefault="006E67F8" w:rsidP="00C31AB0">
            <w:pPr>
              <w:spacing w:after="0"/>
              <w:ind w:left="0"/>
            </w:pPr>
            <w:r>
              <w:t>Max Shestopalov</w:t>
            </w:r>
            <w:r w:rsidR="00EB3CB6">
              <w:t xml:space="preserve"> - caIntegrator</w:t>
            </w:r>
          </w:p>
          <w:p w:rsidR="00C31AB0" w:rsidRPr="00B76676" w:rsidRDefault="00C31AB0" w:rsidP="00C31AB0">
            <w:pPr>
              <w:spacing w:after="0"/>
              <w:ind w:left="0"/>
            </w:pPr>
          </w:p>
        </w:tc>
        <w:tc>
          <w:tcPr>
            <w:tcW w:w="4518" w:type="dxa"/>
          </w:tcPr>
          <w:p w:rsidR="00C31AB0" w:rsidRPr="00B76676" w:rsidRDefault="00EB3CB6" w:rsidP="00C31AB0">
            <w:pPr>
              <w:spacing w:after="0"/>
              <w:ind w:left="0"/>
            </w:pPr>
            <w:r>
              <w:t>Write the software; coordinate with other teams to build and deploy releases; plan and review iterations. Write architecture specifications; ensure that product conforms to enterprise architecture framework/requirements</w:t>
            </w:r>
            <w:r w:rsidR="00C31AB0">
              <w:t>.</w:t>
            </w:r>
          </w:p>
        </w:tc>
      </w:tr>
      <w:tr w:rsidR="006E67F8" w:rsidRPr="00B76676">
        <w:tc>
          <w:tcPr>
            <w:tcW w:w="2178" w:type="dxa"/>
          </w:tcPr>
          <w:p w:rsidR="006E67F8" w:rsidRDefault="006E67F8" w:rsidP="00C31AB0">
            <w:pPr>
              <w:spacing w:after="0"/>
              <w:ind w:left="0"/>
            </w:pPr>
            <w:r>
              <w:t>Subject Matter Expertise and Requirements Analysis</w:t>
            </w:r>
          </w:p>
        </w:tc>
        <w:tc>
          <w:tcPr>
            <w:tcW w:w="2880" w:type="dxa"/>
          </w:tcPr>
          <w:p w:rsidR="006E67F8" w:rsidRDefault="006E67F8" w:rsidP="00C31AB0">
            <w:pPr>
              <w:spacing w:after="0"/>
              <w:ind w:left="0"/>
            </w:pPr>
            <w:r>
              <w:t>Will Fitzhugh</w:t>
            </w:r>
            <w:r w:rsidR="008859EB">
              <w:t xml:space="preserve"> (15%)</w:t>
            </w:r>
          </w:p>
          <w:p w:rsidR="006E67F8" w:rsidRDefault="006E67F8" w:rsidP="00C31AB0">
            <w:pPr>
              <w:spacing w:after="0"/>
              <w:ind w:left="0"/>
            </w:pPr>
            <w:r>
              <w:t>Andy Evans</w:t>
            </w:r>
            <w:r w:rsidR="0040719F">
              <w:t xml:space="preserve"> (15</w:t>
            </w:r>
            <w:r w:rsidR="008859EB">
              <w:t>%)</w:t>
            </w:r>
          </w:p>
        </w:tc>
        <w:tc>
          <w:tcPr>
            <w:tcW w:w="4518" w:type="dxa"/>
          </w:tcPr>
          <w:p w:rsidR="006E67F8" w:rsidRDefault="006E67F8" w:rsidP="00C31AB0">
            <w:pPr>
              <w:spacing w:after="0"/>
              <w:ind w:left="0"/>
            </w:pPr>
            <w:r>
              <w:t>Provide subject matter expertise and help with requirements elicitation and analysis.</w:t>
            </w:r>
          </w:p>
        </w:tc>
      </w:tr>
      <w:tr w:rsidR="00C31AB0" w:rsidRPr="00B76676">
        <w:tc>
          <w:tcPr>
            <w:tcW w:w="2178" w:type="dxa"/>
          </w:tcPr>
          <w:p w:rsidR="00C31AB0" w:rsidRPr="00B76676" w:rsidRDefault="00EB3CB6" w:rsidP="00C31AB0">
            <w:pPr>
              <w:spacing w:after="0"/>
              <w:ind w:left="0"/>
            </w:pPr>
            <w:r>
              <w:t>Project Management - caIntegrator</w:t>
            </w:r>
          </w:p>
        </w:tc>
        <w:tc>
          <w:tcPr>
            <w:tcW w:w="2880" w:type="dxa"/>
          </w:tcPr>
          <w:p w:rsidR="00C31AB0" w:rsidRPr="00B76676" w:rsidRDefault="00EB3CB6" w:rsidP="00C31AB0">
            <w:pPr>
              <w:spacing w:after="0"/>
              <w:ind w:left="0"/>
            </w:pPr>
            <w:r>
              <w:t>Shine Jacob</w:t>
            </w:r>
            <w:r w:rsidR="00922ED6">
              <w:t xml:space="preserve"> (50%)</w:t>
            </w:r>
          </w:p>
        </w:tc>
        <w:tc>
          <w:tcPr>
            <w:tcW w:w="4518" w:type="dxa"/>
          </w:tcPr>
          <w:p w:rsidR="00C31AB0" w:rsidRPr="00B76676" w:rsidRDefault="00EB3CB6" w:rsidP="00C31AB0">
            <w:pPr>
              <w:spacing w:after="0"/>
              <w:ind w:left="0"/>
            </w:pPr>
            <w:r>
              <w:t>Manage the project schedule and scope</w:t>
            </w:r>
            <w:r w:rsidR="00E373A0">
              <w:t>.</w:t>
            </w:r>
          </w:p>
        </w:tc>
      </w:tr>
      <w:tr w:rsidR="00C31AB0" w:rsidRPr="00B76676">
        <w:tc>
          <w:tcPr>
            <w:tcW w:w="2178" w:type="dxa"/>
          </w:tcPr>
          <w:p w:rsidR="00C31AB0" w:rsidRPr="00B76676" w:rsidRDefault="00E373A0" w:rsidP="00C31AB0">
            <w:pPr>
              <w:spacing w:after="0"/>
              <w:ind w:left="0"/>
            </w:pPr>
            <w:r>
              <w:t>Project M</w:t>
            </w:r>
            <w:r w:rsidR="00C31AB0">
              <w:t>an</w:t>
            </w:r>
            <w:r w:rsidR="00380DFF">
              <w:t>agement</w:t>
            </w:r>
            <w:r w:rsidR="00A74DD9">
              <w:t>, Requirements Analysis and Data Modeling - caArray</w:t>
            </w:r>
          </w:p>
        </w:tc>
        <w:tc>
          <w:tcPr>
            <w:tcW w:w="2880" w:type="dxa"/>
          </w:tcPr>
          <w:p w:rsidR="00C31AB0" w:rsidRPr="00B76676" w:rsidRDefault="00C31AB0" w:rsidP="00C31AB0">
            <w:pPr>
              <w:spacing w:after="0"/>
              <w:ind w:left="0"/>
            </w:pPr>
            <w:r>
              <w:t>Rashm</w:t>
            </w:r>
            <w:r w:rsidR="00380DFF">
              <w:t xml:space="preserve">i Srinivasa </w:t>
            </w:r>
            <w:r w:rsidR="00A74DD9">
              <w:t>(5</w:t>
            </w:r>
            <w:r w:rsidR="00053EB9">
              <w:t>0</w:t>
            </w:r>
            <w:r w:rsidR="00380DFF">
              <w:t>%)</w:t>
            </w:r>
          </w:p>
        </w:tc>
        <w:tc>
          <w:tcPr>
            <w:tcW w:w="4518" w:type="dxa"/>
          </w:tcPr>
          <w:p w:rsidR="00C31AB0" w:rsidRPr="00B76676" w:rsidRDefault="00380DFF" w:rsidP="00A74DD9">
            <w:pPr>
              <w:spacing w:after="0"/>
              <w:ind w:left="0"/>
            </w:pPr>
            <w:r>
              <w:t xml:space="preserve">Manage the project schedule, scope, resources and budget. </w:t>
            </w:r>
            <w:r w:rsidR="00C31AB0">
              <w:t xml:space="preserve">Provide monthly status reports and other deliverables to </w:t>
            </w:r>
            <w:r>
              <w:t>the client.</w:t>
            </w:r>
            <w:r w:rsidR="00A74DD9">
              <w:t xml:space="preserve"> Communicate with stakeholders, document and manage requirements, manage data model.</w:t>
            </w:r>
          </w:p>
        </w:tc>
      </w:tr>
    </w:tbl>
    <w:p w:rsidR="00C31AB0" w:rsidRPr="003D23B3" w:rsidRDefault="00C31AB0" w:rsidP="00C31AB0">
      <w:pPr>
        <w:pStyle w:val="Heading2"/>
      </w:pPr>
      <w:bookmarkStart w:id="9" w:name="_Toc111825368"/>
      <w:bookmarkStart w:id="10" w:name="_Toc172866430"/>
      <w:r w:rsidRPr="003D23B3">
        <w:t>Resource Management</w:t>
      </w:r>
      <w:bookmarkEnd w:id="9"/>
      <w:bookmarkEnd w:id="10"/>
      <w:r w:rsidRPr="003D23B3">
        <w:t xml:space="preserve"> </w:t>
      </w:r>
    </w:p>
    <w:p w:rsidR="00C31AB0" w:rsidRDefault="00C31AB0" w:rsidP="00FD67B3">
      <w:pPr>
        <w:pStyle w:val="BodyText"/>
      </w:pPr>
      <w:r>
        <w:t xml:space="preserve">All proposed resource additions and changes will be sent to the SAIC-F COTR for approval. The SAIC-F COTR is responsible for clearing the resource changes with the NCI </w:t>
      </w:r>
      <w:r w:rsidR="00FD67B3">
        <w:t>Project</w:t>
      </w:r>
      <w:r>
        <w:t xml:space="preserve"> Officers. The 5AM Project Manager will be responsible for the actual procurement and assignment of resources to the project.</w:t>
      </w:r>
    </w:p>
    <w:p w:rsidR="00C31AB0" w:rsidRDefault="00C31AB0" w:rsidP="00C31AB0">
      <w:pPr>
        <w:pStyle w:val="Heading2"/>
      </w:pPr>
      <w:bookmarkStart w:id="11" w:name="_Toc111825366"/>
      <w:bookmarkStart w:id="12" w:name="_Toc172866431"/>
      <w:r w:rsidRPr="003D23B3">
        <w:t>Risk Management</w:t>
      </w:r>
      <w:bookmarkEnd w:id="11"/>
      <w:bookmarkEnd w:id="12"/>
    </w:p>
    <w:p w:rsidR="00C31AB0" w:rsidRPr="00937918" w:rsidRDefault="00C31AB0" w:rsidP="00C31AB0">
      <w:pPr>
        <w:pStyle w:val="BodyText"/>
      </w:pPr>
      <w:r>
        <w:t xml:space="preserve">Risks will be identified throughout the course of the project, and communicated to the COTR. Risks in all categories – technical, schedule, resources, budget, environment, external dependencies – will be considered. Communication of risks will be done explicitly at the status meetings with SAIC-F. The risk matrix will also be available in the </w:t>
      </w:r>
      <w:r w:rsidR="00EA18A3">
        <w:t xml:space="preserve">NCI subversion repository, captured in </w:t>
      </w:r>
      <w:r>
        <w:t>monthly status reports</w:t>
      </w:r>
      <w:r w:rsidR="00276351">
        <w:t xml:space="preserve">, </w:t>
      </w:r>
      <w:r w:rsidR="00EA18A3">
        <w:t xml:space="preserve">and </w:t>
      </w:r>
      <w:r w:rsidR="00276351">
        <w:t xml:space="preserve">linked off the </w:t>
      </w:r>
      <w:r w:rsidR="00FD67B3">
        <w:t>project</w:t>
      </w:r>
      <w:r w:rsidR="00276351">
        <w:t xml:space="preserve"> wiki page</w:t>
      </w:r>
      <w:r>
        <w:t>.</w:t>
      </w:r>
      <w:r w:rsidR="0028627B">
        <w:t xml:space="preserve"> The current statuses of all </w:t>
      </w:r>
      <w:r w:rsidR="00D038D5">
        <w:t xml:space="preserve">caArray </w:t>
      </w:r>
      <w:r w:rsidR="0028627B">
        <w:t xml:space="preserve">risks are available here: </w:t>
      </w:r>
      <w:hyperlink r:id="rId22" w:history="1">
        <w:r w:rsidR="00437BF9" w:rsidRPr="00AF78A7">
          <w:rPr>
            <w:rStyle w:val="Hyperlink"/>
          </w:rPr>
          <w:t>https://ncisvn.nci.nih.gov/svn/caarray2/trunk/docs/project_management/</w:t>
        </w:r>
      </w:hyperlink>
      <w:r w:rsidR="00437BF9">
        <w:t>.</w:t>
      </w:r>
      <w:r w:rsidR="00D038D5">
        <w:t xml:space="preserve"> All caIntegrator risks are available here: </w:t>
      </w:r>
      <w:hyperlink r:id="rId23" w:history="1">
        <w:r w:rsidR="00F24025" w:rsidRPr="008E1627">
          <w:rPr>
            <w:rStyle w:val="Hyperlink"/>
          </w:rPr>
          <w:t>https://ncisvn.nci.nih.gov/svn/caintegrator2/trunk/docs/project_management/</w:t>
        </w:r>
      </w:hyperlink>
      <w:r w:rsidR="00F24025">
        <w:t>.</w:t>
      </w:r>
    </w:p>
    <w:p w:rsidR="00C31AB0" w:rsidRDefault="00C31AB0" w:rsidP="00C31AB0">
      <w:pPr>
        <w:pStyle w:val="Heading2"/>
      </w:pPr>
      <w:bookmarkStart w:id="13" w:name="_Toc111825369"/>
      <w:bookmarkStart w:id="14" w:name="_Toc172866432"/>
      <w:r w:rsidRPr="00C419DE">
        <w:t>Budget and Cost Management</w:t>
      </w:r>
      <w:bookmarkEnd w:id="13"/>
      <w:bookmarkEnd w:id="14"/>
    </w:p>
    <w:p w:rsidR="00C31AB0" w:rsidRDefault="00C31AB0" w:rsidP="00B52F56">
      <w:pPr>
        <w:pStyle w:val="BodyText"/>
      </w:pPr>
      <w:r>
        <w:t>The 5AM Project Manager provides monthly financial reports to the SAIC-F COTR. The 5AM Pro</w:t>
      </w:r>
      <w:r w:rsidR="00F75705">
        <w:t xml:space="preserve">ject Manager (Delivery Manager) </w:t>
      </w:r>
      <w:r>
        <w:t xml:space="preserve">works closely with the 5AM Chief Operations Officer on a bi-weekly basis to review budget actuals and projections. 5AM uses the </w:t>
      </w:r>
      <w:r w:rsidR="00F75705">
        <w:t>Netsuite</w:t>
      </w:r>
      <w:r>
        <w:t xml:space="preserve"> time tracking tool to capture all labor hours worked by an employee. These hours are captured by project and task / labor c</w:t>
      </w:r>
      <w:r w:rsidR="00F75705">
        <w:t xml:space="preserve">ategory. Hours are submitted </w:t>
      </w:r>
      <w:r>
        <w:t>weekly and are approved by the Delivery Manager as well as the COO. These hours are then captured and reported to the client through a monthly status report as well as a monthly invoice.</w:t>
      </w:r>
    </w:p>
    <w:p w:rsidR="00004B51" w:rsidRDefault="00004B51" w:rsidP="00004B51">
      <w:pPr>
        <w:pStyle w:val="Heading2"/>
      </w:pPr>
      <w:bookmarkStart w:id="15" w:name="_Toc172866433"/>
      <w:r>
        <w:t>Communication Plan</w:t>
      </w:r>
      <w:bookmarkEnd w:id="15"/>
    </w:p>
    <w:tbl>
      <w:tblPr>
        <w:tblW w:w="9198" w:type="dxa"/>
        <w:tblBorders>
          <w:top w:val="single" w:sz="8" w:space="0" w:color="17365D"/>
          <w:left w:val="single" w:sz="8" w:space="0" w:color="17365D"/>
          <w:bottom w:val="single" w:sz="8" w:space="0" w:color="17365D"/>
          <w:right w:val="single" w:sz="8" w:space="0" w:color="17365D"/>
          <w:insideH w:val="single" w:sz="8" w:space="0" w:color="17365D"/>
          <w:insideV w:val="single" w:sz="8" w:space="0" w:color="17365D"/>
        </w:tblBorders>
        <w:tblLayout w:type="fixed"/>
        <w:tblLook w:val="00BF"/>
      </w:tblPr>
      <w:tblGrid>
        <w:gridCol w:w="1963"/>
        <w:gridCol w:w="1981"/>
        <w:gridCol w:w="1744"/>
        <w:gridCol w:w="1496"/>
        <w:gridCol w:w="2014"/>
      </w:tblGrid>
      <w:tr w:rsidR="003669B5" w:rsidRPr="00C30B20">
        <w:trPr>
          <w:tblHeader/>
        </w:trPr>
        <w:tc>
          <w:tcPr>
            <w:tcW w:w="1963" w:type="dxa"/>
            <w:shd w:val="clear" w:color="auto" w:fill="auto"/>
            <w:vAlign w:val="bottom"/>
          </w:tcPr>
          <w:p w:rsidR="000A1DEE" w:rsidRDefault="003669B5">
            <w:pPr>
              <w:spacing w:after="0"/>
              <w:ind w:left="0"/>
              <w:jc w:val="center"/>
              <w:rPr>
                <w:rFonts w:ascii="Helvetica" w:hAnsi="Helvetica"/>
                <w:b/>
              </w:rPr>
            </w:pPr>
            <w:r>
              <w:rPr>
                <w:rFonts w:ascii="Helvetica" w:hAnsi="Helvetica"/>
                <w:b/>
              </w:rPr>
              <w:t>Communication Audience</w:t>
            </w:r>
          </w:p>
        </w:tc>
        <w:tc>
          <w:tcPr>
            <w:tcW w:w="1981" w:type="dxa"/>
            <w:shd w:val="clear" w:color="auto" w:fill="auto"/>
            <w:vAlign w:val="bottom"/>
          </w:tcPr>
          <w:p w:rsidR="000A1DEE" w:rsidRDefault="003E4596">
            <w:pPr>
              <w:spacing w:after="0"/>
              <w:ind w:left="0"/>
              <w:jc w:val="center"/>
              <w:rPr>
                <w:rFonts w:ascii="Helvetica" w:hAnsi="Helvetica"/>
                <w:b/>
              </w:rPr>
            </w:pPr>
            <w:r w:rsidRPr="003E4596">
              <w:rPr>
                <w:rFonts w:ascii="Helvetica" w:hAnsi="Helvetica"/>
                <w:b/>
              </w:rPr>
              <w:t>Purpose</w:t>
            </w:r>
          </w:p>
        </w:tc>
        <w:tc>
          <w:tcPr>
            <w:tcW w:w="1744" w:type="dxa"/>
            <w:shd w:val="clear" w:color="auto" w:fill="auto"/>
            <w:vAlign w:val="bottom"/>
          </w:tcPr>
          <w:p w:rsidR="000A1DEE" w:rsidRDefault="003669B5">
            <w:pPr>
              <w:spacing w:after="0"/>
              <w:ind w:left="0"/>
              <w:jc w:val="center"/>
              <w:rPr>
                <w:rFonts w:ascii="Helvetica" w:hAnsi="Helvetica"/>
                <w:b/>
              </w:rPr>
            </w:pPr>
            <w:r>
              <w:rPr>
                <w:rFonts w:ascii="Helvetica" w:hAnsi="Helvetica"/>
                <w:b/>
              </w:rPr>
              <w:t>Communication Method</w:t>
            </w:r>
          </w:p>
        </w:tc>
        <w:tc>
          <w:tcPr>
            <w:tcW w:w="1496" w:type="dxa"/>
            <w:shd w:val="clear" w:color="auto" w:fill="auto"/>
            <w:vAlign w:val="bottom"/>
          </w:tcPr>
          <w:p w:rsidR="000A1DEE" w:rsidRDefault="003E4596">
            <w:pPr>
              <w:spacing w:after="0"/>
              <w:ind w:left="0"/>
              <w:jc w:val="center"/>
              <w:rPr>
                <w:rFonts w:ascii="Helvetica" w:hAnsi="Helvetica"/>
                <w:b/>
              </w:rPr>
            </w:pPr>
            <w:r w:rsidRPr="003E4596">
              <w:rPr>
                <w:rFonts w:ascii="Helvetica" w:hAnsi="Helvetica"/>
                <w:b/>
              </w:rPr>
              <w:t>Occurrence</w:t>
            </w:r>
          </w:p>
        </w:tc>
        <w:tc>
          <w:tcPr>
            <w:tcW w:w="2014" w:type="dxa"/>
            <w:shd w:val="clear" w:color="auto" w:fill="auto"/>
            <w:vAlign w:val="bottom"/>
          </w:tcPr>
          <w:p w:rsidR="000A1DEE" w:rsidRDefault="003E4596">
            <w:pPr>
              <w:spacing w:after="0"/>
              <w:ind w:left="0"/>
              <w:jc w:val="center"/>
              <w:rPr>
                <w:rFonts w:ascii="Helvetica" w:hAnsi="Helvetica"/>
                <w:b/>
              </w:rPr>
            </w:pPr>
            <w:r w:rsidRPr="003E4596">
              <w:rPr>
                <w:rFonts w:ascii="Helvetica" w:hAnsi="Helvetica"/>
                <w:b/>
              </w:rPr>
              <w:t>Participants</w:t>
            </w:r>
          </w:p>
        </w:tc>
      </w:tr>
      <w:tr w:rsidR="003669B5" w:rsidRPr="00C30B20">
        <w:tc>
          <w:tcPr>
            <w:tcW w:w="1963" w:type="dxa"/>
            <w:shd w:val="clear" w:color="auto" w:fill="auto"/>
          </w:tcPr>
          <w:p w:rsidR="000A1DEE" w:rsidRDefault="006F32BA">
            <w:pPr>
              <w:ind w:left="0"/>
            </w:pPr>
            <w:r>
              <w:t>Users, API partners</w:t>
            </w:r>
          </w:p>
        </w:tc>
        <w:tc>
          <w:tcPr>
            <w:tcW w:w="1981" w:type="dxa"/>
            <w:shd w:val="clear" w:color="auto" w:fill="auto"/>
          </w:tcPr>
          <w:p w:rsidR="000A1DEE" w:rsidRDefault="00004B51">
            <w:pPr>
              <w:ind w:left="0"/>
            </w:pPr>
            <w:r w:rsidRPr="00004B51">
              <w:t>Requirements gathering and review</w:t>
            </w:r>
          </w:p>
        </w:tc>
        <w:tc>
          <w:tcPr>
            <w:tcW w:w="1744" w:type="dxa"/>
            <w:shd w:val="clear" w:color="auto" w:fill="auto"/>
          </w:tcPr>
          <w:p w:rsidR="000A1DEE" w:rsidRDefault="00590A60" w:rsidP="00590A60">
            <w:pPr>
              <w:ind w:left="0"/>
            </w:pPr>
            <w:r>
              <w:t>Teleconferences, f</w:t>
            </w:r>
            <w:r w:rsidR="00004B51" w:rsidRPr="00004B51">
              <w:t xml:space="preserve">ace-to-face </w:t>
            </w:r>
            <w:r>
              <w:t>m</w:t>
            </w:r>
            <w:r w:rsidR="00004B51" w:rsidRPr="00004B51">
              <w:t>eetings</w:t>
            </w:r>
            <w:r>
              <w:t>, questionnaires, surveys.</w:t>
            </w:r>
          </w:p>
        </w:tc>
        <w:tc>
          <w:tcPr>
            <w:tcW w:w="1496" w:type="dxa"/>
            <w:shd w:val="clear" w:color="auto" w:fill="auto"/>
          </w:tcPr>
          <w:p w:rsidR="000A1DEE" w:rsidRDefault="00590A60">
            <w:pPr>
              <w:ind w:left="0"/>
            </w:pPr>
            <w:r>
              <w:t>As needed</w:t>
            </w:r>
          </w:p>
        </w:tc>
        <w:tc>
          <w:tcPr>
            <w:tcW w:w="2014" w:type="dxa"/>
            <w:shd w:val="clear" w:color="auto" w:fill="auto"/>
          </w:tcPr>
          <w:p w:rsidR="000A1DEE" w:rsidRDefault="00590A60">
            <w:pPr>
              <w:ind w:left="0"/>
            </w:pPr>
            <w:r>
              <w:t>Requirements Analyst, Project Manager, Tech Lead</w:t>
            </w:r>
          </w:p>
        </w:tc>
      </w:tr>
      <w:tr w:rsidR="003669B5" w:rsidRPr="00C30B20">
        <w:tc>
          <w:tcPr>
            <w:tcW w:w="1963" w:type="dxa"/>
            <w:shd w:val="clear" w:color="auto" w:fill="auto"/>
          </w:tcPr>
          <w:p w:rsidR="000A1DEE" w:rsidRDefault="006F32BA">
            <w:pPr>
              <w:ind w:left="0"/>
            </w:pPr>
            <w:r>
              <w:t>COTR</w:t>
            </w:r>
          </w:p>
        </w:tc>
        <w:tc>
          <w:tcPr>
            <w:tcW w:w="1981" w:type="dxa"/>
            <w:shd w:val="clear" w:color="auto" w:fill="auto"/>
          </w:tcPr>
          <w:p w:rsidR="000A1DEE" w:rsidRDefault="003E4596" w:rsidP="00590A60">
            <w:pPr>
              <w:ind w:left="0"/>
            </w:pPr>
            <w:r>
              <w:t>Project status updates</w:t>
            </w:r>
          </w:p>
        </w:tc>
        <w:tc>
          <w:tcPr>
            <w:tcW w:w="1744" w:type="dxa"/>
            <w:shd w:val="clear" w:color="auto" w:fill="auto"/>
          </w:tcPr>
          <w:p w:rsidR="000A1DEE" w:rsidRDefault="00590A60">
            <w:pPr>
              <w:ind w:left="0"/>
            </w:pPr>
            <w:r>
              <w:t>Email c</w:t>
            </w:r>
            <w:r w:rsidR="003E4596">
              <w:t>ommunication</w:t>
            </w:r>
            <w:r>
              <w:t>, Phone call</w:t>
            </w:r>
          </w:p>
        </w:tc>
        <w:tc>
          <w:tcPr>
            <w:tcW w:w="1496" w:type="dxa"/>
            <w:shd w:val="clear" w:color="auto" w:fill="auto"/>
          </w:tcPr>
          <w:p w:rsidR="000A1DEE" w:rsidRDefault="003E4596">
            <w:pPr>
              <w:ind w:left="0"/>
            </w:pPr>
            <w:r>
              <w:t>Monthly</w:t>
            </w:r>
          </w:p>
        </w:tc>
        <w:tc>
          <w:tcPr>
            <w:tcW w:w="2014" w:type="dxa"/>
            <w:shd w:val="clear" w:color="auto" w:fill="auto"/>
          </w:tcPr>
          <w:p w:rsidR="000A1DEE" w:rsidRDefault="00590A60">
            <w:pPr>
              <w:ind w:left="0"/>
            </w:pPr>
            <w:r>
              <w:t>Project Manager</w:t>
            </w:r>
          </w:p>
        </w:tc>
      </w:tr>
      <w:tr w:rsidR="003669B5" w:rsidRPr="00C30B20">
        <w:tc>
          <w:tcPr>
            <w:tcW w:w="1963" w:type="dxa"/>
            <w:shd w:val="clear" w:color="auto" w:fill="auto"/>
          </w:tcPr>
          <w:p w:rsidR="000A1DEE" w:rsidRDefault="006F32BA">
            <w:pPr>
              <w:ind w:left="0"/>
            </w:pPr>
            <w:r>
              <w:t>Project Officer, full project team (QA, Systems team, tech writer)</w:t>
            </w:r>
          </w:p>
        </w:tc>
        <w:tc>
          <w:tcPr>
            <w:tcW w:w="1981" w:type="dxa"/>
            <w:shd w:val="clear" w:color="auto" w:fill="auto"/>
          </w:tcPr>
          <w:p w:rsidR="000A1DEE" w:rsidRDefault="00590A60">
            <w:pPr>
              <w:ind w:left="0"/>
            </w:pPr>
            <w:r>
              <w:t>Project status updates</w:t>
            </w:r>
          </w:p>
        </w:tc>
        <w:tc>
          <w:tcPr>
            <w:tcW w:w="1744" w:type="dxa"/>
            <w:shd w:val="clear" w:color="auto" w:fill="auto"/>
          </w:tcPr>
          <w:p w:rsidR="000A1DEE" w:rsidRDefault="00590A60">
            <w:pPr>
              <w:ind w:left="0"/>
            </w:pPr>
            <w:r>
              <w:t>Face-to-face meeting and teleconference</w:t>
            </w:r>
          </w:p>
        </w:tc>
        <w:tc>
          <w:tcPr>
            <w:tcW w:w="1496" w:type="dxa"/>
            <w:shd w:val="clear" w:color="auto" w:fill="auto"/>
          </w:tcPr>
          <w:p w:rsidR="000A1DEE" w:rsidRDefault="00590A60">
            <w:pPr>
              <w:ind w:left="0"/>
            </w:pPr>
            <w:r>
              <w:t>Biweekly</w:t>
            </w:r>
          </w:p>
        </w:tc>
        <w:tc>
          <w:tcPr>
            <w:tcW w:w="2014" w:type="dxa"/>
            <w:shd w:val="clear" w:color="auto" w:fill="auto"/>
          </w:tcPr>
          <w:p w:rsidR="000A1DEE" w:rsidRDefault="00590A60">
            <w:pPr>
              <w:ind w:left="0"/>
            </w:pPr>
            <w:r>
              <w:t>Full project team including Project Officer</w:t>
            </w:r>
          </w:p>
        </w:tc>
      </w:tr>
      <w:tr w:rsidR="003669B5" w:rsidRPr="00C30B20">
        <w:tc>
          <w:tcPr>
            <w:tcW w:w="1963" w:type="dxa"/>
            <w:shd w:val="clear" w:color="auto" w:fill="auto"/>
          </w:tcPr>
          <w:p w:rsidR="000A1DEE" w:rsidRDefault="006F32BA">
            <w:pPr>
              <w:ind w:left="0"/>
            </w:pPr>
            <w:r>
              <w:t>Users, API partners</w:t>
            </w:r>
          </w:p>
        </w:tc>
        <w:tc>
          <w:tcPr>
            <w:tcW w:w="1981" w:type="dxa"/>
            <w:shd w:val="clear" w:color="auto" w:fill="auto"/>
          </w:tcPr>
          <w:p w:rsidR="000A1DEE" w:rsidRDefault="00707690" w:rsidP="00707690">
            <w:pPr>
              <w:ind w:left="0"/>
            </w:pPr>
            <w:r>
              <w:t>Provide updates to</w:t>
            </w:r>
            <w:r w:rsidR="003E4596">
              <w:t xml:space="preserve"> the </w:t>
            </w:r>
            <w:r>
              <w:t>ICR-WS group</w:t>
            </w:r>
          </w:p>
        </w:tc>
        <w:tc>
          <w:tcPr>
            <w:tcW w:w="1744" w:type="dxa"/>
            <w:shd w:val="clear" w:color="auto" w:fill="auto"/>
          </w:tcPr>
          <w:p w:rsidR="000A1DEE" w:rsidRDefault="003E4596">
            <w:pPr>
              <w:ind w:left="0"/>
            </w:pPr>
            <w:r>
              <w:t>Teleconference</w:t>
            </w:r>
          </w:p>
        </w:tc>
        <w:tc>
          <w:tcPr>
            <w:tcW w:w="1496" w:type="dxa"/>
            <w:shd w:val="clear" w:color="auto" w:fill="auto"/>
          </w:tcPr>
          <w:p w:rsidR="000A1DEE" w:rsidRDefault="003E4596">
            <w:pPr>
              <w:ind w:left="0"/>
            </w:pPr>
            <w:r>
              <w:t>Monthly</w:t>
            </w:r>
          </w:p>
        </w:tc>
        <w:tc>
          <w:tcPr>
            <w:tcW w:w="2014" w:type="dxa"/>
            <w:shd w:val="clear" w:color="auto" w:fill="auto"/>
          </w:tcPr>
          <w:p w:rsidR="000A1DEE" w:rsidRDefault="00707690">
            <w:pPr>
              <w:ind w:left="0"/>
            </w:pPr>
            <w:r>
              <w:t>Users, Project Manager, Project Officer</w:t>
            </w:r>
            <w:r w:rsidR="003669B5" w:rsidRPr="003669B5">
              <w:t xml:space="preserve"> </w:t>
            </w:r>
          </w:p>
        </w:tc>
      </w:tr>
      <w:tr w:rsidR="003669B5" w:rsidRPr="00C30B20">
        <w:tc>
          <w:tcPr>
            <w:tcW w:w="1963" w:type="dxa"/>
            <w:shd w:val="clear" w:color="auto" w:fill="auto"/>
          </w:tcPr>
          <w:p w:rsidR="000A1DEE" w:rsidRDefault="006F32BA">
            <w:pPr>
              <w:ind w:left="0"/>
            </w:pPr>
            <w:r>
              <w:t>Users, API partners</w:t>
            </w:r>
          </w:p>
        </w:tc>
        <w:tc>
          <w:tcPr>
            <w:tcW w:w="1981" w:type="dxa"/>
            <w:shd w:val="clear" w:color="auto" w:fill="auto"/>
          </w:tcPr>
          <w:p w:rsidR="000A1DEE" w:rsidRDefault="00004B51">
            <w:pPr>
              <w:ind w:left="0"/>
            </w:pPr>
            <w:r w:rsidRPr="00004B51">
              <w:t>Release Notices</w:t>
            </w:r>
          </w:p>
        </w:tc>
        <w:tc>
          <w:tcPr>
            <w:tcW w:w="1744" w:type="dxa"/>
            <w:shd w:val="clear" w:color="auto" w:fill="auto"/>
          </w:tcPr>
          <w:p w:rsidR="000A1DEE" w:rsidRDefault="00590A60">
            <w:pPr>
              <w:ind w:left="0"/>
            </w:pPr>
            <w:r>
              <w:t>Gforge, MAT-KC forums, ListServs</w:t>
            </w:r>
          </w:p>
        </w:tc>
        <w:tc>
          <w:tcPr>
            <w:tcW w:w="1496" w:type="dxa"/>
            <w:shd w:val="clear" w:color="auto" w:fill="auto"/>
          </w:tcPr>
          <w:p w:rsidR="000A1DEE" w:rsidRDefault="00004B51">
            <w:pPr>
              <w:ind w:left="0"/>
            </w:pPr>
            <w:r w:rsidRPr="00004B51">
              <w:t>Concurrent with release cycle</w:t>
            </w:r>
          </w:p>
        </w:tc>
        <w:tc>
          <w:tcPr>
            <w:tcW w:w="2014" w:type="dxa"/>
            <w:shd w:val="clear" w:color="auto" w:fill="auto"/>
          </w:tcPr>
          <w:p w:rsidR="000A1DEE" w:rsidRDefault="00004B51">
            <w:pPr>
              <w:ind w:left="0"/>
            </w:pPr>
            <w:r w:rsidRPr="00004B51">
              <w:t>Users</w:t>
            </w:r>
          </w:p>
        </w:tc>
      </w:tr>
    </w:tbl>
    <w:p w:rsidR="00004B51" w:rsidRDefault="00004B51" w:rsidP="00C31AB0"/>
    <w:p w:rsidR="00C31AB0" w:rsidRDefault="00C31AB0" w:rsidP="00C31AB0">
      <w:pPr>
        <w:pStyle w:val="Heading1"/>
      </w:pPr>
      <w:bookmarkStart w:id="16" w:name="_Toc172866434"/>
      <w:r>
        <w:t>Roadmap, Scope and Milestones</w:t>
      </w:r>
      <w:bookmarkEnd w:id="16"/>
    </w:p>
    <w:p w:rsidR="00C31AB0" w:rsidRPr="00421FF0" w:rsidRDefault="00C31AB0" w:rsidP="006271A6">
      <w:pPr>
        <w:pStyle w:val="BodyText"/>
        <w:rPr>
          <w:rFonts w:ascii="Times" w:hAnsi="Times"/>
        </w:rPr>
      </w:pPr>
      <w:r>
        <w:t xml:space="preserve">The </w:t>
      </w:r>
      <w:r w:rsidR="00883323">
        <w:t>latest</w:t>
      </w:r>
      <w:r>
        <w:t xml:space="preserve"> Roadmap, Scope and Milestones</w:t>
      </w:r>
      <w:r w:rsidR="006271A6">
        <w:t xml:space="preserve"> are</w:t>
      </w:r>
      <w:r w:rsidR="00883323">
        <w:t xml:space="preserve"> available on the </w:t>
      </w:r>
      <w:r w:rsidR="006271A6">
        <w:t>caArray</w:t>
      </w:r>
      <w:r w:rsidR="00883323">
        <w:t xml:space="preserve"> </w:t>
      </w:r>
      <w:r w:rsidR="006271A6">
        <w:t xml:space="preserve">and caIntegrator </w:t>
      </w:r>
      <w:r w:rsidR="00883323">
        <w:t xml:space="preserve">wiki </w:t>
      </w:r>
      <w:r w:rsidR="006271A6">
        <w:t>pages.</w:t>
      </w:r>
      <w:r w:rsidR="00E6242A">
        <w:t xml:space="preserve"> See section 1.2 for links to the wiki.</w:t>
      </w:r>
    </w:p>
    <w:sectPr w:rsidR="00C31AB0" w:rsidRPr="00421FF0" w:rsidSect="003669B5">
      <w:headerReference w:type="even" r:id="rId24"/>
      <w:headerReference w:type="default" r:id="rId25"/>
      <w:footerReference w:type="even" r:id="rId26"/>
      <w:footerReference w:type="default" r:id="rId27"/>
      <w:pgSz w:w="12240" w:h="15840" w:code="1"/>
      <w:pgMar w:top="180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089" w:rsidRDefault="00FB2089">
      <w:r>
        <w:separator/>
      </w:r>
    </w:p>
  </w:endnote>
  <w:endnote w:type="continuationSeparator" w:id="0">
    <w:p w:rsidR="00FB2089" w:rsidRDefault="00FB20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pPr>
    <w:r>
      <w:tab/>
    </w:r>
    <w:r w:rsidR="0016685E">
      <w:rPr>
        <w:rStyle w:val="PageNumber"/>
      </w:rPr>
      <w:fldChar w:fldCharType="begin"/>
    </w:r>
    <w:r>
      <w:rPr>
        <w:rStyle w:val="PageNumber"/>
      </w:rPr>
      <w:instrText xml:space="preserve"> PAGE </w:instrText>
    </w:r>
    <w:r w:rsidR="0016685E">
      <w:rPr>
        <w:rStyle w:val="PageNumber"/>
      </w:rPr>
      <w:fldChar w:fldCharType="separate"/>
    </w:r>
    <w:r>
      <w:rPr>
        <w:rStyle w:val="PageNumber"/>
        <w:noProof/>
      </w:rPr>
      <w:t>iv</w:t>
    </w:r>
    <w:r w:rsidR="0016685E">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rPr>
        <w:rStyle w:val="PageNumber"/>
        <w:sz w:val="24"/>
      </w:rPr>
    </w:pPr>
    <w:r>
      <w:rPr>
        <w:rStyle w:val="PageNumber"/>
      </w:rPr>
      <w:tab/>
    </w:r>
    <w:r w:rsidR="0016685E">
      <w:rPr>
        <w:rStyle w:val="PageNumber"/>
      </w:rPr>
      <w:fldChar w:fldCharType="begin"/>
    </w:r>
    <w:r>
      <w:rPr>
        <w:rStyle w:val="PageNumber"/>
      </w:rPr>
      <w:instrText xml:space="preserve"> PAGE </w:instrText>
    </w:r>
    <w:r w:rsidR="0016685E">
      <w:rPr>
        <w:rStyle w:val="PageNumber"/>
      </w:rPr>
      <w:fldChar w:fldCharType="separate"/>
    </w:r>
    <w:r w:rsidR="00FD6A2B">
      <w:rPr>
        <w:rStyle w:val="PageNumber"/>
        <w:noProof/>
      </w:rPr>
      <w:t>i</w:t>
    </w:r>
    <w:r w:rsidR="0016685E">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FB2089" w:rsidP="00C31AB0">
    <w:pPr>
      <w:pStyle w:val="Footer"/>
    </w:pPr>
    <w:r>
      <w:tab/>
    </w:r>
    <w:r w:rsidR="0016685E">
      <w:rPr>
        <w:rStyle w:val="PageNumber"/>
      </w:rPr>
      <w:fldChar w:fldCharType="begin"/>
    </w:r>
    <w:r>
      <w:rPr>
        <w:rStyle w:val="PageNumber"/>
      </w:rPr>
      <w:instrText xml:space="preserve"> PAGE </w:instrText>
    </w:r>
    <w:r w:rsidR="0016685E">
      <w:rPr>
        <w:rStyle w:val="PageNumber"/>
      </w:rPr>
      <w:fldChar w:fldCharType="separate"/>
    </w:r>
    <w:r>
      <w:rPr>
        <w:rStyle w:val="PageNumber"/>
        <w:noProof/>
      </w:rPr>
      <w:t>4</w:t>
    </w:r>
    <w:r w:rsidR="0016685E">
      <w:rPr>
        <w:rStyle w:val="PageNumber"/>
      </w:rPr>
      <w:fldChar w:fldCharType="end"/>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Pr="000E066A" w:rsidRDefault="0016685E" w:rsidP="00C31AB0">
    <w:pPr>
      <w:pStyle w:val="Footer"/>
      <w:tabs>
        <w:tab w:val="left" w:pos="2940"/>
      </w:tabs>
      <w:jc w:val="center"/>
      <w:rPr>
        <w:rStyle w:val="PageNumber"/>
        <w:sz w:val="24"/>
      </w:rPr>
    </w:pPr>
    <w:r w:rsidRPr="00314B28">
      <w:rPr>
        <w:rStyle w:val="PageNumber"/>
      </w:rPr>
      <w:fldChar w:fldCharType="begin"/>
    </w:r>
    <w:r w:rsidR="00FB2089" w:rsidRPr="00314B28">
      <w:rPr>
        <w:rStyle w:val="PageNumber"/>
      </w:rPr>
      <w:instrText xml:space="preserve"> PAGE </w:instrText>
    </w:r>
    <w:r w:rsidRPr="00314B28">
      <w:rPr>
        <w:rStyle w:val="PageNumber"/>
      </w:rPr>
      <w:fldChar w:fldCharType="separate"/>
    </w:r>
    <w:r w:rsidR="00FD6A2B">
      <w:rPr>
        <w:rStyle w:val="PageNumber"/>
        <w:noProof/>
      </w:rPr>
      <w:t>1</w:t>
    </w:r>
    <w:r w:rsidRPr="00314B28">
      <w:rPr>
        <w:rStyle w:val="PageNumber"/>
      </w:rPr>
      <w:fldChar w:fldCharType="end"/>
    </w:r>
    <w:r w:rsidR="00FB2089">
      <w:rPr>
        <w:rStyle w:val="PageNumber"/>
      </w:rPr>
      <w:br/>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089" w:rsidRDefault="00FB2089">
      <w:r>
        <w:separator/>
      </w:r>
    </w:p>
  </w:footnote>
  <w:footnote w:type="continuationSeparator" w:id="0">
    <w:p w:rsidR="00FB2089" w:rsidRDefault="00FB208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Default="0016685E">
    <w:pPr>
      <w:pStyle w:val="HeaderLine1Portrait"/>
    </w:pPr>
    <w:r>
      <w:rPr>
        <w:noProof/>
      </w:rPr>
      <w:fldChar w:fldCharType="begin"/>
    </w:r>
    <w:r w:rsidR="00FB2089">
      <w:rPr>
        <w:noProof/>
      </w:rPr>
      <w:instrText xml:space="preserve"> STYLEREF "Cover Document Title" \* MERGEFORMAT </w:instrText>
    </w:r>
    <w:r>
      <w:rPr>
        <w:noProof/>
      </w:rPr>
      <w:fldChar w:fldCharType="end"/>
    </w:r>
    <w:r w:rsidR="00FB2089">
      <w:tab/>
    </w:r>
    <w:r w:rsidR="00FB2089">
      <w:tab/>
      <w:t xml:space="preserve"> </w:t>
    </w:r>
  </w:p>
  <w:p w:rsidR="00FB2089" w:rsidRDefault="0016685E">
    <w:pPr>
      <w:pStyle w:val="HeaderLine2Portrait"/>
    </w:pPr>
    <w:fldSimple w:instr=" STYLEREF &quot;TOC Heading&quot; \* MERGEFORMAT ">
      <w:r w:rsidR="00FB2089">
        <w:rPr>
          <w:noProof/>
        </w:rPr>
        <w:t>Table of Contents</w:t>
      </w:r>
    </w:fldSimple>
    <w:r w:rsidR="00FB2089">
      <w:tab/>
    </w:r>
    <w:r w:rsidR="00FB2089">
      <w:tab/>
    </w:r>
    <w:r>
      <w:fldChar w:fldCharType="begin"/>
    </w:r>
    <w:r w:rsidR="00FB2089">
      <w:instrText xml:space="preserve"> STYLEREF "Cover Solution Name" \* MERGEFORMAT </w:instrText>
    </w:r>
    <w: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Default="0016685E">
    <w:pPr>
      <w:pStyle w:val="HeaderLine1Portrait"/>
    </w:pPr>
    <w:fldSimple w:instr=" STYLEREF &quot;Cover Document Title&quot; \* MERGEFORMAT ">
      <w:r w:rsidR="00FB2089">
        <w:rPr>
          <w:noProof/>
        </w:rPr>
        <w:t>CTRP Architecture and Development</w:t>
      </w:r>
    </w:fldSimple>
    <w:r w:rsidR="00FB2089">
      <w:tab/>
    </w:r>
    <w:r w:rsidR="00FB2089">
      <w:tab/>
      <w:t xml:space="preserve"> </w:t>
    </w:r>
  </w:p>
  <w:p w:rsidR="00FB2089" w:rsidRDefault="0016685E">
    <w:pPr>
      <w:pStyle w:val="HeaderLine2Portrait"/>
    </w:pPr>
    <w:fldSimple w:instr=" STYLEREF &quot;Heading 1&quot;\w  \* MERGEFORMAT ">
      <w:r w:rsidR="00FB2089">
        <w:rPr>
          <w:noProof/>
        </w:rPr>
        <w:t>1</w:t>
      </w:r>
    </w:fldSimple>
    <w:r w:rsidR="00FB2089">
      <w:t xml:space="preserve">. </w:t>
    </w:r>
    <w:fldSimple w:instr=" STYLEREF &quot;Heading 1&quot; \* MERGEFORMAT ">
      <w:r w:rsidR="00FB2089">
        <w:rPr>
          <w:noProof/>
        </w:rPr>
        <w:t>Executive Summary</w:t>
      </w:r>
    </w:fldSimple>
    <w:r w:rsidR="00FB2089">
      <w:tab/>
    </w:r>
    <w:r w:rsidR="00FB2089">
      <w:tab/>
    </w:r>
    <w:r>
      <w:fldChar w:fldCharType="begin"/>
    </w:r>
    <w:r w:rsidR="00FB2089">
      <w:instrText xml:space="preserve"> STYLEREF "Cover Solution Name" \* MERGEFORMAT </w:instrText>
    </w:r>
    <w:r>
      <w:fldChar w:fldCharType="end"/>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089" w:rsidRDefault="00FB2089">
    <w:pPr>
      <w:pStyle w:val="HeaderLine1Portrait"/>
    </w:pPr>
    <w:r>
      <w:tab/>
    </w:r>
    <w:r>
      <w:tab/>
      <w:t>caArray</w:t>
    </w:r>
    <w:r w:rsidR="00C8351D">
      <w:t xml:space="preserve"> and caIntegrator</w:t>
    </w:r>
  </w:p>
  <w:p w:rsidR="00FB2089" w:rsidRDefault="00FB2089">
    <w:pPr>
      <w:pStyle w:val="HeaderLine2Portrait"/>
    </w:pPr>
    <w:r>
      <w:t>Project Management Plan</w:t>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7657"/>
    <w:multiLevelType w:val="hybridMultilevel"/>
    <w:tmpl w:val="50B47222"/>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
    <w:nsid w:val="073E7DB1"/>
    <w:multiLevelType w:val="hybridMultilevel"/>
    <w:tmpl w:val="A8C6337A"/>
    <w:lvl w:ilvl="0" w:tplc="BB0E843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673BFF"/>
    <w:multiLevelType w:val="multilevel"/>
    <w:tmpl w:val="548AC28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124690"/>
    <w:multiLevelType w:val="hybridMultilevel"/>
    <w:tmpl w:val="8C66AAFE"/>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
    <w:nsid w:val="09B93715"/>
    <w:multiLevelType w:val="hybridMultilevel"/>
    <w:tmpl w:val="361C2696"/>
    <w:lvl w:ilvl="0" w:tplc="22904FEA">
      <w:start w:val="1"/>
      <w:numFmt w:val="bullet"/>
      <w:suff w:val="space"/>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Tahoma"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Tahoma"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Tahoma"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0E631A88"/>
    <w:multiLevelType w:val="multilevel"/>
    <w:tmpl w:val="5A8A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F3B07"/>
    <w:multiLevelType w:val="hybridMultilevel"/>
    <w:tmpl w:val="6BDA2582"/>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3362DB7"/>
    <w:multiLevelType w:val="hybridMultilevel"/>
    <w:tmpl w:val="90044C76"/>
    <w:lvl w:ilvl="0" w:tplc="1338C140">
      <w:start w:val="1"/>
      <w:numFmt w:val="bullet"/>
      <w:lvlText w:val=""/>
      <w:lvlJc w:val="left"/>
      <w:pPr>
        <w:tabs>
          <w:tab w:val="num" w:pos="720"/>
        </w:tabs>
        <w:ind w:left="720" w:hanging="360"/>
      </w:pPr>
      <w:rPr>
        <w:rFonts w:ascii="Wingdings" w:hAnsi="Wingdings" w:hint="default"/>
      </w:rPr>
    </w:lvl>
    <w:lvl w:ilvl="1" w:tplc="56A0A5B8" w:tentative="1">
      <w:start w:val="1"/>
      <w:numFmt w:val="bullet"/>
      <w:lvlText w:val="o"/>
      <w:lvlJc w:val="left"/>
      <w:pPr>
        <w:tabs>
          <w:tab w:val="num" w:pos="1440"/>
        </w:tabs>
        <w:ind w:left="1440" w:hanging="360"/>
      </w:pPr>
      <w:rPr>
        <w:rFonts w:ascii="Courier New" w:hAnsi="Courier New" w:cs="Tahoma" w:hint="default"/>
      </w:rPr>
    </w:lvl>
    <w:lvl w:ilvl="2" w:tplc="13BC641C" w:tentative="1">
      <w:start w:val="1"/>
      <w:numFmt w:val="bullet"/>
      <w:lvlText w:val=""/>
      <w:lvlJc w:val="left"/>
      <w:pPr>
        <w:tabs>
          <w:tab w:val="num" w:pos="2160"/>
        </w:tabs>
        <w:ind w:left="2160" w:hanging="360"/>
      </w:pPr>
      <w:rPr>
        <w:rFonts w:ascii="Wingdings" w:hAnsi="Wingdings" w:hint="default"/>
      </w:rPr>
    </w:lvl>
    <w:lvl w:ilvl="3" w:tplc="1DEAF592" w:tentative="1">
      <w:start w:val="1"/>
      <w:numFmt w:val="bullet"/>
      <w:lvlText w:val=""/>
      <w:lvlJc w:val="left"/>
      <w:pPr>
        <w:tabs>
          <w:tab w:val="num" w:pos="2880"/>
        </w:tabs>
        <w:ind w:left="2880" w:hanging="360"/>
      </w:pPr>
      <w:rPr>
        <w:rFonts w:ascii="Symbol" w:hAnsi="Symbol" w:hint="default"/>
      </w:rPr>
    </w:lvl>
    <w:lvl w:ilvl="4" w:tplc="70CC9C56" w:tentative="1">
      <w:start w:val="1"/>
      <w:numFmt w:val="bullet"/>
      <w:lvlText w:val="o"/>
      <w:lvlJc w:val="left"/>
      <w:pPr>
        <w:tabs>
          <w:tab w:val="num" w:pos="3600"/>
        </w:tabs>
        <w:ind w:left="3600" w:hanging="360"/>
      </w:pPr>
      <w:rPr>
        <w:rFonts w:ascii="Courier New" w:hAnsi="Courier New" w:cs="Tahoma" w:hint="default"/>
      </w:rPr>
    </w:lvl>
    <w:lvl w:ilvl="5" w:tplc="051686FE" w:tentative="1">
      <w:start w:val="1"/>
      <w:numFmt w:val="bullet"/>
      <w:lvlText w:val=""/>
      <w:lvlJc w:val="left"/>
      <w:pPr>
        <w:tabs>
          <w:tab w:val="num" w:pos="4320"/>
        </w:tabs>
        <w:ind w:left="4320" w:hanging="360"/>
      </w:pPr>
      <w:rPr>
        <w:rFonts w:ascii="Wingdings" w:hAnsi="Wingdings" w:hint="default"/>
      </w:rPr>
    </w:lvl>
    <w:lvl w:ilvl="6" w:tplc="4E7A24E6" w:tentative="1">
      <w:start w:val="1"/>
      <w:numFmt w:val="bullet"/>
      <w:lvlText w:val=""/>
      <w:lvlJc w:val="left"/>
      <w:pPr>
        <w:tabs>
          <w:tab w:val="num" w:pos="5040"/>
        </w:tabs>
        <w:ind w:left="5040" w:hanging="360"/>
      </w:pPr>
      <w:rPr>
        <w:rFonts w:ascii="Symbol" w:hAnsi="Symbol" w:hint="default"/>
      </w:rPr>
    </w:lvl>
    <w:lvl w:ilvl="7" w:tplc="03E48CA6" w:tentative="1">
      <w:start w:val="1"/>
      <w:numFmt w:val="bullet"/>
      <w:lvlText w:val="o"/>
      <w:lvlJc w:val="left"/>
      <w:pPr>
        <w:tabs>
          <w:tab w:val="num" w:pos="5760"/>
        </w:tabs>
        <w:ind w:left="5760" w:hanging="360"/>
      </w:pPr>
      <w:rPr>
        <w:rFonts w:ascii="Courier New" w:hAnsi="Courier New" w:cs="Tahoma" w:hint="default"/>
      </w:rPr>
    </w:lvl>
    <w:lvl w:ilvl="8" w:tplc="381879B6" w:tentative="1">
      <w:start w:val="1"/>
      <w:numFmt w:val="bullet"/>
      <w:lvlText w:val=""/>
      <w:lvlJc w:val="left"/>
      <w:pPr>
        <w:tabs>
          <w:tab w:val="num" w:pos="6480"/>
        </w:tabs>
        <w:ind w:left="6480" w:hanging="360"/>
      </w:pPr>
      <w:rPr>
        <w:rFonts w:ascii="Wingdings" w:hAnsi="Wingdings" w:hint="default"/>
      </w:rPr>
    </w:lvl>
  </w:abstractNum>
  <w:abstractNum w:abstractNumId="8">
    <w:nsid w:val="15267672"/>
    <w:multiLevelType w:val="hybridMultilevel"/>
    <w:tmpl w:val="86E47CE4"/>
    <w:lvl w:ilvl="0" w:tplc="5C3AA5FA">
      <w:start w:val="1"/>
      <w:numFmt w:val="bullet"/>
      <w:lvlText w:val=""/>
      <w:lvlJc w:val="left"/>
      <w:pPr>
        <w:tabs>
          <w:tab w:val="num" w:pos="2016"/>
        </w:tabs>
        <w:ind w:left="2016" w:hanging="576"/>
      </w:pPr>
      <w:rPr>
        <w:rFonts w:ascii="Wingdings" w:hAnsi="Wingdings" w:hint="default"/>
      </w:rPr>
    </w:lvl>
    <w:lvl w:ilvl="1" w:tplc="E32253E0" w:tentative="1">
      <w:start w:val="1"/>
      <w:numFmt w:val="bullet"/>
      <w:lvlText w:val="o"/>
      <w:lvlJc w:val="left"/>
      <w:pPr>
        <w:tabs>
          <w:tab w:val="num" w:pos="1872"/>
        </w:tabs>
        <w:ind w:left="1872" w:hanging="360"/>
      </w:pPr>
      <w:rPr>
        <w:rFonts w:ascii="Courier New" w:hAnsi="Courier New" w:cs="Tahoma" w:hint="default"/>
      </w:rPr>
    </w:lvl>
    <w:lvl w:ilvl="2" w:tplc="19F04B26" w:tentative="1">
      <w:start w:val="1"/>
      <w:numFmt w:val="bullet"/>
      <w:lvlText w:val=""/>
      <w:lvlJc w:val="left"/>
      <w:pPr>
        <w:tabs>
          <w:tab w:val="num" w:pos="2592"/>
        </w:tabs>
        <w:ind w:left="2592" w:hanging="360"/>
      </w:pPr>
      <w:rPr>
        <w:rFonts w:ascii="Wingdings" w:hAnsi="Wingdings" w:hint="default"/>
      </w:rPr>
    </w:lvl>
    <w:lvl w:ilvl="3" w:tplc="831436AA" w:tentative="1">
      <w:start w:val="1"/>
      <w:numFmt w:val="bullet"/>
      <w:lvlText w:val=""/>
      <w:lvlJc w:val="left"/>
      <w:pPr>
        <w:tabs>
          <w:tab w:val="num" w:pos="3312"/>
        </w:tabs>
        <w:ind w:left="3312" w:hanging="360"/>
      </w:pPr>
      <w:rPr>
        <w:rFonts w:ascii="Symbol" w:hAnsi="Symbol" w:hint="default"/>
      </w:rPr>
    </w:lvl>
    <w:lvl w:ilvl="4" w:tplc="A84ACCC0" w:tentative="1">
      <w:start w:val="1"/>
      <w:numFmt w:val="bullet"/>
      <w:lvlText w:val="o"/>
      <w:lvlJc w:val="left"/>
      <w:pPr>
        <w:tabs>
          <w:tab w:val="num" w:pos="4032"/>
        </w:tabs>
        <w:ind w:left="4032" w:hanging="360"/>
      </w:pPr>
      <w:rPr>
        <w:rFonts w:ascii="Courier New" w:hAnsi="Courier New" w:cs="Tahoma" w:hint="default"/>
      </w:rPr>
    </w:lvl>
    <w:lvl w:ilvl="5" w:tplc="8CAC2D1A" w:tentative="1">
      <w:start w:val="1"/>
      <w:numFmt w:val="bullet"/>
      <w:lvlText w:val=""/>
      <w:lvlJc w:val="left"/>
      <w:pPr>
        <w:tabs>
          <w:tab w:val="num" w:pos="4752"/>
        </w:tabs>
        <w:ind w:left="4752" w:hanging="360"/>
      </w:pPr>
      <w:rPr>
        <w:rFonts w:ascii="Wingdings" w:hAnsi="Wingdings" w:hint="default"/>
      </w:rPr>
    </w:lvl>
    <w:lvl w:ilvl="6" w:tplc="A6B03404" w:tentative="1">
      <w:start w:val="1"/>
      <w:numFmt w:val="bullet"/>
      <w:lvlText w:val=""/>
      <w:lvlJc w:val="left"/>
      <w:pPr>
        <w:tabs>
          <w:tab w:val="num" w:pos="5472"/>
        </w:tabs>
        <w:ind w:left="5472" w:hanging="360"/>
      </w:pPr>
      <w:rPr>
        <w:rFonts w:ascii="Symbol" w:hAnsi="Symbol" w:hint="default"/>
      </w:rPr>
    </w:lvl>
    <w:lvl w:ilvl="7" w:tplc="F6BC1D6A" w:tentative="1">
      <w:start w:val="1"/>
      <w:numFmt w:val="bullet"/>
      <w:lvlText w:val="o"/>
      <w:lvlJc w:val="left"/>
      <w:pPr>
        <w:tabs>
          <w:tab w:val="num" w:pos="6192"/>
        </w:tabs>
        <w:ind w:left="6192" w:hanging="360"/>
      </w:pPr>
      <w:rPr>
        <w:rFonts w:ascii="Courier New" w:hAnsi="Courier New" w:cs="Tahoma" w:hint="default"/>
      </w:rPr>
    </w:lvl>
    <w:lvl w:ilvl="8" w:tplc="E976E3D0" w:tentative="1">
      <w:start w:val="1"/>
      <w:numFmt w:val="bullet"/>
      <w:lvlText w:val=""/>
      <w:lvlJc w:val="left"/>
      <w:pPr>
        <w:tabs>
          <w:tab w:val="num" w:pos="6912"/>
        </w:tabs>
        <w:ind w:left="6912" w:hanging="360"/>
      </w:pPr>
      <w:rPr>
        <w:rFonts w:ascii="Wingdings" w:hAnsi="Wingdings" w:hint="default"/>
      </w:rPr>
    </w:lvl>
  </w:abstractNum>
  <w:abstractNum w:abstractNumId="9">
    <w:nsid w:val="165A3361"/>
    <w:multiLevelType w:val="multilevel"/>
    <w:tmpl w:val="67164612"/>
    <w:lvl w:ilvl="0">
      <w:start w:val="1"/>
      <w:numFmt w:val="bullet"/>
      <w:lvlText w:val=""/>
      <w:lvlJc w:val="left"/>
      <w:pPr>
        <w:tabs>
          <w:tab w:val="num" w:pos="2592"/>
        </w:tabs>
        <w:ind w:left="2592" w:hanging="864"/>
      </w:pPr>
      <w:rPr>
        <w:rFonts w:ascii="Wingdings" w:hAnsi="Wingdings" w:hint="default"/>
      </w:rPr>
    </w:lvl>
    <w:lvl w:ilvl="1">
      <w:start w:val="1"/>
      <w:numFmt w:val="bullet"/>
      <w:lvlText w:val="o"/>
      <w:lvlJc w:val="left"/>
      <w:pPr>
        <w:tabs>
          <w:tab w:val="num" w:pos="2448"/>
        </w:tabs>
        <w:ind w:left="2448" w:hanging="360"/>
      </w:pPr>
      <w:rPr>
        <w:rFonts w:ascii="Courier New" w:hAnsi="Courier New" w:cs="Tahoma" w:hint="default"/>
      </w:rPr>
    </w:lvl>
    <w:lvl w:ilvl="2">
      <w:start w:val="1"/>
      <w:numFmt w:val="bullet"/>
      <w:lvlText w:val=""/>
      <w:lvlJc w:val="left"/>
      <w:pPr>
        <w:tabs>
          <w:tab w:val="num" w:pos="3168"/>
        </w:tabs>
        <w:ind w:left="3168" w:hanging="360"/>
      </w:pPr>
      <w:rPr>
        <w:rFonts w:ascii="Wingdings" w:hAnsi="Wingdings" w:hint="default"/>
      </w:rPr>
    </w:lvl>
    <w:lvl w:ilvl="3">
      <w:start w:val="1"/>
      <w:numFmt w:val="bullet"/>
      <w:lvlText w:val=""/>
      <w:lvlJc w:val="left"/>
      <w:pPr>
        <w:tabs>
          <w:tab w:val="num" w:pos="3888"/>
        </w:tabs>
        <w:ind w:left="3888" w:hanging="360"/>
      </w:pPr>
      <w:rPr>
        <w:rFonts w:ascii="Symbol" w:hAnsi="Symbol" w:hint="default"/>
      </w:rPr>
    </w:lvl>
    <w:lvl w:ilvl="4">
      <w:start w:val="1"/>
      <w:numFmt w:val="bullet"/>
      <w:lvlText w:val="o"/>
      <w:lvlJc w:val="left"/>
      <w:pPr>
        <w:tabs>
          <w:tab w:val="num" w:pos="4608"/>
        </w:tabs>
        <w:ind w:left="4608" w:hanging="360"/>
      </w:pPr>
      <w:rPr>
        <w:rFonts w:ascii="Courier New" w:hAnsi="Courier New" w:cs="Tahoma" w:hint="default"/>
      </w:rPr>
    </w:lvl>
    <w:lvl w:ilvl="5">
      <w:start w:val="1"/>
      <w:numFmt w:val="bullet"/>
      <w:lvlText w:val=""/>
      <w:lvlJc w:val="left"/>
      <w:pPr>
        <w:tabs>
          <w:tab w:val="num" w:pos="5328"/>
        </w:tabs>
        <w:ind w:left="5328" w:hanging="360"/>
      </w:pPr>
      <w:rPr>
        <w:rFonts w:ascii="Wingdings" w:hAnsi="Wingdings" w:hint="default"/>
      </w:rPr>
    </w:lvl>
    <w:lvl w:ilvl="6">
      <w:start w:val="1"/>
      <w:numFmt w:val="bullet"/>
      <w:lvlText w:val=""/>
      <w:lvlJc w:val="left"/>
      <w:pPr>
        <w:tabs>
          <w:tab w:val="num" w:pos="6048"/>
        </w:tabs>
        <w:ind w:left="6048" w:hanging="360"/>
      </w:pPr>
      <w:rPr>
        <w:rFonts w:ascii="Symbol" w:hAnsi="Symbol" w:hint="default"/>
      </w:rPr>
    </w:lvl>
    <w:lvl w:ilvl="7">
      <w:start w:val="1"/>
      <w:numFmt w:val="bullet"/>
      <w:lvlText w:val="o"/>
      <w:lvlJc w:val="left"/>
      <w:pPr>
        <w:tabs>
          <w:tab w:val="num" w:pos="6768"/>
        </w:tabs>
        <w:ind w:left="6768" w:hanging="360"/>
      </w:pPr>
      <w:rPr>
        <w:rFonts w:ascii="Courier New" w:hAnsi="Courier New" w:cs="Tahoma" w:hint="default"/>
      </w:rPr>
    </w:lvl>
    <w:lvl w:ilvl="8">
      <w:start w:val="1"/>
      <w:numFmt w:val="bullet"/>
      <w:lvlText w:val=""/>
      <w:lvlJc w:val="left"/>
      <w:pPr>
        <w:tabs>
          <w:tab w:val="num" w:pos="7488"/>
        </w:tabs>
        <w:ind w:left="7488" w:hanging="360"/>
      </w:pPr>
      <w:rPr>
        <w:rFonts w:ascii="Wingdings" w:hAnsi="Wingdings" w:hint="default"/>
      </w:rPr>
    </w:lvl>
  </w:abstractNum>
  <w:abstractNum w:abstractNumId="10">
    <w:nsid w:val="1B0701CF"/>
    <w:multiLevelType w:val="hybridMultilevel"/>
    <w:tmpl w:val="4E5CA448"/>
    <w:lvl w:ilvl="0" w:tplc="901C1D5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nsid w:val="224C0859"/>
    <w:multiLevelType w:val="hybridMultilevel"/>
    <w:tmpl w:val="EDCADE10"/>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nsid w:val="237C0F49"/>
    <w:multiLevelType w:val="hybridMultilevel"/>
    <w:tmpl w:val="A884785A"/>
    <w:lvl w:ilvl="0" w:tplc="E5C2032C">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cs="Tahoma"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Tahoma"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Tahoma"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3">
    <w:nsid w:val="2484131B"/>
    <w:multiLevelType w:val="hybridMultilevel"/>
    <w:tmpl w:val="78AAA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A32D3"/>
    <w:multiLevelType w:val="hybridMultilevel"/>
    <w:tmpl w:val="20A829F6"/>
    <w:lvl w:ilvl="0" w:tplc="42121AD6">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6B1944"/>
    <w:multiLevelType w:val="hybridMultilevel"/>
    <w:tmpl w:val="EDBA9BB0"/>
    <w:lvl w:ilvl="0" w:tplc="04090005">
      <w:start w:val="1"/>
      <w:numFmt w:val="bullet"/>
      <w:lvlText w:val=""/>
      <w:lvlJc w:val="left"/>
      <w:pPr>
        <w:tabs>
          <w:tab w:val="num" w:pos="1584"/>
        </w:tabs>
        <w:ind w:left="1584" w:hanging="36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6">
    <w:nsid w:val="2E250DDC"/>
    <w:multiLevelType w:val="hybridMultilevel"/>
    <w:tmpl w:val="068EE9F0"/>
    <w:lvl w:ilvl="0" w:tplc="DC1A5F0E">
      <w:start w:val="1"/>
      <w:numFmt w:val="bullet"/>
      <w:suff w:val="space"/>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Tahoma"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Tahoma"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Tahoma"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2E610434"/>
    <w:multiLevelType w:val="hybridMultilevel"/>
    <w:tmpl w:val="BADCFB8E"/>
    <w:lvl w:ilvl="0" w:tplc="CB38C3D2">
      <w:start w:val="1"/>
      <w:numFmt w:val="bullet"/>
      <w:lvlText w:val=""/>
      <w:lvlJc w:val="left"/>
      <w:pPr>
        <w:tabs>
          <w:tab w:val="num" w:pos="1584"/>
        </w:tabs>
        <w:ind w:left="1584" w:hanging="36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Tahoma"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8">
    <w:nsid w:val="301837A0"/>
    <w:multiLevelType w:val="hybridMultilevel"/>
    <w:tmpl w:val="A18C19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A1296D"/>
    <w:multiLevelType w:val="hybridMultilevel"/>
    <w:tmpl w:val="F0020B6E"/>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0">
    <w:nsid w:val="366167B4"/>
    <w:multiLevelType w:val="hybridMultilevel"/>
    <w:tmpl w:val="547EF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14E8B"/>
    <w:multiLevelType w:val="hybridMultilevel"/>
    <w:tmpl w:val="C8584CD4"/>
    <w:lvl w:ilvl="0" w:tplc="04090005">
      <w:start w:val="1"/>
      <w:numFmt w:val="bullet"/>
      <w:lvlText w:val=""/>
      <w:lvlJc w:val="left"/>
      <w:pPr>
        <w:tabs>
          <w:tab w:val="num" w:pos="1584"/>
        </w:tabs>
        <w:ind w:left="1584" w:firstLine="0"/>
      </w:pPr>
      <w:rPr>
        <w:rFonts w:ascii="Wingdings" w:hAnsi="Wingdings" w:hint="default"/>
      </w:rPr>
    </w:lvl>
    <w:lvl w:ilvl="1" w:tplc="04090003" w:tentative="1">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2">
    <w:nsid w:val="39CC7A35"/>
    <w:multiLevelType w:val="multilevel"/>
    <w:tmpl w:val="2616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A0467"/>
    <w:multiLevelType w:val="hybridMultilevel"/>
    <w:tmpl w:val="1B38ACA4"/>
    <w:lvl w:ilvl="0" w:tplc="CAAE29DE">
      <w:start w:val="1"/>
      <w:numFmt w:val="bullet"/>
      <w:lvlText w:val=""/>
      <w:lvlJc w:val="left"/>
      <w:pPr>
        <w:tabs>
          <w:tab w:val="num" w:pos="2592"/>
        </w:tabs>
        <w:ind w:left="2592" w:hanging="864"/>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4">
    <w:nsid w:val="418E3497"/>
    <w:multiLevelType w:val="hybridMultilevel"/>
    <w:tmpl w:val="6F58FD38"/>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5">
    <w:nsid w:val="4657458A"/>
    <w:multiLevelType w:val="hybridMultilevel"/>
    <w:tmpl w:val="A2B8174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numFmt w:val="bullet"/>
      <w:lvlText w:val="-"/>
      <w:lvlJc w:val="left"/>
      <w:pPr>
        <w:tabs>
          <w:tab w:val="num" w:pos="2880"/>
        </w:tabs>
        <w:ind w:left="2880" w:hanging="360"/>
      </w:pPr>
      <w:rPr>
        <w:rFonts w:ascii="Georgia" w:eastAsia="Times New Roman" w:hAnsi="Georgia" w:cs="Times New Roman"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931949"/>
    <w:multiLevelType w:val="hybridMultilevel"/>
    <w:tmpl w:val="6AA85156"/>
    <w:lvl w:ilvl="0" w:tplc="BA7222EA">
      <w:start w:val="1"/>
      <w:numFmt w:val="bullet"/>
      <w:lvlText w:val=""/>
      <w:lvlJc w:val="left"/>
      <w:pPr>
        <w:tabs>
          <w:tab w:val="num" w:pos="1584"/>
        </w:tabs>
        <w:ind w:left="1584" w:hanging="576"/>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7">
    <w:nsid w:val="496978D9"/>
    <w:multiLevelType w:val="hybridMultilevel"/>
    <w:tmpl w:val="D82E1640"/>
    <w:lvl w:ilvl="0" w:tplc="04090005">
      <w:start w:val="1"/>
      <w:numFmt w:val="bullet"/>
      <w:lvlText w:val=""/>
      <w:lvlJc w:val="left"/>
      <w:pPr>
        <w:tabs>
          <w:tab w:val="num" w:pos="1584"/>
        </w:tabs>
        <w:ind w:left="1584" w:hanging="360"/>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cs="Tahom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AB7C5ACC"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8">
    <w:nsid w:val="4B8B53CF"/>
    <w:multiLevelType w:val="hybridMultilevel"/>
    <w:tmpl w:val="FDBEEBD2"/>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9">
    <w:nsid w:val="4E054FCC"/>
    <w:multiLevelType w:val="hybridMultilevel"/>
    <w:tmpl w:val="2AAC84B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0F805CC"/>
    <w:multiLevelType w:val="hybridMultilevel"/>
    <w:tmpl w:val="1C66CF48"/>
    <w:lvl w:ilvl="0" w:tplc="6B762C1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1">
    <w:nsid w:val="514058A6"/>
    <w:multiLevelType w:val="hybridMultilevel"/>
    <w:tmpl w:val="25ACB9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Tahoma"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Tahoma"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Tahoma"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53B0422A"/>
    <w:multiLevelType w:val="multilevel"/>
    <w:tmpl w:val="1B38ACA4"/>
    <w:lvl w:ilvl="0">
      <w:start w:val="1"/>
      <w:numFmt w:val="bullet"/>
      <w:lvlText w:val=""/>
      <w:lvlJc w:val="left"/>
      <w:pPr>
        <w:tabs>
          <w:tab w:val="num" w:pos="2592"/>
        </w:tabs>
        <w:ind w:left="2592" w:hanging="864"/>
      </w:pPr>
      <w:rPr>
        <w:rFonts w:ascii="Wingdings" w:hAnsi="Wingdings" w:hint="default"/>
      </w:rPr>
    </w:lvl>
    <w:lvl w:ilvl="1">
      <w:start w:val="1"/>
      <w:numFmt w:val="bullet"/>
      <w:lvlText w:val="o"/>
      <w:lvlJc w:val="left"/>
      <w:pPr>
        <w:tabs>
          <w:tab w:val="num" w:pos="2448"/>
        </w:tabs>
        <w:ind w:left="2448" w:hanging="360"/>
      </w:pPr>
      <w:rPr>
        <w:rFonts w:ascii="Courier New" w:hAnsi="Courier New" w:cs="Tahoma" w:hint="default"/>
      </w:rPr>
    </w:lvl>
    <w:lvl w:ilvl="2">
      <w:start w:val="1"/>
      <w:numFmt w:val="bullet"/>
      <w:lvlText w:val=""/>
      <w:lvlJc w:val="left"/>
      <w:pPr>
        <w:tabs>
          <w:tab w:val="num" w:pos="3168"/>
        </w:tabs>
        <w:ind w:left="3168" w:hanging="360"/>
      </w:pPr>
      <w:rPr>
        <w:rFonts w:ascii="Wingdings" w:hAnsi="Wingdings" w:hint="default"/>
      </w:rPr>
    </w:lvl>
    <w:lvl w:ilvl="3">
      <w:start w:val="1"/>
      <w:numFmt w:val="bullet"/>
      <w:lvlText w:val=""/>
      <w:lvlJc w:val="left"/>
      <w:pPr>
        <w:tabs>
          <w:tab w:val="num" w:pos="3888"/>
        </w:tabs>
        <w:ind w:left="3888" w:hanging="360"/>
      </w:pPr>
      <w:rPr>
        <w:rFonts w:ascii="Symbol" w:hAnsi="Symbol" w:hint="default"/>
      </w:rPr>
    </w:lvl>
    <w:lvl w:ilvl="4">
      <w:start w:val="1"/>
      <w:numFmt w:val="bullet"/>
      <w:lvlText w:val="o"/>
      <w:lvlJc w:val="left"/>
      <w:pPr>
        <w:tabs>
          <w:tab w:val="num" w:pos="4608"/>
        </w:tabs>
        <w:ind w:left="4608" w:hanging="360"/>
      </w:pPr>
      <w:rPr>
        <w:rFonts w:ascii="Courier New" w:hAnsi="Courier New" w:cs="Tahoma" w:hint="default"/>
      </w:rPr>
    </w:lvl>
    <w:lvl w:ilvl="5">
      <w:start w:val="1"/>
      <w:numFmt w:val="bullet"/>
      <w:lvlText w:val=""/>
      <w:lvlJc w:val="left"/>
      <w:pPr>
        <w:tabs>
          <w:tab w:val="num" w:pos="5328"/>
        </w:tabs>
        <w:ind w:left="5328" w:hanging="360"/>
      </w:pPr>
      <w:rPr>
        <w:rFonts w:ascii="Wingdings" w:hAnsi="Wingdings" w:hint="default"/>
      </w:rPr>
    </w:lvl>
    <w:lvl w:ilvl="6">
      <w:start w:val="1"/>
      <w:numFmt w:val="bullet"/>
      <w:lvlText w:val=""/>
      <w:lvlJc w:val="left"/>
      <w:pPr>
        <w:tabs>
          <w:tab w:val="num" w:pos="6048"/>
        </w:tabs>
        <w:ind w:left="6048" w:hanging="360"/>
      </w:pPr>
      <w:rPr>
        <w:rFonts w:ascii="Symbol" w:hAnsi="Symbol" w:hint="default"/>
      </w:rPr>
    </w:lvl>
    <w:lvl w:ilvl="7">
      <w:start w:val="1"/>
      <w:numFmt w:val="bullet"/>
      <w:lvlText w:val="o"/>
      <w:lvlJc w:val="left"/>
      <w:pPr>
        <w:tabs>
          <w:tab w:val="num" w:pos="6768"/>
        </w:tabs>
        <w:ind w:left="6768" w:hanging="360"/>
      </w:pPr>
      <w:rPr>
        <w:rFonts w:ascii="Courier New" w:hAnsi="Courier New" w:cs="Tahoma" w:hint="default"/>
      </w:rPr>
    </w:lvl>
    <w:lvl w:ilvl="8">
      <w:start w:val="1"/>
      <w:numFmt w:val="bullet"/>
      <w:lvlText w:val=""/>
      <w:lvlJc w:val="left"/>
      <w:pPr>
        <w:tabs>
          <w:tab w:val="num" w:pos="7488"/>
        </w:tabs>
        <w:ind w:left="7488" w:hanging="360"/>
      </w:pPr>
      <w:rPr>
        <w:rFonts w:ascii="Wingdings" w:hAnsi="Wingdings" w:hint="default"/>
      </w:rPr>
    </w:lvl>
  </w:abstractNum>
  <w:abstractNum w:abstractNumId="33">
    <w:nsid w:val="583C309F"/>
    <w:multiLevelType w:val="multilevel"/>
    <w:tmpl w:val="FE50F7D4"/>
    <w:lvl w:ilvl="0">
      <w:start w:val="1"/>
      <w:numFmt w:val="upperLetter"/>
      <w:pStyle w:val="AppendixHeading1"/>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64305DA2"/>
    <w:multiLevelType w:val="hybridMultilevel"/>
    <w:tmpl w:val="FCCE1C3C"/>
    <w:lvl w:ilvl="0" w:tplc="A56A7456">
      <w:start w:val="1"/>
      <w:numFmt w:val="bullet"/>
      <w:pStyle w:val="Bullet"/>
      <w:lvlText w:val=""/>
      <w:lvlJc w:val="left"/>
      <w:pPr>
        <w:ind w:left="72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1F2BD2"/>
    <w:multiLevelType w:val="hybridMultilevel"/>
    <w:tmpl w:val="99AA8526"/>
    <w:lvl w:ilvl="0" w:tplc="7B28515C">
      <w:start w:val="1"/>
      <w:numFmt w:val="bullet"/>
      <w:pStyle w:val="BulletedBodyTex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Tahoma"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Tahoma"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Tahoma" w:hint="default"/>
      </w:rPr>
    </w:lvl>
    <w:lvl w:ilvl="8" w:tplc="04090005" w:tentative="1">
      <w:start w:val="1"/>
      <w:numFmt w:val="bullet"/>
      <w:lvlText w:val=""/>
      <w:lvlJc w:val="left"/>
      <w:pPr>
        <w:ind w:left="7488" w:hanging="360"/>
      </w:pPr>
      <w:rPr>
        <w:rFonts w:ascii="Wingdings" w:hAnsi="Wingdings" w:hint="default"/>
      </w:rPr>
    </w:lvl>
  </w:abstractNum>
  <w:abstractNum w:abstractNumId="36">
    <w:nsid w:val="693B3B50"/>
    <w:multiLevelType w:val="hybridMultilevel"/>
    <w:tmpl w:val="67164612"/>
    <w:lvl w:ilvl="0" w:tplc="04090005">
      <w:start w:val="1"/>
      <w:numFmt w:val="bullet"/>
      <w:lvlText w:val=""/>
      <w:lvlJc w:val="left"/>
      <w:pPr>
        <w:tabs>
          <w:tab w:val="num" w:pos="2592"/>
        </w:tabs>
        <w:ind w:left="2592" w:hanging="864"/>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7">
    <w:nsid w:val="6A050C86"/>
    <w:multiLevelType w:val="hybridMultilevel"/>
    <w:tmpl w:val="0788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3332A7"/>
    <w:multiLevelType w:val="hybridMultilevel"/>
    <w:tmpl w:val="B8B8F1FC"/>
    <w:lvl w:ilvl="0" w:tplc="A6AE011A">
      <w:start w:val="1"/>
      <w:numFmt w:val="bullet"/>
      <w:lvlText w:val=""/>
      <w:lvlJc w:val="left"/>
      <w:pPr>
        <w:tabs>
          <w:tab w:val="num" w:pos="1584"/>
        </w:tabs>
        <w:ind w:left="1584" w:hanging="360"/>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cs="Tahoma" w:hint="default"/>
      </w:rPr>
    </w:lvl>
    <w:lvl w:ilvl="2" w:tplc="04090005">
      <w:start w:val="1"/>
      <w:numFmt w:val="bullet"/>
      <w:lvlText w:val=""/>
      <w:lvlJc w:val="left"/>
      <w:pPr>
        <w:tabs>
          <w:tab w:val="num" w:pos="3024"/>
        </w:tabs>
        <w:ind w:left="3024" w:hanging="360"/>
      </w:pPr>
      <w:rPr>
        <w:rFonts w:ascii="Wingdings" w:hAnsi="Wingdings" w:hint="default"/>
      </w:rPr>
    </w:lvl>
    <w:lvl w:ilvl="3" w:tplc="04090001">
      <w:numFmt w:val="bullet"/>
      <w:lvlText w:val="-"/>
      <w:lvlJc w:val="left"/>
      <w:pPr>
        <w:tabs>
          <w:tab w:val="num" w:pos="3744"/>
        </w:tabs>
        <w:ind w:left="3744" w:hanging="360"/>
      </w:pPr>
      <w:rPr>
        <w:rFonts w:ascii="Georgia" w:eastAsia="Times New Roman" w:hAnsi="Georgia" w:cs="Times New Roman" w:hint="default"/>
      </w:rPr>
    </w:lvl>
    <w:lvl w:ilvl="4" w:tplc="04090003" w:tentative="1">
      <w:start w:val="1"/>
      <w:numFmt w:val="bullet"/>
      <w:lvlText w:val="o"/>
      <w:lvlJc w:val="left"/>
      <w:pPr>
        <w:tabs>
          <w:tab w:val="num" w:pos="4464"/>
        </w:tabs>
        <w:ind w:left="4464" w:hanging="360"/>
      </w:pPr>
      <w:rPr>
        <w:rFonts w:ascii="Courier New" w:hAnsi="Courier New" w:cs="Tahom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Tahom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39">
    <w:nsid w:val="6FC073E4"/>
    <w:multiLevelType w:val="hybridMultilevel"/>
    <w:tmpl w:val="7758FF44"/>
    <w:lvl w:ilvl="0" w:tplc="CAAE29DE">
      <w:start w:val="1"/>
      <w:numFmt w:val="bullet"/>
      <w:lvlText w:val=""/>
      <w:lvlJc w:val="left"/>
      <w:pPr>
        <w:tabs>
          <w:tab w:val="num" w:pos="2592"/>
        </w:tabs>
        <w:ind w:left="2592" w:hanging="864"/>
      </w:pPr>
      <w:rPr>
        <w:rFonts w:ascii="Wingdings" w:hAnsi="Wingdings" w:hint="default"/>
      </w:rPr>
    </w:lvl>
    <w:lvl w:ilvl="1" w:tplc="04090003" w:tentative="1">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0">
    <w:nsid w:val="71AF2000"/>
    <w:multiLevelType w:val="multilevel"/>
    <w:tmpl w:val="DB5A978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1.%2.%3.%4"/>
      <w:lvlJc w:val="left"/>
      <w:pPr>
        <w:tabs>
          <w:tab w:val="num" w:pos="1080"/>
        </w:tabs>
        <w:ind w:left="1080" w:hanging="1080"/>
      </w:pPr>
      <w:rPr>
        <w:rFonts w:ascii="Arial Narrow" w:hAnsi="Arial Narrow" w:hint="default"/>
        <w:b/>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4605907"/>
    <w:multiLevelType w:val="hybridMultilevel"/>
    <w:tmpl w:val="4B567520"/>
    <w:lvl w:ilvl="0" w:tplc="8E1E82CE">
      <w:start w:val="1"/>
      <w:numFmt w:val="bullet"/>
      <w:lvlText w:val=""/>
      <w:lvlJc w:val="left"/>
      <w:pPr>
        <w:tabs>
          <w:tab w:val="num" w:pos="2160"/>
        </w:tabs>
        <w:ind w:left="2160" w:hanging="432"/>
      </w:pPr>
      <w:rPr>
        <w:rFonts w:ascii="Wingdings" w:hAnsi="Wingdings" w:hint="default"/>
      </w:rPr>
    </w:lvl>
    <w:lvl w:ilvl="1" w:tplc="04090003">
      <w:start w:val="1"/>
      <w:numFmt w:val="bullet"/>
      <w:lvlText w:val="o"/>
      <w:lvlJc w:val="left"/>
      <w:pPr>
        <w:tabs>
          <w:tab w:val="num" w:pos="2448"/>
        </w:tabs>
        <w:ind w:left="2448" w:hanging="360"/>
      </w:pPr>
      <w:rPr>
        <w:rFonts w:ascii="Courier New" w:hAnsi="Courier New" w:cs="Tahoma"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Tahoma"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Tahoma"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2">
    <w:nsid w:val="777D3F73"/>
    <w:multiLevelType w:val="multilevel"/>
    <w:tmpl w:val="AD9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4A134B"/>
    <w:multiLevelType w:val="hybridMultilevel"/>
    <w:tmpl w:val="E62808A8"/>
    <w:lvl w:ilvl="0" w:tplc="E6D62C60">
      <w:start w:val="1"/>
      <w:numFmt w:val="decimal"/>
      <w:suff w:val="space"/>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4">
    <w:nsid w:val="7DC23CCE"/>
    <w:multiLevelType w:val="hybridMultilevel"/>
    <w:tmpl w:val="4E5CA448"/>
    <w:lvl w:ilvl="0" w:tplc="901C1D5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40"/>
  </w:num>
  <w:num w:numId="2">
    <w:abstractNumId w:val="33"/>
  </w:num>
  <w:num w:numId="3">
    <w:abstractNumId w:val="7"/>
  </w:num>
  <w:num w:numId="4">
    <w:abstractNumId w:val="25"/>
  </w:num>
  <w:num w:numId="5">
    <w:abstractNumId w:val="17"/>
  </w:num>
  <w:num w:numId="6">
    <w:abstractNumId w:val="15"/>
  </w:num>
  <w:num w:numId="7">
    <w:abstractNumId w:val="27"/>
  </w:num>
  <w:num w:numId="8">
    <w:abstractNumId w:val="38"/>
  </w:num>
  <w:num w:numId="9">
    <w:abstractNumId w:val="21"/>
  </w:num>
  <w:num w:numId="10">
    <w:abstractNumId w:val="26"/>
  </w:num>
  <w:num w:numId="11">
    <w:abstractNumId w:val="8"/>
  </w:num>
  <w:num w:numId="12">
    <w:abstractNumId w:val="39"/>
  </w:num>
  <w:num w:numId="13">
    <w:abstractNumId w:val="36"/>
  </w:num>
  <w:num w:numId="14">
    <w:abstractNumId w:val="23"/>
  </w:num>
  <w:num w:numId="15">
    <w:abstractNumId w:val="32"/>
  </w:num>
  <w:num w:numId="16">
    <w:abstractNumId w:val="41"/>
  </w:num>
  <w:num w:numId="17">
    <w:abstractNumId w:val="9"/>
  </w:num>
  <w:num w:numId="18">
    <w:abstractNumId w:val="24"/>
  </w:num>
  <w:num w:numId="19">
    <w:abstractNumId w:val="29"/>
  </w:num>
  <w:num w:numId="20">
    <w:abstractNumId w:val="3"/>
  </w:num>
  <w:num w:numId="21">
    <w:abstractNumId w:val="19"/>
  </w:num>
  <w:num w:numId="22">
    <w:abstractNumId w:val="11"/>
  </w:num>
  <w:num w:numId="23">
    <w:abstractNumId w:val="31"/>
  </w:num>
  <w:num w:numId="24">
    <w:abstractNumId w:val="28"/>
  </w:num>
  <w:num w:numId="25">
    <w:abstractNumId w:val="6"/>
  </w:num>
  <w:num w:numId="26">
    <w:abstractNumId w:val="0"/>
  </w:num>
  <w:num w:numId="27">
    <w:abstractNumId w:val="12"/>
  </w:num>
  <w:num w:numId="28">
    <w:abstractNumId w:val="37"/>
  </w:num>
  <w:num w:numId="29">
    <w:abstractNumId w:val="13"/>
  </w:num>
  <w:num w:numId="30">
    <w:abstractNumId w:val="20"/>
  </w:num>
  <w:num w:numId="31">
    <w:abstractNumId w:val="2"/>
  </w:num>
  <w:num w:numId="32">
    <w:abstractNumId w:val="4"/>
  </w:num>
  <w:num w:numId="33">
    <w:abstractNumId w:val="43"/>
  </w:num>
  <w:num w:numId="34">
    <w:abstractNumId w:val="16"/>
  </w:num>
  <w:num w:numId="35">
    <w:abstractNumId w:val="35"/>
  </w:num>
  <w:num w:numId="3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22"/>
  </w:num>
  <w:num w:numId="39">
    <w:abstractNumId w:val="30"/>
  </w:num>
  <w:num w:numId="40">
    <w:abstractNumId w:val="18"/>
  </w:num>
  <w:num w:numId="41">
    <w:abstractNumId w:val="34"/>
  </w:num>
  <w:num w:numId="42">
    <w:abstractNumId w:val="40"/>
  </w:num>
  <w:num w:numId="43">
    <w:abstractNumId w:val="40"/>
  </w:num>
  <w:num w:numId="44">
    <w:abstractNumId w:val="40"/>
  </w:num>
  <w:num w:numId="45">
    <w:abstractNumId w:val="40"/>
  </w:num>
  <w:num w:numId="46">
    <w:abstractNumId w:val="40"/>
  </w:num>
  <w:num w:numId="47">
    <w:abstractNumId w:val="42"/>
  </w:num>
  <w:num w:numId="48">
    <w:abstractNumId w:val="14"/>
  </w:num>
  <w:num w:numId="49">
    <w:abstractNumId w:val="10"/>
  </w:num>
  <w:num w:numId="50">
    <w:abstractNumId w:val="4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rsids>
    <w:rsidRoot w:val="00FA0794"/>
    <w:rsid w:val="00000082"/>
    <w:rsid w:val="00004B51"/>
    <w:rsid w:val="00030D0B"/>
    <w:rsid w:val="00033A86"/>
    <w:rsid w:val="00053EB9"/>
    <w:rsid w:val="0006104A"/>
    <w:rsid w:val="00096CE5"/>
    <w:rsid w:val="000A1DEE"/>
    <w:rsid w:val="000E7C13"/>
    <w:rsid w:val="000F78E3"/>
    <w:rsid w:val="0016685E"/>
    <w:rsid w:val="001E0501"/>
    <w:rsid w:val="00211CB5"/>
    <w:rsid w:val="00213668"/>
    <w:rsid w:val="0024311D"/>
    <w:rsid w:val="00247BAF"/>
    <w:rsid w:val="002566C6"/>
    <w:rsid w:val="00274D3F"/>
    <w:rsid w:val="00276351"/>
    <w:rsid w:val="00280274"/>
    <w:rsid w:val="00282DC1"/>
    <w:rsid w:val="0028627B"/>
    <w:rsid w:val="002B7346"/>
    <w:rsid w:val="002D44B8"/>
    <w:rsid w:val="00307DB2"/>
    <w:rsid w:val="00320A4E"/>
    <w:rsid w:val="003669B5"/>
    <w:rsid w:val="00380DFF"/>
    <w:rsid w:val="003D7BE2"/>
    <w:rsid w:val="003E4596"/>
    <w:rsid w:val="00401DEF"/>
    <w:rsid w:val="0040719F"/>
    <w:rsid w:val="004118EE"/>
    <w:rsid w:val="00421FF0"/>
    <w:rsid w:val="00433499"/>
    <w:rsid w:val="00437BF9"/>
    <w:rsid w:val="004E17D1"/>
    <w:rsid w:val="00590A60"/>
    <w:rsid w:val="005B765A"/>
    <w:rsid w:val="005D6A72"/>
    <w:rsid w:val="006271A6"/>
    <w:rsid w:val="00664ECA"/>
    <w:rsid w:val="006C3F5A"/>
    <w:rsid w:val="006E67F8"/>
    <w:rsid w:val="006F32BA"/>
    <w:rsid w:val="00704A78"/>
    <w:rsid w:val="00707690"/>
    <w:rsid w:val="0073691B"/>
    <w:rsid w:val="00837ACF"/>
    <w:rsid w:val="008420AA"/>
    <w:rsid w:val="0085105D"/>
    <w:rsid w:val="00883266"/>
    <w:rsid w:val="00883323"/>
    <w:rsid w:val="008859EB"/>
    <w:rsid w:val="00887956"/>
    <w:rsid w:val="008B2747"/>
    <w:rsid w:val="008F7D73"/>
    <w:rsid w:val="00900D38"/>
    <w:rsid w:val="00922ED6"/>
    <w:rsid w:val="00A007D0"/>
    <w:rsid w:val="00A74DD9"/>
    <w:rsid w:val="00A909BF"/>
    <w:rsid w:val="00A95985"/>
    <w:rsid w:val="00AA5B6D"/>
    <w:rsid w:val="00AA679A"/>
    <w:rsid w:val="00AC3754"/>
    <w:rsid w:val="00AC547D"/>
    <w:rsid w:val="00AE141E"/>
    <w:rsid w:val="00AF6AAB"/>
    <w:rsid w:val="00B3310F"/>
    <w:rsid w:val="00B52F56"/>
    <w:rsid w:val="00BD31DC"/>
    <w:rsid w:val="00C31AB0"/>
    <w:rsid w:val="00C33EC8"/>
    <w:rsid w:val="00C8351D"/>
    <w:rsid w:val="00CB0407"/>
    <w:rsid w:val="00D038D5"/>
    <w:rsid w:val="00D214B5"/>
    <w:rsid w:val="00D33D4E"/>
    <w:rsid w:val="00E246DB"/>
    <w:rsid w:val="00E373A0"/>
    <w:rsid w:val="00E376F4"/>
    <w:rsid w:val="00E6242A"/>
    <w:rsid w:val="00E91FD8"/>
    <w:rsid w:val="00EA18A3"/>
    <w:rsid w:val="00EB3CB6"/>
    <w:rsid w:val="00F2106A"/>
    <w:rsid w:val="00F24025"/>
    <w:rsid w:val="00F31E7A"/>
    <w:rsid w:val="00F75705"/>
    <w:rsid w:val="00F9395F"/>
    <w:rsid w:val="00FA0794"/>
    <w:rsid w:val="00FB2089"/>
    <w:rsid w:val="00FB3EB1"/>
    <w:rsid w:val="00FD67B3"/>
    <w:rsid w:val="00FD6A2B"/>
  </w:rsids>
  <m:mathPr>
    <m:mathFont m:val="Georgi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FA0794"/>
    <w:pPr>
      <w:widowControl w:val="0"/>
      <w:spacing w:after="120" w:line="240" w:lineRule="atLeast"/>
      <w:ind w:left="1008"/>
    </w:pPr>
    <w:rPr>
      <w:rFonts w:ascii="Georgia" w:hAnsi="Georgia"/>
    </w:rPr>
  </w:style>
  <w:style w:type="paragraph" w:styleId="Heading1">
    <w:name w:val="heading 1"/>
    <w:basedOn w:val="HeadingBase"/>
    <w:next w:val="BodyText"/>
    <w:qFormat/>
    <w:rsid w:val="00DC2D1D"/>
    <w:pPr>
      <w:keepNext/>
      <w:numPr>
        <w:numId w:val="1"/>
      </w:numPr>
      <w:spacing w:before="480"/>
      <w:outlineLvl w:val="0"/>
    </w:pPr>
    <w:rPr>
      <w:rFonts w:cs="Arial"/>
      <w:b/>
      <w:bCs/>
      <w:color w:val="000080"/>
      <w:sz w:val="40"/>
      <w:szCs w:val="32"/>
    </w:rPr>
  </w:style>
  <w:style w:type="paragraph" w:styleId="Heading2">
    <w:name w:val="heading 2"/>
    <w:basedOn w:val="HeadingBase"/>
    <w:next w:val="BodyText"/>
    <w:qFormat/>
    <w:rsid w:val="00DC2D1D"/>
    <w:pPr>
      <w:keepNext/>
      <w:numPr>
        <w:ilvl w:val="1"/>
        <w:numId w:val="1"/>
      </w:numPr>
      <w:spacing w:before="360"/>
      <w:outlineLvl w:val="1"/>
    </w:pPr>
    <w:rPr>
      <w:rFonts w:cs="Arial"/>
      <w:b/>
      <w:bCs/>
      <w:iCs/>
      <w:color w:val="000080"/>
      <w:sz w:val="32"/>
      <w:szCs w:val="28"/>
    </w:rPr>
  </w:style>
  <w:style w:type="paragraph" w:styleId="Heading3">
    <w:name w:val="heading 3"/>
    <w:basedOn w:val="HeadingBase"/>
    <w:next w:val="BodyText"/>
    <w:qFormat/>
    <w:rsid w:val="00DC2D1D"/>
    <w:pPr>
      <w:keepNext/>
      <w:numPr>
        <w:ilvl w:val="2"/>
        <w:numId w:val="1"/>
      </w:numPr>
      <w:spacing w:before="360"/>
      <w:outlineLvl w:val="2"/>
    </w:pPr>
    <w:rPr>
      <w:rFonts w:cs="Arial"/>
      <w:b/>
      <w:color w:val="000080"/>
      <w:sz w:val="28"/>
      <w:szCs w:val="26"/>
    </w:rPr>
  </w:style>
  <w:style w:type="paragraph" w:styleId="Heading4">
    <w:name w:val="heading 4"/>
    <w:basedOn w:val="HeadingBase"/>
    <w:next w:val="BodyText"/>
    <w:autoRedefine/>
    <w:qFormat/>
    <w:rsid w:val="00295414"/>
    <w:pPr>
      <w:keepNext/>
      <w:numPr>
        <w:ilvl w:val="3"/>
        <w:numId w:val="1"/>
      </w:numPr>
      <w:outlineLvl w:val="3"/>
    </w:pPr>
    <w:rPr>
      <w:b/>
      <w:bCs/>
      <w:color w:val="000080"/>
      <w:sz w:val="24"/>
    </w:rPr>
  </w:style>
  <w:style w:type="paragraph" w:styleId="Heading5">
    <w:name w:val="heading 5"/>
    <w:basedOn w:val="HeadingBase"/>
    <w:next w:val="BodyText"/>
    <w:qFormat/>
    <w:rsid w:val="001C32AB"/>
    <w:pPr>
      <w:keepNext/>
      <w:spacing w:before="360"/>
      <w:ind w:left="1440"/>
      <w:outlineLvl w:val="4"/>
    </w:pPr>
    <w:rPr>
      <w:rFonts w:cs="Arial"/>
      <w:b/>
      <w:iCs/>
      <w:sz w:val="24"/>
      <w:szCs w:val="26"/>
    </w:rPr>
  </w:style>
  <w:style w:type="paragraph" w:styleId="Heading6">
    <w:name w:val="heading 6"/>
    <w:basedOn w:val="HeadingBase"/>
    <w:next w:val="BodyText"/>
    <w:qFormat/>
    <w:rsid w:val="001C32AB"/>
    <w:pPr>
      <w:keepNext/>
      <w:spacing w:before="360"/>
      <w:ind w:left="1440"/>
      <w:outlineLvl w:val="5"/>
    </w:pPr>
    <w:rPr>
      <w:b/>
      <w:bCs/>
    </w:rPr>
  </w:style>
  <w:style w:type="paragraph" w:styleId="Heading7">
    <w:name w:val="heading 7"/>
    <w:basedOn w:val="HeadingBase"/>
    <w:next w:val="BodyText"/>
    <w:qFormat/>
    <w:rsid w:val="001C32AB"/>
    <w:pPr>
      <w:keepNext/>
      <w:spacing w:before="240"/>
      <w:ind w:left="1440"/>
      <w:outlineLvl w:val="6"/>
    </w:pPr>
    <w:rPr>
      <w:b/>
      <w:bCs/>
      <w:sz w:val="20"/>
    </w:rPr>
  </w:style>
  <w:style w:type="paragraph" w:styleId="Heading8">
    <w:name w:val="heading 8"/>
    <w:basedOn w:val="HeadingBase"/>
    <w:next w:val="BodyText"/>
    <w:qFormat/>
    <w:rsid w:val="001C32AB"/>
    <w:pPr>
      <w:keepNext/>
      <w:spacing w:before="240"/>
      <w:ind w:left="1800"/>
      <w:outlineLvl w:val="7"/>
    </w:pPr>
    <w:rPr>
      <w:b/>
      <w:sz w:val="20"/>
    </w:rPr>
  </w:style>
  <w:style w:type="paragraph" w:styleId="Heading9">
    <w:name w:val="heading 9"/>
    <w:basedOn w:val="HeadingBase"/>
    <w:next w:val="BodyText"/>
    <w:qFormat/>
    <w:rsid w:val="001C32AB"/>
    <w:pPr>
      <w:keepNext/>
      <w:spacing w:before="240"/>
      <w:ind w:left="2160"/>
      <w:outlineLvl w:val="8"/>
    </w:pPr>
    <w:rPr>
      <w:rFonts w:cs="Arial"/>
      <w:b/>
      <w:bCs/>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rsid w:val="001C32AB"/>
    <w:pPr>
      <w:spacing w:after="120"/>
      <w:ind w:left="1008"/>
    </w:pPr>
    <w:rPr>
      <w:rFonts w:ascii="Arial Narrow" w:hAnsi="Arial Narrow"/>
      <w:sz w:val="22"/>
    </w:rPr>
  </w:style>
  <w:style w:type="paragraph" w:styleId="BodyText">
    <w:name w:val="Body Text"/>
    <w:basedOn w:val="Para"/>
    <w:link w:val="BodyTextChar"/>
    <w:autoRedefine/>
    <w:rsid w:val="00837A80"/>
    <w:pPr>
      <w:tabs>
        <w:tab w:val="left" w:pos="3720"/>
      </w:tabs>
    </w:pPr>
    <w:rPr>
      <w:rFonts w:eastAsia="?l?r ??’c" w:cs="Arial"/>
      <w:sz w:val="20"/>
    </w:rPr>
  </w:style>
  <w:style w:type="paragraph" w:customStyle="1" w:styleId="Para">
    <w:name w:val="Para"/>
    <w:rsid w:val="001C32AB"/>
    <w:pPr>
      <w:spacing w:after="120"/>
      <w:ind w:left="1008"/>
    </w:pPr>
    <w:rPr>
      <w:rFonts w:ascii="Georgia" w:hAnsi="Georgia"/>
      <w:sz w:val="22"/>
    </w:rPr>
  </w:style>
  <w:style w:type="paragraph" w:customStyle="1" w:styleId="BodyTextFullPage">
    <w:name w:val="Body Text Full Page"/>
    <w:basedOn w:val="Para"/>
    <w:rsid w:val="001C32AB"/>
  </w:style>
  <w:style w:type="paragraph" w:styleId="Caption">
    <w:name w:val="caption"/>
    <w:basedOn w:val="Para"/>
    <w:next w:val="BodyText"/>
    <w:qFormat/>
    <w:rsid w:val="00000082"/>
    <w:pPr>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rsid w:val="001C32AB"/>
    <w:pPr>
      <w:spacing w:before="36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000082"/>
    <w:pPr>
      <w:keepNext/>
      <w:pBdr>
        <w:top w:val="single" w:sz="4" w:space="2" w:color="auto"/>
        <w:left w:val="single" w:sz="4" w:space="4" w:color="auto"/>
        <w:bottom w:val="single" w:sz="4" w:space="2" w:color="auto"/>
        <w:right w:val="single" w:sz="4" w:space="4" w:color="auto"/>
      </w:pBdr>
      <w:spacing w:before="120"/>
      <w:jc w:val="center"/>
    </w:pPr>
  </w:style>
  <w:style w:type="paragraph" w:customStyle="1" w:styleId="DiagramCaption">
    <w:name w:val="Diagram Caption"/>
    <w:basedOn w:val="Para"/>
    <w:next w:val="BodyText"/>
    <w:rsid w:val="00000082"/>
    <w:pPr>
      <w:spacing w:after="240"/>
      <w:jc w:val="center"/>
    </w:pPr>
    <w:rPr>
      <w:i/>
    </w:rPr>
  </w:style>
  <w:style w:type="paragraph" w:styleId="Header">
    <w:name w:val="header"/>
    <w:basedOn w:val="Para"/>
    <w:link w:val="HeaderChar"/>
    <w:uiPriority w:val="99"/>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000082"/>
    <w:rPr>
      <w:color w:val="0000FF"/>
      <w:u w:val="single"/>
    </w:rPr>
  </w:style>
  <w:style w:type="paragraph" w:customStyle="1" w:styleId="PrefaceHeading">
    <w:name w:val="Preface Heading"/>
    <w:basedOn w:val="Para"/>
    <w:next w:val="Normal"/>
    <w:rsid w:val="001C32AB"/>
    <w:pPr>
      <w:spacing w:before="480"/>
    </w:pPr>
    <w:rPr>
      <w:rFonts w:ascii="Arial Narrow" w:hAnsi="Arial Narrow"/>
      <w:b/>
      <w:sz w:val="28"/>
    </w:rPr>
  </w:style>
  <w:style w:type="paragraph" w:customStyle="1" w:styleId="PrefaceHeading1">
    <w:name w:val="Preface Heading 1"/>
    <w:basedOn w:val="Para"/>
    <w:next w:val="Normal"/>
    <w:rsid w:val="001C32AB"/>
    <w:pPr>
      <w:pageBreakBefore/>
    </w:pPr>
    <w:rPr>
      <w:rFonts w:ascii="Arial Narrow" w:hAnsi="Arial Narrow"/>
      <w:b/>
      <w:sz w:val="28"/>
    </w:rPr>
  </w:style>
  <w:style w:type="paragraph" w:customStyle="1" w:styleId="ScreenText">
    <w:name w:val="Screen Text"/>
    <w:basedOn w:val="Para"/>
    <w:rsid w:val="00000082"/>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000082"/>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000082"/>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000082"/>
    <w:pPr>
      <w:tabs>
        <w:tab w:val="right" w:leader="dot" w:pos="9360"/>
      </w:tabs>
      <w:spacing w:before="60"/>
      <w:ind w:left="1080" w:hanging="360"/>
    </w:pPr>
    <w:rPr>
      <w:bCs/>
    </w:rPr>
  </w:style>
  <w:style w:type="paragraph" w:customStyle="1" w:styleId="TableText">
    <w:name w:val="Table Text"/>
    <w:basedOn w:val="Para"/>
    <w:rsid w:val="00B36915"/>
    <w:pPr>
      <w:spacing w:before="40" w:after="40"/>
      <w:ind w:left="432"/>
    </w:pPr>
    <w:rPr>
      <w:sz w:val="18"/>
    </w:rPr>
  </w:style>
  <w:style w:type="paragraph" w:customStyle="1" w:styleId="TableHeading9pt">
    <w:name w:val="Table Heading (9 pt)"/>
    <w:basedOn w:val="Para"/>
    <w:rsid w:val="00B36915"/>
    <w:pPr>
      <w:spacing w:before="40" w:after="40"/>
      <w:ind w:left="432"/>
    </w:pPr>
    <w:rPr>
      <w:rFonts w:ascii="Arial Narrow" w:hAnsi="Arial Narrow"/>
      <w:b/>
    </w:rPr>
  </w:style>
  <w:style w:type="paragraph" w:styleId="TOC1">
    <w:name w:val="toc 1"/>
    <w:basedOn w:val="Para"/>
    <w:next w:val="TOC2"/>
    <w:uiPriority w:val="39"/>
    <w:rsid w:val="00FB57B5"/>
    <w:pPr>
      <w:keepNext/>
      <w:tabs>
        <w:tab w:val="left" w:pos="1152"/>
        <w:tab w:val="right" w:leader="dot" w:pos="9360"/>
      </w:tabs>
      <w:spacing w:before="300"/>
      <w:ind w:left="720"/>
    </w:pPr>
    <w:rPr>
      <w:rFonts w:ascii="Arial Narrow" w:hAnsi="Arial Narrow"/>
      <w:b/>
      <w:sz w:val="24"/>
    </w:rPr>
  </w:style>
  <w:style w:type="paragraph" w:styleId="TOC2">
    <w:name w:val="toc 2"/>
    <w:basedOn w:val="Para"/>
    <w:next w:val="TOC3"/>
    <w:uiPriority w:val="39"/>
    <w:rsid w:val="00000082"/>
    <w:pPr>
      <w:tabs>
        <w:tab w:val="left" w:pos="1800"/>
        <w:tab w:val="right" w:leader="dot" w:pos="9360"/>
      </w:tabs>
      <w:spacing w:before="120" w:after="60"/>
      <w:ind w:left="1152"/>
    </w:pPr>
  </w:style>
  <w:style w:type="paragraph" w:styleId="TOC3">
    <w:name w:val="toc 3"/>
    <w:basedOn w:val="Para"/>
    <w:next w:val="TOC4"/>
    <w:uiPriority w:val="39"/>
    <w:rsid w:val="00000082"/>
    <w:pPr>
      <w:tabs>
        <w:tab w:val="left" w:pos="2592"/>
        <w:tab w:val="right" w:leader="dot" w:pos="9360"/>
      </w:tabs>
      <w:spacing w:before="60"/>
      <w:ind w:left="1800"/>
    </w:pPr>
  </w:style>
  <w:style w:type="paragraph" w:styleId="TOC4">
    <w:name w:val="toc 4"/>
    <w:basedOn w:val="Para"/>
    <w:next w:val="TOC5"/>
    <w:semiHidden/>
    <w:rsid w:val="00000082"/>
    <w:pPr>
      <w:tabs>
        <w:tab w:val="left" w:pos="3600"/>
        <w:tab w:val="right" w:leader="dot" w:pos="9360"/>
      </w:tabs>
      <w:spacing w:before="60"/>
      <w:ind w:left="2592"/>
    </w:pPr>
  </w:style>
  <w:style w:type="paragraph" w:styleId="TOC5">
    <w:name w:val="toc 5"/>
    <w:basedOn w:val="Para"/>
    <w:next w:val="TOC6"/>
    <w:semiHidden/>
    <w:rsid w:val="00000082"/>
    <w:pPr>
      <w:ind w:left="2160"/>
    </w:pPr>
  </w:style>
  <w:style w:type="paragraph" w:styleId="TOC6">
    <w:name w:val="toc 6"/>
    <w:basedOn w:val="Para"/>
    <w:next w:val="TOC7"/>
    <w:semiHidden/>
    <w:rsid w:val="00000082"/>
    <w:pPr>
      <w:ind w:left="2520"/>
    </w:pPr>
  </w:style>
  <w:style w:type="paragraph" w:styleId="TOC7">
    <w:name w:val="toc 7"/>
    <w:basedOn w:val="Para"/>
    <w:next w:val="TOC8"/>
    <w:semiHidden/>
    <w:rsid w:val="00000082"/>
    <w:pPr>
      <w:ind w:left="2880"/>
    </w:pPr>
  </w:style>
  <w:style w:type="paragraph" w:styleId="TOC8">
    <w:name w:val="toc 8"/>
    <w:basedOn w:val="Para"/>
    <w:next w:val="TOC9"/>
    <w:semiHidden/>
    <w:rsid w:val="00000082"/>
    <w:pPr>
      <w:ind w:left="3240"/>
    </w:pPr>
  </w:style>
  <w:style w:type="paragraph" w:styleId="TOC9">
    <w:name w:val="toc 9"/>
    <w:basedOn w:val="Para"/>
    <w:next w:val="BodyText"/>
    <w:semiHidden/>
    <w:rsid w:val="00000082"/>
    <w:pPr>
      <w:ind w:left="3600"/>
    </w:pPr>
  </w:style>
  <w:style w:type="paragraph" w:styleId="TOCHeading">
    <w:name w:val="TOC Heading"/>
    <w:basedOn w:val="HeadingBase"/>
    <w:next w:val="BodyText"/>
    <w:qFormat/>
    <w:rsid w:val="00415B57"/>
    <w:pPr>
      <w:keepNext/>
    </w:pPr>
    <w:rPr>
      <w:b/>
      <w:sz w:val="40"/>
    </w:rPr>
  </w:style>
  <w:style w:type="paragraph" w:customStyle="1" w:styleId="VersionDate">
    <w:name w:val="Version Date"/>
    <w:basedOn w:val="Para"/>
    <w:rsid w:val="00000082"/>
    <w:pPr>
      <w:spacing w:before="40" w:after="40"/>
      <w:jc w:val="right"/>
    </w:pPr>
    <w:rPr>
      <w:rFonts w:ascii="Arial" w:hAnsi="Arial"/>
      <w:sz w:val="24"/>
    </w:rPr>
  </w:style>
  <w:style w:type="paragraph" w:customStyle="1" w:styleId="VersionNumber">
    <w:name w:val="Version Number"/>
    <w:basedOn w:val="Para"/>
    <w:rsid w:val="00000082"/>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000082"/>
    <w:pPr>
      <w:widowControl w:val="0"/>
      <w:tabs>
        <w:tab w:val="left" w:pos="480"/>
        <w:tab w:val="left" w:pos="960"/>
        <w:tab w:val="left" w:pos="1440"/>
        <w:tab w:val="left" w:pos="1920"/>
        <w:tab w:val="left" w:pos="2400"/>
        <w:tab w:val="left" w:pos="2880"/>
        <w:tab w:val="left" w:pos="3360"/>
        <w:tab w:val="left" w:pos="3840"/>
        <w:tab w:val="left" w:pos="4320"/>
      </w:tabs>
      <w:spacing w:after="120"/>
      <w:ind w:left="1008"/>
      <w:jc w:val="both"/>
    </w:pPr>
    <w:rPr>
      <w:rFonts w:ascii="Courier New" w:hAnsi="Courier New" w:cs="Courier New"/>
    </w:rPr>
  </w:style>
  <w:style w:type="paragraph" w:styleId="PlainText">
    <w:name w:val="Plain Text"/>
    <w:basedOn w:val="Para"/>
    <w:link w:val="PlainTextChar"/>
    <w:uiPriority w:val="99"/>
    <w:rsid w:val="00000082"/>
    <w:rPr>
      <w:rFonts w:ascii="Courier New" w:hAnsi="Courier New" w:cs="Courier New"/>
      <w:sz w:val="18"/>
    </w:rPr>
  </w:style>
  <w:style w:type="paragraph" w:styleId="BlockText">
    <w:name w:val="Block Text"/>
    <w:basedOn w:val="Para"/>
    <w:rsid w:val="00000082"/>
    <w:pPr>
      <w:ind w:left="1440"/>
      <w:jc w:val="both"/>
    </w:pPr>
    <w:rPr>
      <w:rFonts w:ascii="Courier New" w:hAnsi="Courier New"/>
      <w:sz w:val="20"/>
    </w:rPr>
  </w:style>
  <w:style w:type="paragraph" w:customStyle="1" w:styleId="FigureWindow">
    <w:name w:val="Figure/Window"/>
    <w:basedOn w:val="Para"/>
    <w:next w:val="FigureWindowCaption"/>
    <w:rsid w:val="00000082"/>
    <w:pPr>
      <w:keepNext/>
      <w:spacing w:before="120"/>
      <w:ind w:left="1440"/>
      <w:jc w:val="center"/>
    </w:pPr>
  </w:style>
  <w:style w:type="paragraph" w:customStyle="1" w:styleId="FigureWindowCaption">
    <w:name w:val="Figure/Window Caption"/>
    <w:basedOn w:val="Para"/>
    <w:next w:val="BodyText"/>
    <w:rsid w:val="00000082"/>
    <w:pPr>
      <w:spacing w:after="240"/>
      <w:ind w:left="1440"/>
      <w:jc w:val="center"/>
    </w:pPr>
    <w:rPr>
      <w:i/>
    </w:rPr>
  </w:style>
  <w:style w:type="paragraph" w:customStyle="1" w:styleId="TableTextNoBorders">
    <w:name w:val="Table Text (No Borders)"/>
    <w:basedOn w:val="TableText"/>
    <w:rsid w:val="00000082"/>
    <w:pPr>
      <w:spacing w:after="120"/>
    </w:pPr>
  </w:style>
  <w:style w:type="paragraph" w:customStyle="1" w:styleId="AuthorComment">
    <w:name w:val="Author Comment"/>
    <w:basedOn w:val="Para"/>
    <w:rsid w:val="00000082"/>
    <w:pPr>
      <w:ind w:left="1440"/>
    </w:pPr>
    <w:rPr>
      <w:vanish/>
      <w:color w:val="008000"/>
    </w:rPr>
  </w:style>
  <w:style w:type="paragraph" w:customStyle="1" w:styleId="AppendixHeading1">
    <w:name w:val="Appendix Heading 1"/>
    <w:basedOn w:val="HeadingBase"/>
    <w:next w:val="BodyText"/>
    <w:rsid w:val="00000082"/>
    <w:pPr>
      <w:keepNext/>
      <w:pageBreakBefore/>
      <w:numPr>
        <w:numId w:val="2"/>
      </w:numPr>
      <w:outlineLvl w:val="0"/>
    </w:pPr>
    <w:rPr>
      <w:b/>
      <w:color w:val="000080"/>
      <w:sz w:val="40"/>
    </w:rPr>
  </w:style>
  <w:style w:type="paragraph" w:customStyle="1" w:styleId="AppendixHeading2">
    <w:name w:val="Appendix Heading 2"/>
    <w:basedOn w:val="HeadingBase"/>
    <w:next w:val="BodyText"/>
    <w:rsid w:val="00000082"/>
    <w:pPr>
      <w:keepNext/>
      <w:spacing w:before="360"/>
      <w:outlineLvl w:val="1"/>
    </w:pPr>
    <w:rPr>
      <w:b/>
      <w:color w:val="000080"/>
      <w:sz w:val="32"/>
    </w:rPr>
  </w:style>
  <w:style w:type="paragraph" w:customStyle="1" w:styleId="AppendixHeading3">
    <w:name w:val="Appendix Heading 3"/>
    <w:basedOn w:val="HeadingBase"/>
    <w:next w:val="BodyText"/>
    <w:rsid w:val="00000082"/>
    <w:pPr>
      <w:keepNext/>
      <w:spacing w:before="360"/>
      <w:outlineLvl w:val="2"/>
    </w:pPr>
    <w:rPr>
      <w:b/>
      <w:color w:val="000080"/>
      <w:sz w:val="28"/>
    </w:rPr>
  </w:style>
  <w:style w:type="paragraph" w:customStyle="1" w:styleId="AppendixHeading4">
    <w:name w:val="Appendix Heading 4"/>
    <w:basedOn w:val="HeadingBase"/>
    <w:next w:val="BodyText"/>
    <w:rsid w:val="00000082"/>
    <w:pPr>
      <w:keepNext/>
      <w:spacing w:before="240"/>
      <w:outlineLvl w:val="3"/>
    </w:pPr>
    <w:rPr>
      <w:b/>
      <w:color w:val="000080"/>
      <w:sz w:val="24"/>
    </w:rPr>
  </w:style>
  <w:style w:type="paragraph" w:customStyle="1" w:styleId="BlankPageNotice">
    <w:name w:val="Blank Page Notice"/>
    <w:basedOn w:val="Para"/>
    <w:rsid w:val="00000082"/>
    <w:pPr>
      <w:jc w:val="center"/>
    </w:pPr>
    <w:rPr>
      <w:color w:val="808080"/>
    </w:rPr>
  </w:style>
  <w:style w:type="paragraph" w:customStyle="1" w:styleId="GlossaryHeading">
    <w:name w:val="Glossary Heading"/>
    <w:basedOn w:val="HeadingBase"/>
    <w:next w:val="GlossaryLetter"/>
    <w:rsid w:val="00000082"/>
    <w:pPr>
      <w:keepNext/>
      <w:pageBreakBefore/>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styleId="DocumentMap">
    <w:name w:val="Document Map"/>
    <w:basedOn w:val="Normal"/>
    <w:semiHidden/>
    <w:rsid w:val="00F410D1"/>
    <w:pPr>
      <w:shd w:val="clear" w:color="auto" w:fill="000080"/>
    </w:pPr>
    <w:rPr>
      <w:rFonts w:ascii="Tahoma" w:hAnsi="Tahoma" w:cs="Tahoma"/>
    </w:rPr>
  </w:style>
  <w:style w:type="paragraph" w:customStyle="1" w:styleId="Paragraph2">
    <w:name w:val="Paragraph2"/>
    <w:basedOn w:val="Normal"/>
    <w:rsid w:val="007E4B73"/>
    <w:pPr>
      <w:spacing w:before="80"/>
      <w:ind w:left="720"/>
      <w:jc w:val="both"/>
    </w:pPr>
    <w:rPr>
      <w:color w:val="000000"/>
      <w:lang w:val="en-AU"/>
    </w:rPr>
  </w:style>
  <w:style w:type="paragraph" w:customStyle="1" w:styleId="Tabletext0">
    <w:name w:val="Tabletext"/>
    <w:basedOn w:val="Normal"/>
    <w:rsid w:val="007E4B73"/>
    <w:pPr>
      <w:keepLines/>
    </w:pPr>
  </w:style>
  <w:style w:type="paragraph" w:customStyle="1" w:styleId="InfoBlue">
    <w:name w:val="InfoBlue"/>
    <w:basedOn w:val="Normal"/>
    <w:next w:val="BodyText"/>
    <w:autoRedefine/>
    <w:rsid w:val="007E4B73"/>
    <w:pPr>
      <w:tabs>
        <w:tab w:val="left" w:pos="540"/>
        <w:tab w:val="left" w:pos="1260"/>
      </w:tabs>
    </w:pPr>
    <w:rPr>
      <w:i/>
      <w:color w:val="0000FF"/>
    </w:rPr>
  </w:style>
  <w:style w:type="character" w:styleId="CommentReference">
    <w:name w:val="annotation reference"/>
    <w:basedOn w:val="DefaultParagraphFont"/>
    <w:semiHidden/>
    <w:rsid w:val="007E4B73"/>
    <w:rPr>
      <w:sz w:val="16"/>
      <w:szCs w:val="16"/>
    </w:rPr>
  </w:style>
  <w:style w:type="paragraph" w:styleId="CommentText">
    <w:name w:val="annotation text"/>
    <w:basedOn w:val="Normal"/>
    <w:semiHidden/>
    <w:rsid w:val="007E4B73"/>
  </w:style>
  <w:style w:type="character" w:customStyle="1" w:styleId="BodyTextChar">
    <w:name w:val="Body Text Char"/>
    <w:basedOn w:val="DefaultParagraphFont"/>
    <w:link w:val="BodyText"/>
    <w:rsid w:val="00837A80"/>
    <w:rPr>
      <w:rFonts w:ascii="Georgia" w:eastAsia="?l?r ??’c" w:hAnsi="Georgia" w:cs="Arial"/>
    </w:rPr>
  </w:style>
  <w:style w:type="table" w:styleId="TableGrid1">
    <w:name w:val="Table Grid 1"/>
    <w:basedOn w:val="TableNormal"/>
    <w:rsid w:val="007E4B73"/>
    <w:pPr>
      <w:widowControl w:val="0"/>
      <w:adjustRightInd w:val="0"/>
      <w:spacing w:line="240" w:lineRule="atLeast"/>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7E4B73"/>
    <w:rPr>
      <w:rFonts w:ascii="Tahoma" w:hAnsi="Tahoma" w:cs="Tahoma"/>
      <w:sz w:val="16"/>
      <w:szCs w:val="16"/>
    </w:rPr>
  </w:style>
  <w:style w:type="paragraph" w:customStyle="1" w:styleId="MainTitle">
    <w:name w:val="Main Title"/>
    <w:basedOn w:val="Normal"/>
    <w:rsid w:val="007E4B73"/>
    <w:pPr>
      <w:spacing w:before="480" w:after="60" w:line="240" w:lineRule="auto"/>
      <w:jc w:val="center"/>
    </w:pPr>
    <w:rPr>
      <w:rFonts w:ascii="Arial" w:hAnsi="Arial"/>
      <w:b/>
      <w:kern w:val="28"/>
      <w:sz w:val="32"/>
    </w:rPr>
  </w:style>
  <w:style w:type="paragraph" w:styleId="CommentSubject">
    <w:name w:val="annotation subject"/>
    <w:basedOn w:val="CommentText"/>
    <w:next w:val="CommentText"/>
    <w:semiHidden/>
    <w:rsid w:val="00375922"/>
    <w:rPr>
      <w:b/>
      <w:bCs/>
    </w:rPr>
  </w:style>
  <w:style w:type="paragraph" w:customStyle="1" w:styleId="BulletedBodyText">
    <w:name w:val="Bulleted Body Text"/>
    <w:basedOn w:val="BodyText"/>
    <w:qFormat/>
    <w:rsid w:val="00C05FD7"/>
    <w:pPr>
      <w:numPr>
        <w:numId w:val="35"/>
      </w:numPr>
      <w:tabs>
        <w:tab w:val="left" w:pos="1440"/>
      </w:tabs>
      <w:ind w:left="1440" w:hanging="432"/>
    </w:pPr>
  </w:style>
  <w:style w:type="paragraph" w:styleId="ListParagraph">
    <w:name w:val="List Paragraph"/>
    <w:basedOn w:val="Normal"/>
    <w:qFormat/>
    <w:rsid w:val="00F038D0"/>
    <w:pPr>
      <w:widowControl/>
      <w:spacing w:after="0" w:line="240" w:lineRule="auto"/>
      <w:ind w:left="720"/>
    </w:pPr>
    <w:rPr>
      <w:rFonts w:ascii="Times New Roman" w:eastAsia="Calibri" w:hAnsi="Times New Roman"/>
    </w:rPr>
  </w:style>
  <w:style w:type="character" w:styleId="Emphasis">
    <w:name w:val="Emphasis"/>
    <w:basedOn w:val="DefaultParagraphFont"/>
    <w:uiPriority w:val="20"/>
    <w:qFormat/>
    <w:rsid w:val="00F51FA9"/>
    <w:rPr>
      <w:i/>
      <w:iCs/>
      <w:spacing w:val="15"/>
    </w:rPr>
  </w:style>
  <w:style w:type="character" w:customStyle="1" w:styleId="PlainTextChar">
    <w:name w:val="Plain Text Char"/>
    <w:basedOn w:val="DefaultParagraphFont"/>
    <w:link w:val="PlainText"/>
    <w:uiPriority w:val="99"/>
    <w:rsid w:val="007F3B47"/>
    <w:rPr>
      <w:rFonts w:ascii="Courier New" w:hAnsi="Courier New" w:cs="Courier New"/>
      <w:sz w:val="18"/>
    </w:rPr>
  </w:style>
  <w:style w:type="paragraph" w:customStyle="1" w:styleId="Heading2A">
    <w:name w:val="Heading 2A"/>
    <w:basedOn w:val="Normal"/>
    <w:link w:val="Heading2AChar"/>
    <w:rsid w:val="00420874"/>
    <w:pPr>
      <w:widowControl/>
      <w:tabs>
        <w:tab w:val="left" w:pos="720"/>
      </w:tabs>
      <w:overflowPunct w:val="0"/>
      <w:autoSpaceDE w:val="0"/>
      <w:autoSpaceDN w:val="0"/>
      <w:adjustRightInd w:val="0"/>
      <w:spacing w:before="360" w:line="280" w:lineRule="exact"/>
      <w:ind w:left="0"/>
      <w:textAlignment w:val="baseline"/>
    </w:pPr>
    <w:rPr>
      <w:rFonts w:ascii="Arial" w:hAnsi="Arial" w:cs="Arial"/>
      <w:b/>
    </w:rPr>
  </w:style>
  <w:style w:type="character" w:customStyle="1" w:styleId="Heading2AChar">
    <w:name w:val="Heading 2A Char"/>
    <w:basedOn w:val="DefaultParagraphFont"/>
    <w:link w:val="Heading2A"/>
    <w:rsid w:val="00420874"/>
    <w:rPr>
      <w:rFonts w:ascii="Arial" w:hAnsi="Arial" w:cs="Arial"/>
      <w:b/>
      <w:sz w:val="24"/>
    </w:rPr>
  </w:style>
  <w:style w:type="paragraph" w:customStyle="1" w:styleId="Bullet">
    <w:name w:val="Bullet"/>
    <w:basedOn w:val="Normal"/>
    <w:rsid w:val="00420874"/>
    <w:pPr>
      <w:widowControl/>
      <w:numPr>
        <w:numId w:val="41"/>
      </w:numPr>
      <w:spacing w:before="120" w:line="300" w:lineRule="exact"/>
    </w:pPr>
    <w:rPr>
      <w:rFonts w:ascii="Times New Roman" w:hAnsi="Times New Roman"/>
      <w:sz w:val="22"/>
    </w:rPr>
  </w:style>
  <w:style w:type="character" w:customStyle="1" w:styleId="nobr">
    <w:name w:val="nobr"/>
    <w:basedOn w:val="DefaultParagraphFont"/>
    <w:rsid w:val="00274D3F"/>
  </w:style>
  <w:style w:type="character" w:customStyle="1" w:styleId="HeaderChar">
    <w:name w:val="Header Char"/>
    <w:basedOn w:val="DefaultParagraphFont"/>
    <w:link w:val="Header"/>
    <w:uiPriority w:val="99"/>
    <w:rsid w:val="00C33EC8"/>
    <w:rPr>
      <w:rFonts w:ascii="Arial Narrow" w:hAnsi="Arial Narrow"/>
      <w:b/>
      <w:sz w:val="24"/>
    </w:rPr>
  </w:style>
</w:styles>
</file>

<file path=word/webSettings.xml><?xml version="1.0" encoding="utf-8"?>
<w:webSettings xmlns:r="http://schemas.openxmlformats.org/officeDocument/2006/relationships" xmlns:w="http://schemas.openxmlformats.org/wordprocessingml/2006/main">
  <w:divs>
    <w:div w:id="22899360">
      <w:bodyDiv w:val="1"/>
      <w:marLeft w:val="0"/>
      <w:marRight w:val="0"/>
      <w:marTop w:val="0"/>
      <w:marBottom w:val="0"/>
      <w:divBdr>
        <w:top w:val="none" w:sz="0" w:space="0" w:color="auto"/>
        <w:left w:val="none" w:sz="0" w:space="0" w:color="auto"/>
        <w:bottom w:val="none" w:sz="0" w:space="0" w:color="auto"/>
        <w:right w:val="none" w:sz="0" w:space="0" w:color="auto"/>
      </w:divBdr>
    </w:div>
    <w:div w:id="851914112">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805927766">
      <w:bodyDiv w:val="1"/>
      <w:marLeft w:val="0"/>
      <w:marRight w:val="0"/>
      <w:marTop w:val="0"/>
      <w:marBottom w:val="0"/>
      <w:divBdr>
        <w:top w:val="none" w:sz="0" w:space="0" w:color="auto"/>
        <w:left w:val="none" w:sz="0" w:space="0" w:color="auto"/>
        <w:bottom w:val="none" w:sz="0" w:space="0" w:color="auto"/>
        <w:right w:val="none" w:sz="0" w:space="0" w:color="auto"/>
      </w:divBdr>
    </w:div>
    <w:div w:id="1945916380">
      <w:bodyDiv w:val="1"/>
      <w:marLeft w:val="0"/>
      <w:marRight w:val="0"/>
      <w:marTop w:val="0"/>
      <w:marBottom w:val="0"/>
      <w:divBdr>
        <w:top w:val="none" w:sz="0" w:space="0" w:color="auto"/>
        <w:left w:val="none" w:sz="0" w:space="0" w:color="auto"/>
        <w:bottom w:val="none" w:sz="0" w:space="0" w:color="auto"/>
        <w:right w:val="none" w:sz="0" w:space="0" w:color="auto"/>
      </w:divBdr>
      <w:divsChild>
        <w:div w:id="260113765">
          <w:marLeft w:val="0"/>
          <w:marRight w:val="0"/>
          <w:marTop w:val="0"/>
          <w:marBottom w:val="0"/>
          <w:divBdr>
            <w:top w:val="none" w:sz="0" w:space="0" w:color="auto"/>
            <w:left w:val="none" w:sz="0" w:space="0" w:color="auto"/>
            <w:bottom w:val="none" w:sz="0" w:space="0" w:color="auto"/>
            <w:right w:val="none" w:sz="0" w:space="0" w:color="auto"/>
          </w:divBdr>
        </w:div>
      </w:divsChild>
    </w:div>
    <w:div w:id="2029135462">
      <w:bodyDiv w:val="1"/>
      <w:marLeft w:val="0"/>
      <w:marRight w:val="0"/>
      <w:marTop w:val="0"/>
      <w:marBottom w:val="0"/>
      <w:divBdr>
        <w:top w:val="none" w:sz="0" w:space="0" w:color="auto"/>
        <w:left w:val="none" w:sz="0" w:space="0" w:color="auto"/>
        <w:bottom w:val="none" w:sz="0" w:space="0" w:color="auto"/>
        <w:right w:val="none" w:sz="0" w:space="0" w:color="auto"/>
      </w:divBdr>
    </w:div>
    <w:div w:id="205989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hyperlink" Target="https://ncisvn.nci.nih.gov/svn/caarray2/trunk/docs/project_management/" TargetMode="External"/><Relationship Id="rId23" Type="http://schemas.openxmlformats.org/officeDocument/2006/relationships/hyperlink" Target="https://ncisvn.nci.nih.gov/svn/caintegrator2/trunk/docs/project_management/" TargetMode="Externa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iki.nci.nih.gov/x/cCIhAQ" TargetMode="External"/><Relationship Id="rId11" Type="http://schemas.openxmlformats.org/officeDocument/2006/relationships/hyperlink" Target="https://ncisvn.nci.nih.gov/svn/caarray2/" TargetMode="External"/><Relationship Id="rId12" Type="http://schemas.openxmlformats.org/officeDocument/2006/relationships/hyperlink" Target="https://gforge.nci.nih.gov/projects/caarray2/" TargetMode="External"/><Relationship Id="rId13" Type="http://schemas.openxmlformats.org/officeDocument/2006/relationships/hyperlink" Target="https://wiki.nci.nih.gov/x/9YMOAQ" TargetMode="External"/><Relationship Id="rId14" Type="http://schemas.openxmlformats.org/officeDocument/2006/relationships/hyperlink" Target="http://gforge.nci.nih.gov/projects/caintegrator2/" TargetMode="External"/><Relationship Id="rId15" Type="http://schemas.openxmlformats.org/officeDocument/2006/relationships/hyperlink" Target="https://ncisvn.nci.nih.gov/svn/caarray2/trunk/docs/project_management/" TargetMode="External"/><Relationship Id="rId16" Type="http://schemas.openxmlformats.org/officeDocument/2006/relationships/hyperlink" Target="https://ncisvn.nci.nih.gov/svn/caintegrator2/trunk/docs/project_management/" TargetMode="External"/><Relationship Id="rId17" Type="http://schemas.openxmlformats.org/officeDocument/2006/relationships/hyperlink" Target="https://tracker.nci.nih.gov/browse/ARRAY" TargetMode="External"/><Relationship Id="rId18" Type="http://schemas.openxmlformats.org/officeDocument/2006/relationships/hyperlink" Target="https://tracker.nci.nih.gov/browse/INTEGRATOR" TargetMode="External"/><Relationship Id="rId19"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nci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Settings\Brent Gendleman\Application Data\Microsoft\Templates\NCI\nci_vision.dot</Template>
  <TotalTime>151</TotalTime>
  <Pages>9</Pages>
  <Words>1602</Words>
  <Characters>9135</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Project Plan</vt:lpstr>
    </vt:vector>
  </TitlesOfParts>
  <Manager/>
  <Company>NCI Center for Bioinformatics and 5AM Solutions, Inc.</Company>
  <LinksUpToDate>false</LinksUpToDate>
  <CharactersWithSpaces>11218</CharactersWithSpaces>
  <SharedDoc>false</SharedDoc>
  <HyperlinkBase/>
  <HLinks>
    <vt:vector size="36" baseType="variant">
      <vt:variant>
        <vt:i4>2097276</vt:i4>
      </vt:variant>
      <vt:variant>
        <vt:i4>45</vt:i4>
      </vt:variant>
      <vt:variant>
        <vt:i4>0</vt:i4>
      </vt:variant>
      <vt:variant>
        <vt:i4>5</vt:i4>
      </vt:variant>
      <vt:variant>
        <vt:lpwstr>https://wiki.nci.nih.gov/display/CTRP/Clinical+Trials+Reporting+Program+%28CTRP%29+--+Development+Project+Wiki</vt:lpwstr>
      </vt:variant>
      <vt:variant>
        <vt:lpwstr/>
      </vt:variant>
      <vt:variant>
        <vt:i4>5177396</vt:i4>
      </vt:variant>
      <vt:variant>
        <vt:i4>42</vt:i4>
      </vt:variant>
      <vt:variant>
        <vt:i4>0</vt:i4>
      </vt:variant>
      <vt:variant>
        <vt:i4>5</vt:i4>
      </vt:variant>
      <vt:variant>
        <vt:lpwstr>https://ncisvn.nci.nih.gov/svn/coppa/trunk/deliverables/29XS218-ST03/</vt:lpwstr>
      </vt:variant>
      <vt:variant>
        <vt:lpwstr/>
      </vt:variant>
      <vt:variant>
        <vt:i4>2228304</vt:i4>
      </vt:variant>
      <vt:variant>
        <vt:i4>39</vt:i4>
      </vt:variant>
      <vt:variant>
        <vt:i4>0</vt:i4>
      </vt:variant>
      <vt:variant>
        <vt:i4>5</vt:i4>
      </vt:variant>
      <vt:variant>
        <vt:lpwstr>https://jira.5amsolutions.com/browse/PO</vt:lpwstr>
      </vt:variant>
      <vt:variant>
        <vt:lpwstr/>
      </vt:variant>
      <vt:variant>
        <vt:i4>458833</vt:i4>
      </vt:variant>
      <vt:variant>
        <vt:i4>5733</vt:i4>
      </vt:variant>
      <vt:variant>
        <vt:i4>1025</vt:i4>
      </vt:variant>
      <vt:variant>
        <vt:i4>1</vt:i4>
      </vt:variant>
      <vt:variant>
        <vt:lpwstr>backlog_on_planning_board</vt:lpwstr>
      </vt:variant>
      <vt:variant>
        <vt:lpwstr/>
      </vt:variant>
      <vt:variant>
        <vt:i4>3080239</vt:i4>
      </vt:variant>
      <vt:variant>
        <vt:i4>5773</vt:i4>
      </vt:variant>
      <vt:variant>
        <vt:i4>1026</vt:i4>
      </vt:variant>
      <vt:variant>
        <vt:i4>1</vt:i4>
      </vt:variant>
      <vt:variant>
        <vt:lpwstr>iteration_task_board</vt:lpwstr>
      </vt:variant>
      <vt:variant>
        <vt:lpwstr/>
      </vt:variant>
      <vt:variant>
        <vt:i4>458800</vt:i4>
      </vt:variant>
      <vt:variant>
        <vt:i4>7175</vt:i4>
      </vt:variant>
      <vt:variant>
        <vt:i4>1027</vt:i4>
      </vt:variant>
      <vt:variant>
        <vt:i4>1</vt:i4>
      </vt:variant>
      <vt:variant>
        <vt:lpwstr>glassbox_rup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caArray</dc:subject>
  <dc:creator>Rashmi Srinivasa</dc:creator>
  <cp:keywords/>
  <dc:description/>
  <cp:lastModifiedBy>Rashmi Srinivasa</cp:lastModifiedBy>
  <cp:revision>79</cp:revision>
  <cp:lastPrinted>2006-06-20T12:56:00Z</cp:lastPrinted>
  <dcterms:created xsi:type="dcterms:W3CDTF">2011-01-14T02:40:00Z</dcterms:created>
  <dcterms:modified xsi:type="dcterms:W3CDTF">2011-12-06T12:45:00Z</dcterms:modified>
  <cp:category/>
  <cp:contentStatus/>
</cp:coreProperties>
</file>