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0AE" w:rsidRPr="00DA511B" w:rsidRDefault="004F00AE" w:rsidP="00D43EA4">
      <w:pPr>
        <w:pStyle w:val="Title"/>
        <w:rPr>
          <w:rFonts w:ascii="Times New Roman" w:hAnsi="Times New Roman" w:cs="Times New Roman"/>
          <w:sz w:val="22"/>
          <w:szCs w:val="22"/>
        </w:rPr>
      </w:pPr>
    </w:p>
    <w:p w:rsidR="004F00AE" w:rsidRPr="00DA511B" w:rsidRDefault="004F00AE" w:rsidP="00D43EA4">
      <w:pPr>
        <w:pStyle w:val="Title"/>
        <w:rPr>
          <w:rFonts w:ascii="Times New Roman" w:hAnsi="Times New Roman" w:cs="Times New Roman"/>
          <w:sz w:val="22"/>
          <w:szCs w:val="22"/>
        </w:rPr>
      </w:pPr>
    </w:p>
    <w:p w:rsidR="004F00AE" w:rsidRPr="00DA511B" w:rsidRDefault="004F00AE" w:rsidP="00D43EA4">
      <w:pPr>
        <w:pStyle w:val="Title"/>
        <w:rPr>
          <w:rFonts w:ascii="Times New Roman" w:hAnsi="Times New Roman" w:cs="Times New Roman"/>
          <w:sz w:val="22"/>
          <w:szCs w:val="22"/>
        </w:rPr>
      </w:pPr>
    </w:p>
    <w:p w:rsidR="004F00AE" w:rsidRPr="00DA511B" w:rsidRDefault="004F00AE" w:rsidP="004F00AE">
      <w:pPr>
        <w:rPr>
          <w:sz w:val="22"/>
          <w:szCs w:val="22"/>
        </w:rPr>
      </w:pPr>
    </w:p>
    <w:p w:rsidR="004F00AE" w:rsidRPr="00DA511B" w:rsidRDefault="004F00AE" w:rsidP="004F00AE">
      <w:pPr>
        <w:rPr>
          <w:sz w:val="22"/>
          <w:szCs w:val="22"/>
        </w:rPr>
      </w:pPr>
    </w:p>
    <w:p w:rsidR="004F00AE" w:rsidRPr="00DA511B" w:rsidRDefault="004F00AE" w:rsidP="004F00AE">
      <w:pPr>
        <w:pStyle w:val="ProjectTitle"/>
        <w:rPr>
          <w:rFonts w:ascii="Times New Roman" w:hAnsi="Times New Roman" w:cs="Times New Roman"/>
          <w:sz w:val="22"/>
          <w:szCs w:val="22"/>
        </w:rPr>
      </w:pPr>
    </w:p>
    <w:p w:rsidR="004F00AE" w:rsidRPr="00DA511B" w:rsidRDefault="00A277FF" w:rsidP="004F00AE">
      <w:pPr>
        <w:pStyle w:val="ProjectTitle"/>
        <w:rPr>
          <w:rFonts w:ascii="Times New Roman" w:hAnsi="Times New Roman" w:cs="Times New Roman"/>
          <w:sz w:val="22"/>
          <w:szCs w:val="22"/>
        </w:rPr>
      </w:pPr>
      <w:r w:rsidRPr="00DA511B">
        <w:rPr>
          <w:rFonts w:ascii="Times New Roman" w:hAnsi="Times New Roman" w:cs="Times New Roman"/>
          <w:noProof/>
          <w:sz w:val="22"/>
          <w:szCs w:val="22"/>
        </w:rPr>
        <w:drawing>
          <wp:inline distT="0" distB="0" distL="0" distR="0">
            <wp:extent cx="1038225" cy="981075"/>
            <wp:effectExtent l="19050" t="0" r="9525" b="0"/>
            <wp:docPr id="6" name="Picture 2" descr="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k"/>
                    <pic:cNvPicPr>
                      <a:picLocks noChangeAspect="1" noChangeArrowheads="1"/>
                    </pic:cNvPicPr>
                  </pic:nvPicPr>
                  <pic:blipFill>
                    <a:blip r:embed="rId8" cstate="print"/>
                    <a:srcRect/>
                    <a:stretch>
                      <a:fillRect/>
                    </a:stretch>
                  </pic:blipFill>
                  <pic:spPr bwMode="auto">
                    <a:xfrm>
                      <a:off x="0" y="0"/>
                      <a:ext cx="1038225" cy="981075"/>
                    </a:xfrm>
                    <a:prstGeom prst="rect">
                      <a:avLst/>
                    </a:prstGeom>
                    <a:noFill/>
                    <a:ln w="9525">
                      <a:noFill/>
                      <a:miter lim="800000"/>
                      <a:headEnd/>
                      <a:tailEnd/>
                    </a:ln>
                  </pic:spPr>
                </pic:pic>
              </a:graphicData>
            </a:graphic>
          </wp:inline>
        </w:drawing>
      </w:r>
    </w:p>
    <w:p w:rsidR="005C5553" w:rsidRPr="00E91DE2" w:rsidRDefault="005C5553" w:rsidP="004F00AE">
      <w:pPr>
        <w:pStyle w:val="DocumentTitle"/>
        <w:rPr>
          <w:color w:val="000000"/>
          <w:sz w:val="44"/>
          <w:szCs w:val="24"/>
        </w:rPr>
      </w:pPr>
      <w:r w:rsidRPr="00E91DE2">
        <w:rPr>
          <w:color w:val="000000"/>
          <w:sz w:val="44"/>
          <w:szCs w:val="24"/>
        </w:rPr>
        <w:t xml:space="preserve">Version 4.4 - Design Document for RESTful API Support within the SDK </w:t>
      </w:r>
    </w:p>
    <w:p w:rsidR="004F00AE" w:rsidRPr="00D621B7" w:rsidRDefault="004F00AE" w:rsidP="004F00AE">
      <w:pPr>
        <w:spacing w:line="360" w:lineRule="auto"/>
        <w:ind w:left="2880"/>
        <w:rPr>
          <w:rFonts w:ascii="Arial" w:hAnsi="Arial" w:cs="Arial"/>
          <w:color w:val="000000"/>
          <w:sz w:val="24"/>
          <w:szCs w:val="24"/>
        </w:rPr>
      </w:pPr>
    </w:p>
    <w:p w:rsidR="004F00AE" w:rsidRPr="00D621B7" w:rsidRDefault="004F00AE" w:rsidP="004F00AE">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Style w:val="PageNumber"/>
          <w:rFonts w:ascii="Arial" w:hAnsi="Arial" w:cs="Arial"/>
          <w:color w:val="000000"/>
          <w:sz w:val="24"/>
          <w:szCs w:val="24"/>
        </w:rPr>
      </w:pPr>
      <w:r w:rsidRPr="00D621B7">
        <w:rPr>
          <w:rFonts w:ascii="Arial" w:hAnsi="Arial" w:cs="Arial"/>
          <w:color w:val="000000"/>
          <w:sz w:val="24"/>
          <w:szCs w:val="24"/>
        </w:rPr>
        <w:t>Version No: 0.</w:t>
      </w:r>
      <w:r w:rsidR="0081757B" w:rsidRPr="00D621B7">
        <w:rPr>
          <w:rFonts w:ascii="Arial" w:hAnsi="Arial" w:cs="Arial"/>
          <w:color w:val="000000"/>
          <w:sz w:val="24"/>
          <w:szCs w:val="24"/>
        </w:rPr>
        <w:t>2</w:t>
      </w:r>
    </w:p>
    <w:p w:rsidR="004F00AE" w:rsidRPr="00D621B7" w:rsidRDefault="004F00AE" w:rsidP="00870884">
      <w:pPr>
        <w:tabs>
          <w:tab w:val="left" w:pos="720"/>
          <w:tab w:val="left" w:pos="1440"/>
          <w:tab w:val="left" w:pos="216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sz w:val="24"/>
          <w:szCs w:val="24"/>
        </w:rPr>
      </w:pPr>
      <w:r w:rsidRPr="00D621B7">
        <w:rPr>
          <w:rFonts w:ascii="Arial" w:hAnsi="Arial" w:cs="Arial"/>
          <w:color w:val="000000"/>
          <w:sz w:val="24"/>
          <w:szCs w:val="24"/>
        </w:rPr>
        <w:t>Last Modified: 0</w:t>
      </w:r>
      <w:r w:rsidR="005217BE" w:rsidRPr="00D621B7">
        <w:rPr>
          <w:rFonts w:ascii="Arial" w:hAnsi="Arial" w:cs="Arial"/>
          <w:color w:val="000000"/>
          <w:sz w:val="24"/>
          <w:szCs w:val="24"/>
        </w:rPr>
        <w:t>7</w:t>
      </w:r>
      <w:r w:rsidRPr="00D621B7">
        <w:rPr>
          <w:rStyle w:val="DateChar"/>
          <w:rFonts w:cs="Arial"/>
          <w:sz w:val="24"/>
          <w:szCs w:val="24"/>
        </w:rPr>
        <w:t>/</w:t>
      </w:r>
      <w:r w:rsidR="00591AAF" w:rsidRPr="00D621B7">
        <w:rPr>
          <w:rStyle w:val="DateChar"/>
          <w:rFonts w:cs="Arial"/>
          <w:sz w:val="24"/>
          <w:szCs w:val="24"/>
        </w:rPr>
        <w:t>0</w:t>
      </w:r>
      <w:r w:rsidR="006E7539" w:rsidRPr="00D621B7">
        <w:rPr>
          <w:rStyle w:val="DateChar"/>
          <w:rFonts w:cs="Arial"/>
          <w:sz w:val="24"/>
          <w:szCs w:val="24"/>
        </w:rPr>
        <w:t>9</w:t>
      </w:r>
      <w:r w:rsidRPr="00D621B7">
        <w:rPr>
          <w:rStyle w:val="DateChar"/>
          <w:rFonts w:cs="Arial"/>
          <w:sz w:val="24"/>
          <w:szCs w:val="24"/>
        </w:rPr>
        <w:t>/</w:t>
      </w:r>
      <w:r w:rsidR="00A05655" w:rsidRPr="00D621B7">
        <w:rPr>
          <w:rStyle w:val="DateChar"/>
          <w:rFonts w:cs="Arial"/>
          <w:sz w:val="24"/>
          <w:szCs w:val="24"/>
        </w:rPr>
        <w:t>20</w:t>
      </w:r>
      <w:r w:rsidR="005217BE" w:rsidRPr="00D621B7">
        <w:rPr>
          <w:rStyle w:val="DateChar"/>
          <w:rFonts w:cs="Arial"/>
          <w:sz w:val="24"/>
          <w:szCs w:val="24"/>
        </w:rPr>
        <w:t>1</w:t>
      </w:r>
      <w:r w:rsidRPr="00D621B7">
        <w:rPr>
          <w:rStyle w:val="DateChar"/>
          <w:rFonts w:cs="Arial"/>
          <w:sz w:val="24"/>
          <w:szCs w:val="24"/>
        </w:rPr>
        <w:t>0</w:t>
      </w:r>
    </w:p>
    <w:p w:rsidR="004F00AE" w:rsidRPr="00D621B7" w:rsidRDefault="004F00AE" w:rsidP="004F00AE">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sz w:val="24"/>
          <w:szCs w:val="24"/>
        </w:rPr>
      </w:pPr>
    </w:p>
    <w:p w:rsidR="004F00AE" w:rsidRPr="00D621B7" w:rsidRDefault="004F00AE" w:rsidP="004F00AE">
      <w:pPr>
        <w:spacing w:line="360" w:lineRule="auto"/>
        <w:ind w:left="2880"/>
        <w:rPr>
          <w:rFonts w:ascii="Arial" w:hAnsi="Arial" w:cs="Arial"/>
          <w:color w:val="000000"/>
          <w:sz w:val="24"/>
          <w:szCs w:val="24"/>
        </w:rPr>
      </w:pPr>
      <w:r w:rsidRPr="00D621B7">
        <w:rPr>
          <w:rFonts w:ascii="Arial" w:hAnsi="Arial" w:cs="Arial"/>
          <w:color w:val="000000"/>
          <w:sz w:val="24"/>
          <w:szCs w:val="24"/>
        </w:rPr>
        <w:t>Author</w:t>
      </w:r>
      <w:r w:rsidRPr="00D621B7">
        <w:rPr>
          <w:rFonts w:ascii="Arial" w:hAnsi="Arial" w:cs="Arial"/>
          <w:color w:val="000000"/>
          <w:sz w:val="24"/>
          <w:szCs w:val="24"/>
        </w:rPr>
        <w:tab/>
        <w:t xml:space="preserve">: </w:t>
      </w:r>
      <w:r w:rsidRPr="00D621B7">
        <w:rPr>
          <w:rFonts w:ascii="Arial" w:hAnsi="Arial" w:cs="Arial"/>
          <w:color w:val="000000"/>
          <w:sz w:val="24"/>
          <w:szCs w:val="24"/>
        </w:rPr>
        <w:tab/>
      </w:r>
      <w:r w:rsidR="00593AA8" w:rsidRPr="00D621B7">
        <w:rPr>
          <w:rFonts w:ascii="Arial" w:hAnsi="Arial" w:cs="Arial"/>
          <w:color w:val="000000"/>
          <w:sz w:val="24"/>
          <w:szCs w:val="24"/>
        </w:rPr>
        <w:t>Santhosh Garmilla</w:t>
      </w:r>
    </w:p>
    <w:p w:rsidR="004F00AE" w:rsidRPr="00D621B7" w:rsidRDefault="004F00AE" w:rsidP="004F00AE">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sz w:val="24"/>
          <w:szCs w:val="24"/>
        </w:rPr>
      </w:pPr>
      <w:r w:rsidRPr="00D621B7">
        <w:rPr>
          <w:rFonts w:ascii="Arial" w:hAnsi="Arial" w:cs="Arial"/>
          <w:color w:val="000000"/>
          <w:sz w:val="24"/>
          <w:szCs w:val="24"/>
        </w:rPr>
        <w:t>Team</w:t>
      </w:r>
      <w:r w:rsidRPr="00D621B7">
        <w:rPr>
          <w:rFonts w:ascii="Arial" w:hAnsi="Arial" w:cs="Arial"/>
          <w:color w:val="000000"/>
          <w:sz w:val="24"/>
          <w:szCs w:val="24"/>
        </w:rPr>
        <w:tab/>
        <w:t xml:space="preserve">:  </w:t>
      </w:r>
      <w:r w:rsidRPr="00D621B7">
        <w:rPr>
          <w:rFonts w:ascii="Arial" w:hAnsi="Arial" w:cs="Arial"/>
          <w:color w:val="000000"/>
          <w:sz w:val="24"/>
          <w:szCs w:val="24"/>
        </w:rPr>
        <w:tab/>
      </w:r>
      <w:r w:rsidR="00E50543" w:rsidRPr="00D621B7">
        <w:rPr>
          <w:rFonts w:ascii="Arial" w:hAnsi="Arial" w:cs="Arial"/>
          <w:color w:val="000000"/>
          <w:sz w:val="24"/>
          <w:szCs w:val="24"/>
        </w:rPr>
        <w:t>caCORE Software Development Kit</w:t>
      </w:r>
      <w:r w:rsidRPr="00D621B7">
        <w:rPr>
          <w:rFonts w:ascii="Arial" w:hAnsi="Arial" w:cs="Arial"/>
          <w:color w:val="000000"/>
          <w:sz w:val="24"/>
          <w:szCs w:val="24"/>
        </w:rPr>
        <w:t xml:space="preserve"> (</w:t>
      </w:r>
      <w:r w:rsidR="00E50543" w:rsidRPr="00D621B7">
        <w:rPr>
          <w:rFonts w:ascii="Arial" w:hAnsi="Arial" w:cs="Arial"/>
          <w:color w:val="000000"/>
          <w:sz w:val="24"/>
          <w:szCs w:val="24"/>
        </w:rPr>
        <w:t>SDK</w:t>
      </w:r>
      <w:r w:rsidRPr="00D621B7">
        <w:rPr>
          <w:rFonts w:ascii="Arial" w:hAnsi="Arial" w:cs="Arial"/>
          <w:color w:val="000000"/>
          <w:sz w:val="24"/>
          <w:szCs w:val="24"/>
        </w:rPr>
        <w:t>)</w:t>
      </w:r>
    </w:p>
    <w:p w:rsidR="004F00AE" w:rsidRPr="00D621B7" w:rsidRDefault="004F00AE" w:rsidP="004F00AE">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sz w:val="24"/>
          <w:szCs w:val="24"/>
        </w:rPr>
      </w:pPr>
      <w:r w:rsidRPr="00D621B7">
        <w:rPr>
          <w:rFonts w:ascii="Arial" w:hAnsi="Arial" w:cs="Arial"/>
          <w:color w:val="000000"/>
          <w:sz w:val="24"/>
          <w:szCs w:val="24"/>
        </w:rPr>
        <w:tab/>
      </w:r>
      <w:r w:rsidRPr="00D621B7">
        <w:rPr>
          <w:rFonts w:ascii="Arial" w:hAnsi="Arial" w:cs="Arial"/>
          <w:color w:val="000000"/>
          <w:sz w:val="24"/>
          <w:szCs w:val="24"/>
        </w:rPr>
        <w:tab/>
      </w:r>
    </w:p>
    <w:p w:rsidR="004F00AE" w:rsidRPr="00D621B7" w:rsidRDefault="004F00AE" w:rsidP="004F00AE">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sz w:val="24"/>
          <w:szCs w:val="24"/>
        </w:rPr>
      </w:pPr>
      <w:r w:rsidRPr="00D621B7">
        <w:rPr>
          <w:rFonts w:ascii="Arial" w:hAnsi="Arial" w:cs="Arial"/>
          <w:color w:val="000000"/>
          <w:sz w:val="24"/>
          <w:szCs w:val="24"/>
        </w:rPr>
        <w:t>Client</w:t>
      </w:r>
      <w:r w:rsidRPr="00D621B7">
        <w:rPr>
          <w:rFonts w:ascii="Arial" w:hAnsi="Arial" w:cs="Arial"/>
          <w:color w:val="000000"/>
          <w:sz w:val="24"/>
          <w:szCs w:val="24"/>
        </w:rPr>
        <w:tab/>
        <w:t>:</w:t>
      </w:r>
      <w:r w:rsidRPr="00D621B7">
        <w:rPr>
          <w:rFonts w:ascii="Arial" w:hAnsi="Arial" w:cs="Arial"/>
          <w:color w:val="000000"/>
          <w:sz w:val="24"/>
          <w:szCs w:val="24"/>
        </w:rPr>
        <w:tab/>
        <w:t>National Cancer Institute - Center for Bioinformatics,</w:t>
      </w:r>
    </w:p>
    <w:p w:rsidR="004F00AE" w:rsidRPr="00D621B7" w:rsidRDefault="004F00AE" w:rsidP="004F00AE">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sz w:val="24"/>
          <w:szCs w:val="24"/>
        </w:rPr>
      </w:pPr>
      <w:r w:rsidRPr="00D621B7">
        <w:rPr>
          <w:rFonts w:ascii="Arial" w:hAnsi="Arial" w:cs="Arial"/>
          <w:color w:val="000000"/>
          <w:sz w:val="24"/>
          <w:szCs w:val="24"/>
        </w:rPr>
        <w:tab/>
      </w:r>
      <w:r w:rsidRPr="00D621B7">
        <w:rPr>
          <w:rFonts w:ascii="Arial" w:hAnsi="Arial" w:cs="Arial"/>
          <w:color w:val="000000"/>
          <w:sz w:val="24"/>
          <w:szCs w:val="24"/>
        </w:rPr>
        <w:tab/>
        <w:t>National Institutes of Health,</w:t>
      </w:r>
    </w:p>
    <w:p w:rsidR="004F00AE" w:rsidRPr="00D621B7" w:rsidRDefault="004F00AE" w:rsidP="004F00AE">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sz w:val="24"/>
          <w:szCs w:val="24"/>
        </w:rPr>
      </w:pPr>
      <w:r w:rsidRPr="00D621B7">
        <w:rPr>
          <w:rFonts w:ascii="Arial" w:hAnsi="Arial" w:cs="Arial"/>
          <w:color w:val="000000"/>
          <w:sz w:val="24"/>
          <w:szCs w:val="24"/>
        </w:rPr>
        <w:tab/>
      </w:r>
      <w:r w:rsidRPr="00D621B7">
        <w:rPr>
          <w:rFonts w:ascii="Arial" w:hAnsi="Arial" w:cs="Arial"/>
          <w:color w:val="000000"/>
          <w:sz w:val="24"/>
          <w:szCs w:val="24"/>
        </w:rPr>
        <w:tab/>
        <w:t xml:space="preserve">US Department of Health and Human Services </w:t>
      </w:r>
    </w:p>
    <w:p w:rsidR="004F00AE" w:rsidRPr="00DA511B" w:rsidRDefault="004F00AE" w:rsidP="004F00AE">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color w:val="000000"/>
          <w:sz w:val="22"/>
          <w:szCs w:val="22"/>
        </w:rPr>
      </w:pPr>
    </w:p>
    <w:p w:rsidR="004F00AE" w:rsidRPr="00DA511B" w:rsidRDefault="004F00AE" w:rsidP="004F00AE">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color w:val="000000"/>
          <w:sz w:val="22"/>
          <w:szCs w:val="22"/>
        </w:rPr>
      </w:pPr>
    </w:p>
    <w:p w:rsidR="004F00AE" w:rsidRPr="00DA511B" w:rsidRDefault="004F00AE" w:rsidP="004F00AE">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color w:val="000000"/>
          <w:sz w:val="22"/>
          <w:szCs w:val="22"/>
        </w:rPr>
      </w:pPr>
    </w:p>
    <w:p w:rsidR="004F00AE" w:rsidRPr="00DA511B" w:rsidRDefault="004F00AE" w:rsidP="00D43EA4">
      <w:pPr>
        <w:pStyle w:val="Title"/>
        <w:rPr>
          <w:rFonts w:ascii="Times New Roman" w:hAnsi="Times New Roman" w:cs="Times New Roman"/>
          <w:sz w:val="22"/>
          <w:szCs w:val="22"/>
        </w:rPr>
      </w:pPr>
    </w:p>
    <w:p w:rsidR="004F00AE" w:rsidRPr="00DA511B" w:rsidRDefault="004F00AE" w:rsidP="004F00AE">
      <w:pPr>
        <w:rPr>
          <w:color w:val="000000"/>
          <w:sz w:val="22"/>
          <w:szCs w:val="22"/>
        </w:rPr>
        <w:sectPr w:rsidR="004F00AE" w:rsidRPr="00DA511B">
          <w:headerReference w:type="default" r:id="rId9"/>
          <w:pgSz w:w="12240" w:h="15840"/>
          <w:pgMar w:top="1440" w:right="1440" w:bottom="1440" w:left="1440" w:header="720" w:footer="720" w:gutter="0"/>
          <w:cols w:space="720"/>
          <w:docGrid w:linePitch="360"/>
        </w:sectPr>
      </w:pPr>
    </w:p>
    <w:p w:rsidR="00455C1B" w:rsidRPr="00E91DE2" w:rsidRDefault="00455C1B" w:rsidP="00D43EA4">
      <w:pPr>
        <w:pStyle w:val="Title"/>
        <w:rPr>
          <w:rFonts w:cs="Times New Roman"/>
          <w:b/>
          <w:color w:val="auto"/>
        </w:rPr>
      </w:pPr>
      <w:r w:rsidRPr="00E91DE2">
        <w:rPr>
          <w:rFonts w:cs="Times New Roman"/>
          <w:b/>
          <w:color w:val="auto"/>
        </w:rPr>
        <w:lastRenderedPageBreak/>
        <w:t>Document History</w:t>
      </w:r>
    </w:p>
    <w:p w:rsidR="00455C1B" w:rsidRPr="00282E4C" w:rsidRDefault="00455C1B" w:rsidP="00455C1B">
      <w:pPr>
        <w:pStyle w:val="subheadingnonumber"/>
      </w:pPr>
      <w:r w:rsidRPr="00282E4C">
        <w:t>Document Location</w:t>
      </w:r>
    </w:p>
    <w:p w:rsidR="00455C1B" w:rsidRPr="00DA511B" w:rsidRDefault="00455C1B" w:rsidP="00455C1B">
      <w:pPr>
        <w:rPr>
          <w:sz w:val="22"/>
          <w:szCs w:val="22"/>
        </w:rPr>
      </w:pPr>
      <w:r w:rsidRPr="00DA511B">
        <w:rPr>
          <w:sz w:val="22"/>
          <w:szCs w:val="22"/>
        </w:rPr>
        <w:t xml:space="preserve">The most current version of this document is located in SVN under cacoresdk/projects/docs/SDK 4.4 docs/Development/Design. </w:t>
      </w:r>
    </w:p>
    <w:p w:rsidR="004F00AE" w:rsidRPr="00DA511B" w:rsidRDefault="004F00AE" w:rsidP="004F00AE">
      <w:pPr>
        <w:rPr>
          <w:sz w:val="22"/>
          <w:szCs w:val="22"/>
        </w:rPr>
      </w:pPr>
    </w:p>
    <w:p w:rsidR="004F00AE" w:rsidRPr="00695DFF" w:rsidRDefault="004F00AE" w:rsidP="004F00AE">
      <w:pPr>
        <w:pStyle w:val="subheadingnonumber"/>
      </w:pPr>
      <w:r w:rsidRPr="00695DFF">
        <w:t>Revision History</w:t>
      </w:r>
    </w:p>
    <w:tbl>
      <w:tblPr>
        <w:tblW w:w="0" w:type="auto"/>
        <w:tblInd w:w="108" w:type="dxa"/>
        <w:tblLayout w:type="fixed"/>
        <w:tblLook w:val="0000"/>
      </w:tblPr>
      <w:tblGrid>
        <w:gridCol w:w="1170"/>
        <w:gridCol w:w="1080"/>
        <w:gridCol w:w="2430"/>
        <w:gridCol w:w="4770"/>
      </w:tblGrid>
      <w:tr w:rsidR="004F00AE" w:rsidRPr="00DA511B">
        <w:trPr>
          <w:tblHeader/>
        </w:trPr>
        <w:tc>
          <w:tcPr>
            <w:tcW w:w="1170" w:type="dxa"/>
            <w:tcBorders>
              <w:top w:val="single" w:sz="6" w:space="0" w:color="auto"/>
              <w:left w:val="single" w:sz="6" w:space="0" w:color="auto"/>
              <w:bottom w:val="single" w:sz="6" w:space="0" w:color="auto"/>
              <w:right w:val="single" w:sz="6" w:space="0" w:color="auto"/>
            </w:tcBorders>
            <w:shd w:val="clear" w:color="auto" w:fill="E0E0E0"/>
          </w:tcPr>
          <w:p w:rsidR="004F00AE" w:rsidRPr="00DA511B" w:rsidRDefault="004F00AE" w:rsidP="00EB458A">
            <w:pPr>
              <w:jc w:val="center"/>
              <w:outlineLvl w:val="3"/>
              <w:rPr>
                <w:b/>
                <w:bCs/>
                <w:sz w:val="22"/>
                <w:szCs w:val="22"/>
              </w:rPr>
            </w:pPr>
            <w:r w:rsidRPr="00DA511B">
              <w:rPr>
                <w:b/>
                <w:bCs/>
                <w:sz w:val="22"/>
                <w:szCs w:val="22"/>
              </w:rPr>
              <w:t>Version Number</w:t>
            </w:r>
          </w:p>
        </w:tc>
        <w:tc>
          <w:tcPr>
            <w:tcW w:w="1080" w:type="dxa"/>
            <w:tcBorders>
              <w:top w:val="single" w:sz="6" w:space="0" w:color="auto"/>
              <w:left w:val="single" w:sz="6" w:space="0" w:color="auto"/>
              <w:bottom w:val="single" w:sz="6" w:space="0" w:color="auto"/>
              <w:right w:val="single" w:sz="6" w:space="0" w:color="auto"/>
            </w:tcBorders>
            <w:shd w:val="clear" w:color="auto" w:fill="E0E0E0"/>
          </w:tcPr>
          <w:p w:rsidR="004F00AE" w:rsidRPr="00DA511B" w:rsidRDefault="004F00AE" w:rsidP="00EB458A">
            <w:pPr>
              <w:jc w:val="center"/>
              <w:outlineLvl w:val="3"/>
              <w:rPr>
                <w:b/>
                <w:bCs/>
                <w:sz w:val="22"/>
                <w:szCs w:val="22"/>
              </w:rPr>
            </w:pPr>
            <w:r w:rsidRPr="00DA511B">
              <w:rPr>
                <w:b/>
                <w:bCs/>
                <w:sz w:val="22"/>
                <w:szCs w:val="22"/>
              </w:rPr>
              <w:t>Revision Date</w:t>
            </w:r>
          </w:p>
        </w:tc>
        <w:tc>
          <w:tcPr>
            <w:tcW w:w="2430" w:type="dxa"/>
            <w:tcBorders>
              <w:top w:val="single" w:sz="6" w:space="0" w:color="auto"/>
              <w:left w:val="single" w:sz="6" w:space="0" w:color="auto"/>
              <w:bottom w:val="single" w:sz="6" w:space="0" w:color="auto"/>
              <w:right w:val="single" w:sz="6" w:space="0" w:color="auto"/>
            </w:tcBorders>
            <w:shd w:val="clear" w:color="auto" w:fill="E0E0E0"/>
          </w:tcPr>
          <w:p w:rsidR="004F00AE" w:rsidRPr="00DA511B" w:rsidRDefault="004F00AE" w:rsidP="00EB458A">
            <w:pPr>
              <w:jc w:val="center"/>
              <w:outlineLvl w:val="3"/>
              <w:rPr>
                <w:b/>
                <w:bCs/>
                <w:sz w:val="22"/>
                <w:szCs w:val="22"/>
              </w:rPr>
            </w:pPr>
            <w:r w:rsidRPr="00DA511B">
              <w:rPr>
                <w:b/>
                <w:bCs/>
                <w:sz w:val="22"/>
                <w:szCs w:val="22"/>
              </w:rPr>
              <w:t>Author</w:t>
            </w:r>
          </w:p>
        </w:tc>
        <w:tc>
          <w:tcPr>
            <w:tcW w:w="4770" w:type="dxa"/>
            <w:tcBorders>
              <w:top w:val="single" w:sz="6" w:space="0" w:color="auto"/>
              <w:left w:val="single" w:sz="6" w:space="0" w:color="auto"/>
              <w:bottom w:val="single" w:sz="6" w:space="0" w:color="auto"/>
              <w:right w:val="single" w:sz="6" w:space="0" w:color="auto"/>
            </w:tcBorders>
            <w:shd w:val="clear" w:color="auto" w:fill="E0E0E0"/>
          </w:tcPr>
          <w:p w:rsidR="004F00AE" w:rsidRPr="00DA511B" w:rsidRDefault="004F00AE" w:rsidP="00EB458A">
            <w:pPr>
              <w:jc w:val="center"/>
              <w:outlineLvl w:val="3"/>
              <w:rPr>
                <w:b/>
                <w:bCs/>
                <w:sz w:val="22"/>
                <w:szCs w:val="22"/>
              </w:rPr>
            </w:pPr>
            <w:r w:rsidRPr="00DA511B">
              <w:rPr>
                <w:b/>
                <w:bCs/>
                <w:sz w:val="22"/>
                <w:szCs w:val="22"/>
              </w:rPr>
              <w:t>Summary of Changes</w:t>
            </w:r>
          </w:p>
        </w:tc>
      </w:tr>
      <w:tr w:rsidR="004F00AE" w:rsidRPr="00DA511B">
        <w:tc>
          <w:tcPr>
            <w:tcW w:w="1170" w:type="dxa"/>
            <w:tcBorders>
              <w:top w:val="single" w:sz="6" w:space="0" w:color="auto"/>
              <w:left w:val="single" w:sz="6" w:space="0" w:color="auto"/>
              <w:bottom w:val="single" w:sz="6" w:space="0" w:color="auto"/>
              <w:right w:val="single" w:sz="6" w:space="0" w:color="auto"/>
            </w:tcBorders>
          </w:tcPr>
          <w:p w:rsidR="004F00AE" w:rsidRPr="00DA511B" w:rsidRDefault="004F00AE" w:rsidP="00EB458A">
            <w:pPr>
              <w:rPr>
                <w:sz w:val="22"/>
                <w:szCs w:val="22"/>
              </w:rPr>
            </w:pPr>
            <w:r w:rsidRPr="00DA511B">
              <w:rPr>
                <w:sz w:val="22"/>
                <w:szCs w:val="22"/>
              </w:rPr>
              <w:t>0.1</w:t>
            </w:r>
          </w:p>
        </w:tc>
        <w:tc>
          <w:tcPr>
            <w:tcW w:w="1080" w:type="dxa"/>
            <w:tcBorders>
              <w:top w:val="single" w:sz="6" w:space="0" w:color="auto"/>
              <w:left w:val="single" w:sz="6" w:space="0" w:color="auto"/>
              <w:bottom w:val="single" w:sz="6" w:space="0" w:color="auto"/>
              <w:right w:val="single" w:sz="6" w:space="0" w:color="auto"/>
            </w:tcBorders>
          </w:tcPr>
          <w:p w:rsidR="004F00AE" w:rsidRPr="00DA511B" w:rsidRDefault="004F00AE" w:rsidP="00DE4362">
            <w:pPr>
              <w:rPr>
                <w:sz w:val="22"/>
                <w:szCs w:val="22"/>
              </w:rPr>
            </w:pPr>
            <w:r w:rsidRPr="00DA511B">
              <w:rPr>
                <w:sz w:val="22"/>
                <w:szCs w:val="22"/>
              </w:rPr>
              <w:t>0</w:t>
            </w:r>
            <w:r w:rsidR="00DE4362" w:rsidRPr="00DA511B">
              <w:rPr>
                <w:sz w:val="22"/>
                <w:szCs w:val="22"/>
              </w:rPr>
              <w:t>7</w:t>
            </w:r>
            <w:r w:rsidRPr="00DA511B">
              <w:rPr>
                <w:sz w:val="22"/>
                <w:szCs w:val="22"/>
              </w:rPr>
              <w:t>/</w:t>
            </w:r>
            <w:r w:rsidR="00DE4362" w:rsidRPr="00DA511B">
              <w:rPr>
                <w:sz w:val="22"/>
                <w:szCs w:val="22"/>
              </w:rPr>
              <w:t>02</w:t>
            </w:r>
            <w:r w:rsidRPr="00DA511B">
              <w:rPr>
                <w:sz w:val="22"/>
                <w:szCs w:val="22"/>
              </w:rPr>
              <w:t>/</w:t>
            </w:r>
            <w:r w:rsidR="00DE4362" w:rsidRPr="00DA511B">
              <w:rPr>
                <w:sz w:val="22"/>
                <w:szCs w:val="22"/>
              </w:rPr>
              <w:t>1</w:t>
            </w:r>
            <w:r w:rsidRPr="00DA511B">
              <w:rPr>
                <w:sz w:val="22"/>
                <w:szCs w:val="22"/>
              </w:rPr>
              <w:t>0</w:t>
            </w:r>
          </w:p>
        </w:tc>
        <w:tc>
          <w:tcPr>
            <w:tcW w:w="2430" w:type="dxa"/>
            <w:tcBorders>
              <w:top w:val="single" w:sz="6" w:space="0" w:color="auto"/>
              <w:left w:val="single" w:sz="6" w:space="0" w:color="auto"/>
              <w:bottom w:val="single" w:sz="6" w:space="0" w:color="auto"/>
              <w:right w:val="single" w:sz="6" w:space="0" w:color="auto"/>
            </w:tcBorders>
          </w:tcPr>
          <w:p w:rsidR="004F00AE" w:rsidRPr="00DA511B" w:rsidRDefault="00FE1540" w:rsidP="00EB458A">
            <w:pPr>
              <w:rPr>
                <w:sz w:val="22"/>
                <w:szCs w:val="22"/>
              </w:rPr>
            </w:pPr>
            <w:r w:rsidRPr="00DA511B">
              <w:rPr>
                <w:sz w:val="22"/>
                <w:szCs w:val="22"/>
              </w:rPr>
              <w:t>Santhosh Garmilla</w:t>
            </w:r>
          </w:p>
        </w:tc>
        <w:tc>
          <w:tcPr>
            <w:tcW w:w="4770" w:type="dxa"/>
            <w:tcBorders>
              <w:top w:val="single" w:sz="6" w:space="0" w:color="auto"/>
              <w:left w:val="single" w:sz="6" w:space="0" w:color="auto"/>
              <w:bottom w:val="single" w:sz="6" w:space="0" w:color="auto"/>
              <w:right w:val="single" w:sz="6" w:space="0" w:color="auto"/>
            </w:tcBorders>
          </w:tcPr>
          <w:p w:rsidR="004F00AE" w:rsidRPr="00DA511B" w:rsidRDefault="004F00AE" w:rsidP="00EB458A">
            <w:pPr>
              <w:rPr>
                <w:sz w:val="22"/>
                <w:szCs w:val="22"/>
              </w:rPr>
            </w:pPr>
            <w:r w:rsidRPr="00DA511B">
              <w:rPr>
                <w:sz w:val="22"/>
                <w:szCs w:val="22"/>
              </w:rPr>
              <w:t>Initial Draft</w:t>
            </w:r>
          </w:p>
        </w:tc>
      </w:tr>
      <w:tr w:rsidR="00E16B06" w:rsidRPr="00DA511B">
        <w:tc>
          <w:tcPr>
            <w:tcW w:w="1170" w:type="dxa"/>
            <w:tcBorders>
              <w:top w:val="single" w:sz="6" w:space="0" w:color="auto"/>
              <w:left w:val="single" w:sz="6" w:space="0" w:color="auto"/>
              <w:bottom w:val="single" w:sz="6" w:space="0" w:color="auto"/>
              <w:right w:val="single" w:sz="6" w:space="0" w:color="auto"/>
            </w:tcBorders>
          </w:tcPr>
          <w:p w:rsidR="00E16B06" w:rsidRPr="00DA511B" w:rsidRDefault="00E16B06" w:rsidP="00EB458A">
            <w:pPr>
              <w:rPr>
                <w:sz w:val="22"/>
                <w:szCs w:val="22"/>
              </w:rPr>
            </w:pPr>
            <w:r w:rsidRPr="00DA511B">
              <w:rPr>
                <w:sz w:val="22"/>
                <w:szCs w:val="22"/>
              </w:rPr>
              <w:t>0.2</w:t>
            </w:r>
          </w:p>
        </w:tc>
        <w:tc>
          <w:tcPr>
            <w:tcW w:w="1080" w:type="dxa"/>
            <w:tcBorders>
              <w:top w:val="single" w:sz="6" w:space="0" w:color="auto"/>
              <w:left w:val="single" w:sz="6" w:space="0" w:color="auto"/>
              <w:bottom w:val="single" w:sz="6" w:space="0" w:color="auto"/>
              <w:right w:val="single" w:sz="6" w:space="0" w:color="auto"/>
            </w:tcBorders>
          </w:tcPr>
          <w:p w:rsidR="00E16B06" w:rsidRPr="00DA511B" w:rsidRDefault="00E16B06" w:rsidP="00DE4362">
            <w:pPr>
              <w:rPr>
                <w:sz w:val="22"/>
                <w:szCs w:val="22"/>
              </w:rPr>
            </w:pPr>
            <w:r w:rsidRPr="00DA511B">
              <w:rPr>
                <w:sz w:val="22"/>
                <w:szCs w:val="22"/>
              </w:rPr>
              <w:t>07/09/10</w:t>
            </w:r>
          </w:p>
        </w:tc>
        <w:tc>
          <w:tcPr>
            <w:tcW w:w="2430" w:type="dxa"/>
            <w:tcBorders>
              <w:top w:val="single" w:sz="6" w:space="0" w:color="auto"/>
              <w:left w:val="single" w:sz="6" w:space="0" w:color="auto"/>
              <w:bottom w:val="single" w:sz="6" w:space="0" w:color="auto"/>
              <w:right w:val="single" w:sz="6" w:space="0" w:color="auto"/>
            </w:tcBorders>
          </w:tcPr>
          <w:p w:rsidR="00E16B06" w:rsidRPr="00DA511B" w:rsidRDefault="00E16B06" w:rsidP="00EB458A">
            <w:pPr>
              <w:rPr>
                <w:sz w:val="22"/>
                <w:szCs w:val="22"/>
              </w:rPr>
            </w:pPr>
            <w:r w:rsidRPr="00DA511B">
              <w:rPr>
                <w:sz w:val="22"/>
                <w:szCs w:val="22"/>
              </w:rPr>
              <w:t>Santhosh Garmilla</w:t>
            </w:r>
          </w:p>
        </w:tc>
        <w:tc>
          <w:tcPr>
            <w:tcW w:w="4770" w:type="dxa"/>
            <w:tcBorders>
              <w:top w:val="single" w:sz="6" w:space="0" w:color="auto"/>
              <w:left w:val="single" w:sz="6" w:space="0" w:color="auto"/>
              <w:bottom w:val="single" w:sz="6" w:space="0" w:color="auto"/>
              <w:right w:val="single" w:sz="6" w:space="0" w:color="auto"/>
            </w:tcBorders>
          </w:tcPr>
          <w:p w:rsidR="00E16B06" w:rsidRPr="00DA511B" w:rsidRDefault="00E16B06" w:rsidP="00EB458A">
            <w:pPr>
              <w:rPr>
                <w:sz w:val="22"/>
                <w:szCs w:val="22"/>
              </w:rPr>
            </w:pPr>
            <w:r w:rsidRPr="00DA511B">
              <w:rPr>
                <w:sz w:val="22"/>
                <w:szCs w:val="22"/>
              </w:rPr>
              <w:t>Updated TOC</w:t>
            </w:r>
          </w:p>
        </w:tc>
      </w:tr>
      <w:tr w:rsidR="00E16B06" w:rsidRPr="00DA511B">
        <w:tc>
          <w:tcPr>
            <w:tcW w:w="1170" w:type="dxa"/>
            <w:tcBorders>
              <w:top w:val="single" w:sz="6" w:space="0" w:color="auto"/>
              <w:left w:val="single" w:sz="6" w:space="0" w:color="auto"/>
              <w:bottom w:val="single" w:sz="6" w:space="0" w:color="auto"/>
              <w:right w:val="single" w:sz="6" w:space="0" w:color="auto"/>
            </w:tcBorders>
          </w:tcPr>
          <w:p w:rsidR="00E16B06" w:rsidRPr="00DA511B" w:rsidRDefault="00E16B06" w:rsidP="00EB458A">
            <w:pPr>
              <w:rPr>
                <w:sz w:val="22"/>
                <w:szCs w:val="22"/>
              </w:rPr>
            </w:pPr>
          </w:p>
        </w:tc>
        <w:tc>
          <w:tcPr>
            <w:tcW w:w="1080" w:type="dxa"/>
            <w:tcBorders>
              <w:top w:val="single" w:sz="6" w:space="0" w:color="auto"/>
              <w:left w:val="single" w:sz="6" w:space="0" w:color="auto"/>
              <w:bottom w:val="single" w:sz="6" w:space="0" w:color="auto"/>
              <w:right w:val="single" w:sz="6" w:space="0" w:color="auto"/>
            </w:tcBorders>
          </w:tcPr>
          <w:p w:rsidR="00E16B06" w:rsidRPr="00DA511B" w:rsidRDefault="00E16B06" w:rsidP="00DE4362">
            <w:pPr>
              <w:rPr>
                <w:sz w:val="22"/>
                <w:szCs w:val="22"/>
              </w:rPr>
            </w:pPr>
          </w:p>
        </w:tc>
        <w:tc>
          <w:tcPr>
            <w:tcW w:w="2430" w:type="dxa"/>
            <w:tcBorders>
              <w:top w:val="single" w:sz="6" w:space="0" w:color="auto"/>
              <w:left w:val="single" w:sz="6" w:space="0" w:color="auto"/>
              <w:bottom w:val="single" w:sz="6" w:space="0" w:color="auto"/>
              <w:right w:val="single" w:sz="6" w:space="0" w:color="auto"/>
            </w:tcBorders>
          </w:tcPr>
          <w:p w:rsidR="00E16B06" w:rsidRPr="00DA511B" w:rsidRDefault="00E16B06" w:rsidP="00EB458A">
            <w:pPr>
              <w:rPr>
                <w:sz w:val="22"/>
                <w:szCs w:val="22"/>
              </w:rPr>
            </w:pPr>
          </w:p>
        </w:tc>
        <w:tc>
          <w:tcPr>
            <w:tcW w:w="4770" w:type="dxa"/>
            <w:tcBorders>
              <w:top w:val="single" w:sz="6" w:space="0" w:color="auto"/>
              <w:left w:val="single" w:sz="6" w:space="0" w:color="auto"/>
              <w:bottom w:val="single" w:sz="6" w:space="0" w:color="auto"/>
              <w:right w:val="single" w:sz="6" w:space="0" w:color="auto"/>
            </w:tcBorders>
          </w:tcPr>
          <w:p w:rsidR="00E16B06" w:rsidRPr="00DA511B" w:rsidRDefault="00E16B06" w:rsidP="00EB458A">
            <w:pPr>
              <w:rPr>
                <w:sz w:val="22"/>
                <w:szCs w:val="22"/>
              </w:rPr>
            </w:pPr>
          </w:p>
        </w:tc>
      </w:tr>
    </w:tbl>
    <w:p w:rsidR="004F00AE" w:rsidRPr="00DA511B" w:rsidRDefault="004F00AE" w:rsidP="004F00AE">
      <w:pPr>
        <w:pStyle w:val="subheadingnonumber"/>
        <w:rPr>
          <w:rFonts w:ascii="Times New Roman" w:hAnsi="Times New Roman"/>
          <w:sz w:val="22"/>
          <w:szCs w:val="22"/>
        </w:rPr>
      </w:pPr>
    </w:p>
    <w:p w:rsidR="007D5EB0" w:rsidRPr="00DA511B" w:rsidRDefault="007D5EB0" w:rsidP="007D5EB0">
      <w:pPr>
        <w:pStyle w:val="subheadingnonumber"/>
        <w:rPr>
          <w:rFonts w:ascii="Times New Roman" w:hAnsi="Times New Roman"/>
          <w:sz w:val="22"/>
          <w:szCs w:val="22"/>
        </w:rPr>
      </w:pPr>
      <w:r w:rsidRPr="00DA511B">
        <w:rPr>
          <w:rFonts w:ascii="Times New Roman" w:hAnsi="Times New Roman"/>
          <w:sz w:val="22"/>
          <w:szCs w:val="22"/>
        </w:rPr>
        <w:t>Review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5"/>
        <w:gridCol w:w="1950"/>
        <w:gridCol w:w="1548"/>
        <w:gridCol w:w="1457"/>
        <w:gridCol w:w="2808"/>
      </w:tblGrid>
      <w:tr w:rsidR="007D5EB0" w:rsidRPr="00DA511B" w:rsidTr="00D14C15">
        <w:tc>
          <w:tcPr>
            <w:tcW w:w="1705" w:type="dxa"/>
            <w:shd w:val="clear" w:color="auto" w:fill="E0E0E0"/>
          </w:tcPr>
          <w:p w:rsidR="007D5EB0" w:rsidRPr="00DA511B" w:rsidRDefault="007D5EB0" w:rsidP="00D14C15">
            <w:pPr>
              <w:rPr>
                <w:sz w:val="22"/>
                <w:szCs w:val="22"/>
              </w:rPr>
            </w:pPr>
            <w:r w:rsidRPr="00DA511B">
              <w:rPr>
                <w:sz w:val="22"/>
                <w:szCs w:val="22"/>
              </w:rPr>
              <w:t>Name</w:t>
            </w:r>
          </w:p>
        </w:tc>
        <w:tc>
          <w:tcPr>
            <w:tcW w:w="1950" w:type="dxa"/>
            <w:shd w:val="clear" w:color="auto" w:fill="E0E0E0"/>
          </w:tcPr>
          <w:p w:rsidR="007D5EB0" w:rsidRPr="00DA511B" w:rsidRDefault="007D5EB0" w:rsidP="00D14C15">
            <w:pPr>
              <w:rPr>
                <w:sz w:val="22"/>
                <w:szCs w:val="22"/>
              </w:rPr>
            </w:pPr>
            <w:r w:rsidRPr="00DA511B">
              <w:rPr>
                <w:sz w:val="22"/>
                <w:szCs w:val="22"/>
              </w:rPr>
              <w:t>Team/Role</w:t>
            </w:r>
          </w:p>
        </w:tc>
        <w:tc>
          <w:tcPr>
            <w:tcW w:w="1548" w:type="dxa"/>
            <w:shd w:val="clear" w:color="auto" w:fill="E0E0E0"/>
          </w:tcPr>
          <w:p w:rsidR="007D5EB0" w:rsidRPr="00DA511B" w:rsidRDefault="007D5EB0" w:rsidP="00D14C15">
            <w:pPr>
              <w:rPr>
                <w:sz w:val="22"/>
                <w:szCs w:val="22"/>
              </w:rPr>
            </w:pPr>
            <w:r w:rsidRPr="00DA511B">
              <w:rPr>
                <w:sz w:val="22"/>
                <w:szCs w:val="22"/>
              </w:rPr>
              <w:t>Version</w:t>
            </w:r>
          </w:p>
          <w:p w:rsidR="007D5EB0" w:rsidRPr="00DA511B" w:rsidRDefault="007D5EB0" w:rsidP="00D14C15">
            <w:pPr>
              <w:rPr>
                <w:sz w:val="22"/>
                <w:szCs w:val="22"/>
              </w:rPr>
            </w:pPr>
          </w:p>
        </w:tc>
        <w:tc>
          <w:tcPr>
            <w:tcW w:w="1457" w:type="dxa"/>
            <w:shd w:val="clear" w:color="auto" w:fill="E0E0E0"/>
          </w:tcPr>
          <w:p w:rsidR="007D5EB0" w:rsidRPr="00DA511B" w:rsidRDefault="007D5EB0" w:rsidP="00D14C15">
            <w:pPr>
              <w:rPr>
                <w:sz w:val="22"/>
                <w:szCs w:val="22"/>
              </w:rPr>
            </w:pPr>
            <w:r w:rsidRPr="00DA511B">
              <w:rPr>
                <w:sz w:val="22"/>
                <w:szCs w:val="22"/>
              </w:rPr>
              <w:t>Date Reviewed</w:t>
            </w:r>
          </w:p>
        </w:tc>
        <w:tc>
          <w:tcPr>
            <w:tcW w:w="2808" w:type="dxa"/>
            <w:shd w:val="clear" w:color="auto" w:fill="E0E0E0"/>
          </w:tcPr>
          <w:p w:rsidR="007D5EB0" w:rsidRPr="00DA511B" w:rsidRDefault="007D5EB0" w:rsidP="00D14C15">
            <w:pPr>
              <w:rPr>
                <w:sz w:val="22"/>
                <w:szCs w:val="22"/>
              </w:rPr>
            </w:pPr>
            <w:r w:rsidRPr="00DA511B">
              <w:rPr>
                <w:sz w:val="22"/>
                <w:szCs w:val="22"/>
              </w:rPr>
              <w:t xml:space="preserve">Reviewer Comments </w:t>
            </w:r>
          </w:p>
        </w:tc>
      </w:tr>
      <w:tr w:rsidR="007D5EB0" w:rsidRPr="00DA511B" w:rsidTr="00D14C15">
        <w:tc>
          <w:tcPr>
            <w:tcW w:w="1705" w:type="dxa"/>
          </w:tcPr>
          <w:p w:rsidR="007D5EB0" w:rsidRPr="00DA511B" w:rsidRDefault="007D5EB0" w:rsidP="00D14C15">
            <w:pPr>
              <w:rPr>
                <w:sz w:val="22"/>
                <w:szCs w:val="22"/>
              </w:rPr>
            </w:pPr>
          </w:p>
        </w:tc>
        <w:tc>
          <w:tcPr>
            <w:tcW w:w="1950" w:type="dxa"/>
          </w:tcPr>
          <w:p w:rsidR="007D5EB0" w:rsidRPr="00DA511B" w:rsidRDefault="007D5EB0" w:rsidP="00D14C15">
            <w:pPr>
              <w:rPr>
                <w:sz w:val="22"/>
                <w:szCs w:val="22"/>
              </w:rPr>
            </w:pPr>
          </w:p>
        </w:tc>
        <w:tc>
          <w:tcPr>
            <w:tcW w:w="1548" w:type="dxa"/>
          </w:tcPr>
          <w:p w:rsidR="007D5EB0" w:rsidRPr="00DA511B" w:rsidRDefault="007D5EB0" w:rsidP="00D14C15">
            <w:pPr>
              <w:rPr>
                <w:sz w:val="22"/>
                <w:szCs w:val="22"/>
              </w:rPr>
            </w:pPr>
          </w:p>
        </w:tc>
        <w:tc>
          <w:tcPr>
            <w:tcW w:w="1457" w:type="dxa"/>
          </w:tcPr>
          <w:p w:rsidR="007D5EB0" w:rsidRPr="00DA511B" w:rsidRDefault="007D5EB0" w:rsidP="00D14C15">
            <w:pPr>
              <w:rPr>
                <w:sz w:val="22"/>
                <w:szCs w:val="22"/>
              </w:rPr>
            </w:pPr>
          </w:p>
        </w:tc>
        <w:tc>
          <w:tcPr>
            <w:tcW w:w="2808" w:type="dxa"/>
          </w:tcPr>
          <w:p w:rsidR="007D5EB0" w:rsidRPr="00DA511B" w:rsidRDefault="007D5EB0" w:rsidP="00D14C15">
            <w:pPr>
              <w:rPr>
                <w:sz w:val="22"/>
                <w:szCs w:val="22"/>
              </w:rPr>
            </w:pPr>
          </w:p>
        </w:tc>
      </w:tr>
      <w:tr w:rsidR="007D5EB0" w:rsidRPr="00DA511B" w:rsidTr="00D14C15">
        <w:tc>
          <w:tcPr>
            <w:tcW w:w="1705" w:type="dxa"/>
          </w:tcPr>
          <w:p w:rsidR="007D5EB0" w:rsidRPr="00DA511B" w:rsidRDefault="007D5EB0" w:rsidP="00D14C15">
            <w:pPr>
              <w:rPr>
                <w:sz w:val="22"/>
                <w:szCs w:val="22"/>
              </w:rPr>
            </w:pPr>
          </w:p>
        </w:tc>
        <w:tc>
          <w:tcPr>
            <w:tcW w:w="1950" w:type="dxa"/>
          </w:tcPr>
          <w:p w:rsidR="007D5EB0" w:rsidRPr="00DA511B" w:rsidRDefault="007D5EB0" w:rsidP="00D14C15">
            <w:pPr>
              <w:rPr>
                <w:sz w:val="22"/>
                <w:szCs w:val="22"/>
              </w:rPr>
            </w:pPr>
          </w:p>
        </w:tc>
        <w:tc>
          <w:tcPr>
            <w:tcW w:w="1548" w:type="dxa"/>
          </w:tcPr>
          <w:p w:rsidR="007D5EB0" w:rsidRPr="00DA511B" w:rsidRDefault="007D5EB0" w:rsidP="00D14C15">
            <w:pPr>
              <w:rPr>
                <w:sz w:val="22"/>
                <w:szCs w:val="22"/>
              </w:rPr>
            </w:pPr>
          </w:p>
        </w:tc>
        <w:tc>
          <w:tcPr>
            <w:tcW w:w="1457" w:type="dxa"/>
          </w:tcPr>
          <w:p w:rsidR="007D5EB0" w:rsidRPr="00DA511B" w:rsidRDefault="007D5EB0" w:rsidP="00D14C15">
            <w:pPr>
              <w:rPr>
                <w:sz w:val="22"/>
                <w:szCs w:val="22"/>
              </w:rPr>
            </w:pPr>
          </w:p>
        </w:tc>
        <w:tc>
          <w:tcPr>
            <w:tcW w:w="2808" w:type="dxa"/>
          </w:tcPr>
          <w:p w:rsidR="007D5EB0" w:rsidRPr="00DA511B" w:rsidRDefault="007D5EB0" w:rsidP="00D14C15">
            <w:pPr>
              <w:rPr>
                <w:sz w:val="22"/>
                <w:szCs w:val="22"/>
              </w:rPr>
            </w:pPr>
          </w:p>
        </w:tc>
      </w:tr>
      <w:tr w:rsidR="007D5EB0" w:rsidRPr="00DA511B" w:rsidTr="00D14C15">
        <w:tc>
          <w:tcPr>
            <w:tcW w:w="1705" w:type="dxa"/>
          </w:tcPr>
          <w:p w:rsidR="007D5EB0" w:rsidRPr="00DA511B" w:rsidRDefault="007D5EB0" w:rsidP="00D14C15">
            <w:pPr>
              <w:rPr>
                <w:sz w:val="22"/>
                <w:szCs w:val="22"/>
              </w:rPr>
            </w:pPr>
          </w:p>
        </w:tc>
        <w:tc>
          <w:tcPr>
            <w:tcW w:w="1950" w:type="dxa"/>
          </w:tcPr>
          <w:p w:rsidR="007D5EB0" w:rsidRPr="00DA511B" w:rsidRDefault="007D5EB0" w:rsidP="00D14C15">
            <w:pPr>
              <w:rPr>
                <w:sz w:val="22"/>
                <w:szCs w:val="22"/>
              </w:rPr>
            </w:pPr>
          </w:p>
        </w:tc>
        <w:tc>
          <w:tcPr>
            <w:tcW w:w="1548" w:type="dxa"/>
          </w:tcPr>
          <w:p w:rsidR="007D5EB0" w:rsidRPr="00DA511B" w:rsidRDefault="007D5EB0" w:rsidP="00D14C15">
            <w:pPr>
              <w:rPr>
                <w:sz w:val="22"/>
                <w:szCs w:val="22"/>
              </w:rPr>
            </w:pPr>
          </w:p>
        </w:tc>
        <w:tc>
          <w:tcPr>
            <w:tcW w:w="1457" w:type="dxa"/>
          </w:tcPr>
          <w:p w:rsidR="007D5EB0" w:rsidRPr="00DA511B" w:rsidRDefault="007D5EB0" w:rsidP="00D14C15">
            <w:pPr>
              <w:rPr>
                <w:sz w:val="22"/>
                <w:szCs w:val="22"/>
              </w:rPr>
            </w:pPr>
          </w:p>
        </w:tc>
        <w:tc>
          <w:tcPr>
            <w:tcW w:w="2808" w:type="dxa"/>
          </w:tcPr>
          <w:p w:rsidR="007D5EB0" w:rsidRPr="00DA511B" w:rsidRDefault="007D5EB0" w:rsidP="00D14C15">
            <w:pPr>
              <w:rPr>
                <w:sz w:val="22"/>
                <w:szCs w:val="22"/>
              </w:rPr>
            </w:pPr>
          </w:p>
        </w:tc>
      </w:tr>
      <w:tr w:rsidR="007D5EB0" w:rsidRPr="00DA511B" w:rsidTr="00D14C15">
        <w:tc>
          <w:tcPr>
            <w:tcW w:w="1705" w:type="dxa"/>
          </w:tcPr>
          <w:p w:rsidR="007D5EB0" w:rsidRPr="00DA511B" w:rsidRDefault="007D5EB0" w:rsidP="00D14C15">
            <w:pPr>
              <w:rPr>
                <w:sz w:val="22"/>
                <w:szCs w:val="22"/>
              </w:rPr>
            </w:pPr>
          </w:p>
        </w:tc>
        <w:tc>
          <w:tcPr>
            <w:tcW w:w="1950" w:type="dxa"/>
          </w:tcPr>
          <w:p w:rsidR="007D5EB0" w:rsidRPr="00DA511B" w:rsidRDefault="007D5EB0" w:rsidP="00D14C15">
            <w:pPr>
              <w:rPr>
                <w:sz w:val="22"/>
                <w:szCs w:val="22"/>
              </w:rPr>
            </w:pPr>
          </w:p>
        </w:tc>
        <w:tc>
          <w:tcPr>
            <w:tcW w:w="1548" w:type="dxa"/>
          </w:tcPr>
          <w:p w:rsidR="007D5EB0" w:rsidRPr="00DA511B" w:rsidRDefault="007D5EB0" w:rsidP="00D14C15">
            <w:pPr>
              <w:rPr>
                <w:sz w:val="22"/>
                <w:szCs w:val="22"/>
              </w:rPr>
            </w:pPr>
          </w:p>
        </w:tc>
        <w:tc>
          <w:tcPr>
            <w:tcW w:w="1457" w:type="dxa"/>
          </w:tcPr>
          <w:p w:rsidR="007D5EB0" w:rsidRPr="00DA511B" w:rsidRDefault="007D5EB0" w:rsidP="00D14C15">
            <w:pPr>
              <w:rPr>
                <w:sz w:val="22"/>
                <w:szCs w:val="22"/>
              </w:rPr>
            </w:pPr>
          </w:p>
        </w:tc>
        <w:tc>
          <w:tcPr>
            <w:tcW w:w="2808" w:type="dxa"/>
          </w:tcPr>
          <w:p w:rsidR="007D5EB0" w:rsidRPr="00DA511B" w:rsidRDefault="007D5EB0" w:rsidP="00D14C15">
            <w:pPr>
              <w:rPr>
                <w:sz w:val="22"/>
                <w:szCs w:val="22"/>
              </w:rPr>
            </w:pPr>
          </w:p>
        </w:tc>
      </w:tr>
      <w:tr w:rsidR="007D5EB0" w:rsidRPr="00DA511B" w:rsidTr="00D14C15">
        <w:tc>
          <w:tcPr>
            <w:tcW w:w="1705" w:type="dxa"/>
          </w:tcPr>
          <w:p w:rsidR="007D5EB0" w:rsidRPr="00DA511B" w:rsidRDefault="007D5EB0" w:rsidP="00D14C15">
            <w:pPr>
              <w:rPr>
                <w:sz w:val="22"/>
                <w:szCs w:val="22"/>
              </w:rPr>
            </w:pPr>
          </w:p>
        </w:tc>
        <w:tc>
          <w:tcPr>
            <w:tcW w:w="1950" w:type="dxa"/>
          </w:tcPr>
          <w:p w:rsidR="007D5EB0" w:rsidRPr="00DA511B" w:rsidRDefault="007D5EB0" w:rsidP="00D14C15">
            <w:pPr>
              <w:rPr>
                <w:sz w:val="22"/>
                <w:szCs w:val="22"/>
              </w:rPr>
            </w:pPr>
          </w:p>
        </w:tc>
        <w:tc>
          <w:tcPr>
            <w:tcW w:w="1548" w:type="dxa"/>
          </w:tcPr>
          <w:p w:rsidR="007D5EB0" w:rsidRPr="00DA511B" w:rsidRDefault="007D5EB0" w:rsidP="00D14C15">
            <w:pPr>
              <w:rPr>
                <w:sz w:val="22"/>
                <w:szCs w:val="22"/>
              </w:rPr>
            </w:pPr>
          </w:p>
        </w:tc>
        <w:tc>
          <w:tcPr>
            <w:tcW w:w="1457" w:type="dxa"/>
          </w:tcPr>
          <w:p w:rsidR="007D5EB0" w:rsidRPr="00DA511B" w:rsidRDefault="007D5EB0" w:rsidP="00D14C15">
            <w:pPr>
              <w:rPr>
                <w:sz w:val="22"/>
                <w:szCs w:val="22"/>
              </w:rPr>
            </w:pPr>
          </w:p>
        </w:tc>
        <w:tc>
          <w:tcPr>
            <w:tcW w:w="2808" w:type="dxa"/>
          </w:tcPr>
          <w:p w:rsidR="007D5EB0" w:rsidRPr="00DA511B" w:rsidRDefault="007D5EB0" w:rsidP="00D14C15">
            <w:pPr>
              <w:rPr>
                <w:sz w:val="22"/>
                <w:szCs w:val="22"/>
              </w:rPr>
            </w:pPr>
          </w:p>
        </w:tc>
      </w:tr>
    </w:tbl>
    <w:p w:rsidR="004F00AE" w:rsidRPr="00DA511B" w:rsidRDefault="004F00AE" w:rsidP="004F00AE">
      <w:pPr>
        <w:keepNext/>
        <w:autoSpaceDE w:val="0"/>
        <w:autoSpaceDN w:val="0"/>
        <w:adjustRightInd w:val="0"/>
        <w:rPr>
          <w:color w:val="000000"/>
          <w:sz w:val="22"/>
          <w:szCs w:val="22"/>
        </w:rPr>
      </w:pPr>
    </w:p>
    <w:p w:rsidR="00245132" w:rsidRPr="00695DFF" w:rsidRDefault="00245132" w:rsidP="00245132">
      <w:pPr>
        <w:pStyle w:val="subheadingnonumber"/>
      </w:pPr>
      <w:r w:rsidRPr="00695DFF">
        <w:t>Related Documents</w:t>
      </w:r>
    </w:p>
    <w:p w:rsidR="00245132" w:rsidRPr="00DA511B" w:rsidRDefault="00245132" w:rsidP="00245132">
      <w:pPr>
        <w:rPr>
          <w:b/>
          <w:sz w:val="22"/>
          <w:szCs w:val="22"/>
        </w:rPr>
      </w:pPr>
      <w:r w:rsidRPr="00DA511B">
        <w:rPr>
          <w:sz w:val="22"/>
          <w:szCs w:val="22"/>
        </w:rPr>
        <w:t>More information can be found in the following related documents and websites: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60"/>
      </w:tblGrid>
      <w:tr w:rsidR="00245132" w:rsidRPr="00DA511B" w:rsidTr="00D14C15">
        <w:tc>
          <w:tcPr>
            <w:tcW w:w="9360" w:type="dxa"/>
            <w:shd w:val="clear" w:color="auto" w:fill="E0E0E0"/>
          </w:tcPr>
          <w:p w:rsidR="00245132" w:rsidRPr="00DA511B" w:rsidRDefault="00245132" w:rsidP="00D14C15">
            <w:pPr>
              <w:rPr>
                <w:sz w:val="22"/>
                <w:szCs w:val="22"/>
              </w:rPr>
            </w:pPr>
            <w:r w:rsidRPr="00DA511B">
              <w:rPr>
                <w:sz w:val="22"/>
                <w:szCs w:val="22"/>
              </w:rPr>
              <w:t>Document Name</w:t>
            </w:r>
          </w:p>
        </w:tc>
      </w:tr>
      <w:tr w:rsidR="00245132" w:rsidRPr="00DA511B" w:rsidTr="00D14C15">
        <w:tc>
          <w:tcPr>
            <w:tcW w:w="9360" w:type="dxa"/>
          </w:tcPr>
          <w:p w:rsidR="00245132" w:rsidRPr="00DA511B" w:rsidRDefault="00245132" w:rsidP="00D14C15">
            <w:pPr>
              <w:rPr>
                <w:sz w:val="22"/>
                <w:szCs w:val="22"/>
              </w:rPr>
            </w:pPr>
            <w:r w:rsidRPr="00DA511B">
              <w:rPr>
                <w:sz w:val="22"/>
                <w:szCs w:val="22"/>
              </w:rPr>
              <w:t>SVN:  cacoresdk/projects/docs/SDK 4.4 docs/Development/Design/</w:t>
            </w:r>
            <w:r w:rsidR="008A0E2E" w:rsidRPr="00DA511B">
              <w:rPr>
                <w:sz w:val="22"/>
                <w:szCs w:val="22"/>
              </w:rPr>
              <w:t xml:space="preserve"> SDK_4.4_ISO_Data_Type_Support_within_Web_UI_Design_Document.docx</w:t>
            </w:r>
          </w:p>
        </w:tc>
      </w:tr>
      <w:tr w:rsidR="00245132" w:rsidRPr="00DA511B" w:rsidTr="00D14C15">
        <w:tc>
          <w:tcPr>
            <w:tcW w:w="9360" w:type="dxa"/>
          </w:tcPr>
          <w:p w:rsidR="00245132" w:rsidRPr="00DA511B" w:rsidRDefault="00245132" w:rsidP="00D14C15">
            <w:pPr>
              <w:rPr>
                <w:sz w:val="22"/>
                <w:szCs w:val="22"/>
              </w:rPr>
            </w:pPr>
            <w:r w:rsidRPr="00DA511B">
              <w:rPr>
                <w:sz w:val="22"/>
                <w:szCs w:val="22"/>
              </w:rPr>
              <w:t>Wiki:  Supported ISO and non-ISO data types: https://wiki.nci.nih.gov/display/caCORE/7+Example+UML+Model+and+Mapping</w:t>
            </w:r>
          </w:p>
        </w:tc>
      </w:tr>
      <w:tr w:rsidR="00245132" w:rsidRPr="00DA511B" w:rsidTr="00D14C15">
        <w:tc>
          <w:tcPr>
            <w:tcW w:w="9360" w:type="dxa"/>
          </w:tcPr>
          <w:p w:rsidR="00245132" w:rsidRPr="00DA511B" w:rsidRDefault="00245132" w:rsidP="00D14C15">
            <w:pPr>
              <w:rPr>
                <w:sz w:val="22"/>
                <w:szCs w:val="22"/>
              </w:rPr>
            </w:pPr>
          </w:p>
        </w:tc>
      </w:tr>
      <w:tr w:rsidR="00245132" w:rsidRPr="00DA511B" w:rsidTr="00D14C15">
        <w:tc>
          <w:tcPr>
            <w:tcW w:w="9360" w:type="dxa"/>
          </w:tcPr>
          <w:p w:rsidR="00245132" w:rsidRPr="00DA511B" w:rsidRDefault="00245132" w:rsidP="00D14C15">
            <w:pPr>
              <w:rPr>
                <w:sz w:val="22"/>
                <w:szCs w:val="22"/>
              </w:rPr>
            </w:pPr>
          </w:p>
        </w:tc>
      </w:tr>
      <w:tr w:rsidR="00245132" w:rsidRPr="00DA511B" w:rsidTr="00D14C15">
        <w:tc>
          <w:tcPr>
            <w:tcW w:w="9360" w:type="dxa"/>
          </w:tcPr>
          <w:p w:rsidR="00245132" w:rsidRPr="00DA511B" w:rsidRDefault="00245132" w:rsidP="00D14C15">
            <w:pPr>
              <w:rPr>
                <w:sz w:val="22"/>
                <w:szCs w:val="22"/>
              </w:rPr>
            </w:pPr>
          </w:p>
        </w:tc>
      </w:tr>
    </w:tbl>
    <w:p w:rsidR="004C2237" w:rsidRPr="00DA511B" w:rsidRDefault="004F00AE" w:rsidP="004C2237">
      <w:pPr>
        <w:pStyle w:val="Title"/>
        <w:rPr>
          <w:rFonts w:ascii="Times New Roman" w:hAnsi="Times New Roman" w:cs="Times New Roman"/>
          <w:sz w:val="22"/>
          <w:szCs w:val="22"/>
        </w:rPr>
      </w:pPr>
      <w:r w:rsidRPr="00DA511B">
        <w:rPr>
          <w:rFonts w:ascii="Times New Roman" w:hAnsi="Times New Roman" w:cs="Times New Roman"/>
          <w:sz w:val="22"/>
          <w:szCs w:val="22"/>
        </w:rPr>
        <w:br w:type="page"/>
      </w:r>
      <w:r w:rsidR="004C2237" w:rsidRPr="00DA511B">
        <w:rPr>
          <w:rFonts w:cs="Times New Roman"/>
          <w:b/>
          <w:color w:val="auto"/>
        </w:rPr>
        <w:lastRenderedPageBreak/>
        <w:t>Table of Contents</w:t>
      </w:r>
    </w:p>
    <w:p w:rsidR="00FB2A17" w:rsidRPr="00DA511B" w:rsidRDefault="00FB2A17">
      <w:pPr>
        <w:pStyle w:val="TOC1"/>
        <w:tabs>
          <w:tab w:val="left" w:pos="660"/>
        </w:tabs>
        <w:rPr>
          <w:rFonts w:ascii="Times New Roman" w:eastAsiaTheme="minorEastAsia" w:hAnsi="Times New Roman"/>
          <w:b w:val="0"/>
          <w:noProof/>
          <w:sz w:val="22"/>
          <w:szCs w:val="22"/>
        </w:rPr>
      </w:pPr>
      <w:r w:rsidRPr="00DA511B">
        <w:rPr>
          <w:rFonts w:ascii="Times New Roman" w:hAnsi="Times New Roman"/>
          <w:sz w:val="22"/>
          <w:szCs w:val="22"/>
        </w:rPr>
        <w:fldChar w:fldCharType="begin"/>
      </w:r>
      <w:r w:rsidRPr="00DA511B">
        <w:rPr>
          <w:rFonts w:ascii="Times New Roman" w:hAnsi="Times New Roman"/>
          <w:sz w:val="22"/>
          <w:szCs w:val="22"/>
        </w:rPr>
        <w:instrText xml:space="preserve"> TOC \o "1-3" \h \z \u </w:instrText>
      </w:r>
      <w:r w:rsidRPr="00DA511B">
        <w:rPr>
          <w:rFonts w:ascii="Times New Roman" w:hAnsi="Times New Roman"/>
          <w:sz w:val="22"/>
          <w:szCs w:val="22"/>
        </w:rPr>
        <w:fldChar w:fldCharType="separate"/>
      </w:r>
      <w:hyperlink w:anchor="_Toc266696766" w:history="1">
        <w:r w:rsidRPr="00DA511B">
          <w:rPr>
            <w:rStyle w:val="Hyperlink"/>
            <w:rFonts w:ascii="Times New Roman" w:hAnsi="Times New Roman"/>
            <w:noProof/>
            <w:sz w:val="22"/>
            <w:szCs w:val="22"/>
          </w:rPr>
          <w:t>1.</w:t>
        </w:r>
        <w:r w:rsidRPr="00DA511B">
          <w:rPr>
            <w:rFonts w:ascii="Times New Roman" w:eastAsiaTheme="minorEastAsia" w:hAnsi="Times New Roman"/>
            <w:b w:val="0"/>
            <w:noProof/>
            <w:sz w:val="22"/>
            <w:szCs w:val="22"/>
          </w:rPr>
          <w:tab/>
        </w:r>
        <w:r w:rsidRPr="00DA511B">
          <w:rPr>
            <w:rStyle w:val="Hyperlink"/>
            <w:noProof/>
          </w:rPr>
          <w:t>Introduction</w:t>
        </w:r>
        <w:r w:rsidRPr="00DA511B">
          <w:rPr>
            <w:rFonts w:ascii="Times New Roman" w:hAnsi="Times New Roman"/>
            <w:noProof/>
            <w:webHidden/>
            <w:sz w:val="22"/>
            <w:szCs w:val="22"/>
          </w:rPr>
          <w:tab/>
        </w:r>
        <w:r w:rsidRPr="00DA511B">
          <w:rPr>
            <w:rFonts w:ascii="Times New Roman" w:hAnsi="Times New Roman"/>
            <w:noProof/>
            <w:webHidden/>
            <w:sz w:val="22"/>
            <w:szCs w:val="22"/>
          </w:rPr>
          <w:fldChar w:fldCharType="begin"/>
        </w:r>
        <w:r w:rsidRPr="00DA511B">
          <w:rPr>
            <w:rFonts w:ascii="Times New Roman" w:hAnsi="Times New Roman"/>
            <w:noProof/>
            <w:webHidden/>
            <w:sz w:val="22"/>
            <w:szCs w:val="22"/>
          </w:rPr>
          <w:instrText xml:space="preserve"> PAGEREF _Toc266696766 \h </w:instrText>
        </w:r>
        <w:r w:rsidRPr="00DA511B">
          <w:rPr>
            <w:rFonts w:ascii="Times New Roman" w:hAnsi="Times New Roman"/>
            <w:noProof/>
            <w:webHidden/>
            <w:sz w:val="22"/>
            <w:szCs w:val="22"/>
          </w:rPr>
        </w:r>
        <w:r w:rsidRPr="00DA511B">
          <w:rPr>
            <w:rFonts w:ascii="Times New Roman" w:hAnsi="Times New Roman"/>
            <w:noProof/>
            <w:webHidden/>
            <w:sz w:val="22"/>
            <w:szCs w:val="22"/>
          </w:rPr>
          <w:fldChar w:fldCharType="separate"/>
        </w:r>
        <w:r w:rsidRPr="00DA511B">
          <w:rPr>
            <w:rFonts w:ascii="Times New Roman" w:hAnsi="Times New Roman"/>
            <w:noProof/>
            <w:webHidden/>
            <w:sz w:val="22"/>
            <w:szCs w:val="22"/>
          </w:rPr>
          <w:t>4</w:t>
        </w:r>
        <w:r w:rsidRPr="00DA511B">
          <w:rPr>
            <w:rFonts w:ascii="Times New Roman" w:hAnsi="Times New Roman"/>
            <w:noProof/>
            <w:webHidden/>
            <w:sz w:val="22"/>
            <w:szCs w:val="22"/>
          </w:rPr>
          <w:fldChar w:fldCharType="end"/>
        </w:r>
      </w:hyperlink>
    </w:p>
    <w:p w:rsidR="00FB2A17" w:rsidRPr="00DA511B" w:rsidRDefault="00FB2A17">
      <w:pPr>
        <w:pStyle w:val="TOC2"/>
        <w:rPr>
          <w:rFonts w:eastAsiaTheme="minorEastAsia"/>
          <w:sz w:val="22"/>
          <w:szCs w:val="22"/>
        </w:rPr>
      </w:pPr>
      <w:hyperlink w:anchor="_Toc266696767" w:history="1">
        <w:r w:rsidRPr="00DA511B">
          <w:rPr>
            <w:rStyle w:val="Hyperlink"/>
            <w:szCs w:val="24"/>
          </w:rPr>
          <w:t>1.1</w:t>
        </w:r>
        <w:r w:rsidRPr="00DA511B">
          <w:rPr>
            <w:rFonts w:eastAsiaTheme="minorEastAsia"/>
            <w:szCs w:val="24"/>
          </w:rPr>
          <w:tab/>
        </w:r>
        <w:r w:rsidRPr="00DA511B">
          <w:rPr>
            <w:rStyle w:val="Hyperlink"/>
            <w:szCs w:val="24"/>
          </w:rPr>
          <w:t>Scope</w:t>
        </w:r>
        <w:r w:rsidRPr="00DA511B">
          <w:rPr>
            <w:webHidden/>
            <w:sz w:val="22"/>
            <w:szCs w:val="22"/>
          </w:rPr>
          <w:tab/>
        </w:r>
        <w:r w:rsidRPr="00DA511B">
          <w:rPr>
            <w:webHidden/>
            <w:sz w:val="22"/>
            <w:szCs w:val="22"/>
          </w:rPr>
          <w:fldChar w:fldCharType="begin"/>
        </w:r>
        <w:r w:rsidRPr="00DA511B">
          <w:rPr>
            <w:webHidden/>
            <w:sz w:val="22"/>
            <w:szCs w:val="22"/>
          </w:rPr>
          <w:instrText xml:space="preserve"> PAGEREF _Toc266696767 \h </w:instrText>
        </w:r>
        <w:r w:rsidRPr="00DA511B">
          <w:rPr>
            <w:webHidden/>
            <w:sz w:val="22"/>
            <w:szCs w:val="22"/>
          </w:rPr>
        </w:r>
        <w:r w:rsidRPr="00DA511B">
          <w:rPr>
            <w:webHidden/>
            <w:sz w:val="22"/>
            <w:szCs w:val="22"/>
          </w:rPr>
          <w:fldChar w:fldCharType="separate"/>
        </w:r>
        <w:r w:rsidRPr="00DA511B">
          <w:rPr>
            <w:webHidden/>
            <w:sz w:val="22"/>
            <w:szCs w:val="22"/>
          </w:rPr>
          <w:t>4</w:t>
        </w:r>
        <w:r w:rsidRPr="00DA511B">
          <w:rPr>
            <w:webHidden/>
            <w:sz w:val="22"/>
            <w:szCs w:val="22"/>
          </w:rPr>
          <w:fldChar w:fldCharType="end"/>
        </w:r>
      </w:hyperlink>
    </w:p>
    <w:p w:rsidR="00FB2A17" w:rsidRPr="00DA511B" w:rsidRDefault="00FB2A17">
      <w:pPr>
        <w:pStyle w:val="TOC1"/>
        <w:tabs>
          <w:tab w:val="left" w:pos="660"/>
        </w:tabs>
        <w:rPr>
          <w:rFonts w:ascii="Times New Roman" w:eastAsiaTheme="minorEastAsia" w:hAnsi="Times New Roman"/>
          <w:b w:val="0"/>
          <w:noProof/>
          <w:sz w:val="22"/>
          <w:szCs w:val="22"/>
        </w:rPr>
      </w:pPr>
      <w:hyperlink w:anchor="_Toc266696768" w:history="1">
        <w:r w:rsidRPr="00DA511B">
          <w:rPr>
            <w:rStyle w:val="Hyperlink"/>
            <w:rFonts w:ascii="Times New Roman" w:hAnsi="Times New Roman"/>
            <w:noProof/>
            <w:sz w:val="22"/>
            <w:szCs w:val="22"/>
          </w:rPr>
          <w:t>2.</w:t>
        </w:r>
        <w:r w:rsidRPr="00DA511B">
          <w:rPr>
            <w:rFonts w:ascii="Times New Roman" w:eastAsiaTheme="minorEastAsia" w:hAnsi="Times New Roman"/>
            <w:b w:val="0"/>
            <w:noProof/>
            <w:sz w:val="22"/>
            <w:szCs w:val="22"/>
          </w:rPr>
          <w:tab/>
        </w:r>
        <w:r w:rsidRPr="00DA511B">
          <w:rPr>
            <w:rStyle w:val="Hyperlink"/>
            <w:noProof/>
          </w:rPr>
          <w:t>Requirement Analysis</w:t>
        </w:r>
        <w:r w:rsidRPr="00DA511B">
          <w:rPr>
            <w:rFonts w:ascii="Times New Roman" w:hAnsi="Times New Roman"/>
            <w:noProof/>
            <w:webHidden/>
            <w:sz w:val="22"/>
            <w:szCs w:val="22"/>
          </w:rPr>
          <w:tab/>
        </w:r>
        <w:r w:rsidRPr="00DA511B">
          <w:rPr>
            <w:rFonts w:ascii="Times New Roman" w:hAnsi="Times New Roman"/>
            <w:noProof/>
            <w:webHidden/>
            <w:sz w:val="22"/>
            <w:szCs w:val="22"/>
          </w:rPr>
          <w:fldChar w:fldCharType="begin"/>
        </w:r>
        <w:r w:rsidRPr="00DA511B">
          <w:rPr>
            <w:rFonts w:ascii="Times New Roman" w:hAnsi="Times New Roman"/>
            <w:noProof/>
            <w:webHidden/>
            <w:sz w:val="22"/>
            <w:szCs w:val="22"/>
          </w:rPr>
          <w:instrText xml:space="preserve"> PAGEREF _Toc266696768 \h </w:instrText>
        </w:r>
        <w:r w:rsidRPr="00DA511B">
          <w:rPr>
            <w:rFonts w:ascii="Times New Roman" w:hAnsi="Times New Roman"/>
            <w:noProof/>
            <w:webHidden/>
            <w:sz w:val="22"/>
            <w:szCs w:val="22"/>
          </w:rPr>
        </w:r>
        <w:r w:rsidRPr="00DA511B">
          <w:rPr>
            <w:rFonts w:ascii="Times New Roman" w:hAnsi="Times New Roman"/>
            <w:noProof/>
            <w:webHidden/>
            <w:sz w:val="22"/>
            <w:szCs w:val="22"/>
          </w:rPr>
          <w:fldChar w:fldCharType="separate"/>
        </w:r>
        <w:r w:rsidRPr="00DA511B">
          <w:rPr>
            <w:rFonts w:ascii="Times New Roman" w:hAnsi="Times New Roman"/>
            <w:noProof/>
            <w:webHidden/>
            <w:sz w:val="22"/>
            <w:szCs w:val="22"/>
          </w:rPr>
          <w:t>4</w:t>
        </w:r>
        <w:r w:rsidRPr="00DA511B">
          <w:rPr>
            <w:rFonts w:ascii="Times New Roman" w:hAnsi="Times New Roman"/>
            <w:noProof/>
            <w:webHidden/>
            <w:sz w:val="22"/>
            <w:szCs w:val="22"/>
          </w:rPr>
          <w:fldChar w:fldCharType="end"/>
        </w:r>
      </w:hyperlink>
    </w:p>
    <w:p w:rsidR="00FB2A17" w:rsidRPr="00DA511B" w:rsidRDefault="00FB2A17">
      <w:pPr>
        <w:pStyle w:val="TOC2"/>
        <w:rPr>
          <w:rFonts w:eastAsiaTheme="minorEastAsia"/>
          <w:sz w:val="22"/>
          <w:szCs w:val="22"/>
        </w:rPr>
      </w:pPr>
      <w:hyperlink w:anchor="_Toc266696769" w:history="1">
        <w:r w:rsidRPr="00DA511B">
          <w:rPr>
            <w:rStyle w:val="Hyperlink"/>
            <w:sz w:val="22"/>
            <w:szCs w:val="22"/>
          </w:rPr>
          <w:t>2.1</w:t>
        </w:r>
        <w:r w:rsidRPr="00DA511B">
          <w:rPr>
            <w:rFonts w:eastAsiaTheme="minorEastAsia"/>
            <w:sz w:val="22"/>
            <w:szCs w:val="22"/>
          </w:rPr>
          <w:tab/>
        </w:r>
        <w:r w:rsidRPr="00DA511B">
          <w:rPr>
            <w:rStyle w:val="Hyperlink"/>
            <w:szCs w:val="24"/>
          </w:rPr>
          <w:t>Requirements</w:t>
        </w:r>
        <w:r w:rsidRPr="00DA511B">
          <w:rPr>
            <w:webHidden/>
            <w:sz w:val="22"/>
            <w:szCs w:val="22"/>
          </w:rPr>
          <w:tab/>
        </w:r>
        <w:r w:rsidRPr="00DA511B">
          <w:rPr>
            <w:webHidden/>
            <w:sz w:val="22"/>
            <w:szCs w:val="22"/>
          </w:rPr>
          <w:fldChar w:fldCharType="begin"/>
        </w:r>
        <w:r w:rsidRPr="00DA511B">
          <w:rPr>
            <w:webHidden/>
            <w:sz w:val="22"/>
            <w:szCs w:val="22"/>
          </w:rPr>
          <w:instrText xml:space="preserve"> PAGEREF _Toc266696769 \h </w:instrText>
        </w:r>
        <w:r w:rsidRPr="00DA511B">
          <w:rPr>
            <w:webHidden/>
            <w:sz w:val="22"/>
            <w:szCs w:val="22"/>
          </w:rPr>
        </w:r>
        <w:r w:rsidRPr="00DA511B">
          <w:rPr>
            <w:webHidden/>
            <w:sz w:val="22"/>
            <w:szCs w:val="22"/>
          </w:rPr>
          <w:fldChar w:fldCharType="separate"/>
        </w:r>
        <w:r w:rsidRPr="00DA511B">
          <w:rPr>
            <w:webHidden/>
            <w:sz w:val="22"/>
            <w:szCs w:val="22"/>
          </w:rPr>
          <w:t>5</w:t>
        </w:r>
        <w:r w:rsidRPr="00DA511B">
          <w:rPr>
            <w:webHidden/>
            <w:sz w:val="22"/>
            <w:szCs w:val="22"/>
          </w:rPr>
          <w:fldChar w:fldCharType="end"/>
        </w:r>
      </w:hyperlink>
    </w:p>
    <w:p w:rsidR="00FB2A17" w:rsidRPr="00DA511B" w:rsidRDefault="00FB2A17">
      <w:pPr>
        <w:pStyle w:val="TOC3"/>
        <w:tabs>
          <w:tab w:val="left" w:pos="1320"/>
          <w:tab w:val="right" w:pos="9350"/>
        </w:tabs>
        <w:rPr>
          <w:rFonts w:eastAsiaTheme="minorEastAsia"/>
          <w:noProof/>
          <w:sz w:val="22"/>
          <w:szCs w:val="22"/>
        </w:rPr>
      </w:pPr>
      <w:hyperlink w:anchor="_Toc266696770" w:history="1">
        <w:r w:rsidRPr="00DA511B">
          <w:rPr>
            <w:rStyle w:val="Hyperlink"/>
            <w:noProof/>
            <w:sz w:val="22"/>
            <w:szCs w:val="22"/>
          </w:rPr>
          <w:t>2.1.1</w:t>
        </w:r>
        <w:r w:rsidRPr="00DA511B">
          <w:rPr>
            <w:rFonts w:eastAsiaTheme="minorEastAsia"/>
            <w:noProof/>
            <w:sz w:val="22"/>
            <w:szCs w:val="22"/>
          </w:rPr>
          <w:tab/>
        </w:r>
        <w:r w:rsidRPr="00DA511B">
          <w:rPr>
            <w:rStyle w:val="Hyperlink"/>
            <w:noProof/>
            <w:sz w:val="22"/>
            <w:szCs w:val="22"/>
          </w:rPr>
          <w:t>Busine</w:t>
        </w:r>
        <w:r w:rsidRPr="00DA511B">
          <w:rPr>
            <w:rStyle w:val="Hyperlink"/>
            <w:noProof/>
            <w:sz w:val="22"/>
            <w:szCs w:val="22"/>
          </w:rPr>
          <w:t>s</w:t>
        </w:r>
        <w:r w:rsidRPr="00DA511B">
          <w:rPr>
            <w:rStyle w:val="Hyperlink"/>
            <w:noProof/>
            <w:sz w:val="22"/>
            <w:szCs w:val="22"/>
          </w:rPr>
          <w:t>s Requirements</w:t>
        </w:r>
        <w:r w:rsidRPr="00DA511B">
          <w:rPr>
            <w:noProof/>
            <w:webHidden/>
            <w:sz w:val="22"/>
            <w:szCs w:val="22"/>
          </w:rPr>
          <w:tab/>
        </w:r>
        <w:r w:rsidRPr="00DA511B">
          <w:rPr>
            <w:noProof/>
            <w:webHidden/>
            <w:sz w:val="22"/>
            <w:szCs w:val="22"/>
          </w:rPr>
          <w:fldChar w:fldCharType="begin"/>
        </w:r>
        <w:r w:rsidRPr="00DA511B">
          <w:rPr>
            <w:noProof/>
            <w:webHidden/>
            <w:sz w:val="22"/>
            <w:szCs w:val="22"/>
          </w:rPr>
          <w:instrText xml:space="preserve"> PAGEREF _Toc266696770 \h </w:instrText>
        </w:r>
        <w:r w:rsidRPr="00DA511B">
          <w:rPr>
            <w:noProof/>
            <w:webHidden/>
            <w:sz w:val="22"/>
            <w:szCs w:val="22"/>
          </w:rPr>
        </w:r>
        <w:r w:rsidRPr="00DA511B">
          <w:rPr>
            <w:noProof/>
            <w:webHidden/>
            <w:sz w:val="22"/>
            <w:szCs w:val="22"/>
          </w:rPr>
          <w:fldChar w:fldCharType="separate"/>
        </w:r>
        <w:r w:rsidRPr="00DA511B">
          <w:rPr>
            <w:noProof/>
            <w:webHidden/>
            <w:sz w:val="22"/>
            <w:szCs w:val="22"/>
          </w:rPr>
          <w:t>5</w:t>
        </w:r>
        <w:r w:rsidRPr="00DA511B">
          <w:rPr>
            <w:noProof/>
            <w:webHidden/>
            <w:sz w:val="22"/>
            <w:szCs w:val="22"/>
          </w:rPr>
          <w:fldChar w:fldCharType="end"/>
        </w:r>
      </w:hyperlink>
    </w:p>
    <w:p w:rsidR="00FB2A17" w:rsidRPr="00DA511B" w:rsidRDefault="00FB2A17">
      <w:pPr>
        <w:pStyle w:val="TOC1"/>
        <w:tabs>
          <w:tab w:val="left" w:pos="660"/>
        </w:tabs>
        <w:rPr>
          <w:rFonts w:ascii="Times New Roman" w:eastAsiaTheme="minorEastAsia" w:hAnsi="Times New Roman"/>
          <w:b w:val="0"/>
          <w:noProof/>
          <w:sz w:val="22"/>
          <w:szCs w:val="22"/>
        </w:rPr>
      </w:pPr>
      <w:hyperlink w:anchor="_Toc266696771" w:history="1">
        <w:r w:rsidRPr="00DA511B">
          <w:rPr>
            <w:rStyle w:val="Hyperlink"/>
            <w:rFonts w:ascii="Times New Roman" w:hAnsi="Times New Roman"/>
            <w:noProof/>
            <w:sz w:val="22"/>
            <w:szCs w:val="22"/>
          </w:rPr>
          <w:t>3.</w:t>
        </w:r>
        <w:r w:rsidRPr="00DA511B">
          <w:rPr>
            <w:rFonts w:ascii="Times New Roman" w:eastAsiaTheme="minorEastAsia" w:hAnsi="Times New Roman"/>
            <w:b w:val="0"/>
            <w:noProof/>
            <w:sz w:val="22"/>
            <w:szCs w:val="22"/>
          </w:rPr>
          <w:tab/>
        </w:r>
        <w:r w:rsidRPr="00DA511B">
          <w:rPr>
            <w:rStyle w:val="Hyperlink"/>
            <w:noProof/>
          </w:rPr>
          <w:t>Detail Design</w:t>
        </w:r>
        <w:r w:rsidRPr="00DA511B">
          <w:rPr>
            <w:rFonts w:ascii="Times New Roman" w:hAnsi="Times New Roman"/>
            <w:noProof/>
            <w:webHidden/>
            <w:sz w:val="22"/>
            <w:szCs w:val="22"/>
          </w:rPr>
          <w:tab/>
        </w:r>
        <w:r w:rsidRPr="00DA511B">
          <w:rPr>
            <w:rFonts w:ascii="Times New Roman" w:hAnsi="Times New Roman"/>
            <w:noProof/>
            <w:webHidden/>
            <w:sz w:val="22"/>
            <w:szCs w:val="22"/>
          </w:rPr>
          <w:fldChar w:fldCharType="begin"/>
        </w:r>
        <w:r w:rsidRPr="00DA511B">
          <w:rPr>
            <w:rFonts w:ascii="Times New Roman" w:hAnsi="Times New Roman"/>
            <w:noProof/>
            <w:webHidden/>
            <w:sz w:val="22"/>
            <w:szCs w:val="22"/>
          </w:rPr>
          <w:instrText xml:space="preserve"> PAGEREF _Toc266696771 \h </w:instrText>
        </w:r>
        <w:r w:rsidRPr="00DA511B">
          <w:rPr>
            <w:rFonts w:ascii="Times New Roman" w:hAnsi="Times New Roman"/>
            <w:noProof/>
            <w:webHidden/>
            <w:sz w:val="22"/>
            <w:szCs w:val="22"/>
          </w:rPr>
        </w:r>
        <w:r w:rsidRPr="00DA511B">
          <w:rPr>
            <w:rFonts w:ascii="Times New Roman" w:hAnsi="Times New Roman"/>
            <w:noProof/>
            <w:webHidden/>
            <w:sz w:val="22"/>
            <w:szCs w:val="22"/>
          </w:rPr>
          <w:fldChar w:fldCharType="separate"/>
        </w:r>
        <w:r w:rsidRPr="00DA511B">
          <w:rPr>
            <w:rFonts w:ascii="Times New Roman" w:hAnsi="Times New Roman"/>
            <w:noProof/>
            <w:webHidden/>
            <w:sz w:val="22"/>
            <w:szCs w:val="22"/>
          </w:rPr>
          <w:t>6</w:t>
        </w:r>
        <w:r w:rsidRPr="00DA511B">
          <w:rPr>
            <w:rFonts w:ascii="Times New Roman" w:hAnsi="Times New Roman"/>
            <w:noProof/>
            <w:webHidden/>
            <w:sz w:val="22"/>
            <w:szCs w:val="22"/>
          </w:rPr>
          <w:fldChar w:fldCharType="end"/>
        </w:r>
      </w:hyperlink>
    </w:p>
    <w:p w:rsidR="00FB2A17" w:rsidRPr="00DA511B" w:rsidRDefault="00FB2A17">
      <w:pPr>
        <w:pStyle w:val="TOC2"/>
        <w:rPr>
          <w:rFonts w:eastAsiaTheme="minorEastAsia"/>
          <w:sz w:val="22"/>
          <w:szCs w:val="22"/>
        </w:rPr>
      </w:pPr>
      <w:hyperlink w:anchor="_Toc266696772" w:history="1">
        <w:r w:rsidRPr="00DA511B">
          <w:rPr>
            <w:rStyle w:val="Hyperlink"/>
            <w:sz w:val="22"/>
            <w:szCs w:val="22"/>
          </w:rPr>
          <w:t>3.1</w:t>
        </w:r>
        <w:r w:rsidRPr="00DA511B">
          <w:rPr>
            <w:rFonts w:eastAsiaTheme="minorEastAsia"/>
            <w:sz w:val="22"/>
            <w:szCs w:val="22"/>
          </w:rPr>
          <w:tab/>
        </w:r>
        <w:r w:rsidRPr="00DA511B">
          <w:rPr>
            <w:rStyle w:val="Hyperlink"/>
            <w:szCs w:val="24"/>
          </w:rPr>
          <w:t>Overview</w:t>
        </w:r>
        <w:r w:rsidRPr="00DA511B">
          <w:rPr>
            <w:webHidden/>
            <w:sz w:val="22"/>
            <w:szCs w:val="22"/>
          </w:rPr>
          <w:tab/>
        </w:r>
        <w:r w:rsidRPr="00DA511B">
          <w:rPr>
            <w:webHidden/>
            <w:sz w:val="22"/>
            <w:szCs w:val="22"/>
          </w:rPr>
          <w:fldChar w:fldCharType="begin"/>
        </w:r>
        <w:r w:rsidRPr="00DA511B">
          <w:rPr>
            <w:webHidden/>
            <w:sz w:val="22"/>
            <w:szCs w:val="22"/>
          </w:rPr>
          <w:instrText xml:space="preserve"> PAGEREF _Toc266696772 \h </w:instrText>
        </w:r>
        <w:r w:rsidRPr="00DA511B">
          <w:rPr>
            <w:webHidden/>
            <w:sz w:val="22"/>
            <w:szCs w:val="22"/>
          </w:rPr>
        </w:r>
        <w:r w:rsidRPr="00DA511B">
          <w:rPr>
            <w:webHidden/>
            <w:sz w:val="22"/>
            <w:szCs w:val="22"/>
          </w:rPr>
          <w:fldChar w:fldCharType="separate"/>
        </w:r>
        <w:r w:rsidRPr="00DA511B">
          <w:rPr>
            <w:webHidden/>
            <w:sz w:val="22"/>
            <w:szCs w:val="22"/>
          </w:rPr>
          <w:t>6</w:t>
        </w:r>
        <w:r w:rsidRPr="00DA511B">
          <w:rPr>
            <w:webHidden/>
            <w:sz w:val="22"/>
            <w:szCs w:val="22"/>
          </w:rPr>
          <w:fldChar w:fldCharType="end"/>
        </w:r>
      </w:hyperlink>
    </w:p>
    <w:p w:rsidR="00FB2A17" w:rsidRPr="00DA511B" w:rsidRDefault="00FB2A17">
      <w:pPr>
        <w:pStyle w:val="TOC2"/>
        <w:rPr>
          <w:rFonts w:eastAsiaTheme="minorEastAsia"/>
          <w:sz w:val="22"/>
          <w:szCs w:val="22"/>
        </w:rPr>
      </w:pPr>
      <w:hyperlink w:anchor="_Toc266696773" w:history="1">
        <w:r w:rsidRPr="00DA511B">
          <w:rPr>
            <w:rStyle w:val="Hyperlink"/>
            <w:sz w:val="22"/>
            <w:szCs w:val="22"/>
          </w:rPr>
          <w:t>3.2</w:t>
        </w:r>
        <w:r w:rsidRPr="00DA511B">
          <w:rPr>
            <w:rFonts w:eastAsiaTheme="minorEastAsia"/>
            <w:sz w:val="22"/>
            <w:szCs w:val="22"/>
          </w:rPr>
          <w:tab/>
        </w:r>
        <w:r w:rsidRPr="00DA511B">
          <w:rPr>
            <w:rStyle w:val="Hyperlink"/>
            <w:szCs w:val="24"/>
          </w:rPr>
          <w:t>Use case Scenarios</w:t>
        </w:r>
        <w:r w:rsidRPr="00DA511B">
          <w:rPr>
            <w:webHidden/>
            <w:sz w:val="22"/>
            <w:szCs w:val="22"/>
          </w:rPr>
          <w:tab/>
        </w:r>
        <w:r w:rsidRPr="00DA511B">
          <w:rPr>
            <w:webHidden/>
            <w:sz w:val="22"/>
            <w:szCs w:val="22"/>
          </w:rPr>
          <w:fldChar w:fldCharType="begin"/>
        </w:r>
        <w:r w:rsidRPr="00DA511B">
          <w:rPr>
            <w:webHidden/>
            <w:sz w:val="22"/>
            <w:szCs w:val="22"/>
          </w:rPr>
          <w:instrText xml:space="preserve"> PAGEREF _Toc266696773 \h </w:instrText>
        </w:r>
        <w:r w:rsidRPr="00DA511B">
          <w:rPr>
            <w:webHidden/>
            <w:sz w:val="22"/>
            <w:szCs w:val="22"/>
          </w:rPr>
        </w:r>
        <w:r w:rsidRPr="00DA511B">
          <w:rPr>
            <w:webHidden/>
            <w:sz w:val="22"/>
            <w:szCs w:val="22"/>
          </w:rPr>
          <w:fldChar w:fldCharType="separate"/>
        </w:r>
        <w:r w:rsidRPr="00DA511B">
          <w:rPr>
            <w:webHidden/>
            <w:sz w:val="22"/>
            <w:szCs w:val="22"/>
          </w:rPr>
          <w:t>8</w:t>
        </w:r>
        <w:r w:rsidRPr="00DA511B">
          <w:rPr>
            <w:webHidden/>
            <w:sz w:val="22"/>
            <w:szCs w:val="22"/>
          </w:rPr>
          <w:fldChar w:fldCharType="end"/>
        </w:r>
      </w:hyperlink>
    </w:p>
    <w:p w:rsidR="00FB2A17" w:rsidRPr="00D41B78" w:rsidRDefault="00FB2A17">
      <w:pPr>
        <w:pStyle w:val="TOC3"/>
        <w:tabs>
          <w:tab w:val="left" w:pos="1320"/>
          <w:tab w:val="right" w:pos="9350"/>
        </w:tabs>
        <w:rPr>
          <w:rStyle w:val="Hyperlink"/>
          <w:noProof/>
          <w:sz w:val="22"/>
          <w:szCs w:val="22"/>
        </w:rPr>
      </w:pPr>
      <w:hyperlink w:anchor="_Toc266696774" w:history="1">
        <w:r w:rsidRPr="00DA511B">
          <w:rPr>
            <w:rStyle w:val="Hyperlink"/>
            <w:noProof/>
            <w:sz w:val="22"/>
            <w:szCs w:val="22"/>
          </w:rPr>
          <w:t>3.2.1</w:t>
        </w:r>
        <w:r w:rsidRPr="00D41B78">
          <w:rPr>
            <w:rStyle w:val="Hyperlink"/>
            <w:noProof/>
            <w:sz w:val="22"/>
            <w:szCs w:val="22"/>
          </w:rPr>
          <w:tab/>
        </w:r>
        <w:r w:rsidRPr="00DA511B">
          <w:rPr>
            <w:rStyle w:val="Hyperlink"/>
            <w:noProof/>
            <w:sz w:val="22"/>
            <w:szCs w:val="22"/>
          </w:rPr>
          <w:t>Querying a Simple ISO Data Type</w:t>
        </w:r>
        <w:r w:rsidRPr="00D41B78">
          <w:rPr>
            <w:rStyle w:val="Hyperlink"/>
            <w:noProof/>
            <w:webHidden/>
            <w:sz w:val="22"/>
            <w:szCs w:val="22"/>
          </w:rPr>
          <w:tab/>
        </w:r>
        <w:r w:rsidRPr="00D41B78">
          <w:rPr>
            <w:rStyle w:val="Hyperlink"/>
            <w:noProof/>
            <w:webHidden/>
            <w:sz w:val="22"/>
            <w:szCs w:val="22"/>
          </w:rPr>
          <w:fldChar w:fldCharType="begin"/>
        </w:r>
        <w:r w:rsidRPr="00D41B78">
          <w:rPr>
            <w:rStyle w:val="Hyperlink"/>
            <w:noProof/>
            <w:webHidden/>
            <w:sz w:val="22"/>
            <w:szCs w:val="22"/>
          </w:rPr>
          <w:instrText xml:space="preserve"> PAGEREF _Toc266696774 \h </w:instrText>
        </w:r>
        <w:r w:rsidRPr="00D41B78">
          <w:rPr>
            <w:rStyle w:val="Hyperlink"/>
            <w:noProof/>
            <w:webHidden/>
            <w:sz w:val="22"/>
            <w:szCs w:val="22"/>
          </w:rPr>
        </w:r>
        <w:r w:rsidRPr="00D41B78">
          <w:rPr>
            <w:rStyle w:val="Hyperlink"/>
            <w:noProof/>
            <w:webHidden/>
            <w:sz w:val="22"/>
            <w:szCs w:val="22"/>
          </w:rPr>
          <w:fldChar w:fldCharType="separate"/>
        </w:r>
        <w:r w:rsidRPr="00D41B78">
          <w:rPr>
            <w:rStyle w:val="Hyperlink"/>
            <w:noProof/>
            <w:webHidden/>
            <w:sz w:val="22"/>
            <w:szCs w:val="22"/>
          </w:rPr>
          <w:t>8</w:t>
        </w:r>
        <w:r w:rsidRPr="00D41B78">
          <w:rPr>
            <w:rStyle w:val="Hyperlink"/>
            <w:noProof/>
            <w:webHidden/>
            <w:sz w:val="22"/>
            <w:szCs w:val="22"/>
          </w:rPr>
          <w:fldChar w:fldCharType="end"/>
        </w:r>
      </w:hyperlink>
    </w:p>
    <w:p w:rsidR="00FB2A17" w:rsidRPr="00D41B78" w:rsidRDefault="00FB2A17">
      <w:pPr>
        <w:pStyle w:val="TOC3"/>
        <w:tabs>
          <w:tab w:val="left" w:pos="1320"/>
          <w:tab w:val="right" w:pos="9350"/>
        </w:tabs>
        <w:rPr>
          <w:rStyle w:val="Hyperlink"/>
          <w:noProof/>
          <w:sz w:val="22"/>
          <w:szCs w:val="22"/>
        </w:rPr>
      </w:pPr>
      <w:hyperlink w:anchor="_Toc266696775" w:history="1">
        <w:r w:rsidRPr="00DA511B">
          <w:rPr>
            <w:rStyle w:val="Hyperlink"/>
            <w:noProof/>
            <w:sz w:val="22"/>
            <w:szCs w:val="22"/>
          </w:rPr>
          <w:t>3.2.2</w:t>
        </w:r>
        <w:r w:rsidRPr="00D41B78">
          <w:rPr>
            <w:rStyle w:val="Hyperlink"/>
            <w:noProof/>
            <w:sz w:val="22"/>
            <w:szCs w:val="22"/>
          </w:rPr>
          <w:tab/>
        </w:r>
        <w:r w:rsidRPr="00DA511B">
          <w:rPr>
            <w:rStyle w:val="Hyperlink"/>
            <w:noProof/>
            <w:sz w:val="22"/>
            <w:szCs w:val="22"/>
          </w:rPr>
          <w:t>Querying a Complex Data Type</w:t>
        </w:r>
        <w:r w:rsidRPr="00D41B78">
          <w:rPr>
            <w:rStyle w:val="Hyperlink"/>
            <w:noProof/>
            <w:webHidden/>
            <w:sz w:val="22"/>
            <w:szCs w:val="22"/>
          </w:rPr>
          <w:tab/>
        </w:r>
        <w:r w:rsidRPr="00D41B78">
          <w:rPr>
            <w:rStyle w:val="Hyperlink"/>
            <w:noProof/>
            <w:webHidden/>
            <w:sz w:val="22"/>
            <w:szCs w:val="22"/>
          </w:rPr>
          <w:fldChar w:fldCharType="begin"/>
        </w:r>
        <w:r w:rsidRPr="00D41B78">
          <w:rPr>
            <w:rStyle w:val="Hyperlink"/>
            <w:noProof/>
            <w:webHidden/>
            <w:sz w:val="22"/>
            <w:szCs w:val="22"/>
          </w:rPr>
          <w:instrText xml:space="preserve"> PAGEREF _Toc266696775 \h </w:instrText>
        </w:r>
        <w:r w:rsidRPr="00D41B78">
          <w:rPr>
            <w:rStyle w:val="Hyperlink"/>
            <w:noProof/>
            <w:webHidden/>
            <w:sz w:val="22"/>
            <w:szCs w:val="22"/>
          </w:rPr>
        </w:r>
        <w:r w:rsidRPr="00D41B78">
          <w:rPr>
            <w:rStyle w:val="Hyperlink"/>
            <w:noProof/>
            <w:webHidden/>
            <w:sz w:val="22"/>
            <w:szCs w:val="22"/>
          </w:rPr>
          <w:fldChar w:fldCharType="separate"/>
        </w:r>
        <w:r w:rsidRPr="00D41B78">
          <w:rPr>
            <w:rStyle w:val="Hyperlink"/>
            <w:noProof/>
            <w:webHidden/>
            <w:sz w:val="22"/>
            <w:szCs w:val="22"/>
          </w:rPr>
          <w:t>8</w:t>
        </w:r>
        <w:r w:rsidRPr="00D41B78">
          <w:rPr>
            <w:rStyle w:val="Hyperlink"/>
            <w:noProof/>
            <w:webHidden/>
            <w:sz w:val="22"/>
            <w:szCs w:val="22"/>
          </w:rPr>
          <w:fldChar w:fldCharType="end"/>
        </w:r>
      </w:hyperlink>
    </w:p>
    <w:p w:rsidR="00FB2A17" w:rsidRPr="00D41B78" w:rsidRDefault="00FB2A17">
      <w:pPr>
        <w:pStyle w:val="TOC3"/>
        <w:tabs>
          <w:tab w:val="left" w:pos="1320"/>
          <w:tab w:val="right" w:pos="9350"/>
        </w:tabs>
        <w:rPr>
          <w:rStyle w:val="Hyperlink"/>
          <w:noProof/>
          <w:sz w:val="22"/>
          <w:szCs w:val="22"/>
        </w:rPr>
      </w:pPr>
      <w:hyperlink w:anchor="_Toc266696776" w:history="1">
        <w:r w:rsidRPr="00DA511B">
          <w:rPr>
            <w:rStyle w:val="Hyperlink"/>
            <w:noProof/>
            <w:sz w:val="22"/>
            <w:szCs w:val="22"/>
          </w:rPr>
          <w:t>3.2.3</w:t>
        </w:r>
        <w:r w:rsidRPr="00D41B78">
          <w:rPr>
            <w:rStyle w:val="Hyperlink"/>
            <w:noProof/>
            <w:sz w:val="22"/>
            <w:szCs w:val="22"/>
          </w:rPr>
          <w:tab/>
        </w:r>
        <w:r w:rsidRPr="00DA511B">
          <w:rPr>
            <w:rStyle w:val="Hyperlink"/>
            <w:noProof/>
            <w:sz w:val="22"/>
            <w:szCs w:val="22"/>
          </w:rPr>
          <w:t>Querying a Complex ISO Data Type with Simple and Complex Attributes</w:t>
        </w:r>
        <w:r w:rsidRPr="00D41B78">
          <w:rPr>
            <w:rStyle w:val="Hyperlink"/>
            <w:noProof/>
            <w:webHidden/>
            <w:sz w:val="22"/>
            <w:szCs w:val="22"/>
          </w:rPr>
          <w:tab/>
        </w:r>
        <w:r w:rsidRPr="00D41B78">
          <w:rPr>
            <w:rStyle w:val="Hyperlink"/>
            <w:noProof/>
            <w:webHidden/>
            <w:sz w:val="22"/>
            <w:szCs w:val="22"/>
          </w:rPr>
          <w:fldChar w:fldCharType="begin"/>
        </w:r>
        <w:r w:rsidRPr="00D41B78">
          <w:rPr>
            <w:rStyle w:val="Hyperlink"/>
            <w:noProof/>
            <w:webHidden/>
            <w:sz w:val="22"/>
            <w:szCs w:val="22"/>
          </w:rPr>
          <w:instrText xml:space="preserve"> PAGEREF _Toc266696776 \h </w:instrText>
        </w:r>
        <w:r w:rsidRPr="00D41B78">
          <w:rPr>
            <w:rStyle w:val="Hyperlink"/>
            <w:noProof/>
            <w:webHidden/>
            <w:sz w:val="22"/>
            <w:szCs w:val="22"/>
          </w:rPr>
        </w:r>
        <w:r w:rsidRPr="00D41B78">
          <w:rPr>
            <w:rStyle w:val="Hyperlink"/>
            <w:noProof/>
            <w:webHidden/>
            <w:sz w:val="22"/>
            <w:szCs w:val="22"/>
          </w:rPr>
          <w:fldChar w:fldCharType="separate"/>
        </w:r>
        <w:r w:rsidRPr="00D41B78">
          <w:rPr>
            <w:rStyle w:val="Hyperlink"/>
            <w:noProof/>
            <w:webHidden/>
            <w:sz w:val="22"/>
            <w:szCs w:val="22"/>
          </w:rPr>
          <w:t>9</w:t>
        </w:r>
        <w:r w:rsidRPr="00D41B78">
          <w:rPr>
            <w:rStyle w:val="Hyperlink"/>
            <w:noProof/>
            <w:webHidden/>
            <w:sz w:val="22"/>
            <w:szCs w:val="22"/>
          </w:rPr>
          <w:fldChar w:fldCharType="end"/>
        </w:r>
      </w:hyperlink>
    </w:p>
    <w:p w:rsidR="00FB2A17" w:rsidRPr="00D41B78" w:rsidRDefault="00FB2A17">
      <w:pPr>
        <w:pStyle w:val="TOC3"/>
        <w:tabs>
          <w:tab w:val="left" w:pos="1320"/>
          <w:tab w:val="right" w:pos="9350"/>
        </w:tabs>
        <w:rPr>
          <w:rStyle w:val="Hyperlink"/>
          <w:noProof/>
          <w:sz w:val="22"/>
          <w:szCs w:val="22"/>
        </w:rPr>
      </w:pPr>
      <w:hyperlink w:anchor="_Toc266696777" w:history="1">
        <w:r w:rsidRPr="00DA511B">
          <w:rPr>
            <w:rStyle w:val="Hyperlink"/>
            <w:noProof/>
            <w:sz w:val="22"/>
            <w:szCs w:val="22"/>
          </w:rPr>
          <w:t>3.2.4</w:t>
        </w:r>
        <w:r w:rsidRPr="00D41B78">
          <w:rPr>
            <w:rStyle w:val="Hyperlink"/>
            <w:noProof/>
            <w:sz w:val="22"/>
            <w:szCs w:val="22"/>
          </w:rPr>
          <w:tab/>
        </w:r>
        <w:r w:rsidRPr="00DA511B">
          <w:rPr>
            <w:rStyle w:val="Hyperlink"/>
            <w:noProof/>
            <w:sz w:val="22"/>
            <w:szCs w:val="22"/>
          </w:rPr>
          <w:t>Querying a Collection of Complex Data Types</w:t>
        </w:r>
        <w:r w:rsidRPr="00D41B78">
          <w:rPr>
            <w:rStyle w:val="Hyperlink"/>
            <w:noProof/>
            <w:webHidden/>
            <w:sz w:val="22"/>
            <w:szCs w:val="22"/>
          </w:rPr>
          <w:tab/>
        </w:r>
        <w:r w:rsidRPr="00D41B78">
          <w:rPr>
            <w:rStyle w:val="Hyperlink"/>
            <w:noProof/>
            <w:webHidden/>
            <w:sz w:val="22"/>
            <w:szCs w:val="22"/>
          </w:rPr>
          <w:fldChar w:fldCharType="begin"/>
        </w:r>
        <w:r w:rsidRPr="00D41B78">
          <w:rPr>
            <w:rStyle w:val="Hyperlink"/>
            <w:noProof/>
            <w:webHidden/>
            <w:sz w:val="22"/>
            <w:szCs w:val="22"/>
          </w:rPr>
          <w:instrText xml:space="preserve"> PAGEREF _Toc266696777 \h </w:instrText>
        </w:r>
        <w:r w:rsidRPr="00D41B78">
          <w:rPr>
            <w:rStyle w:val="Hyperlink"/>
            <w:noProof/>
            <w:webHidden/>
            <w:sz w:val="22"/>
            <w:szCs w:val="22"/>
          </w:rPr>
        </w:r>
        <w:r w:rsidRPr="00D41B78">
          <w:rPr>
            <w:rStyle w:val="Hyperlink"/>
            <w:noProof/>
            <w:webHidden/>
            <w:sz w:val="22"/>
            <w:szCs w:val="22"/>
          </w:rPr>
          <w:fldChar w:fldCharType="separate"/>
        </w:r>
        <w:r w:rsidRPr="00D41B78">
          <w:rPr>
            <w:rStyle w:val="Hyperlink"/>
            <w:noProof/>
            <w:webHidden/>
            <w:sz w:val="22"/>
            <w:szCs w:val="22"/>
          </w:rPr>
          <w:t>9</w:t>
        </w:r>
        <w:r w:rsidRPr="00D41B78">
          <w:rPr>
            <w:rStyle w:val="Hyperlink"/>
            <w:noProof/>
            <w:webHidden/>
            <w:sz w:val="22"/>
            <w:szCs w:val="22"/>
          </w:rPr>
          <w:fldChar w:fldCharType="end"/>
        </w:r>
      </w:hyperlink>
    </w:p>
    <w:p w:rsidR="00FB2A17" w:rsidRPr="00DA511B" w:rsidRDefault="00FB2A17">
      <w:pPr>
        <w:pStyle w:val="TOC2"/>
        <w:rPr>
          <w:rFonts w:eastAsiaTheme="minorEastAsia"/>
          <w:sz w:val="22"/>
          <w:szCs w:val="22"/>
        </w:rPr>
      </w:pPr>
      <w:hyperlink w:anchor="_Toc266696778" w:history="1">
        <w:r w:rsidRPr="00DA511B">
          <w:rPr>
            <w:rStyle w:val="Hyperlink"/>
            <w:sz w:val="22"/>
            <w:szCs w:val="22"/>
          </w:rPr>
          <w:t>3.3</w:t>
        </w:r>
        <w:r w:rsidRPr="00DA511B">
          <w:rPr>
            <w:rFonts w:eastAsiaTheme="minorEastAsia"/>
            <w:sz w:val="22"/>
            <w:szCs w:val="22"/>
          </w:rPr>
          <w:tab/>
        </w:r>
        <w:r w:rsidRPr="00DA511B">
          <w:rPr>
            <w:rStyle w:val="Hyperlink"/>
            <w:sz w:val="22"/>
            <w:szCs w:val="22"/>
          </w:rPr>
          <w:t>Class Diagram</w:t>
        </w:r>
        <w:r w:rsidRPr="00DA511B">
          <w:rPr>
            <w:webHidden/>
            <w:sz w:val="22"/>
            <w:szCs w:val="22"/>
          </w:rPr>
          <w:tab/>
        </w:r>
        <w:r w:rsidRPr="00DA511B">
          <w:rPr>
            <w:webHidden/>
            <w:sz w:val="22"/>
            <w:szCs w:val="22"/>
          </w:rPr>
          <w:fldChar w:fldCharType="begin"/>
        </w:r>
        <w:r w:rsidRPr="00DA511B">
          <w:rPr>
            <w:webHidden/>
            <w:sz w:val="22"/>
            <w:szCs w:val="22"/>
          </w:rPr>
          <w:instrText xml:space="preserve"> PAGEREF _Toc266696778 \h </w:instrText>
        </w:r>
        <w:r w:rsidRPr="00DA511B">
          <w:rPr>
            <w:webHidden/>
            <w:sz w:val="22"/>
            <w:szCs w:val="22"/>
          </w:rPr>
        </w:r>
        <w:r w:rsidRPr="00DA511B">
          <w:rPr>
            <w:webHidden/>
            <w:sz w:val="22"/>
            <w:szCs w:val="22"/>
          </w:rPr>
          <w:fldChar w:fldCharType="separate"/>
        </w:r>
        <w:r w:rsidRPr="00DA511B">
          <w:rPr>
            <w:webHidden/>
            <w:sz w:val="22"/>
            <w:szCs w:val="22"/>
          </w:rPr>
          <w:t>10</w:t>
        </w:r>
        <w:r w:rsidRPr="00DA511B">
          <w:rPr>
            <w:webHidden/>
            <w:sz w:val="22"/>
            <w:szCs w:val="22"/>
          </w:rPr>
          <w:fldChar w:fldCharType="end"/>
        </w:r>
      </w:hyperlink>
    </w:p>
    <w:p w:rsidR="00FB2A17" w:rsidRPr="00DA511B" w:rsidRDefault="00FB2A17">
      <w:pPr>
        <w:pStyle w:val="TOC2"/>
        <w:rPr>
          <w:rFonts w:eastAsiaTheme="minorEastAsia"/>
          <w:sz w:val="22"/>
          <w:szCs w:val="22"/>
        </w:rPr>
      </w:pPr>
      <w:hyperlink w:anchor="_Toc266696779" w:history="1">
        <w:r w:rsidRPr="00DA511B">
          <w:rPr>
            <w:rStyle w:val="Hyperlink"/>
            <w:sz w:val="22"/>
            <w:szCs w:val="22"/>
          </w:rPr>
          <w:t>3.4</w:t>
        </w:r>
        <w:r w:rsidRPr="00DA511B">
          <w:rPr>
            <w:rFonts w:eastAsiaTheme="minorEastAsia"/>
            <w:sz w:val="22"/>
            <w:szCs w:val="22"/>
          </w:rPr>
          <w:tab/>
        </w:r>
        <w:r w:rsidRPr="00DA511B">
          <w:rPr>
            <w:rStyle w:val="Hyperlink"/>
            <w:sz w:val="22"/>
            <w:szCs w:val="22"/>
          </w:rPr>
          <w:t>Sequence Diagram</w:t>
        </w:r>
        <w:r w:rsidRPr="00DA511B">
          <w:rPr>
            <w:webHidden/>
            <w:sz w:val="22"/>
            <w:szCs w:val="22"/>
          </w:rPr>
          <w:tab/>
        </w:r>
        <w:r w:rsidRPr="00DA511B">
          <w:rPr>
            <w:webHidden/>
            <w:sz w:val="22"/>
            <w:szCs w:val="22"/>
          </w:rPr>
          <w:fldChar w:fldCharType="begin"/>
        </w:r>
        <w:r w:rsidRPr="00DA511B">
          <w:rPr>
            <w:webHidden/>
            <w:sz w:val="22"/>
            <w:szCs w:val="22"/>
          </w:rPr>
          <w:instrText xml:space="preserve"> PAGEREF _Toc266696779 \h </w:instrText>
        </w:r>
        <w:r w:rsidRPr="00DA511B">
          <w:rPr>
            <w:webHidden/>
            <w:sz w:val="22"/>
            <w:szCs w:val="22"/>
          </w:rPr>
        </w:r>
        <w:r w:rsidRPr="00DA511B">
          <w:rPr>
            <w:webHidden/>
            <w:sz w:val="22"/>
            <w:szCs w:val="22"/>
          </w:rPr>
          <w:fldChar w:fldCharType="separate"/>
        </w:r>
        <w:r w:rsidRPr="00DA511B">
          <w:rPr>
            <w:webHidden/>
            <w:sz w:val="22"/>
            <w:szCs w:val="22"/>
          </w:rPr>
          <w:t>12</w:t>
        </w:r>
        <w:r w:rsidRPr="00DA511B">
          <w:rPr>
            <w:webHidden/>
            <w:sz w:val="22"/>
            <w:szCs w:val="22"/>
          </w:rPr>
          <w:fldChar w:fldCharType="end"/>
        </w:r>
      </w:hyperlink>
    </w:p>
    <w:p w:rsidR="00FB2A17" w:rsidRPr="00DA511B" w:rsidRDefault="00FB2A17">
      <w:pPr>
        <w:pStyle w:val="TOC1"/>
        <w:tabs>
          <w:tab w:val="left" w:pos="660"/>
        </w:tabs>
        <w:rPr>
          <w:rFonts w:ascii="Times New Roman" w:eastAsiaTheme="minorEastAsia" w:hAnsi="Times New Roman"/>
          <w:b w:val="0"/>
          <w:noProof/>
          <w:sz w:val="22"/>
          <w:szCs w:val="22"/>
        </w:rPr>
      </w:pPr>
      <w:hyperlink w:anchor="_Toc266696780" w:history="1">
        <w:r w:rsidRPr="00DA511B">
          <w:rPr>
            <w:rStyle w:val="Hyperlink"/>
            <w:rFonts w:ascii="Times New Roman" w:hAnsi="Times New Roman"/>
            <w:noProof/>
            <w:sz w:val="22"/>
            <w:szCs w:val="22"/>
          </w:rPr>
          <w:t>4.</w:t>
        </w:r>
        <w:r w:rsidRPr="00DA511B">
          <w:rPr>
            <w:rFonts w:ascii="Times New Roman" w:eastAsiaTheme="minorEastAsia" w:hAnsi="Times New Roman"/>
            <w:b w:val="0"/>
            <w:noProof/>
            <w:sz w:val="22"/>
            <w:szCs w:val="22"/>
          </w:rPr>
          <w:tab/>
        </w:r>
        <w:r w:rsidRPr="00DA511B">
          <w:rPr>
            <w:rStyle w:val="Hyperlink"/>
            <w:noProof/>
          </w:rPr>
          <w:t>Unit Testing</w:t>
        </w:r>
        <w:r w:rsidRPr="00DA511B">
          <w:rPr>
            <w:rFonts w:ascii="Times New Roman" w:hAnsi="Times New Roman"/>
            <w:noProof/>
            <w:webHidden/>
            <w:sz w:val="22"/>
            <w:szCs w:val="22"/>
          </w:rPr>
          <w:tab/>
        </w:r>
        <w:r w:rsidRPr="00DA511B">
          <w:rPr>
            <w:rFonts w:ascii="Times New Roman" w:hAnsi="Times New Roman"/>
            <w:noProof/>
            <w:webHidden/>
            <w:sz w:val="22"/>
            <w:szCs w:val="22"/>
          </w:rPr>
          <w:fldChar w:fldCharType="begin"/>
        </w:r>
        <w:r w:rsidRPr="00DA511B">
          <w:rPr>
            <w:rFonts w:ascii="Times New Roman" w:hAnsi="Times New Roman"/>
            <w:noProof/>
            <w:webHidden/>
            <w:sz w:val="22"/>
            <w:szCs w:val="22"/>
          </w:rPr>
          <w:instrText xml:space="preserve"> PAGEREF _Toc266696780 \h </w:instrText>
        </w:r>
        <w:r w:rsidRPr="00DA511B">
          <w:rPr>
            <w:rFonts w:ascii="Times New Roman" w:hAnsi="Times New Roman"/>
            <w:noProof/>
            <w:webHidden/>
            <w:sz w:val="22"/>
            <w:szCs w:val="22"/>
          </w:rPr>
        </w:r>
        <w:r w:rsidRPr="00DA511B">
          <w:rPr>
            <w:rFonts w:ascii="Times New Roman" w:hAnsi="Times New Roman"/>
            <w:noProof/>
            <w:webHidden/>
            <w:sz w:val="22"/>
            <w:szCs w:val="22"/>
          </w:rPr>
          <w:fldChar w:fldCharType="separate"/>
        </w:r>
        <w:r w:rsidRPr="00DA511B">
          <w:rPr>
            <w:rFonts w:ascii="Times New Roman" w:hAnsi="Times New Roman"/>
            <w:noProof/>
            <w:webHidden/>
            <w:sz w:val="22"/>
            <w:szCs w:val="22"/>
          </w:rPr>
          <w:t>12</w:t>
        </w:r>
        <w:r w:rsidRPr="00DA511B">
          <w:rPr>
            <w:rFonts w:ascii="Times New Roman" w:hAnsi="Times New Roman"/>
            <w:noProof/>
            <w:webHidden/>
            <w:sz w:val="22"/>
            <w:szCs w:val="22"/>
          </w:rPr>
          <w:fldChar w:fldCharType="end"/>
        </w:r>
      </w:hyperlink>
    </w:p>
    <w:p w:rsidR="00FB2A17" w:rsidRPr="00DA511B" w:rsidRDefault="00FB2A17">
      <w:pPr>
        <w:pStyle w:val="TOC2"/>
        <w:rPr>
          <w:rFonts w:eastAsiaTheme="minorEastAsia"/>
          <w:sz w:val="22"/>
          <w:szCs w:val="22"/>
        </w:rPr>
      </w:pPr>
      <w:hyperlink w:anchor="_Toc266696781" w:history="1">
        <w:r w:rsidRPr="00DA511B">
          <w:rPr>
            <w:rStyle w:val="Hyperlink"/>
            <w:sz w:val="22"/>
            <w:szCs w:val="22"/>
          </w:rPr>
          <w:t>4.1</w:t>
        </w:r>
        <w:r w:rsidRPr="00DA511B">
          <w:rPr>
            <w:rFonts w:eastAsiaTheme="minorEastAsia"/>
            <w:sz w:val="22"/>
            <w:szCs w:val="22"/>
          </w:rPr>
          <w:tab/>
        </w:r>
        <w:r w:rsidRPr="00DA511B">
          <w:rPr>
            <w:rStyle w:val="Hyperlink"/>
            <w:szCs w:val="24"/>
          </w:rPr>
          <w:t>JUnit Test Cases</w:t>
        </w:r>
        <w:r w:rsidRPr="00DA511B">
          <w:rPr>
            <w:webHidden/>
            <w:sz w:val="22"/>
            <w:szCs w:val="22"/>
          </w:rPr>
          <w:tab/>
        </w:r>
        <w:r w:rsidRPr="00DA511B">
          <w:rPr>
            <w:webHidden/>
            <w:sz w:val="22"/>
            <w:szCs w:val="22"/>
          </w:rPr>
          <w:fldChar w:fldCharType="begin"/>
        </w:r>
        <w:r w:rsidRPr="00DA511B">
          <w:rPr>
            <w:webHidden/>
            <w:sz w:val="22"/>
            <w:szCs w:val="22"/>
          </w:rPr>
          <w:instrText xml:space="preserve"> PAGEREF _Toc266696781 \h </w:instrText>
        </w:r>
        <w:r w:rsidRPr="00DA511B">
          <w:rPr>
            <w:webHidden/>
            <w:sz w:val="22"/>
            <w:szCs w:val="22"/>
          </w:rPr>
        </w:r>
        <w:r w:rsidRPr="00DA511B">
          <w:rPr>
            <w:webHidden/>
            <w:sz w:val="22"/>
            <w:szCs w:val="22"/>
          </w:rPr>
          <w:fldChar w:fldCharType="separate"/>
        </w:r>
        <w:r w:rsidRPr="00DA511B">
          <w:rPr>
            <w:webHidden/>
            <w:sz w:val="22"/>
            <w:szCs w:val="22"/>
          </w:rPr>
          <w:t>12</w:t>
        </w:r>
        <w:r w:rsidRPr="00DA511B">
          <w:rPr>
            <w:webHidden/>
            <w:sz w:val="22"/>
            <w:szCs w:val="22"/>
          </w:rPr>
          <w:fldChar w:fldCharType="end"/>
        </w:r>
      </w:hyperlink>
    </w:p>
    <w:p w:rsidR="00FB2A17" w:rsidRPr="00DA511B" w:rsidRDefault="00FB2A17">
      <w:pPr>
        <w:pStyle w:val="TOC2"/>
        <w:rPr>
          <w:rFonts w:eastAsiaTheme="minorEastAsia"/>
          <w:sz w:val="22"/>
          <w:szCs w:val="22"/>
        </w:rPr>
      </w:pPr>
      <w:hyperlink w:anchor="_Toc266696782" w:history="1">
        <w:r w:rsidRPr="00DA511B">
          <w:rPr>
            <w:rStyle w:val="Hyperlink"/>
            <w:sz w:val="22"/>
            <w:szCs w:val="22"/>
          </w:rPr>
          <w:t>4.2</w:t>
        </w:r>
        <w:r w:rsidRPr="00DA511B">
          <w:rPr>
            <w:rFonts w:eastAsiaTheme="minorEastAsia"/>
            <w:sz w:val="22"/>
            <w:szCs w:val="22"/>
          </w:rPr>
          <w:tab/>
        </w:r>
        <w:r w:rsidRPr="00DA511B">
          <w:rPr>
            <w:rStyle w:val="Hyperlink"/>
            <w:szCs w:val="24"/>
          </w:rPr>
          <w:t>Test Case Scenarios</w:t>
        </w:r>
        <w:r w:rsidRPr="00DA511B">
          <w:rPr>
            <w:webHidden/>
            <w:sz w:val="22"/>
            <w:szCs w:val="22"/>
          </w:rPr>
          <w:tab/>
        </w:r>
        <w:r w:rsidRPr="00DA511B">
          <w:rPr>
            <w:webHidden/>
            <w:sz w:val="22"/>
            <w:szCs w:val="22"/>
          </w:rPr>
          <w:fldChar w:fldCharType="begin"/>
        </w:r>
        <w:r w:rsidRPr="00DA511B">
          <w:rPr>
            <w:webHidden/>
            <w:sz w:val="22"/>
            <w:szCs w:val="22"/>
          </w:rPr>
          <w:instrText xml:space="preserve"> PAGEREF _Toc266696782 \h </w:instrText>
        </w:r>
        <w:r w:rsidRPr="00DA511B">
          <w:rPr>
            <w:webHidden/>
            <w:sz w:val="22"/>
            <w:szCs w:val="22"/>
          </w:rPr>
        </w:r>
        <w:r w:rsidRPr="00DA511B">
          <w:rPr>
            <w:webHidden/>
            <w:sz w:val="22"/>
            <w:szCs w:val="22"/>
          </w:rPr>
          <w:fldChar w:fldCharType="separate"/>
        </w:r>
        <w:r w:rsidRPr="00DA511B">
          <w:rPr>
            <w:webHidden/>
            <w:sz w:val="22"/>
            <w:szCs w:val="22"/>
          </w:rPr>
          <w:t>12</w:t>
        </w:r>
        <w:r w:rsidRPr="00DA511B">
          <w:rPr>
            <w:webHidden/>
            <w:sz w:val="22"/>
            <w:szCs w:val="22"/>
          </w:rPr>
          <w:fldChar w:fldCharType="end"/>
        </w:r>
      </w:hyperlink>
    </w:p>
    <w:p w:rsidR="00E64A0F" w:rsidRPr="00DA511B" w:rsidRDefault="00FB2A17" w:rsidP="00E64A0F">
      <w:pPr>
        <w:rPr>
          <w:sz w:val="22"/>
          <w:szCs w:val="22"/>
        </w:rPr>
      </w:pPr>
      <w:r w:rsidRPr="00DA511B">
        <w:rPr>
          <w:sz w:val="22"/>
          <w:szCs w:val="22"/>
        </w:rPr>
        <w:fldChar w:fldCharType="end"/>
      </w: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DC603B" w:rsidRPr="00D41B78" w:rsidRDefault="00343C6A" w:rsidP="00D41B78">
      <w:pPr>
        <w:pStyle w:val="Heading1"/>
      </w:pPr>
      <w:bookmarkStart w:id="0" w:name="_Toc266695388"/>
      <w:bookmarkStart w:id="1" w:name="_Toc266696766"/>
      <w:r w:rsidRPr="00D41B78">
        <w:t>I</w:t>
      </w:r>
      <w:r w:rsidR="00DC603B" w:rsidRPr="00D41B78">
        <w:t>ntroduction</w:t>
      </w:r>
      <w:bookmarkEnd w:id="0"/>
      <w:bookmarkEnd w:id="1"/>
    </w:p>
    <w:p w:rsidR="00AC480E" w:rsidRPr="00DA511B" w:rsidRDefault="00E013F7" w:rsidP="00010C96">
      <w:pPr>
        <w:pStyle w:val="BodyText"/>
        <w:numPr>
          <w:ilvl w:val="0"/>
          <w:numId w:val="18"/>
        </w:numPr>
        <w:rPr>
          <w:szCs w:val="22"/>
        </w:rPr>
      </w:pPr>
      <w:r w:rsidRPr="00DA511B">
        <w:rPr>
          <w:szCs w:val="22"/>
        </w:rPr>
        <w:t>I</w:t>
      </w:r>
      <w:r w:rsidR="00AC480E" w:rsidRPr="00DA511B">
        <w:rPr>
          <w:szCs w:val="22"/>
        </w:rPr>
        <w:t>SO 21090 data types is an International Standard that:</w:t>
      </w:r>
    </w:p>
    <w:p w:rsidR="00AC480E" w:rsidRPr="00DA511B" w:rsidRDefault="00AC480E" w:rsidP="00010C96">
      <w:pPr>
        <w:pStyle w:val="BodyText"/>
        <w:numPr>
          <w:ilvl w:val="0"/>
          <w:numId w:val="18"/>
        </w:numPr>
        <w:rPr>
          <w:szCs w:val="22"/>
        </w:rPr>
      </w:pPr>
      <w:r w:rsidRPr="00DA511B">
        <w:rPr>
          <w:szCs w:val="22"/>
        </w:rPr>
        <w:t>Provides a set of data type definitions for representing and exchanging basic concepts that are commonly encountered in healthcare environments in support of information exchange in the healthcare environment;</w:t>
      </w:r>
    </w:p>
    <w:p w:rsidR="00AC480E" w:rsidRPr="00DA511B" w:rsidRDefault="00AC480E" w:rsidP="00010C96">
      <w:pPr>
        <w:pStyle w:val="BodyText"/>
        <w:numPr>
          <w:ilvl w:val="0"/>
          <w:numId w:val="18"/>
        </w:numPr>
        <w:rPr>
          <w:szCs w:val="22"/>
        </w:rPr>
      </w:pPr>
      <w:r w:rsidRPr="00DA511B">
        <w:rPr>
          <w:szCs w:val="22"/>
        </w:rPr>
        <w:t>Specifies a collection of healthcare related data types suitable for use in a number of health related information environments;</w:t>
      </w:r>
    </w:p>
    <w:p w:rsidR="00AC480E" w:rsidRPr="00DA511B" w:rsidRDefault="00AC480E" w:rsidP="00010C96">
      <w:pPr>
        <w:pStyle w:val="BodyText"/>
        <w:numPr>
          <w:ilvl w:val="0"/>
          <w:numId w:val="18"/>
        </w:numPr>
        <w:rPr>
          <w:szCs w:val="22"/>
        </w:rPr>
      </w:pPr>
      <w:r w:rsidRPr="00DA511B">
        <w:rPr>
          <w:szCs w:val="22"/>
        </w:rPr>
        <w:t>Declares the semantics of these data types using the terminology, notations and data types defined in ISO 11404 rev 2005;</w:t>
      </w:r>
    </w:p>
    <w:p w:rsidR="00AC480E" w:rsidRPr="00DA511B" w:rsidRDefault="00AC480E" w:rsidP="00010C96">
      <w:pPr>
        <w:pStyle w:val="BodyText"/>
        <w:numPr>
          <w:ilvl w:val="0"/>
          <w:numId w:val="18"/>
        </w:numPr>
        <w:rPr>
          <w:szCs w:val="22"/>
        </w:rPr>
      </w:pPr>
      <w:r w:rsidRPr="00DA511B">
        <w:rPr>
          <w:szCs w:val="22"/>
        </w:rPr>
        <w:t>Provides UML definitions of the same data types using the terminology, notation and types defined in Unified Modeling Language (UML) version 2.0;</w:t>
      </w:r>
    </w:p>
    <w:p w:rsidR="00AC480E" w:rsidRPr="00DA511B" w:rsidRDefault="00FF4FF5" w:rsidP="00010C96">
      <w:pPr>
        <w:pStyle w:val="BodyText"/>
        <w:numPr>
          <w:ilvl w:val="0"/>
          <w:numId w:val="18"/>
        </w:numPr>
        <w:rPr>
          <w:szCs w:val="22"/>
        </w:rPr>
      </w:pPr>
      <w:r w:rsidRPr="00DA511B">
        <w:rPr>
          <w:szCs w:val="22"/>
        </w:rPr>
        <w:t>Defines an eXtens</w:t>
      </w:r>
      <w:r w:rsidR="00AC480E" w:rsidRPr="00DA511B">
        <w:rPr>
          <w:szCs w:val="22"/>
        </w:rPr>
        <w:t>ible Markup Language (XML) based representation of the data types suitable for use when exchanging information between information processing entities.</w:t>
      </w:r>
    </w:p>
    <w:p w:rsidR="002B5CC0" w:rsidRPr="00DA511B" w:rsidRDefault="00AC480E" w:rsidP="00010C96">
      <w:pPr>
        <w:pStyle w:val="BodyText"/>
        <w:numPr>
          <w:ilvl w:val="0"/>
          <w:numId w:val="18"/>
        </w:numPr>
        <w:rPr>
          <w:szCs w:val="22"/>
        </w:rPr>
      </w:pPr>
      <w:r w:rsidRPr="00DA511B">
        <w:rPr>
          <w:szCs w:val="22"/>
        </w:rPr>
        <w:t xml:space="preserve">The effort to support ISO 21090 data types within the caCORE SDK began with SDK v4.3, and continues with SDK v4.4. </w:t>
      </w:r>
    </w:p>
    <w:p w:rsidR="0018706D" w:rsidRPr="00695DFF" w:rsidRDefault="0018706D" w:rsidP="0018706D">
      <w:pPr>
        <w:pStyle w:val="Heading2"/>
      </w:pPr>
      <w:bookmarkStart w:id="2" w:name="_Toc266392105"/>
      <w:bookmarkStart w:id="3" w:name="_Toc266695389"/>
      <w:bookmarkStart w:id="4" w:name="_Toc266696767"/>
      <w:r w:rsidRPr="00695DFF">
        <w:t>Scope</w:t>
      </w:r>
      <w:bookmarkEnd w:id="2"/>
      <w:bookmarkEnd w:id="3"/>
      <w:bookmarkEnd w:id="4"/>
    </w:p>
    <w:p w:rsidR="00AC480E" w:rsidRPr="00DA511B" w:rsidRDefault="0018706D" w:rsidP="00237136">
      <w:pPr>
        <w:pStyle w:val="SDKBodyText"/>
      </w:pPr>
      <w:r w:rsidRPr="00DA511B">
        <w:t xml:space="preserve">This document focuses on detailing the design and effort related to </w:t>
      </w:r>
      <w:r w:rsidR="00E05516" w:rsidRPr="00DA511B">
        <w:t xml:space="preserve">implementing RESTful services </w:t>
      </w:r>
      <w:r w:rsidR="008871FB" w:rsidRPr="00DA511B">
        <w:t>for ISO</w:t>
      </w:r>
      <w:r w:rsidRPr="00DA511B">
        <w:t xml:space="preserve"> 21090 data type support within the SDK generated </w:t>
      </w:r>
      <w:r w:rsidR="00F70383" w:rsidRPr="00DA511B">
        <w:t>application.</w:t>
      </w:r>
    </w:p>
    <w:p w:rsidR="00D43AF3" w:rsidRPr="00D41B78" w:rsidRDefault="00CD0B07" w:rsidP="00CD0B07">
      <w:pPr>
        <w:pStyle w:val="Heading1"/>
      </w:pPr>
      <w:bookmarkStart w:id="5" w:name="_Toc266695390"/>
      <w:bookmarkStart w:id="6" w:name="_Toc266696768"/>
      <w:r w:rsidRPr="00D41B78">
        <w:t>Requirement Analysis</w:t>
      </w:r>
      <w:bookmarkEnd w:id="5"/>
      <w:bookmarkEnd w:id="6"/>
    </w:p>
    <w:p w:rsidR="00927C23" w:rsidRPr="00DA511B" w:rsidRDefault="00927C23" w:rsidP="00927C23">
      <w:pPr>
        <w:pStyle w:val="SDKBodyText"/>
      </w:pPr>
      <w:r w:rsidRPr="00DA511B">
        <w:t>The following diagram summarizes the identified formal and non-formal requirements related to the implementation of</w:t>
      </w:r>
      <w:r w:rsidR="00870177" w:rsidRPr="00DA511B">
        <w:t xml:space="preserve"> RESTful Queries</w:t>
      </w:r>
      <w:r w:rsidRPr="00DA511B">
        <w:t xml:space="preserve"> for ISO 21090 data types within a SDK generated</w:t>
      </w:r>
      <w:r w:rsidR="002270BF" w:rsidRPr="00DA511B">
        <w:t xml:space="preserve"> </w:t>
      </w:r>
      <w:r w:rsidRPr="00DA511B">
        <w:t>application</w:t>
      </w:r>
    </w:p>
    <w:p w:rsidR="00927C23" w:rsidRPr="00DA511B" w:rsidRDefault="00927C23" w:rsidP="00927C23">
      <w:pPr>
        <w:rPr>
          <w:sz w:val="22"/>
          <w:szCs w:val="22"/>
        </w:rPr>
      </w:pPr>
    </w:p>
    <w:p w:rsidR="003C29D1" w:rsidRPr="00DA511B" w:rsidRDefault="00690C41" w:rsidP="008611AA">
      <w:pPr>
        <w:pStyle w:val="Title"/>
        <w:jc w:val="left"/>
        <w:rPr>
          <w:rFonts w:ascii="Times New Roman" w:hAnsi="Times New Roman" w:cs="Times New Roman"/>
          <w:sz w:val="22"/>
          <w:szCs w:val="22"/>
        </w:rPr>
      </w:pPr>
      <w:r w:rsidRPr="00DA511B">
        <w:rPr>
          <w:rFonts w:ascii="Times New Roman" w:hAnsi="Times New Roman" w:cs="Times New Roman"/>
          <w:noProof/>
          <w:sz w:val="22"/>
          <w:szCs w:val="22"/>
        </w:rPr>
        <w:lastRenderedPageBreak/>
        <w:drawing>
          <wp:inline distT="0" distB="0" distL="0" distR="0">
            <wp:extent cx="5048885" cy="554990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048885" cy="5549900"/>
                    </a:xfrm>
                    <a:prstGeom prst="rect">
                      <a:avLst/>
                    </a:prstGeom>
                    <a:noFill/>
                    <a:ln w="9525">
                      <a:noFill/>
                      <a:miter lim="800000"/>
                      <a:headEnd/>
                      <a:tailEnd/>
                    </a:ln>
                  </pic:spPr>
                </pic:pic>
              </a:graphicData>
            </a:graphic>
          </wp:inline>
        </w:drawing>
      </w:r>
    </w:p>
    <w:p w:rsidR="00B90C28" w:rsidRPr="00DA511B" w:rsidRDefault="00B90C28" w:rsidP="00B90C28">
      <w:pPr>
        <w:rPr>
          <w:sz w:val="22"/>
          <w:szCs w:val="22"/>
        </w:rPr>
      </w:pPr>
    </w:p>
    <w:p w:rsidR="00B90C28" w:rsidRPr="00DA511B" w:rsidRDefault="00B90C28" w:rsidP="00B90C28">
      <w:pPr>
        <w:rPr>
          <w:sz w:val="22"/>
          <w:szCs w:val="22"/>
        </w:rPr>
      </w:pPr>
    </w:p>
    <w:p w:rsidR="00B90C28" w:rsidRPr="007D7E14" w:rsidRDefault="00A63A49" w:rsidP="00FF7904">
      <w:pPr>
        <w:pStyle w:val="Heading2"/>
      </w:pPr>
      <w:bookmarkStart w:id="7" w:name="_Toc266696769"/>
      <w:r w:rsidRPr="007D7E14">
        <w:t>Requirements</w:t>
      </w:r>
      <w:bookmarkEnd w:id="7"/>
    </w:p>
    <w:p w:rsidR="00FF7904" w:rsidRPr="00B76D9F" w:rsidRDefault="00FF7904" w:rsidP="00FF7904">
      <w:pPr>
        <w:pStyle w:val="Heading3"/>
      </w:pPr>
      <w:bookmarkStart w:id="8" w:name="_Toc266696770"/>
      <w:r w:rsidRPr="00B76D9F">
        <w:t>Business Requirements</w:t>
      </w:r>
      <w:bookmarkEnd w:id="8"/>
    </w:p>
    <w:p w:rsidR="00FF7904" w:rsidRPr="00DA511B" w:rsidRDefault="00AA4CC2" w:rsidP="00AA4CC2">
      <w:pPr>
        <w:pStyle w:val="ListParagraph"/>
        <w:numPr>
          <w:ilvl w:val="0"/>
          <w:numId w:val="20"/>
        </w:numPr>
        <w:rPr>
          <w:sz w:val="22"/>
          <w:szCs w:val="22"/>
        </w:rPr>
      </w:pPr>
      <w:r w:rsidRPr="00DA511B">
        <w:rPr>
          <w:sz w:val="22"/>
          <w:szCs w:val="22"/>
        </w:rPr>
        <w:t>Support for Conve</w:t>
      </w:r>
      <w:r w:rsidR="004217E3" w:rsidRPr="00DA511B">
        <w:rPr>
          <w:sz w:val="22"/>
          <w:szCs w:val="22"/>
        </w:rPr>
        <w:t>rsion of</w:t>
      </w:r>
      <w:r w:rsidRPr="00DA511B">
        <w:rPr>
          <w:sz w:val="22"/>
          <w:szCs w:val="22"/>
        </w:rPr>
        <w:t xml:space="preserve"> RESTful Query into ISO Java object</w:t>
      </w:r>
    </w:p>
    <w:p w:rsidR="00EF68EA" w:rsidRPr="00DA511B" w:rsidRDefault="00B352DE" w:rsidP="00EF68EA">
      <w:pPr>
        <w:pStyle w:val="ListParagraph"/>
        <w:rPr>
          <w:sz w:val="22"/>
          <w:szCs w:val="22"/>
        </w:rPr>
      </w:pPr>
      <w:r w:rsidRPr="00DA511B">
        <w:rPr>
          <w:sz w:val="22"/>
          <w:szCs w:val="22"/>
        </w:rPr>
        <w:t>SDK 4.3</w:t>
      </w:r>
      <w:r w:rsidR="005E0D4E" w:rsidRPr="00DA511B">
        <w:rPr>
          <w:sz w:val="22"/>
          <w:szCs w:val="22"/>
        </w:rPr>
        <w:t xml:space="preserve"> </w:t>
      </w:r>
      <w:r w:rsidRPr="00DA511B">
        <w:rPr>
          <w:sz w:val="22"/>
          <w:szCs w:val="22"/>
        </w:rPr>
        <w:t xml:space="preserve">won’t support </w:t>
      </w:r>
      <w:r w:rsidR="00EF68EA" w:rsidRPr="00DA511B">
        <w:rPr>
          <w:sz w:val="22"/>
          <w:szCs w:val="22"/>
        </w:rPr>
        <w:t xml:space="preserve">the conversion of </w:t>
      </w:r>
      <w:r w:rsidRPr="00DA511B">
        <w:rPr>
          <w:sz w:val="22"/>
          <w:szCs w:val="22"/>
        </w:rPr>
        <w:t>RESTful Quer</w:t>
      </w:r>
      <w:r w:rsidR="00E63506" w:rsidRPr="00DA511B">
        <w:rPr>
          <w:sz w:val="22"/>
          <w:szCs w:val="22"/>
        </w:rPr>
        <w:t>y</w:t>
      </w:r>
      <w:r w:rsidRPr="00DA511B">
        <w:rPr>
          <w:sz w:val="22"/>
          <w:szCs w:val="22"/>
        </w:rPr>
        <w:t xml:space="preserve"> </w:t>
      </w:r>
      <w:r w:rsidR="004623EF" w:rsidRPr="00DA511B">
        <w:rPr>
          <w:sz w:val="22"/>
          <w:szCs w:val="22"/>
        </w:rPr>
        <w:t xml:space="preserve">ISO data types such as </w:t>
      </w:r>
      <w:r w:rsidRPr="00DA511B">
        <w:rPr>
          <w:sz w:val="22"/>
          <w:szCs w:val="22"/>
        </w:rPr>
        <w:t>AD</w:t>
      </w:r>
      <w:r w:rsidR="005E0D4E" w:rsidRPr="00DA511B">
        <w:rPr>
          <w:sz w:val="22"/>
          <w:szCs w:val="22"/>
        </w:rPr>
        <w:t xml:space="preserve">, EN, </w:t>
      </w:r>
      <w:r w:rsidR="00E63506" w:rsidRPr="00DA511B">
        <w:rPr>
          <w:sz w:val="22"/>
          <w:szCs w:val="22"/>
        </w:rPr>
        <w:t>and DSET</w:t>
      </w:r>
      <w:r w:rsidRPr="00DA511B">
        <w:rPr>
          <w:sz w:val="22"/>
          <w:szCs w:val="22"/>
        </w:rPr>
        <w:t xml:space="preserve"> </w:t>
      </w:r>
      <w:r w:rsidR="00EF68EA" w:rsidRPr="00DA511B">
        <w:rPr>
          <w:sz w:val="22"/>
          <w:szCs w:val="22"/>
        </w:rPr>
        <w:t xml:space="preserve">into ISO Java Objects. SDK system-web library must be </w:t>
      </w:r>
      <w:r w:rsidR="00AE3AB3" w:rsidRPr="00DA511B">
        <w:rPr>
          <w:sz w:val="22"/>
          <w:szCs w:val="22"/>
        </w:rPr>
        <w:t>updated</w:t>
      </w:r>
      <w:r w:rsidR="00EF68EA" w:rsidRPr="00DA511B">
        <w:rPr>
          <w:sz w:val="22"/>
          <w:szCs w:val="22"/>
        </w:rPr>
        <w:t xml:space="preserve"> to support this feature.</w:t>
      </w:r>
    </w:p>
    <w:p w:rsidR="004217E3" w:rsidRPr="00DA511B" w:rsidRDefault="004217E3" w:rsidP="004217E3">
      <w:pPr>
        <w:rPr>
          <w:sz w:val="22"/>
          <w:szCs w:val="22"/>
        </w:rPr>
      </w:pPr>
    </w:p>
    <w:p w:rsidR="004217E3" w:rsidRPr="00DA511B" w:rsidRDefault="004217E3" w:rsidP="004217E3">
      <w:pPr>
        <w:pStyle w:val="ListParagraph"/>
        <w:numPr>
          <w:ilvl w:val="0"/>
          <w:numId w:val="20"/>
        </w:numPr>
        <w:rPr>
          <w:sz w:val="22"/>
          <w:szCs w:val="22"/>
        </w:rPr>
      </w:pPr>
      <w:r w:rsidRPr="00DA511B">
        <w:rPr>
          <w:sz w:val="22"/>
          <w:szCs w:val="22"/>
        </w:rPr>
        <w:t xml:space="preserve">Support  for </w:t>
      </w:r>
      <w:r w:rsidR="00147643" w:rsidRPr="00DA511B">
        <w:rPr>
          <w:sz w:val="22"/>
          <w:szCs w:val="22"/>
        </w:rPr>
        <w:t>Conversion of ISO Java Object into HQL query</w:t>
      </w:r>
    </w:p>
    <w:p w:rsidR="00B352DE" w:rsidRPr="00DA511B" w:rsidRDefault="00147643" w:rsidP="00B352DE">
      <w:pPr>
        <w:pStyle w:val="ListParagraph"/>
        <w:rPr>
          <w:sz w:val="22"/>
          <w:szCs w:val="22"/>
        </w:rPr>
      </w:pPr>
      <w:r w:rsidRPr="00DA511B">
        <w:rPr>
          <w:sz w:val="22"/>
          <w:szCs w:val="22"/>
        </w:rPr>
        <w:t xml:space="preserve">SDK system-core library must be </w:t>
      </w:r>
      <w:r w:rsidR="00AE3AB3" w:rsidRPr="00DA511B">
        <w:rPr>
          <w:sz w:val="22"/>
          <w:szCs w:val="22"/>
        </w:rPr>
        <w:t>updated</w:t>
      </w:r>
      <w:r w:rsidRPr="00DA511B">
        <w:rPr>
          <w:sz w:val="22"/>
          <w:szCs w:val="22"/>
        </w:rPr>
        <w:t xml:space="preserve"> to support this feature.</w:t>
      </w:r>
    </w:p>
    <w:p w:rsidR="00AE3AB3" w:rsidRPr="00DA511B" w:rsidRDefault="00AE3AB3" w:rsidP="00B352DE">
      <w:pPr>
        <w:pStyle w:val="ListParagraph"/>
        <w:rPr>
          <w:sz w:val="22"/>
          <w:szCs w:val="22"/>
        </w:rPr>
      </w:pPr>
    </w:p>
    <w:p w:rsidR="00E05BF5" w:rsidRPr="00DA511B" w:rsidRDefault="006C22FB" w:rsidP="00E05BF5">
      <w:pPr>
        <w:pStyle w:val="ListParagraph"/>
        <w:numPr>
          <w:ilvl w:val="0"/>
          <w:numId w:val="20"/>
        </w:numPr>
        <w:rPr>
          <w:sz w:val="22"/>
          <w:szCs w:val="22"/>
        </w:rPr>
      </w:pPr>
      <w:r w:rsidRPr="00DA511B">
        <w:rPr>
          <w:sz w:val="22"/>
          <w:szCs w:val="22"/>
        </w:rPr>
        <w:t>Support for GETHTML and GETJSON</w:t>
      </w:r>
    </w:p>
    <w:p w:rsidR="006C22FB" w:rsidRPr="00DA511B" w:rsidRDefault="006C22FB" w:rsidP="006C22FB">
      <w:pPr>
        <w:pStyle w:val="ListParagraph"/>
        <w:rPr>
          <w:sz w:val="22"/>
          <w:szCs w:val="22"/>
        </w:rPr>
      </w:pPr>
      <w:r w:rsidRPr="00DA511B">
        <w:rPr>
          <w:sz w:val="22"/>
          <w:szCs w:val="22"/>
        </w:rPr>
        <w:t>As of SDK 4.3, the web application UI generation and display are unconditionally disabled whenever support for ISO data types is enabled.</w:t>
      </w:r>
      <w:r w:rsidR="00AE3AB3" w:rsidRPr="00DA511B">
        <w:rPr>
          <w:sz w:val="22"/>
          <w:szCs w:val="22"/>
        </w:rPr>
        <w:t xml:space="preserve"> SDK system-web library must be </w:t>
      </w:r>
      <w:r w:rsidR="00FB2A17" w:rsidRPr="00DA511B">
        <w:rPr>
          <w:sz w:val="22"/>
          <w:szCs w:val="22"/>
        </w:rPr>
        <w:t>updated for</w:t>
      </w:r>
      <w:r w:rsidR="00E34172" w:rsidRPr="00DA511B">
        <w:rPr>
          <w:sz w:val="22"/>
          <w:szCs w:val="22"/>
        </w:rPr>
        <w:t xml:space="preserve"> XSLT conversion of RESTful XML re</w:t>
      </w:r>
      <w:r w:rsidR="001E0804" w:rsidRPr="00DA511B">
        <w:rPr>
          <w:sz w:val="22"/>
          <w:szCs w:val="22"/>
        </w:rPr>
        <w:t>s</w:t>
      </w:r>
      <w:r w:rsidR="00E34172" w:rsidRPr="00DA511B">
        <w:rPr>
          <w:sz w:val="22"/>
          <w:szCs w:val="22"/>
        </w:rPr>
        <w:t>ponse into respective HTML or JSON outputs.</w:t>
      </w:r>
      <w:r w:rsidR="00AE3AB3" w:rsidRPr="00DA511B">
        <w:rPr>
          <w:sz w:val="22"/>
          <w:szCs w:val="22"/>
        </w:rPr>
        <w:t xml:space="preserve"> </w:t>
      </w:r>
    </w:p>
    <w:p w:rsidR="00B90C28" w:rsidRPr="00DA511B" w:rsidRDefault="00B70555" w:rsidP="00B90C28">
      <w:pPr>
        <w:pStyle w:val="ListParagraph"/>
        <w:numPr>
          <w:ilvl w:val="0"/>
          <w:numId w:val="20"/>
        </w:numPr>
        <w:rPr>
          <w:sz w:val="22"/>
          <w:szCs w:val="22"/>
        </w:rPr>
      </w:pPr>
      <w:r w:rsidRPr="00DA511B">
        <w:rPr>
          <w:sz w:val="22"/>
          <w:szCs w:val="22"/>
        </w:rPr>
        <w:lastRenderedPageBreak/>
        <w:t>JUnit</w:t>
      </w:r>
      <w:r w:rsidR="00B36C10" w:rsidRPr="00DA511B">
        <w:rPr>
          <w:sz w:val="22"/>
          <w:szCs w:val="22"/>
        </w:rPr>
        <w:t xml:space="preserve"> Test cases to validate the output response from RESTful Queries and Query By Example (QBE). </w:t>
      </w:r>
    </w:p>
    <w:p w:rsidR="002F091F" w:rsidRPr="00D41B78" w:rsidRDefault="002F091F" w:rsidP="002F091F">
      <w:pPr>
        <w:pStyle w:val="Heading1"/>
      </w:pPr>
      <w:bookmarkStart w:id="9" w:name="_Toc266695391"/>
      <w:bookmarkStart w:id="10" w:name="_Toc266696771"/>
      <w:r w:rsidRPr="00D41B78">
        <w:t>Detail Design</w:t>
      </w:r>
      <w:bookmarkEnd w:id="9"/>
      <w:bookmarkEnd w:id="10"/>
    </w:p>
    <w:p w:rsidR="002F091F" w:rsidRPr="007D7E14" w:rsidRDefault="002F091F" w:rsidP="002F091F">
      <w:pPr>
        <w:pStyle w:val="Heading2"/>
      </w:pPr>
      <w:bookmarkStart w:id="11" w:name="_Toc266695392"/>
      <w:bookmarkStart w:id="12" w:name="_Toc266696772"/>
      <w:r w:rsidRPr="007D7E14">
        <w:t>Overview</w:t>
      </w:r>
      <w:bookmarkEnd w:id="11"/>
      <w:bookmarkEnd w:id="12"/>
    </w:p>
    <w:p w:rsidR="00B90C28" w:rsidRPr="00DA511B" w:rsidRDefault="00B90C28" w:rsidP="00AE2FBA">
      <w:pPr>
        <w:pStyle w:val="BodyText"/>
        <w:jc w:val="both"/>
        <w:rPr>
          <w:rFonts w:eastAsia="Calibri"/>
          <w:szCs w:val="22"/>
        </w:rPr>
      </w:pPr>
      <w:r w:rsidRPr="00DA511B">
        <w:rPr>
          <w:rFonts w:eastAsia="Calibri"/>
          <w:szCs w:val="22"/>
        </w:rPr>
        <w:t>The Representational State Transfer</w:t>
      </w:r>
      <w:r w:rsidR="00DC7E33" w:rsidRPr="00DA511B">
        <w:rPr>
          <w:rFonts w:eastAsia="Calibri"/>
          <w:szCs w:val="22"/>
        </w:rPr>
        <w:fldChar w:fldCharType="begin"/>
      </w:r>
      <w:r w:rsidRPr="00DA511B">
        <w:rPr>
          <w:szCs w:val="22"/>
        </w:rPr>
        <w:instrText xml:space="preserve"> XE "</w:instrText>
      </w:r>
      <w:r w:rsidRPr="00DA511B">
        <w:rPr>
          <w:rFonts w:eastAsia="Calibri"/>
          <w:szCs w:val="22"/>
        </w:rPr>
        <w:instrText>Representational State Transfer</w:instrText>
      </w:r>
      <w:r w:rsidRPr="00DA511B">
        <w:rPr>
          <w:szCs w:val="22"/>
        </w:rPr>
        <w:instrText>" \t "</w:instrText>
      </w:r>
      <w:r w:rsidRPr="00DA511B">
        <w:rPr>
          <w:i/>
          <w:szCs w:val="22"/>
        </w:rPr>
        <w:instrText>See</w:instrText>
      </w:r>
      <w:r w:rsidRPr="00DA511B">
        <w:rPr>
          <w:szCs w:val="22"/>
        </w:rPr>
        <w:instrText xml:space="preserve"> REST" </w:instrText>
      </w:r>
      <w:r w:rsidR="00DC7E33" w:rsidRPr="00DA511B">
        <w:rPr>
          <w:rFonts w:eastAsia="Calibri"/>
          <w:szCs w:val="22"/>
        </w:rPr>
        <w:fldChar w:fldCharType="end"/>
      </w:r>
      <w:r w:rsidRPr="00DA511B">
        <w:rPr>
          <w:rFonts w:eastAsia="Calibri"/>
          <w:szCs w:val="22"/>
        </w:rPr>
        <w:t xml:space="preserve"> (REST) interface </w:t>
      </w:r>
      <w:r w:rsidR="00DC7E33" w:rsidRPr="00DA511B">
        <w:rPr>
          <w:rFonts w:eastAsia="Calibri"/>
          <w:szCs w:val="22"/>
        </w:rPr>
        <w:fldChar w:fldCharType="begin"/>
      </w:r>
      <w:r w:rsidRPr="00DA511B">
        <w:rPr>
          <w:szCs w:val="22"/>
        </w:rPr>
        <w:instrText xml:space="preserve"> XE "REST Interface:accessing" </w:instrText>
      </w:r>
      <w:r w:rsidR="00DC7E33" w:rsidRPr="00DA511B">
        <w:rPr>
          <w:rFonts w:eastAsia="Calibri"/>
          <w:szCs w:val="22"/>
        </w:rPr>
        <w:fldChar w:fldCharType="end"/>
      </w:r>
      <w:r w:rsidRPr="00DA511B">
        <w:rPr>
          <w:rFonts w:eastAsia="Calibri"/>
          <w:szCs w:val="22"/>
        </w:rPr>
        <w:t>provided by the SDK is a simple URL interface that transmits domain-specific data over HTTP without an additional messaging layer, such as SOAP, or session tracking via HTTP cookies.</w:t>
      </w:r>
    </w:p>
    <w:p w:rsidR="00B90C28" w:rsidRPr="00DA511B" w:rsidRDefault="00B90C28" w:rsidP="000E6530">
      <w:pPr>
        <w:pStyle w:val="BodyText"/>
        <w:jc w:val="both"/>
        <w:rPr>
          <w:rFonts w:eastAsia="Calibri"/>
          <w:szCs w:val="22"/>
        </w:rPr>
      </w:pPr>
      <w:r w:rsidRPr="00DA511B">
        <w:rPr>
          <w:rFonts w:eastAsia="Calibri"/>
          <w:szCs w:val="22"/>
        </w:rPr>
        <w:t>The URL used by the REST interface adheres to the following pattern:</w:t>
      </w:r>
    </w:p>
    <w:tbl>
      <w:tblPr>
        <w:tblW w:w="0" w:type="auto"/>
        <w:jc w:val="righ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40"/>
        <w:gridCol w:w="6318"/>
      </w:tblGrid>
      <w:tr w:rsidR="00B90C28" w:rsidRPr="00DA511B" w:rsidTr="00EE21DB">
        <w:trPr>
          <w:jc w:val="right"/>
        </w:trPr>
        <w:tc>
          <w:tcPr>
            <w:tcW w:w="2340" w:type="dxa"/>
          </w:tcPr>
          <w:p w:rsidR="00B90C28" w:rsidRPr="00DA511B" w:rsidRDefault="00B90C28" w:rsidP="00EE21DB">
            <w:pPr>
              <w:pStyle w:val="TableHeaderText"/>
              <w:keepLines/>
              <w:jc w:val="left"/>
              <w:rPr>
                <w:rFonts w:ascii="Times New Roman" w:eastAsia="Calibri" w:hAnsi="Times New Roman"/>
                <w:sz w:val="22"/>
                <w:szCs w:val="22"/>
              </w:rPr>
            </w:pPr>
            <w:r w:rsidRPr="00DA511B">
              <w:rPr>
                <w:rFonts w:ascii="Times New Roman" w:eastAsia="Calibri" w:hAnsi="Times New Roman"/>
                <w:sz w:val="22"/>
                <w:szCs w:val="22"/>
              </w:rPr>
              <w:t xml:space="preserve">REST Interface URL Pattern </w:t>
            </w:r>
          </w:p>
        </w:tc>
        <w:tc>
          <w:tcPr>
            <w:tcW w:w="6318" w:type="dxa"/>
          </w:tcPr>
          <w:p w:rsidR="00B90C28" w:rsidRPr="00DA511B" w:rsidRDefault="00B90C28" w:rsidP="00EE21DB">
            <w:pPr>
              <w:pStyle w:val="TableText"/>
              <w:keepLines/>
              <w:rPr>
                <w:rFonts w:eastAsia="Calibri"/>
                <w:szCs w:val="22"/>
              </w:rPr>
            </w:pPr>
            <w:r w:rsidRPr="00DA511B">
              <w:rPr>
                <w:rFonts w:eastAsia="Calibri"/>
                <w:szCs w:val="22"/>
              </w:rPr>
              <w:t xml:space="preserve">http://&lt;server_name&gt;&lt;server_port&gt;/&lt;project_name&gt;/ &lt;REST_type&gt;?query=&lt;target&gt;&amp;&lt;criteria&gt;[&amp;rolename=&lt;rolename&gt;] </w:t>
            </w:r>
          </w:p>
        </w:tc>
      </w:tr>
    </w:tbl>
    <w:p w:rsidR="00B90C28" w:rsidRPr="00DA511B" w:rsidRDefault="00B90C28" w:rsidP="00B90C28">
      <w:pPr>
        <w:pStyle w:val="BodyText"/>
        <w:rPr>
          <w:rFonts w:eastAsia="Calibri"/>
          <w:szCs w:val="22"/>
        </w:rPr>
      </w:pPr>
    </w:p>
    <w:p w:rsidR="00B90C28" w:rsidRPr="00DA511B" w:rsidRDefault="00B90C28" w:rsidP="00B90C28">
      <w:pPr>
        <w:pStyle w:val="BodyText"/>
        <w:rPr>
          <w:rFonts w:eastAsia="Calibri"/>
          <w:szCs w:val="22"/>
        </w:rPr>
      </w:pPr>
      <w:r w:rsidRPr="00DA511B">
        <w:rPr>
          <w:rFonts w:eastAsia="Calibri"/>
          <w:szCs w:val="22"/>
        </w:rPr>
        <w:t>The following table describes each of the parameters of the REST URL:</w:t>
      </w:r>
    </w:p>
    <w:tbl>
      <w:tblPr>
        <w:tblW w:w="0" w:type="auto"/>
        <w:jc w:val="right"/>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tblPr>
      <w:tblGrid>
        <w:gridCol w:w="1981"/>
        <w:gridCol w:w="6678"/>
      </w:tblGrid>
      <w:tr w:rsidR="00B90C28" w:rsidRPr="00DA511B" w:rsidTr="00A86815">
        <w:trPr>
          <w:cantSplit/>
          <w:tblHeader/>
          <w:jc w:val="right"/>
        </w:trPr>
        <w:tc>
          <w:tcPr>
            <w:tcW w:w="1981" w:type="dxa"/>
            <w:shd w:val="clear" w:color="auto" w:fill="CCCCCC"/>
            <w:vAlign w:val="center"/>
          </w:tcPr>
          <w:p w:rsidR="00B90C28" w:rsidRPr="00DA511B" w:rsidRDefault="00B90C28" w:rsidP="00EE21DB">
            <w:pPr>
              <w:pStyle w:val="TableHeader"/>
              <w:rPr>
                <w:rFonts w:ascii="Times New Roman" w:eastAsia="Arial Unicode MS" w:hAnsi="Times New Roman" w:cs="Times New Roman"/>
                <w:sz w:val="22"/>
                <w:szCs w:val="22"/>
              </w:rPr>
            </w:pPr>
            <w:r w:rsidRPr="00DA511B">
              <w:rPr>
                <w:rFonts w:ascii="Times New Roman" w:eastAsia="Calibri" w:hAnsi="Times New Roman" w:cs="Times New Roman"/>
                <w:sz w:val="22"/>
                <w:szCs w:val="22"/>
              </w:rPr>
              <w:t>Parameter</w:t>
            </w:r>
          </w:p>
        </w:tc>
        <w:tc>
          <w:tcPr>
            <w:tcW w:w="6678" w:type="dxa"/>
            <w:shd w:val="clear" w:color="auto" w:fill="CCCCCC"/>
            <w:vAlign w:val="center"/>
          </w:tcPr>
          <w:p w:rsidR="00B90C28" w:rsidRPr="00DA511B" w:rsidRDefault="00B90C28" w:rsidP="00EE21DB">
            <w:pPr>
              <w:pStyle w:val="TableHeader"/>
              <w:spacing w:after="80"/>
              <w:rPr>
                <w:rFonts w:ascii="Times New Roman" w:eastAsia="Arial Unicode MS" w:hAnsi="Times New Roman" w:cs="Times New Roman"/>
                <w:sz w:val="22"/>
                <w:szCs w:val="22"/>
              </w:rPr>
            </w:pPr>
            <w:r w:rsidRPr="00DA511B">
              <w:rPr>
                <w:rFonts w:ascii="Times New Roman" w:eastAsia="Calibri" w:hAnsi="Times New Roman" w:cs="Times New Roman"/>
                <w:sz w:val="22"/>
                <w:szCs w:val="22"/>
              </w:rPr>
              <w:t>Description</w:t>
            </w:r>
          </w:p>
        </w:tc>
      </w:tr>
      <w:tr w:rsidR="00B90C28" w:rsidRPr="00DA511B" w:rsidTr="00A86815">
        <w:trPr>
          <w:cantSplit/>
          <w:jc w:val="right"/>
        </w:trPr>
        <w:tc>
          <w:tcPr>
            <w:tcW w:w="1981" w:type="dxa"/>
          </w:tcPr>
          <w:p w:rsidR="00B90C28" w:rsidRPr="00DA511B" w:rsidRDefault="00B90C28" w:rsidP="00EE21DB">
            <w:pPr>
              <w:pStyle w:val="TableText"/>
              <w:rPr>
                <w:rFonts w:eastAsia="Calibri"/>
                <w:szCs w:val="22"/>
              </w:rPr>
            </w:pPr>
            <w:r w:rsidRPr="00DA511B">
              <w:rPr>
                <w:rFonts w:eastAsia="Calibri"/>
                <w:szCs w:val="22"/>
              </w:rPr>
              <w:t>server_name</w:t>
            </w:r>
          </w:p>
        </w:tc>
        <w:tc>
          <w:tcPr>
            <w:tcW w:w="6678" w:type="dxa"/>
          </w:tcPr>
          <w:p w:rsidR="00B90C28" w:rsidRPr="00DA511B" w:rsidRDefault="00B90C28" w:rsidP="00EE21DB">
            <w:pPr>
              <w:pStyle w:val="TableText"/>
              <w:spacing w:after="80"/>
              <w:rPr>
                <w:rFonts w:eastAsia="Calibri"/>
                <w:szCs w:val="22"/>
              </w:rPr>
            </w:pPr>
            <w:r w:rsidRPr="00DA511B">
              <w:rPr>
                <w:rFonts w:eastAsia="Calibri"/>
                <w:szCs w:val="22"/>
              </w:rPr>
              <w:t xml:space="preserve">A string identifying the server or host name. </w:t>
            </w:r>
            <w:r w:rsidRPr="00DA511B">
              <w:rPr>
                <w:rFonts w:eastAsia="Calibri"/>
                <w:szCs w:val="22"/>
              </w:rPr>
              <w:br/>
            </w:r>
            <w:r w:rsidRPr="00DA511B">
              <w:rPr>
                <w:rFonts w:eastAsia="Calibri"/>
                <w:b/>
                <w:szCs w:val="22"/>
              </w:rPr>
              <w:t>For example:</w:t>
            </w:r>
            <w:r w:rsidRPr="00DA511B">
              <w:rPr>
                <w:rFonts w:eastAsia="Calibri"/>
                <w:szCs w:val="22"/>
              </w:rPr>
              <w:t xml:space="preserve"> localhost or 127.0.0.1.</w:t>
            </w:r>
          </w:p>
        </w:tc>
      </w:tr>
      <w:tr w:rsidR="00B90C28" w:rsidRPr="00DA511B" w:rsidTr="00A86815">
        <w:trPr>
          <w:cantSplit/>
          <w:jc w:val="right"/>
        </w:trPr>
        <w:tc>
          <w:tcPr>
            <w:tcW w:w="1981" w:type="dxa"/>
          </w:tcPr>
          <w:p w:rsidR="00B90C28" w:rsidRPr="00DA511B" w:rsidRDefault="00B90C28" w:rsidP="00EE21DB">
            <w:pPr>
              <w:pStyle w:val="TableText"/>
              <w:rPr>
                <w:rFonts w:eastAsia="Calibri"/>
                <w:szCs w:val="22"/>
              </w:rPr>
            </w:pPr>
            <w:r w:rsidRPr="00DA511B">
              <w:rPr>
                <w:rFonts w:eastAsia="Calibri"/>
                <w:szCs w:val="22"/>
              </w:rPr>
              <w:t>server_port</w:t>
            </w:r>
          </w:p>
        </w:tc>
        <w:tc>
          <w:tcPr>
            <w:tcW w:w="6678" w:type="dxa"/>
          </w:tcPr>
          <w:p w:rsidR="00B90C28" w:rsidRPr="00DA511B" w:rsidRDefault="00B90C28" w:rsidP="00EE21DB">
            <w:pPr>
              <w:pStyle w:val="TableText"/>
              <w:spacing w:after="80"/>
              <w:rPr>
                <w:rFonts w:eastAsia="Calibri"/>
                <w:szCs w:val="22"/>
              </w:rPr>
            </w:pPr>
            <w:r w:rsidRPr="00DA511B">
              <w:rPr>
                <w:rFonts w:eastAsia="Calibri"/>
                <w:szCs w:val="22"/>
              </w:rPr>
              <w:t xml:space="preserve">A string identifying the port number to which the SDK server is listening. </w:t>
            </w:r>
            <w:r w:rsidRPr="00DA511B">
              <w:rPr>
                <w:rFonts w:eastAsia="Calibri"/>
                <w:b/>
                <w:szCs w:val="22"/>
              </w:rPr>
              <w:t>For example:</w:t>
            </w:r>
            <w:r w:rsidRPr="00DA511B">
              <w:rPr>
                <w:rFonts w:eastAsia="Calibri"/>
                <w:szCs w:val="22"/>
              </w:rPr>
              <w:t xml:space="preserve"> 80 or 8080</w:t>
            </w:r>
          </w:p>
        </w:tc>
      </w:tr>
      <w:tr w:rsidR="00B90C28" w:rsidRPr="00DA511B" w:rsidTr="00A86815">
        <w:trPr>
          <w:cantSplit/>
          <w:jc w:val="right"/>
        </w:trPr>
        <w:tc>
          <w:tcPr>
            <w:tcW w:w="1981" w:type="dxa"/>
          </w:tcPr>
          <w:p w:rsidR="00B90C28" w:rsidRPr="00DA511B" w:rsidRDefault="00B90C28" w:rsidP="00EE21DB">
            <w:pPr>
              <w:pStyle w:val="TableText"/>
              <w:rPr>
                <w:rFonts w:eastAsia="Calibri"/>
                <w:szCs w:val="22"/>
              </w:rPr>
            </w:pPr>
            <w:r w:rsidRPr="00DA511B">
              <w:rPr>
                <w:rFonts w:eastAsia="Calibri"/>
                <w:szCs w:val="22"/>
              </w:rPr>
              <w:t>Project_name</w:t>
            </w:r>
          </w:p>
        </w:tc>
        <w:tc>
          <w:tcPr>
            <w:tcW w:w="6678" w:type="dxa"/>
          </w:tcPr>
          <w:p w:rsidR="00B90C28" w:rsidRPr="00DA511B" w:rsidRDefault="00B90C28" w:rsidP="00EE21DB">
            <w:pPr>
              <w:pStyle w:val="TableText"/>
              <w:spacing w:after="80"/>
              <w:rPr>
                <w:rFonts w:eastAsia="Calibri"/>
                <w:szCs w:val="22"/>
              </w:rPr>
            </w:pPr>
            <w:r w:rsidRPr="00DA511B">
              <w:rPr>
                <w:rFonts w:eastAsia="Calibri"/>
                <w:szCs w:val="22"/>
              </w:rPr>
              <w:t xml:space="preserve">A string identifying the project name used for building and deploying the SDK application. </w:t>
            </w:r>
            <w:r w:rsidRPr="00DA511B">
              <w:rPr>
                <w:rFonts w:eastAsia="Calibri"/>
                <w:b/>
                <w:szCs w:val="22"/>
              </w:rPr>
              <w:t>For example:</w:t>
            </w:r>
            <w:r w:rsidRPr="00DA511B">
              <w:rPr>
                <w:rFonts w:eastAsia="Calibri"/>
                <w:szCs w:val="22"/>
              </w:rPr>
              <w:t xml:space="preserve"> myproject or example.</w:t>
            </w:r>
          </w:p>
          <w:p w:rsidR="00B90C28" w:rsidRPr="00DA511B" w:rsidRDefault="00B90C28" w:rsidP="00EE21DB">
            <w:pPr>
              <w:pStyle w:val="TableText"/>
              <w:spacing w:after="80"/>
              <w:rPr>
                <w:rFonts w:eastAsia="Calibri"/>
                <w:szCs w:val="22"/>
              </w:rPr>
            </w:pPr>
            <w:r w:rsidRPr="00DA511B">
              <w:rPr>
                <w:rFonts w:eastAsia="Calibri"/>
                <w:b/>
                <w:szCs w:val="22"/>
              </w:rPr>
              <w:t>NOTE:</w:t>
            </w:r>
            <w:r w:rsidRPr="00DA511B">
              <w:rPr>
                <w:rFonts w:eastAsia="Calibri"/>
                <w:szCs w:val="22"/>
              </w:rPr>
              <w:t xml:space="preserve">  This value coincides with the PROJECT_NAME property found within the codegen.properties file.</w:t>
            </w:r>
          </w:p>
        </w:tc>
      </w:tr>
      <w:tr w:rsidR="00B90C28" w:rsidRPr="00DA511B" w:rsidTr="00A86815">
        <w:trPr>
          <w:cantSplit/>
          <w:jc w:val="right"/>
        </w:trPr>
        <w:tc>
          <w:tcPr>
            <w:tcW w:w="1981" w:type="dxa"/>
          </w:tcPr>
          <w:p w:rsidR="00B90C28" w:rsidRPr="00DA511B" w:rsidRDefault="00B90C28" w:rsidP="00EE21DB">
            <w:pPr>
              <w:pStyle w:val="TableText"/>
              <w:rPr>
                <w:rFonts w:eastAsia="Calibri"/>
                <w:szCs w:val="22"/>
              </w:rPr>
            </w:pPr>
            <w:r w:rsidRPr="00DA511B">
              <w:rPr>
                <w:rFonts w:eastAsia="Calibri"/>
                <w:szCs w:val="22"/>
              </w:rPr>
              <w:t>REST_type</w:t>
            </w:r>
          </w:p>
        </w:tc>
        <w:tc>
          <w:tcPr>
            <w:tcW w:w="6678" w:type="dxa"/>
          </w:tcPr>
          <w:p w:rsidR="00B90C28" w:rsidRPr="00DA511B" w:rsidRDefault="00B90C28" w:rsidP="00EE21DB">
            <w:pPr>
              <w:pStyle w:val="TableText"/>
              <w:spacing w:after="80"/>
              <w:rPr>
                <w:rFonts w:eastAsia="Calibri"/>
                <w:szCs w:val="22"/>
              </w:rPr>
            </w:pPr>
            <w:r w:rsidRPr="00DA511B">
              <w:rPr>
                <w:rFonts w:eastAsia="Calibri"/>
                <w:szCs w:val="22"/>
              </w:rPr>
              <w:t>Either GetXML for XML output or GetJSON for JavaScript Object Notation output</w:t>
            </w:r>
          </w:p>
        </w:tc>
      </w:tr>
      <w:tr w:rsidR="00B90C28" w:rsidRPr="00DA511B" w:rsidTr="00A86815">
        <w:trPr>
          <w:cantSplit/>
          <w:jc w:val="right"/>
        </w:trPr>
        <w:tc>
          <w:tcPr>
            <w:tcW w:w="1981" w:type="dxa"/>
          </w:tcPr>
          <w:p w:rsidR="00B90C28" w:rsidRPr="00DA511B" w:rsidRDefault="00B90C28" w:rsidP="00EE21DB">
            <w:pPr>
              <w:pStyle w:val="TableText"/>
              <w:rPr>
                <w:rFonts w:eastAsia="Arial Unicode MS"/>
                <w:szCs w:val="22"/>
              </w:rPr>
            </w:pPr>
            <w:r w:rsidRPr="00DA511B">
              <w:rPr>
                <w:rFonts w:eastAsia="Calibri"/>
                <w:szCs w:val="22"/>
              </w:rPr>
              <w:t>Target</w:t>
            </w:r>
          </w:p>
        </w:tc>
        <w:tc>
          <w:tcPr>
            <w:tcW w:w="6678" w:type="dxa"/>
          </w:tcPr>
          <w:p w:rsidR="00B90C28" w:rsidRPr="00DA511B" w:rsidRDefault="00B90C28" w:rsidP="00EE21DB">
            <w:pPr>
              <w:pStyle w:val="TableText"/>
              <w:spacing w:after="80"/>
              <w:rPr>
                <w:rFonts w:eastAsia="Calibri"/>
                <w:szCs w:val="22"/>
              </w:rPr>
            </w:pPr>
            <w:r w:rsidRPr="00DA511B">
              <w:rPr>
                <w:rFonts w:eastAsia="Calibri"/>
                <w:szCs w:val="22"/>
              </w:rPr>
              <w:t xml:space="preserve">A string identifying the qualified or non-qualified query target/result class name.  </w:t>
            </w:r>
          </w:p>
          <w:p w:rsidR="00B90C28" w:rsidRPr="00DA511B" w:rsidRDefault="00B90C28" w:rsidP="00EE21DB">
            <w:pPr>
              <w:pStyle w:val="TableText"/>
              <w:spacing w:after="80"/>
              <w:rPr>
                <w:rFonts w:eastAsia="Calibri"/>
                <w:szCs w:val="22"/>
              </w:rPr>
            </w:pPr>
            <w:r w:rsidRPr="00DA511B">
              <w:rPr>
                <w:rFonts w:eastAsia="Calibri"/>
                <w:b/>
                <w:szCs w:val="22"/>
              </w:rPr>
              <w:t>For example:</w:t>
            </w:r>
            <w:r w:rsidRPr="00DA511B">
              <w:rPr>
                <w:rFonts w:eastAsia="Calibri"/>
                <w:szCs w:val="22"/>
              </w:rPr>
              <w:t xml:space="preserve"> gov.nih.nci.cacoresdk.domain.inheritance.childwithassociation.Bank</w:t>
            </w:r>
          </w:p>
        </w:tc>
      </w:tr>
      <w:tr w:rsidR="00B90C28" w:rsidRPr="00DA511B" w:rsidTr="00A86815">
        <w:trPr>
          <w:cantSplit/>
          <w:jc w:val="right"/>
        </w:trPr>
        <w:tc>
          <w:tcPr>
            <w:tcW w:w="1981" w:type="dxa"/>
          </w:tcPr>
          <w:p w:rsidR="00B90C28" w:rsidRPr="00DA511B" w:rsidRDefault="00B90C28" w:rsidP="00EE21DB">
            <w:pPr>
              <w:pStyle w:val="TableText"/>
              <w:rPr>
                <w:rFonts w:eastAsia="Calibri"/>
                <w:szCs w:val="22"/>
              </w:rPr>
            </w:pPr>
            <w:r w:rsidRPr="00DA511B">
              <w:rPr>
                <w:rFonts w:eastAsia="Calibri"/>
                <w:szCs w:val="22"/>
              </w:rPr>
              <w:t>Criteria</w:t>
            </w:r>
          </w:p>
        </w:tc>
        <w:tc>
          <w:tcPr>
            <w:tcW w:w="6678" w:type="dxa"/>
          </w:tcPr>
          <w:p w:rsidR="00B90C28" w:rsidRPr="00DA511B" w:rsidRDefault="00B90C28" w:rsidP="00EE21DB">
            <w:pPr>
              <w:pStyle w:val="TableText"/>
              <w:spacing w:after="80"/>
              <w:rPr>
                <w:rFonts w:eastAsia="Calibri"/>
                <w:szCs w:val="22"/>
              </w:rPr>
            </w:pPr>
            <w:r w:rsidRPr="00DA511B">
              <w:rPr>
                <w:rFonts w:eastAsia="Calibri"/>
                <w:szCs w:val="22"/>
              </w:rPr>
              <w:t xml:space="preserve">A string identifying the qualified or non-qualified criteria class name to be used as a filter/constraint on the result set. </w:t>
            </w:r>
          </w:p>
          <w:p w:rsidR="00B90C28" w:rsidRPr="00DA511B" w:rsidRDefault="00B90C28" w:rsidP="00EE21DB">
            <w:pPr>
              <w:pStyle w:val="TableText"/>
              <w:spacing w:after="80"/>
              <w:rPr>
                <w:rFonts w:eastAsia="Calibri"/>
                <w:szCs w:val="22"/>
              </w:rPr>
            </w:pPr>
            <w:r w:rsidRPr="00DA511B">
              <w:rPr>
                <w:rFonts w:eastAsia="Calibri"/>
                <w:b/>
                <w:szCs w:val="22"/>
              </w:rPr>
              <w:t>For example:</w:t>
            </w:r>
            <w:r w:rsidRPr="00DA511B">
              <w:rPr>
                <w:rFonts w:eastAsia="Calibri"/>
                <w:szCs w:val="22"/>
              </w:rPr>
              <w:t xml:space="preserve"> The SDK sample model Credit class has an association to the Bank class via its issuingBank attribute. If desired, the value of the id attribute of the criteria class instance can also be supplied in order to further constrain the result set. The pattern for such a criteria string is: </w:t>
            </w:r>
          </w:p>
          <w:p w:rsidR="00B90C28" w:rsidRPr="00DA511B" w:rsidRDefault="00B90C28" w:rsidP="00EE21DB">
            <w:pPr>
              <w:pStyle w:val="TableText"/>
              <w:spacing w:after="80"/>
              <w:rPr>
                <w:rFonts w:eastAsia="Calibri"/>
                <w:szCs w:val="22"/>
              </w:rPr>
            </w:pPr>
            <w:r w:rsidRPr="00DA511B">
              <w:rPr>
                <w:rFonts w:eastAsia="Calibri"/>
                <w:i/>
                <w:szCs w:val="22"/>
              </w:rPr>
              <w:t xml:space="preserve">        &lt;criteria_class_name&gt;[@&lt;attribute_name&gt;=&lt;attribute_value&gt;]</w:t>
            </w:r>
          </w:p>
          <w:p w:rsidR="00B90C28" w:rsidRPr="00DA511B" w:rsidRDefault="00B90C28" w:rsidP="00EE21DB">
            <w:pPr>
              <w:pStyle w:val="TableText1"/>
              <w:spacing w:after="80"/>
              <w:rPr>
                <w:rFonts w:ascii="Times New Roman" w:eastAsia="Calibri" w:hAnsi="Times New Roman"/>
                <w:sz w:val="22"/>
                <w:szCs w:val="22"/>
              </w:rPr>
            </w:pPr>
            <w:r w:rsidRPr="00DA511B">
              <w:rPr>
                <w:rFonts w:ascii="Times New Roman" w:eastAsia="Calibri" w:hAnsi="Times New Roman"/>
                <w:sz w:val="22"/>
                <w:szCs w:val="22"/>
              </w:rPr>
              <w:t xml:space="preserve">So that the criteria entry of </w:t>
            </w:r>
            <w:r w:rsidRPr="00DA511B">
              <w:rPr>
                <w:rFonts w:ascii="Times New Roman" w:eastAsia="Calibri" w:hAnsi="Times New Roman"/>
                <w:i/>
                <w:sz w:val="22"/>
                <w:szCs w:val="22"/>
              </w:rPr>
              <w:t>Credit[@id=3]</w:t>
            </w:r>
            <w:r w:rsidRPr="00DA511B">
              <w:rPr>
                <w:rFonts w:ascii="Times New Roman" w:eastAsia="Calibri" w:hAnsi="Times New Roman"/>
                <w:sz w:val="22"/>
                <w:szCs w:val="22"/>
              </w:rPr>
              <w:t xml:space="preserve"> indicates that only target/result class instances that are associated to the Credit record with an id value of 3 are to be returned.</w:t>
            </w:r>
          </w:p>
        </w:tc>
      </w:tr>
      <w:tr w:rsidR="00B90C28" w:rsidRPr="00DA511B" w:rsidTr="00A86815">
        <w:trPr>
          <w:cantSplit/>
          <w:jc w:val="right"/>
        </w:trPr>
        <w:tc>
          <w:tcPr>
            <w:tcW w:w="1981" w:type="dxa"/>
          </w:tcPr>
          <w:p w:rsidR="00B90C28" w:rsidRPr="00DA511B" w:rsidRDefault="00B90C28" w:rsidP="00EE21DB">
            <w:pPr>
              <w:pStyle w:val="TableText"/>
              <w:rPr>
                <w:rFonts w:eastAsia="Calibri"/>
                <w:szCs w:val="22"/>
              </w:rPr>
            </w:pPr>
            <w:r w:rsidRPr="00DA511B">
              <w:rPr>
                <w:rFonts w:eastAsia="Calibri"/>
                <w:szCs w:val="22"/>
              </w:rPr>
              <w:lastRenderedPageBreak/>
              <w:t>Rolename</w:t>
            </w:r>
          </w:p>
        </w:tc>
        <w:tc>
          <w:tcPr>
            <w:tcW w:w="6678" w:type="dxa"/>
          </w:tcPr>
          <w:p w:rsidR="00B90C28" w:rsidRPr="00DA511B" w:rsidRDefault="00B90C28" w:rsidP="00EE21DB">
            <w:pPr>
              <w:pStyle w:val="TableText"/>
              <w:spacing w:after="80"/>
              <w:rPr>
                <w:rFonts w:eastAsia="Calibri"/>
                <w:szCs w:val="22"/>
              </w:rPr>
            </w:pPr>
            <w:r w:rsidRPr="00DA511B">
              <w:rPr>
                <w:rFonts w:eastAsia="Calibri"/>
                <w:szCs w:val="22"/>
              </w:rPr>
              <w:t>The name of the attribute within the criteria class that identifies the association to be traversed when retrieving the target/result class(es).  One example is the issuingBank attribute of the Credit class found within the sample SDK model.</w:t>
            </w:r>
          </w:p>
          <w:p w:rsidR="00B90C28" w:rsidRPr="00DA511B" w:rsidRDefault="00B90C28" w:rsidP="00EE21DB">
            <w:pPr>
              <w:pStyle w:val="TableText"/>
              <w:spacing w:after="80"/>
              <w:rPr>
                <w:rFonts w:eastAsia="Calibri"/>
                <w:szCs w:val="22"/>
              </w:rPr>
            </w:pPr>
            <w:r w:rsidRPr="00DA511B">
              <w:rPr>
                <w:rFonts w:eastAsia="Calibri"/>
                <w:szCs w:val="22"/>
              </w:rPr>
              <w:t xml:space="preserve">The rolename property must be specified whenever the Criteria class has two or more attributes representing associations to the same target/result class type. </w:t>
            </w:r>
          </w:p>
          <w:p w:rsidR="00B90C28" w:rsidRPr="00DA511B" w:rsidRDefault="00B90C28" w:rsidP="00EE21DB">
            <w:pPr>
              <w:pStyle w:val="TableText"/>
              <w:spacing w:after="80"/>
              <w:rPr>
                <w:rFonts w:eastAsia="Calibri"/>
                <w:szCs w:val="22"/>
              </w:rPr>
            </w:pPr>
            <w:r w:rsidRPr="00DA511B">
              <w:rPr>
                <w:rFonts w:eastAsia="Calibri"/>
                <w:b/>
                <w:szCs w:val="22"/>
              </w:rPr>
              <w:t>For example:</w:t>
            </w:r>
            <w:r w:rsidRPr="00DA511B">
              <w:rPr>
                <w:rFonts w:eastAsia="Calibri"/>
                <w:szCs w:val="22"/>
              </w:rPr>
              <w:t xml:space="preserve"> The Child class within the sample SDK model contains two attributes: </w:t>
            </w:r>
            <w:r w:rsidRPr="00DA511B">
              <w:rPr>
                <w:rFonts w:eastAsia="Calibri"/>
                <w:i/>
                <w:szCs w:val="22"/>
              </w:rPr>
              <w:t>mother</w:t>
            </w:r>
            <w:r w:rsidRPr="00DA511B">
              <w:rPr>
                <w:rFonts w:eastAsia="Calibri"/>
                <w:szCs w:val="22"/>
              </w:rPr>
              <w:t xml:space="preserve"> and </w:t>
            </w:r>
            <w:r w:rsidRPr="00DA511B">
              <w:rPr>
                <w:rFonts w:eastAsia="Calibri"/>
                <w:i/>
                <w:szCs w:val="22"/>
              </w:rPr>
              <w:t>father</w:t>
            </w:r>
            <w:r w:rsidRPr="00DA511B">
              <w:rPr>
                <w:rFonts w:eastAsia="Calibri"/>
                <w:szCs w:val="22"/>
              </w:rPr>
              <w:t>. Both represent instances of the Parent class. In this scenario, specifying a value of rolename=mother or rolename=father within the REST URL would ensure that the correct Parent instance is returned.</w:t>
            </w:r>
          </w:p>
        </w:tc>
      </w:tr>
    </w:tbl>
    <w:p w:rsidR="00B90C28" w:rsidRPr="00DA511B" w:rsidRDefault="00B90C28" w:rsidP="00B90C28">
      <w:pPr>
        <w:pStyle w:val="Caption"/>
        <w:rPr>
          <w:rFonts w:ascii="Times New Roman" w:hAnsi="Times New Roman"/>
          <w:szCs w:val="22"/>
        </w:rPr>
      </w:pPr>
      <w:r w:rsidRPr="00DA511B">
        <w:rPr>
          <w:rFonts w:ascii="Times New Roman" w:hAnsi="Times New Roman"/>
          <w:szCs w:val="22"/>
        </w:rPr>
        <w:t>Table 1</w:t>
      </w:r>
      <w:r w:rsidRPr="00DA511B">
        <w:rPr>
          <w:rFonts w:ascii="Times New Roman" w:hAnsi="Times New Roman"/>
          <w:szCs w:val="22"/>
        </w:rPr>
        <w:noBreakHyphen/>
      </w:r>
      <w:r w:rsidR="00DC7E33" w:rsidRPr="00DA511B">
        <w:rPr>
          <w:rFonts w:ascii="Times New Roman" w:hAnsi="Times New Roman"/>
          <w:szCs w:val="22"/>
        </w:rPr>
        <w:fldChar w:fldCharType="begin"/>
      </w:r>
      <w:r w:rsidRPr="00DA511B">
        <w:rPr>
          <w:rFonts w:ascii="Times New Roman" w:hAnsi="Times New Roman"/>
          <w:szCs w:val="22"/>
        </w:rPr>
        <w:instrText xml:space="preserve"> SEQ Table \* ARABIC \s 1 </w:instrText>
      </w:r>
      <w:r w:rsidR="00DC7E33" w:rsidRPr="00DA511B">
        <w:rPr>
          <w:rFonts w:ascii="Times New Roman" w:hAnsi="Times New Roman"/>
          <w:szCs w:val="22"/>
        </w:rPr>
        <w:fldChar w:fldCharType="separate"/>
      </w:r>
      <w:r w:rsidRPr="00DA511B">
        <w:rPr>
          <w:rFonts w:ascii="Times New Roman" w:hAnsi="Times New Roman"/>
          <w:noProof/>
          <w:szCs w:val="22"/>
        </w:rPr>
        <w:t>1</w:t>
      </w:r>
      <w:r w:rsidR="00DC7E33" w:rsidRPr="00DA511B">
        <w:rPr>
          <w:rFonts w:ascii="Times New Roman" w:hAnsi="Times New Roman"/>
          <w:szCs w:val="22"/>
        </w:rPr>
        <w:fldChar w:fldCharType="end"/>
      </w:r>
      <w:r w:rsidRPr="00DA511B">
        <w:rPr>
          <w:rFonts w:ascii="Times New Roman" w:hAnsi="Times New Roman"/>
          <w:szCs w:val="22"/>
        </w:rPr>
        <w:t xml:space="preserve">  Descriptions of the parameters of the REST URL</w:t>
      </w:r>
    </w:p>
    <w:p w:rsidR="00B90C28" w:rsidRPr="00DA511B" w:rsidRDefault="00B90C28" w:rsidP="00B90C28">
      <w:pPr>
        <w:pStyle w:val="BodyText"/>
        <w:rPr>
          <w:rFonts w:eastAsia="Calibri"/>
          <w:szCs w:val="22"/>
        </w:rPr>
      </w:pPr>
      <w:r w:rsidRPr="00DA511B">
        <w:rPr>
          <w:rFonts w:eastAsia="Calibri"/>
          <w:szCs w:val="22"/>
        </w:rPr>
        <w:t xml:space="preserve">The following table provides some example URLs taken from the sample SDK model. </w:t>
      </w:r>
    </w:p>
    <w:tbl>
      <w:tblPr>
        <w:tblW w:w="0" w:type="auto"/>
        <w:tblInd w:w="99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178"/>
        <w:gridCol w:w="6210"/>
      </w:tblGrid>
      <w:tr w:rsidR="00B90C28" w:rsidRPr="00DA511B" w:rsidTr="00EE21DB">
        <w:tc>
          <w:tcPr>
            <w:tcW w:w="2178" w:type="dxa"/>
          </w:tcPr>
          <w:p w:rsidR="00B90C28" w:rsidRPr="00DA511B" w:rsidRDefault="00B90C28" w:rsidP="00EE21DB">
            <w:pPr>
              <w:pStyle w:val="TableText"/>
              <w:rPr>
                <w:rFonts w:eastAsia="Calibri"/>
                <w:szCs w:val="22"/>
              </w:rPr>
            </w:pPr>
            <w:r w:rsidRPr="00DA511B">
              <w:rPr>
                <w:rFonts w:eastAsia="Calibri"/>
                <w:szCs w:val="22"/>
              </w:rPr>
              <w:t>Sample XML REST URL</w:t>
            </w:r>
          </w:p>
        </w:tc>
        <w:tc>
          <w:tcPr>
            <w:tcW w:w="6210" w:type="dxa"/>
          </w:tcPr>
          <w:p w:rsidR="00B90C28" w:rsidRPr="00DA511B" w:rsidRDefault="00DC7E33" w:rsidP="00EE21DB">
            <w:pPr>
              <w:pStyle w:val="TableText"/>
              <w:rPr>
                <w:rFonts w:eastAsia="Calibri"/>
                <w:szCs w:val="22"/>
              </w:rPr>
            </w:pPr>
            <w:hyperlink r:id="rId11" w:history="1">
              <w:r w:rsidR="00B90C28" w:rsidRPr="00DA511B">
                <w:rPr>
                  <w:rStyle w:val="Hyperlink"/>
                  <w:rFonts w:eastAsia="Calibri"/>
                  <w:szCs w:val="22"/>
                </w:rPr>
                <w:t>http://localhost:8080/example/GetXML?query=Bank&amp;Credit[@id=3]&amp;roleName=issuingBank</w:t>
              </w:r>
            </w:hyperlink>
          </w:p>
        </w:tc>
      </w:tr>
      <w:tr w:rsidR="00B90C28" w:rsidRPr="00DA511B" w:rsidTr="00EE21DB">
        <w:tc>
          <w:tcPr>
            <w:tcW w:w="2178" w:type="dxa"/>
          </w:tcPr>
          <w:p w:rsidR="00B90C28" w:rsidRPr="00DA511B" w:rsidRDefault="00B90C28" w:rsidP="00EE21DB">
            <w:pPr>
              <w:pStyle w:val="TableText"/>
              <w:rPr>
                <w:rFonts w:eastAsia="Calibri"/>
                <w:szCs w:val="22"/>
              </w:rPr>
            </w:pPr>
            <w:r w:rsidRPr="00DA511B">
              <w:rPr>
                <w:rFonts w:eastAsia="Calibri"/>
                <w:szCs w:val="22"/>
              </w:rPr>
              <w:t>Sample JSON REST URL</w:t>
            </w:r>
          </w:p>
        </w:tc>
        <w:tc>
          <w:tcPr>
            <w:tcW w:w="6210" w:type="dxa"/>
          </w:tcPr>
          <w:p w:rsidR="00B90C28" w:rsidRPr="00DA511B" w:rsidRDefault="00DC7E33" w:rsidP="00EE21DB">
            <w:pPr>
              <w:pStyle w:val="TableText"/>
              <w:rPr>
                <w:rFonts w:eastAsia="Calibri"/>
                <w:szCs w:val="22"/>
              </w:rPr>
            </w:pPr>
            <w:hyperlink r:id="rId12" w:history="1">
              <w:r w:rsidR="00B90C28" w:rsidRPr="00DA511B">
                <w:rPr>
                  <w:rStyle w:val="Hyperlink"/>
                  <w:rFonts w:eastAsia="Calibri"/>
                  <w:szCs w:val="22"/>
                </w:rPr>
                <w:t>http://localhost:8080/example/GetJSON?query=Bank&amp;Credit[@id=3]&amp;roleName=issuingBank</w:t>
              </w:r>
            </w:hyperlink>
          </w:p>
        </w:tc>
      </w:tr>
    </w:tbl>
    <w:p w:rsidR="00B90C28" w:rsidRPr="00DA511B" w:rsidRDefault="00B90C28" w:rsidP="00B90C28">
      <w:pPr>
        <w:pStyle w:val="Caption"/>
        <w:rPr>
          <w:rFonts w:ascii="Times New Roman" w:hAnsi="Times New Roman"/>
          <w:szCs w:val="22"/>
        </w:rPr>
      </w:pPr>
      <w:r w:rsidRPr="00DA511B">
        <w:rPr>
          <w:rFonts w:ascii="Times New Roman" w:hAnsi="Times New Roman"/>
          <w:szCs w:val="22"/>
        </w:rPr>
        <w:t>Table 1</w:t>
      </w:r>
      <w:r w:rsidRPr="00DA511B">
        <w:rPr>
          <w:rFonts w:ascii="Times New Roman" w:hAnsi="Times New Roman"/>
          <w:szCs w:val="22"/>
        </w:rPr>
        <w:noBreakHyphen/>
      </w:r>
      <w:r w:rsidR="00DC7E33" w:rsidRPr="00DA511B">
        <w:rPr>
          <w:rFonts w:ascii="Times New Roman" w:hAnsi="Times New Roman"/>
          <w:szCs w:val="22"/>
        </w:rPr>
        <w:fldChar w:fldCharType="begin"/>
      </w:r>
      <w:r w:rsidRPr="00DA511B">
        <w:rPr>
          <w:rFonts w:ascii="Times New Roman" w:hAnsi="Times New Roman"/>
          <w:szCs w:val="22"/>
        </w:rPr>
        <w:instrText xml:space="preserve"> SEQ Table \* ARABIC \s 1 </w:instrText>
      </w:r>
      <w:r w:rsidR="00DC7E33" w:rsidRPr="00DA511B">
        <w:rPr>
          <w:rFonts w:ascii="Times New Roman" w:hAnsi="Times New Roman"/>
          <w:szCs w:val="22"/>
        </w:rPr>
        <w:fldChar w:fldCharType="separate"/>
      </w:r>
      <w:r w:rsidRPr="00DA511B">
        <w:rPr>
          <w:rFonts w:ascii="Times New Roman" w:hAnsi="Times New Roman"/>
          <w:noProof/>
          <w:szCs w:val="22"/>
        </w:rPr>
        <w:t>2</w:t>
      </w:r>
      <w:r w:rsidR="00DC7E33" w:rsidRPr="00DA511B">
        <w:rPr>
          <w:rFonts w:ascii="Times New Roman" w:hAnsi="Times New Roman"/>
          <w:szCs w:val="22"/>
        </w:rPr>
        <w:fldChar w:fldCharType="end"/>
      </w:r>
      <w:r w:rsidRPr="00DA511B">
        <w:rPr>
          <w:rFonts w:ascii="Times New Roman" w:hAnsi="Times New Roman"/>
          <w:szCs w:val="22"/>
        </w:rPr>
        <w:t xml:space="preserve">  Example URLs from the sample SDK model</w:t>
      </w:r>
    </w:p>
    <w:p w:rsidR="00B90C28" w:rsidRPr="00DA511B" w:rsidRDefault="00B90C28" w:rsidP="00B90C28">
      <w:pPr>
        <w:pStyle w:val="BodyText"/>
        <w:rPr>
          <w:rFonts w:eastAsia="Calibri"/>
          <w:szCs w:val="22"/>
        </w:rPr>
      </w:pPr>
      <w:r w:rsidRPr="00DA511B">
        <w:rPr>
          <w:rFonts w:eastAsia="Calibri"/>
          <w:szCs w:val="22"/>
        </w:rPr>
        <w:t xml:space="preserve">While such a URL can be invoked directly through a browser, it is more frequently invoked programmatically via a remote client program. An example of such a program, </w:t>
      </w:r>
      <w:r w:rsidRPr="00DA511B">
        <w:rPr>
          <w:rFonts w:eastAsia="Calibri"/>
          <w:i/>
          <w:iCs/>
          <w:szCs w:val="22"/>
        </w:rPr>
        <w:t>TestGetXMLClient.java</w:t>
      </w:r>
      <w:r w:rsidRPr="00DA511B">
        <w:rPr>
          <w:rFonts w:eastAsia="Calibri"/>
          <w:szCs w:val="22"/>
        </w:rPr>
        <w:t xml:space="preserve">, is provided in the following folder, created by the SDK Code Generator: </w:t>
      </w:r>
    </w:p>
    <w:p w:rsidR="00B90C28" w:rsidRPr="00DA511B" w:rsidRDefault="00B90C28" w:rsidP="00B90C28">
      <w:pPr>
        <w:pStyle w:val="BodyText"/>
        <w:rPr>
          <w:rFonts w:eastAsia="Calibri"/>
          <w:szCs w:val="22"/>
        </w:rPr>
      </w:pPr>
      <w:r w:rsidRPr="00DA511B">
        <w:rPr>
          <w:rFonts w:eastAsia="Calibri"/>
          <w:i/>
          <w:iCs/>
          <w:szCs w:val="22"/>
        </w:rPr>
        <w:t xml:space="preserve">\target\dist\exploded\output\example\conf\system-template\package\remote-client\src </w:t>
      </w:r>
      <w:r w:rsidR="00DC7E33" w:rsidRPr="00DA511B">
        <w:rPr>
          <w:rFonts w:eastAsia="Calibri"/>
          <w:szCs w:val="22"/>
        </w:rPr>
        <w:fldChar w:fldCharType="begin"/>
      </w:r>
      <w:r w:rsidRPr="00DA511B">
        <w:rPr>
          <w:szCs w:val="22"/>
        </w:rPr>
        <w:instrText xml:space="preserve"> XE "sample REST call" </w:instrText>
      </w:r>
      <w:r w:rsidR="00DC7E33" w:rsidRPr="00DA511B">
        <w:rPr>
          <w:rFonts w:eastAsia="Calibri"/>
          <w:szCs w:val="22"/>
        </w:rPr>
        <w:fldChar w:fldCharType="end"/>
      </w:r>
      <w:r w:rsidR="00DC7E33" w:rsidRPr="00DA511B">
        <w:rPr>
          <w:rFonts w:eastAsia="Calibri"/>
          <w:szCs w:val="22"/>
        </w:rPr>
        <w:fldChar w:fldCharType="begin"/>
      </w:r>
      <w:r w:rsidRPr="00DA511B">
        <w:rPr>
          <w:szCs w:val="22"/>
        </w:rPr>
        <w:instrText xml:space="preserve"> XE "REST:sample call" </w:instrText>
      </w:r>
      <w:r w:rsidR="00DC7E33" w:rsidRPr="00DA511B">
        <w:rPr>
          <w:rFonts w:eastAsia="Calibri"/>
          <w:szCs w:val="22"/>
        </w:rPr>
        <w:fldChar w:fldCharType="end"/>
      </w:r>
    </w:p>
    <w:p w:rsidR="00B90C28" w:rsidRPr="00DA511B" w:rsidRDefault="00812FB0" w:rsidP="00B90C28">
      <w:pPr>
        <w:pStyle w:val="BodyText"/>
        <w:rPr>
          <w:rFonts w:eastAsia="Calibri"/>
          <w:szCs w:val="22"/>
        </w:rPr>
      </w:pPr>
      <w:hyperlink w:anchor="Figure_1_1" w:history="1">
        <w:r w:rsidR="00D04D31" w:rsidRPr="00DA511B">
          <w:rPr>
            <w:rStyle w:val="Hyperlink"/>
            <w:bCs/>
            <w:i/>
            <w:szCs w:val="22"/>
          </w:rPr>
          <w:t>Figu</w:t>
        </w:r>
        <w:r w:rsidR="00D04D31" w:rsidRPr="00DA511B">
          <w:rPr>
            <w:rStyle w:val="Hyperlink"/>
            <w:bCs/>
            <w:i/>
            <w:szCs w:val="22"/>
          </w:rPr>
          <w:t>r</w:t>
        </w:r>
        <w:r w:rsidR="00D04D31" w:rsidRPr="00DA511B">
          <w:rPr>
            <w:rStyle w:val="Hyperlink"/>
            <w:bCs/>
            <w:i/>
            <w:szCs w:val="22"/>
          </w:rPr>
          <w:t>e 1-</w:t>
        </w:r>
        <w:r w:rsidR="00F82CD8" w:rsidRPr="00DA511B">
          <w:rPr>
            <w:rStyle w:val="Hyperlink"/>
            <w:i/>
            <w:szCs w:val="22"/>
          </w:rPr>
          <w:t>1</w:t>
        </w:r>
      </w:hyperlink>
      <w:r w:rsidR="00D04D31" w:rsidRPr="00DA511B">
        <w:rPr>
          <w:rFonts w:eastAsia="Calibri"/>
          <w:szCs w:val="22"/>
        </w:rPr>
        <w:t xml:space="preserve"> </w:t>
      </w:r>
      <w:r w:rsidR="00B90C28" w:rsidRPr="00DA511B">
        <w:rPr>
          <w:rFonts w:eastAsia="Calibri"/>
          <w:szCs w:val="22"/>
        </w:rPr>
        <w:t xml:space="preserve">below shows the XML output produced from invoking the </w:t>
      </w:r>
      <w:r w:rsidR="00B90C28" w:rsidRPr="00DA511B">
        <w:rPr>
          <w:rFonts w:eastAsia="Calibri"/>
          <w:i/>
          <w:iCs/>
          <w:szCs w:val="22"/>
        </w:rPr>
        <w:t>Sample XML REST URL</w:t>
      </w:r>
      <w:r w:rsidR="00B90C28" w:rsidRPr="00DA511B">
        <w:rPr>
          <w:rFonts w:eastAsia="Calibri"/>
          <w:szCs w:val="22"/>
        </w:rPr>
        <w:t xml:space="preserve"> shown above for the sample</w:t>
      </w:r>
      <w:r w:rsidR="00CE3F2A" w:rsidRPr="00DA511B">
        <w:rPr>
          <w:rFonts w:eastAsia="Calibri"/>
          <w:szCs w:val="22"/>
        </w:rPr>
        <w:t xml:space="preserve"> ISO21090</w:t>
      </w:r>
      <w:r w:rsidR="00B90C28" w:rsidRPr="00DA511B">
        <w:rPr>
          <w:rFonts w:eastAsia="Calibri"/>
          <w:szCs w:val="22"/>
        </w:rPr>
        <w:t xml:space="preserve"> SDK model.</w:t>
      </w:r>
    </w:p>
    <w:p w:rsidR="00D04D31" w:rsidRPr="00DA511B" w:rsidRDefault="00D04D31" w:rsidP="00B90C28">
      <w:pPr>
        <w:pStyle w:val="GraphicAnchorMainIndent"/>
        <w:rPr>
          <w:rFonts w:ascii="Times New Roman" w:eastAsia="Calibri" w:hAnsi="Times New Roman"/>
          <w:noProof/>
          <w:szCs w:val="22"/>
        </w:rPr>
      </w:pPr>
    </w:p>
    <w:p w:rsidR="00B90C28" w:rsidRPr="00DA511B" w:rsidRDefault="00CE3F2A" w:rsidP="00B90C28">
      <w:pPr>
        <w:pStyle w:val="GraphicAnchorMainIndent"/>
        <w:rPr>
          <w:rFonts w:ascii="Times New Roman" w:eastAsia="Calibri" w:hAnsi="Times New Roman"/>
          <w:szCs w:val="22"/>
        </w:rPr>
      </w:pPr>
      <w:bookmarkStart w:id="13" w:name="Figure_1_1"/>
      <w:bookmarkEnd w:id="13"/>
      <w:r w:rsidRPr="00DA511B">
        <w:rPr>
          <w:rFonts w:ascii="Times New Roman" w:eastAsia="Calibri" w:hAnsi="Times New Roman"/>
          <w:noProof/>
          <w:szCs w:val="22"/>
        </w:rPr>
        <w:drawing>
          <wp:inline distT="0" distB="0" distL="0" distR="0">
            <wp:extent cx="5931535" cy="2799080"/>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931535" cy="2799080"/>
                    </a:xfrm>
                    <a:prstGeom prst="rect">
                      <a:avLst/>
                    </a:prstGeom>
                    <a:noFill/>
                    <a:ln w="9525">
                      <a:noFill/>
                      <a:miter lim="800000"/>
                      <a:headEnd/>
                      <a:tailEnd/>
                    </a:ln>
                  </pic:spPr>
                </pic:pic>
              </a:graphicData>
            </a:graphic>
          </wp:inline>
        </w:drawing>
      </w:r>
    </w:p>
    <w:p w:rsidR="00B90C28" w:rsidRPr="00DA511B" w:rsidRDefault="00B90C28" w:rsidP="00B90C28">
      <w:pPr>
        <w:pStyle w:val="Caption"/>
        <w:rPr>
          <w:rFonts w:ascii="Times New Roman" w:hAnsi="Times New Roman"/>
          <w:szCs w:val="22"/>
        </w:rPr>
      </w:pPr>
      <w:r w:rsidRPr="00DA511B">
        <w:rPr>
          <w:rFonts w:ascii="Times New Roman" w:hAnsi="Times New Roman"/>
          <w:szCs w:val="22"/>
        </w:rPr>
        <w:t>Figure 1-</w:t>
      </w:r>
      <w:r w:rsidR="00466EAE" w:rsidRPr="00DA511B">
        <w:rPr>
          <w:rFonts w:ascii="Times New Roman" w:hAnsi="Times New Roman"/>
          <w:szCs w:val="22"/>
        </w:rPr>
        <w:t>1</w:t>
      </w:r>
      <w:r w:rsidRPr="00DA511B">
        <w:rPr>
          <w:rFonts w:ascii="Times New Roman" w:hAnsi="Times New Roman"/>
          <w:szCs w:val="22"/>
        </w:rPr>
        <w:t xml:space="preserve"> Sample XML output from REST call</w:t>
      </w:r>
    </w:p>
    <w:p w:rsidR="00171F94" w:rsidRPr="007D7E14" w:rsidRDefault="00C11322" w:rsidP="00F530F1">
      <w:pPr>
        <w:pStyle w:val="Heading2"/>
      </w:pPr>
      <w:bookmarkStart w:id="14" w:name="_Toc266695393"/>
      <w:bookmarkStart w:id="15" w:name="_Toc266696773"/>
      <w:r w:rsidRPr="007D7E14">
        <w:t>Use case Scenarios</w:t>
      </w:r>
      <w:bookmarkEnd w:id="14"/>
      <w:bookmarkEnd w:id="15"/>
    </w:p>
    <w:p w:rsidR="00B90C28" w:rsidRPr="00DA511B" w:rsidRDefault="00B90C28" w:rsidP="00C6464B">
      <w:pPr>
        <w:pStyle w:val="BodyText"/>
        <w:jc w:val="both"/>
        <w:rPr>
          <w:szCs w:val="22"/>
        </w:rPr>
      </w:pPr>
      <w:r w:rsidRPr="00DA511B">
        <w:rPr>
          <w:szCs w:val="22"/>
        </w:rPr>
        <w:t xml:space="preserve">The RESTful interface now supports querying domain data of ISO 21090 data types. The basic syntax of the RESTful query URL remains the same as in the previous release except that ISO 21090 data types adds support for simple data types, complex data types, complex data types with simple and complex attributes, complex data types with collection attributes, collection of complex data types, and, finally, complex collection of complex data types with collection attributes. Knowledge of ISO 21090 data types will help in constructing a query for the RESTful interface. The following sections provide different examples in querying ISO 21090 data types via the RESTful thin-client interface. </w:t>
      </w:r>
    </w:p>
    <w:p w:rsidR="00B90C28" w:rsidRPr="00237136" w:rsidRDefault="00B90C28" w:rsidP="003C2326">
      <w:pPr>
        <w:pStyle w:val="Heading3"/>
      </w:pPr>
      <w:bookmarkStart w:id="16" w:name="_Toc266695394"/>
      <w:bookmarkStart w:id="17" w:name="_Toc266696774"/>
      <w:r w:rsidRPr="00237136">
        <w:t>Querying a Simple ISO Data Type</w:t>
      </w:r>
      <w:bookmarkEnd w:id="16"/>
      <w:bookmarkEnd w:id="17"/>
    </w:p>
    <w:p w:rsidR="00B90C28" w:rsidRPr="00DA511B" w:rsidRDefault="00B90C28" w:rsidP="00C6464B">
      <w:pPr>
        <w:pStyle w:val="BodyText"/>
        <w:ind w:left="1080"/>
        <w:jc w:val="both"/>
        <w:rPr>
          <w:szCs w:val="22"/>
        </w:rPr>
      </w:pPr>
      <w:r w:rsidRPr="00DA511B">
        <w:rPr>
          <w:szCs w:val="22"/>
        </w:rPr>
        <w:t xml:space="preserve">As of SDK v4.3, the SDK supports the querying of simple ISO data types via the RESTful interface.  </w:t>
      </w:r>
    </w:p>
    <w:p w:rsidR="00B90C28" w:rsidRPr="00DA511B" w:rsidRDefault="00B90C28" w:rsidP="00C6464B">
      <w:pPr>
        <w:pStyle w:val="BodyText"/>
        <w:ind w:left="1080"/>
        <w:jc w:val="both"/>
        <w:rPr>
          <w:szCs w:val="22"/>
        </w:rPr>
      </w:pPr>
      <w:r w:rsidRPr="00DA511B">
        <w:rPr>
          <w:szCs w:val="22"/>
        </w:rPr>
        <w:t xml:space="preserve">As an example, BL is a simple ISO 21090 data type with a simple attribute named </w:t>
      </w:r>
      <w:r w:rsidRPr="00DA511B">
        <w:rPr>
          <w:i/>
          <w:szCs w:val="22"/>
        </w:rPr>
        <w:t>value</w:t>
      </w:r>
      <w:r w:rsidRPr="00DA511B">
        <w:rPr>
          <w:szCs w:val="22"/>
        </w:rPr>
        <w:t xml:space="preserve"> of type </w:t>
      </w:r>
      <w:r w:rsidRPr="00DA511B">
        <w:rPr>
          <w:i/>
          <w:szCs w:val="22"/>
        </w:rPr>
        <w:t>Boolean</w:t>
      </w:r>
      <w:r w:rsidRPr="00DA511B">
        <w:rPr>
          <w:szCs w:val="22"/>
        </w:rPr>
        <w:t xml:space="preserve">.  The following example demonstrates how to format a RESTful query of a logical model object that has a </w:t>
      </w:r>
      <w:r w:rsidRPr="00DA511B">
        <w:rPr>
          <w:i/>
          <w:szCs w:val="22"/>
        </w:rPr>
        <w:t>BL</w:t>
      </w:r>
      <w:r w:rsidRPr="00DA511B">
        <w:rPr>
          <w:szCs w:val="22"/>
        </w:rPr>
        <w:t xml:space="preserve"> data type attribute:</w:t>
      </w:r>
    </w:p>
    <w:p w:rsidR="00B90C28" w:rsidRPr="00DA511B" w:rsidRDefault="00B90C28" w:rsidP="00C6464B">
      <w:pPr>
        <w:pStyle w:val="BodyText"/>
        <w:ind w:left="1800"/>
        <w:jc w:val="both"/>
        <w:rPr>
          <w:szCs w:val="22"/>
        </w:rPr>
      </w:pPr>
      <w:r w:rsidRPr="00DA511B">
        <w:rPr>
          <w:rStyle w:val="HTMLCode"/>
          <w:rFonts w:ascii="Times New Roman" w:hAnsi="Times New Roman" w:cs="Times New Roman"/>
          <w:i/>
          <w:sz w:val="22"/>
          <w:szCs w:val="22"/>
        </w:rPr>
        <w:t>http://localhost:8080/example/GetXML?query=</w:t>
      </w:r>
      <w:r w:rsidRPr="00DA511B">
        <w:rPr>
          <w:i/>
          <w:szCs w:val="22"/>
        </w:rPr>
        <w:t>BLDataType&amp;BLDataType[@value1=[@value=true]]</w:t>
      </w:r>
    </w:p>
    <w:p w:rsidR="00B90C28" w:rsidRPr="00DA511B" w:rsidRDefault="00B90C28" w:rsidP="00C6464B">
      <w:pPr>
        <w:pStyle w:val="BodyText"/>
        <w:ind w:left="1080"/>
        <w:jc w:val="both"/>
        <w:rPr>
          <w:szCs w:val="22"/>
        </w:rPr>
      </w:pPr>
      <w:r w:rsidRPr="00DA511B">
        <w:rPr>
          <w:szCs w:val="22"/>
        </w:rPr>
        <w:t xml:space="preserve">This query will return all objects of class </w:t>
      </w:r>
      <w:r w:rsidRPr="00DA511B">
        <w:rPr>
          <w:i/>
          <w:szCs w:val="22"/>
        </w:rPr>
        <w:t>BLDataType</w:t>
      </w:r>
      <w:r w:rsidRPr="00DA511B">
        <w:rPr>
          <w:szCs w:val="22"/>
        </w:rPr>
        <w:t xml:space="preserve"> (a sample class from the iso-example-project model) that contain a </w:t>
      </w:r>
      <w:r w:rsidRPr="00DA511B">
        <w:rPr>
          <w:i/>
          <w:szCs w:val="22"/>
        </w:rPr>
        <w:t>value1</w:t>
      </w:r>
      <w:r w:rsidRPr="00DA511B">
        <w:rPr>
          <w:szCs w:val="22"/>
        </w:rPr>
        <w:t xml:space="preserve"> attribute of ISO 21090 data type </w:t>
      </w:r>
      <w:r w:rsidRPr="00DA511B">
        <w:rPr>
          <w:i/>
          <w:szCs w:val="22"/>
        </w:rPr>
        <w:t>BL</w:t>
      </w:r>
      <w:r w:rsidRPr="00DA511B">
        <w:rPr>
          <w:szCs w:val="22"/>
        </w:rPr>
        <w:t xml:space="preserve"> that has an attribute </w:t>
      </w:r>
      <w:r w:rsidRPr="00DA511B">
        <w:rPr>
          <w:i/>
          <w:szCs w:val="22"/>
        </w:rPr>
        <w:t>value</w:t>
      </w:r>
      <w:r w:rsidRPr="00DA511B">
        <w:rPr>
          <w:szCs w:val="22"/>
        </w:rPr>
        <w:t xml:space="preserve"> equal to </w:t>
      </w:r>
      <w:r w:rsidRPr="00DA511B">
        <w:rPr>
          <w:rStyle w:val="CodeChar"/>
          <w:rFonts w:ascii="Times New Roman" w:hAnsi="Times New Roman"/>
          <w:i/>
          <w:szCs w:val="22"/>
        </w:rPr>
        <w:t>true</w:t>
      </w:r>
      <w:r w:rsidRPr="00DA511B">
        <w:rPr>
          <w:szCs w:val="22"/>
        </w:rPr>
        <w:t xml:space="preserve">. </w:t>
      </w:r>
    </w:p>
    <w:p w:rsidR="00B90C28" w:rsidRPr="00DA511B" w:rsidRDefault="00B90C28" w:rsidP="003C2326">
      <w:pPr>
        <w:pStyle w:val="Heading3"/>
        <w:rPr>
          <w:rFonts w:ascii="Times New Roman" w:hAnsi="Times New Roman"/>
          <w:sz w:val="22"/>
          <w:szCs w:val="22"/>
        </w:rPr>
      </w:pPr>
      <w:bookmarkStart w:id="18" w:name="_Toc266695395"/>
      <w:bookmarkStart w:id="19" w:name="_Toc266696775"/>
      <w:r w:rsidRPr="00237136">
        <w:t>Querying a Complex Data Type</w:t>
      </w:r>
      <w:bookmarkEnd w:id="18"/>
      <w:bookmarkEnd w:id="19"/>
    </w:p>
    <w:p w:rsidR="00B90C28" w:rsidRPr="00DA511B" w:rsidRDefault="00B90C28" w:rsidP="00C6464B">
      <w:pPr>
        <w:pStyle w:val="BodyText"/>
        <w:ind w:left="1080"/>
        <w:jc w:val="both"/>
        <w:rPr>
          <w:szCs w:val="22"/>
        </w:rPr>
      </w:pPr>
      <w:r w:rsidRPr="00DA511B">
        <w:rPr>
          <w:szCs w:val="22"/>
        </w:rPr>
        <w:t xml:space="preserve">As of SDK v4.3, the SDK also supports the querying of complex ISO data types via the RESTful interface.  </w:t>
      </w:r>
    </w:p>
    <w:p w:rsidR="00B90C28" w:rsidRPr="00DA511B" w:rsidRDefault="00B90C28" w:rsidP="00C6464B">
      <w:pPr>
        <w:pStyle w:val="BodyText"/>
        <w:ind w:left="1080"/>
        <w:jc w:val="both"/>
        <w:rPr>
          <w:szCs w:val="22"/>
        </w:rPr>
      </w:pPr>
      <w:r w:rsidRPr="00DA511B">
        <w:rPr>
          <w:szCs w:val="22"/>
        </w:rPr>
        <w:lastRenderedPageBreak/>
        <w:t xml:space="preserve">As an example, </w:t>
      </w:r>
      <w:r w:rsidRPr="00DA511B">
        <w:rPr>
          <w:i/>
          <w:szCs w:val="22"/>
        </w:rPr>
        <w:t>II</w:t>
      </w:r>
      <w:r w:rsidRPr="00DA511B">
        <w:rPr>
          <w:szCs w:val="22"/>
        </w:rPr>
        <w:t xml:space="preserve"> is a complex ISO 21090 data type containing a complex attribute named </w:t>
      </w:r>
      <w:r w:rsidRPr="00DA511B">
        <w:rPr>
          <w:i/>
          <w:szCs w:val="22"/>
        </w:rPr>
        <w:t>extension</w:t>
      </w:r>
      <w:r w:rsidRPr="00DA511B">
        <w:rPr>
          <w:szCs w:val="22"/>
        </w:rPr>
        <w:t xml:space="preserve">. The following example demonstrates how to format a RESTful query of a logical model object that has an </w:t>
      </w:r>
      <w:r w:rsidRPr="00DA511B">
        <w:rPr>
          <w:i/>
          <w:szCs w:val="22"/>
        </w:rPr>
        <w:t>II</w:t>
      </w:r>
      <w:r w:rsidRPr="00DA511B">
        <w:rPr>
          <w:szCs w:val="22"/>
        </w:rPr>
        <w:t xml:space="preserve"> data type attribute:</w:t>
      </w:r>
    </w:p>
    <w:p w:rsidR="00B90C28" w:rsidRPr="00DA511B" w:rsidRDefault="00B90C28" w:rsidP="00C6464B">
      <w:pPr>
        <w:pStyle w:val="BodyText"/>
        <w:ind w:left="1800"/>
        <w:jc w:val="both"/>
        <w:rPr>
          <w:i/>
          <w:szCs w:val="22"/>
        </w:rPr>
      </w:pPr>
      <w:r w:rsidRPr="00DA511B">
        <w:rPr>
          <w:rStyle w:val="HTMLCode"/>
          <w:rFonts w:ascii="Times New Roman" w:hAnsi="Times New Roman" w:cs="Times New Roman"/>
          <w:i/>
          <w:sz w:val="22"/>
          <w:szCs w:val="22"/>
        </w:rPr>
        <w:t>http://localhost:8080/example/GetXML?query=</w:t>
      </w:r>
      <w:r w:rsidRPr="00DA511B">
        <w:rPr>
          <w:i/>
          <w:szCs w:val="22"/>
        </w:rPr>
        <w:t>Deck,Suit&amp;Card[@id=[@extension=3]]</w:t>
      </w:r>
    </w:p>
    <w:p w:rsidR="00B90C28" w:rsidRPr="00DA511B" w:rsidRDefault="00B90C28" w:rsidP="00C6464B">
      <w:pPr>
        <w:pStyle w:val="BodyText"/>
        <w:ind w:left="1080"/>
        <w:jc w:val="both"/>
        <w:rPr>
          <w:szCs w:val="22"/>
        </w:rPr>
      </w:pPr>
      <w:r w:rsidRPr="00DA511B">
        <w:rPr>
          <w:szCs w:val="22"/>
        </w:rPr>
        <w:t xml:space="preserve">This query will return all objects of type Deck with an association from an object of type Suit that in turn has an association from an object of type Card containing an </w:t>
      </w:r>
      <w:r w:rsidRPr="00DA511B">
        <w:rPr>
          <w:i/>
          <w:szCs w:val="22"/>
        </w:rPr>
        <w:t>id</w:t>
      </w:r>
      <w:r w:rsidRPr="00DA511B">
        <w:rPr>
          <w:szCs w:val="22"/>
        </w:rPr>
        <w:t xml:space="preserve"> attribute of an ISO 21090 data type </w:t>
      </w:r>
      <w:r w:rsidRPr="00DA511B">
        <w:rPr>
          <w:i/>
          <w:szCs w:val="22"/>
        </w:rPr>
        <w:t>II</w:t>
      </w:r>
      <w:r w:rsidRPr="00DA511B">
        <w:rPr>
          <w:szCs w:val="22"/>
        </w:rPr>
        <w:t xml:space="preserve"> that in turn has an attribute </w:t>
      </w:r>
      <w:r w:rsidRPr="00DA511B">
        <w:rPr>
          <w:i/>
          <w:szCs w:val="22"/>
        </w:rPr>
        <w:t>extension</w:t>
      </w:r>
      <w:r w:rsidRPr="00DA511B">
        <w:rPr>
          <w:szCs w:val="22"/>
        </w:rPr>
        <w:t xml:space="preserve"> equal to </w:t>
      </w:r>
      <w:r w:rsidRPr="00DA511B">
        <w:rPr>
          <w:rStyle w:val="CodeChar"/>
          <w:rFonts w:ascii="Times New Roman" w:hAnsi="Times New Roman"/>
          <w:i/>
          <w:szCs w:val="22"/>
        </w:rPr>
        <w:t>3</w:t>
      </w:r>
      <w:r w:rsidRPr="00DA511B">
        <w:rPr>
          <w:szCs w:val="22"/>
        </w:rPr>
        <w:t xml:space="preserve">. </w:t>
      </w:r>
    </w:p>
    <w:p w:rsidR="00B90C28" w:rsidRPr="00DA511B" w:rsidRDefault="00B90C28" w:rsidP="00C6464B">
      <w:pPr>
        <w:pStyle w:val="BodyText"/>
        <w:ind w:left="1080"/>
        <w:jc w:val="both"/>
        <w:rPr>
          <w:szCs w:val="22"/>
        </w:rPr>
      </w:pPr>
      <w:r w:rsidRPr="00DA511B">
        <w:rPr>
          <w:szCs w:val="22"/>
        </w:rPr>
        <w:t xml:space="preserve">The following query is an example of using multiple attributes in the criteria. This query will return all objects of type </w:t>
      </w:r>
      <w:r w:rsidRPr="00DA511B">
        <w:rPr>
          <w:i/>
          <w:szCs w:val="22"/>
        </w:rPr>
        <w:t>CdDataType</w:t>
      </w:r>
      <w:r w:rsidRPr="00DA511B">
        <w:rPr>
          <w:szCs w:val="22"/>
        </w:rPr>
        <w:t xml:space="preserve"> where the attribute </w:t>
      </w:r>
      <w:r w:rsidRPr="00DA511B">
        <w:rPr>
          <w:i/>
          <w:szCs w:val="22"/>
        </w:rPr>
        <w:t>value4</w:t>
      </w:r>
      <w:r w:rsidRPr="00DA511B">
        <w:rPr>
          <w:szCs w:val="22"/>
        </w:rPr>
        <w:t xml:space="preserve"> is of CD ISO data type, and the CD attributes </w:t>
      </w:r>
      <w:r w:rsidRPr="00DA511B">
        <w:rPr>
          <w:i/>
          <w:szCs w:val="22"/>
        </w:rPr>
        <w:t>code</w:t>
      </w:r>
      <w:r w:rsidRPr="00DA511B">
        <w:rPr>
          <w:szCs w:val="22"/>
        </w:rPr>
        <w:t xml:space="preserve"> and </w:t>
      </w:r>
      <w:r w:rsidRPr="00DA511B">
        <w:rPr>
          <w:i/>
          <w:szCs w:val="22"/>
        </w:rPr>
        <w:t>codeSystem</w:t>
      </w:r>
      <w:r w:rsidRPr="00DA511B">
        <w:rPr>
          <w:szCs w:val="22"/>
        </w:rPr>
        <w:t xml:space="preserve"> equal </w:t>
      </w:r>
      <w:r w:rsidRPr="00DA511B">
        <w:rPr>
          <w:i/>
          <w:szCs w:val="22"/>
        </w:rPr>
        <w:t>CODE8</w:t>
      </w:r>
      <w:r w:rsidRPr="00DA511B">
        <w:rPr>
          <w:szCs w:val="22"/>
        </w:rPr>
        <w:t xml:space="preserve"> and </w:t>
      </w:r>
      <w:r w:rsidRPr="00DA511B">
        <w:rPr>
          <w:i/>
          <w:szCs w:val="22"/>
        </w:rPr>
        <w:t>SYS1, respectively</w:t>
      </w:r>
      <w:r w:rsidRPr="00DA511B">
        <w:rPr>
          <w:szCs w:val="22"/>
        </w:rPr>
        <w:t xml:space="preserve">: </w:t>
      </w:r>
    </w:p>
    <w:p w:rsidR="00B90C28" w:rsidRPr="00DA511B" w:rsidRDefault="00B90C28" w:rsidP="00C6464B">
      <w:pPr>
        <w:pStyle w:val="BodyText"/>
        <w:ind w:left="1800"/>
        <w:jc w:val="both"/>
        <w:rPr>
          <w:b/>
          <w:szCs w:val="22"/>
        </w:rPr>
      </w:pPr>
      <w:r w:rsidRPr="00DA511B">
        <w:rPr>
          <w:rStyle w:val="HTMLCode"/>
          <w:rFonts w:ascii="Times New Roman" w:hAnsi="Times New Roman" w:cs="Times New Roman"/>
          <w:i/>
          <w:sz w:val="22"/>
          <w:szCs w:val="22"/>
        </w:rPr>
        <w:t>http://localhost:8080/example/GetXML?</w:t>
      </w:r>
      <w:r w:rsidRPr="00DA511B">
        <w:rPr>
          <w:i/>
          <w:szCs w:val="22"/>
        </w:rPr>
        <w:t>query=CdDataType&amp;CdDataType[@value4=[@code=CODE8][@codeSystem=SYS1]]</w:t>
      </w:r>
    </w:p>
    <w:p w:rsidR="00B90C28" w:rsidRPr="00237136" w:rsidRDefault="00B90C28" w:rsidP="003C2326">
      <w:pPr>
        <w:pStyle w:val="Heading3"/>
      </w:pPr>
      <w:bookmarkStart w:id="20" w:name="_Toc266695396"/>
      <w:bookmarkStart w:id="21" w:name="_Toc266696776"/>
      <w:r w:rsidRPr="00237136">
        <w:t>Querying a Complex ISO Data Type with Simple and Complex Attributes</w:t>
      </w:r>
      <w:bookmarkEnd w:id="20"/>
      <w:bookmarkEnd w:id="21"/>
    </w:p>
    <w:p w:rsidR="00B90C28" w:rsidRPr="00DA511B" w:rsidRDefault="00B90C28" w:rsidP="00B7120E">
      <w:pPr>
        <w:pStyle w:val="BodyText"/>
        <w:ind w:left="1080"/>
        <w:jc w:val="both"/>
        <w:rPr>
          <w:szCs w:val="22"/>
        </w:rPr>
      </w:pPr>
      <w:r w:rsidRPr="00DA511B">
        <w:rPr>
          <w:szCs w:val="22"/>
        </w:rPr>
        <w:t xml:space="preserve">As of SDK v4.3, the SDK also supports the querying of complex ISO data types with simple and complex attributes via the RESTful interface.  </w:t>
      </w:r>
    </w:p>
    <w:p w:rsidR="00B90C28" w:rsidRPr="00DA511B" w:rsidRDefault="00B90C28" w:rsidP="00B7120E">
      <w:pPr>
        <w:pStyle w:val="BodyText"/>
        <w:ind w:left="1080"/>
        <w:jc w:val="both"/>
        <w:rPr>
          <w:szCs w:val="22"/>
        </w:rPr>
      </w:pPr>
      <w:r w:rsidRPr="00DA511B">
        <w:rPr>
          <w:szCs w:val="22"/>
        </w:rPr>
        <w:t>As an example, CD is a complex ISO 21090 data type with both simple and complex attributes. The following example demonstrates how to format a RESTful query of a logical model object that has a CD data type attribute:</w:t>
      </w:r>
    </w:p>
    <w:p w:rsidR="00B90C28" w:rsidRPr="00DA511B" w:rsidRDefault="00B90C28" w:rsidP="00B7120E">
      <w:pPr>
        <w:pStyle w:val="BodyText"/>
        <w:ind w:left="1800"/>
        <w:jc w:val="both"/>
        <w:rPr>
          <w:i/>
          <w:szCs w:val="22"/>
        </w:rPr>
      </w:pPr>
      <w:r w:rsidRPr="00DA511B">
        <w:rPr>
          <w:rStyle w:val="HTMLCode"/>
          <w:rFonts w:ascii="Times New Roman" w:hAnsi="Times New Roman" w:cs="Times New Roman"/>
          <w:i/>
          <w:sz w:val="22"/>
          <w:szCs w:val="22"/>
        </w:rPr>
        <w:t>http://localhost:8080/example/GetXML?query=</w:t>
      </w:r>
      <w:r w:rsidRPr="00DA511B">
        <w:rPr>
          <w:i/>
          <w:szCs w:val="22"/>
        </w:rPr>
        <w:t>CdDataType&amp;CdDataType[@value1=[@code=CODE1]]</w:t>
      </w:r>
    </w:p>
    <w:p w:rsidR="00B90C28" w:rsidRPr="00DA511B" w:rsidRDefault="00B90C28" w:rsidP="00C11322">
      <w:pPr>
        <w:pStyle w:val="BodyText"/>
        <w:ind w:left="1080"/>
        <w:jc w:val="both"/>
        <w:rPr>
          <w:szCs w:val="22"/>
        </w:rPr>
      </w:pPr>
      <w:r w:rsidRPr="00DA511B">
        <w:rPr>
          <w:szCs w:val="22"/>
        </w:rPr>
        <w:t xml:space="preserve">This query will return all objects of type </w:t>
      </w:r>
      <w:r w:rsidRPr="00DA511B">
        <w:rPr>
          <w:i/>
          <w:szCs w:val="22"/>
        </w:rPr>
        <w:t>CdDataType</w:t>
      </w:r>
      <w:r w:rsidRPr="00DA511B">
        <w:rPr>
          <w:szCs w:val="22"/>
        </w:rPr>
        <w:t xml:space="preserve"> (a sample class from the iso-example-project model) containing a </w:t>
      </w:r>
      <w:r w:rsidRPr="00DA511B">
        <w:rPr>
          <w:i/>
          <w:szCs w:val="22"/>
        </w:rPr>
        <w:t>value1</w:t>
      </w:r>
      <w:r w:rsidRPr="00DA511B">
        <w:rPr>
          <w:szCs w:val="22"/>
        </w:rPr>
        <w:t xml:space="preserve"> attribute of an ISO 21090 data type CD that in turn has a simple attribute </w:t>
      </w:r>
      <w:r w:rsidRPr="00DA511B">
        <w:rPr>
          <w:i/>
          <w:szCs w:val="22"/>
        </w:rPr>
        <w:t>code</w:t>
      </w:r>
      <w:r w:rsidRPr="00DA511B">
        <w:rPr>
          <w:szCs w:val="22"/>
        </w:rPr>
        <w:t xml:space="preserve"> equal to</w:t>
      </w:r>
      <w:r w:rsidRPr="00DA511B">
        <w:rPr>
          <w:rStyle w:val="CodeChar"/>
          <w:rFonts w:ascii="Times New Roman" w:hAnsi="Times New Roman"/>
          <w:szCs w:val="22"/>
        </w:rPr>
        <w:t xml:space="preserve"> </w:t>
      </w:r>
      <w:r w:rsidRPr="00DA511B">
        <w:rPr>
          <w:rStyle w:val="CodeChar"/>
          <w:rFonts w:ascii="Times New Roman" w:hAnsi="Times New Roman"/>
          <w:i/>
          <w:szCs w:val="22"/>
        </w:rPr>
        <w:t>CODE1</w:t>
      </w:r>
      <w:r w:rsidRPr="00DA511B">
        <w:rPr>
          <w:szCs w:val="22"/>
        </w:rPr>
        <w:t xml:space="preserve">. </w:t>
      </w:r>
    </w:p>
    <w:p w:rsidR="00B90C28" w:rsidRPr="00DA511B" w:rsidRDefault="00B90C28" w:rsidP="00B7120E">
      <w:pPr>
        <w:pStyle w:val="BodyText"/>
        <w:ind w:left="1080"/>
        <w:jc w:val="both"/>
        <w:rPr>
          <w:szCs w:val="22"/>
        </w:rPr>
      </w:pPr>
      <w:r w:rsidRPr="00DA511B">
        <w:rPr>
          <w:szCs w:val="22"/>
        </w:rPr>
        <w:t xml:space="preserve">As a second example, the following query will return all objects of type </w:t>
      </w:r>
      <w:r w:rsidRPr="00DA511B">
        <w:rPr>
          <w:i/>
          <w:szCs w:val="22"/>
        </w:rPr>
        <w:t>CdDataType</w:t>
      </w:r>
      <w:r w:rsidRPr="00DA511B">
        <w:rPr>
          <w:szCs w:val="22"/>
        </w:rPr>
        <w:t xml:space="preserve"> containing an attribute of an ISO 21090 data type CD that in turn has a complex attribute </w:t>
      </w:r>
      <w:r w:rsidRPr="00DA511B">
        <w:rPr>
          <w:i/>
          <w:szCs w:val="22"/>
        </w:rPr>
        <w:t>originalText</w:t>
      </w:r>
      <w:r w:rsidRPr="00DA511B">
        <w:rPr>
          <w:szCs w:val="22"/>
        </w:rPr>
        <w:t xml:space="preserve"> of ISO 21090 data type </w:t>
      </w:r>
      <w:r w:rsidRPr="00DA511B">
        <w:rPr>
          <w:i/>
          <w:szCs w:val="22"/>
        </w:rPr>
        <w:t>ED.TEXT</w:t>
      </w:r>
      <w:r w:rsidRPr="00DA511B">
        <w:rPr>
          <w:szCs w:val="22"/>
        </w:rPr>
        <w:t xml:space="preserve"> with an attribute </w:t>
      </w:r>
      <w:r w:rsidRPr="00DA511B">
        <w:rPr>
          <w:i/>
          <w:szCs w:val="22"/>
        </w:rPr>
        <w:t>value</w:t>
      </w:r>
      <w:r w:rsidRPr="00DA511B">
        <w:rPr>
          <w:szCs w:val="22"/>
        </w:rPr>
        <w:t xml:space="preserve"> equal to </w:t>
      </w:r>
      <w:r w:rsidRPr="00DA511B">
        <w:rPr>
          <w:rStyle w:val="CodeChar"/>
          <w:rFonts w:ascii="Times New Roman" w:hAnsi="Times New Roman"/>
          <w:i/>
          <w:szCs w:val="22"/>
        </w:rPr>
        <w:t>CDText</w:t>
      </w:r>
      <w:r w:rsidRPr="00DA511B">
        <w:rPr>
          <w:rStyle w:val="CodeChar"/>
          <w:rFonts w:ascii="Times New Roman" w:hAnsi="Times New Roman"/>
          <w:szCs w:val="22"/>
        </w:rPr>
        <w:t>.</w:t>
      </w:r>
    </w:p>
    <w:p w:rsidR="00B90C28" w:rsidRPr="00DA511B" w:rsidRDefault="00B90C28" w:rsidP="00B7120E">
      <w:pPr>
        <w:pStyle w:val="BodyText"/>
        <w:ind w:left="1800"/>
        <w:jc w:val="both"/>
        <w:rPr>
          <w:szCs w:val="22"/>
        </w:rPr>
      </w:pPr>
      <w:r w:rsidRPr="00DA511B">
        <w:rPr>
          <w:rStyle w:val="HTMLCode"/>
          <w:rFonts w:ascii="Times New Roman" w:hAnsi="Times New Roman" w:cs="Times New Roman"/>
          <w:i/>
          <w:sz w:val="22"/>
          <w:szCs w:val="22"/>
        </w:rPr>
        <w:t>http://localhost:8080/example/GetXML?query=</w:t>
      </w:r>
      <w:r w:rsidRPr="00DA511B">
        <w:rPr>
          <w:i/>
          <w:szCs w:val="22"/>
        </w:rPr>
        <w:t>CdDataType&amp;CdDataType[@value4=[@originalText=[@value=CDText]]]</w:t>
      </w:r>
    </w:p>
    <w:p w:rsidR="00B90C28" w:rsidRPr="00237136" w:rsidRDefault="00B90C28" w:rsidP="00211BDD">
      <w:pPr>
        <w:pStyle w:val="Heading3"/>
      </w:pPr>
      <w:bookmarkStart w:id="22" w:name="_Toc266695397"/>
      <w:bookmarkStart w:id="23" w:name="_Toc266696777"/>
      <w:r w:rsidRPr="00237136">
        <w:t>Querying a Collection of Complex Data Types</w:t>
      </w:r>
      <w:bookmarkEnd w:id="22"/>
      <w:bookmarkEnd w:id="23"/>
    </w:p>
    <w:p w:rsidR="00B90C28" w:rsidRPr="00DA511B" w:rsidRDefault="00B90C28" w:rsidP="00B7120E">
      <w:pPr>
        <w:pStyle w:val="BodyText"/>
        <w:ind w:left="1080"/>
        <w:jc w:val="both"/>
        <w:rPr>
          <w:szCs w:val="22"/>
        </w:rPr>
      </w:pPr>
      <w:r w:rsidRPr="00DA511B">
        <w:rPr>
          <w:szCs w:val="22"/>
        </w:rPr>
        <w:t xml:space="preserve">Finally, as of SDK v4.3, the SDK also supports the querying of a collection of complex ISO data types via the RESTful interface.  </w:t>
      </w:r>
    </w:p>
    <w:p w:rsidR="00B90C28" w:rsidRPr="00DA511B" w:rsidRDefault="00B90C28" w:rsidP="00B7120E">
      <w:pPr>
        <w:pStyle w:val="BodyText"/>
        <w:ind w:left="1080"/>
        <w:jc w:val="both"/>
        <w:rPr>
          <w:szCs w:val="22"/>
        </w:rPr>
      </w:pPr>
      <w:r w:rsidRPr="00DA511B">
        <w:rPr>
          <w:szCs w:val="22"/>
        </w:rPr>
        <w:t xml:space="preserve">As an example, DSET&lt;TEL&gt; is a collection of complex ISO data type TEL. The following example demonstrates how to format a RESTful query of a logical model object that has a </w:t>
      </w:r>
      <w:r w:rsidRPr="00DA511B">
        <w:rPr>
          <w:i/>
          <w:szCs w:val="22"/>
        </w:rPr>
        <w:t>DSET&lt;TEL&gt;</w:t>
      </w:r>
      <w:r w:rsidRPr="00DA511B">
        <w:rPr>
          <w:szCs w:val="22"/>
        </w:rPr>
        <w:t xml:space="preserve"> data type attribute:</w:t>
      </w:r>
    </w:p>
    <w:p w:rsidR="00B90C28" w:rsidRPr="00DA511B" w:rsidRDefault="00B90C28" w:rsidP="00B7120E">
      <w:pPr>
        <w:pStyle w:val="BodyText"/>
        <w:ind w:left="1800"/>
        <w:jc w:val="both"/>
        <w:rPr>
          <w:i/>
          <w:szCs w:val="22"/>
        </w:rPr>
      </w:pPr>
      <w:r w:rsidRPr="00DA511B">
        <w:rPr>
          <w:rStyle w:val="HTMLCode"/>
          <w:rFonts w:ascii="Times New Roman" w:hAnsi="Times New Roman" w:cs="Times New Roman"/>
          <w:i/>
          <w:sz w:val="22"/>
          <w:szCs w:val="22"/>
        </w:rPr>
        <w:t>http://localhost:8080/example/GetXML?query=</w:t>
      </w:r>
      <w:r w:rsidRPr="00DA511B">
        <w:rPr>
          <w:i/>
          <w:szCs w:val="22"/>
        </w:rPr>
        <w:t>DsetTelDataType&amp;DsetTelDataType[@value1=[@item=[@value=tel://123-456-7891]]]</w:t>
      </w:r>
    </w:p>
    <w:p w:rsidR="00B90C28" w:rsidRPr="00DA511B" w:rsidRDefault="00B90C28" w:rsidP="00B7120E">
      <w:pPr>
        <w:pStyle w:val="BodyText"/>
        <w:ind w:left="1080"/>
        <w:jc w:val="both"/>
        <w:rPr>
          <w:szCs w:val="22"/>
        </w:rPr>
      </w:pPr>
      <w:r w:rsidRPr="00DA511B">
        <w:rPr>
          <w:szCs w:val="22"/>
        </w:rPr>
        <w:t xml:space="preserve">This query will return all objects of type </w:t>
      </w:r>
      <w:r w:rsidRPr="00DA511B">
        <w:rPr>
          <w:i/>
          <w:szCs w:val="22"/>
        </w:rPr>
        <w:t>DsetTelDataType</w:t>
      </w:r>
      <w:r w:rsidRPr="00DA511B">
        <w:rPr>
          <w:szCs w:val="22"/>
        </w:rPr>
        <w:t xml:space="preserve"> (a sample class from the iso-example-project model) containing a </w:t>
      </w:r>
      <w:r w:rsidRPr="00DA511B">
        <w:rPr>
          <w:i/>
          <w:szCs w:val="22"/>
        </w:rPr>
        <w:t>value1</w:t>
      </w:r>
      <w:r w:rsidRPr="00DA511B">
        <w:rPr>
          <w:szCs w:val="22"/>
        </w:rPr>
        <w:t xml:space="preserve"> attribute of an ISO 21090 data type </w:t>
      </w:r>
      <w:r w:rsidRPr="00DA511B">
        <w:rPr>
          <w:i/>
          <w:szCs w:val="22"/>
        </w:rPr>
        <w:t>DSET&lt;TEL&gt;</w:t>
      </w:r>
      <w:r w:rsidRPr="00DA511B">
        <w:rPr>
          <w:szCs w:val="22"/>
        </w:rPr>
        <w:t xml:space="preserve"> that is a collection of </w:t>
      </w:r>
      <w:r w:rsidRPr="00DA511B">
        <w:rPr>
          <w:i/>
          <w:szCs w:val="22"/>
        </w:rPr>
        <w:t>TEL</w:t>
      </w:r>
      <w:r w:rsidRPr="00DA511B">
        <w:rPr>
          <w:szCs w:val="22"/>
        </w:rPr>
        <w:t xml:space="preserve"> data type with attribute </w:t>
      </w:r>
      <w:r w:rsidRPr="00DA511B">
        <w:rPr>
          <w:i/>
          <w:szCs w:val="22"/>
        </w:rPr>
        <w:t>value</w:t>
      </w:r>
      <w:r w:rsidRPr="00DA511B">
        <w:rPr>
          <w:szCs w:val="22"/>
        </w:rPr>
        <w:t xml:space="preserve"> equal to </w:t>
      </w:r>
      <w:hyperlink r:id="rId14" w:history="1">
        <w:r w:rsidRPr="00DA511B">
          <w:rPr>
            <w:rStyle w:val="Hyperlink"/>
            <w:i/>
            <w:szCs w:val="22"/>
          </w:rPr>
          <w:t>tel://123-456-7891</w:t>
        </w:r>
      </w:hyperlink>
      <w:r w:rsidRPr="00DA511B">
        <w:rPr>
          <w:szCs w:val="22"/>
        </w:rPr>
        <w:t>.</w:t>
      </w:r>
    </w:p>
    <w:p w:rsidR="005270CA" w:rsidRPr="007D7E14" w:rsidRDefault="00D544D2" w:rsidP="00AE1E8F">
      <w:pPr>
        <w:pStyle w:val="Heading2"/>
      </w:pPr>
      <w:bookmarkStart w:id="24" w:name="_Toc266695398"/>
      <w:bookmarkStart w:id="25" w:name="_Toc266696778"/>
      <w:r w:rsidRPr="007D7E14">
        <w:t>Class</w:t>
      </w:r>
      <w:r w:rsidR="005270CA" w:rsidRPr="007D7E14">
        <w:t xml:space="preserve"> D</w:t>
      </w:r>
      <w:r w:rsidRPr="007D7E14">
        <w:t>iagram</w:t>
      </w:r>
      <w:bookmarkEnd w:id="24"/>
      <w:bookmarkEnd w:id="25"/>
    </w:p>
    <w:p w:rsidR="002E6E3D" w:rsidRPr="00DA511B" w:rsidRDefault="002E6E3D" w:rsidP="00B90C28">
      <w:pPr>
        <w:rPr>
          <w:sz w:val="22"/>
          <w:szCs w:val="22"/>
        </w:rPr>
      </w:pPr>
    </w:p>
    <w:p w:rsidR="00D337D0" w:rsidRPr="00DA511B" w:rsidRDefault="00A277FF" w:rsidP="00B90C28">
      <w:pPr>
        <w:rPr>
          <w:sz w:val="22"/>
          <w:szCs w:val="22"/>
        </w:rPr>
      </w:pPr>
      <w:r w:rsidRPr="00DA511B">
        <w:rPr>
          <w:noProof/>
          <w:sz w:val="22"/>
          <w:szCs w:val="22"/>
        </w:rPr>
        <w:lastRenderedPageBreak/>
        <w:drawing>
          <wp:anchor distT="0" distB="0" distL="114300" distR="114300" simplePos="0" relativeHeight="251657728" behindDoc="0" locked="0" layoutInCell="1" allowOverlap="1">
            <wp:simplePos x="0" y="0"/>
            <wp:positionH relativeFrom="column">
              <wp:posOffset>79375</wp:posOffset>
            </wp:positionH>
            <wp:positionV relativeFrom="paragraph">
              <wp:posOffset>194310</wp:posOffset>
            </wp:positionV>
            <wp:extent cx="6350000" cy="7311390"/>
            <wp:effectExtent l="19050" t="0" r="0" b="0"/>
            <wp:wrapSquare wrapText="right"/>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6350000" cy="7311390"/>
                    </a:xfrm>
                    <a:prstGeom prst="rect">
                      <a:avLst/>
                    </a:prstGeom>
                    <a:noFill/>
                    <a:ln w="9525">
                      <a:noFill/>
                      <a:miter lim="800000"/>
                      <a:headEnd/>
                      <a:tailEnd/>
                    </a:ln>
                  </pic:spPr>
                </pic:pic>
              </a:graphicData>
            </a:graphic>
          </wp:anchor>
        </w:drawing>
      </w:r>
    </w:p>
    <w:p w:rsidR="00D337D0" w:rsidRPr="00DA511B" w:rsidRDefault="00D337D0" w:rsidP="00B90C28">
      <w:pPr>
        <w:rPr>
          <w:sz w:val="22"/>
          <w:szCs w:val="22"/>
        </w:rPr>
      </w:pPr>
    </w:p>
    <w:p w:rsidR="00B65840" w:rsidRPr="00DA511B" w:rsidRDefault="00747AF8" w:rsidP="007543E7">
      <w:pPr>
        <w:pStyle w:val="Caption"/>
        <w:rPr>
          <w:rFonts w:ascii="Times New Roman" w:hAnsi="Times New Roman"/>
          <w:szCs w:val="22"/>
        </w:rPr>
      </w:pPr>
      <w:r w:rsidRPr="00DA511B">
        <w:rPr>
          <w:rFonts w:ascii="Times New Roman" w:hAnsi="Times New Roman"/>
          <w:szCs w:val="22"/>
        </w:rPr>
        <w:t>Figure: 1-5</w:t>
      </w:r>
      <w:r w:rsidR="00075823" w:rsidRPr="00DA511B">
        <w:rPr>
          <w:rFonts w:ascii="Times New Roman" w:hAnsi="Times New Roman"/>
          <w:szCs w:val="22"/>
        </w:rPr>
        <w:t xml:space="preserve"> </w:t>
      </w:r>
      <w:r w:rsidR="00A95BB4" w:rsidRPr="00DA511B">
        <w:rPr>
          <w:rFonts w:ascii="Times New Roman" w:hAnsi="Times New Roman"/>
          <w:szCs w:val="22"/>
        </w:rPr>
        <w:t>RESTful API</w:t>
      </w:r>
      <w:r w:rsidR="00075823" w:rsidRPr="00DA511B">
        <w:rPr>
          <w:rFonts w:ascii="Times New Roman" w:hAnsi="Times New Roman"/>
          <w:szCs w:val="22"/>
        </w:rPr>
        <w:t xml:space="preserve"> Components Class Diagram</w:t>
      </w:r>
    </w:p>
    <w:p w:rsidR="00B65840" w:rsidRPr="00DA511B" w:rsidRDefault="00B65840" w:rsidP="00B65840">
      <w:pPr>
        <w:pStyle w:val="Heading2"/>
        <w:numPr>
          <w:ilvl w:val="0"/>
          <w:numId w:val="0"/>
        </w:numPr>
        <w:rPr>
          <w:rFonts w:ascii="Times New Roman" w:hAnsi="Times New Roman"/>
          <w:sz w:val="22"/>
          <w:szCs w:val="22"/>
        </w:rPr>
      </w:pPr>
    </w:p>
    <w:p w:rsidR="00C17F12" w:rsidRPr="007D7E14" w:rsidRDefault="00CD23D0" w:rsidP="00107BCA">
      <w:pPr>
        <w:pStyle w:val="Heading2"/>
      </w:pPr>
      <w:bookmarkStart w:id="26" w:name="_Toc266695399"/>
      <w:bookmarkStart w:id="27" w:name="_Toc266696779"/>
      <w:r w:rsidRPr="007D7E14">
        <w:t>S</w:t>
      </w:r>
      <w:r w:rsidR="00160434" w:rsidRPr="007D7E14">
        <w:t>equence Diagram</w:t>
      </w:r>
      <w:bookmarkEnd w:id="26"/>
      <w:bookmarkEnd w:id="27"/>
    </w:p>
    <w:p w:rsidR="00C17F12" w:rsidRPr="00DA511B" w:rsidRDefault="00C17F12" w:rsidP="00B90C28">
      <w:pPr>
        <w:rPr>
          <w:sz w:val="22"/>
          <w:szCs w:val="22"/>
        </w:rPr>
      </w:pPr>
    </w:p>
    <w:p w:rsidR="00C17F12" w:rsidRPr="00DA511B" w:rsidRDefault="00C17F12" w:rsidP="00B90C28">
      <w:pPr>
        <w:rPr>
          <w:sz w:val="22"/>
          <w:szCs w:val="22"/>
        </w:rPr>
      </w:pPr>
    </w:p>
    <w:p w:rsidR="00C17F12" w:rsidRPr="00DA511B" w:rsidRDefault="00A277FF" w:rsidP="00B90C28">
      <w:pPr>
        <w:rPr>
          <w:sz w:val="22"/>
          <w:szCs w:val="22"/>
        </w:rPr>
      </w:pPr>
      <w:r w:rsidRPr="00DA511B">
        <w:rPr>
          <w:noProof/>
          <w:sz w:val="22"/>
          <w:szCs w:val="22"/>
        </w:rPr>
        <w:drawing>
          <wp:inline distT="0" distB="0" distL="0" distR="0">
            <wp:extent cx="6115050" cy="40290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115050" cy="4029075"/>
                    </a:xfrm>
                    <a:prstGeom prst="rect">
                      <a:avLst/>
                    </a:prstGeom>
                    <a:noFill/>
                    <a:ln w="9525">
                      <a:noFill/>
                      <a:miter lim="800000"/>
                      <a:headEnd/>
                      <a:tailEnd/>
                    </a:ln>
                  </pic:spPr>
                </pic:pic>
              </a:graphicData>
            </a:graphic>
          </wp:inline>
        </w:drawing>
      </w:r>
    </w:p>
    <w:p w:rsidR="002E488D" w:rsidRPr="00DA511B" w:rsidRDefault="002E488D" w:rsidP="002E488D">
      <w:pPr>
        <w:pStyle w:val="Caption"/>
        <w:rPr>
          <w:rFonts w:ascii="Times New Roman" w:hAnsi="Times New Roman"/>
          <w:szCs w:val="22"/>
        </w:rPr>
      </w:pPr>
      <w:r w:rsidRPr="00DA511B">
        <w:rPr>
          <w:rFonts w:ascii="Times New Roman" w:hAnsi="Times New Roman"/>
          <w:szCs w:val="22"/>
        </w:rPr>
        <w:t>Figure:</w:t>
      </w:r>
      <w:r w:rsidR="00CA02F9" w:rsidRPr="00DA511B">
        <w:rPr>
          <w:rFonts w:ascii="Times New Roman" w:hAnsi="Times New Roman"/>
          <w:szCs w:val="22"/>
        </w:rPr>
        <w:t>1-6</w:t>
      </w:r>
      <w:r w:rsidRPr="00DA511B">
        <w:rPr>
          <w:rFonts w:ascii="Times New Roman" w:hAnsi="Times New Roman"/>
          <w:szCs w:val="22"/>
        </w:rPr>
        <w:t xml:space="preserve">  RESTful Api Sequence Diagram</w:t>
      </w:r>
    </w:p>
    <w:p w:rsidR="007543E7" w:rsidRPr="00DA511B" w:rsidRDefault="00DC7E33" w:rsidP="00F837E4">
      <w:pPr>
        <w:pStyle w:val="BodyText"/>
        <w:jc w:val="both"/>
        <w:rPr>
          <w:szCs w:val="22"/>
        </w:rPr>
      </w:pPr>
      <w:hyperlink w:anchor="Figure_1_6" w:history="1">
        <w:r w:rsidR="007543E7" w:rsidRPr="00DA511B">
          <w:rPr>
            <w:rStyle w:val="Hyperlink"/>
            <w:szCs w:val="22"/>
          </w:rPr>
          <w:t>Figure 1-6</w:t>
        </w:r>
      </w:hyperlink>
      <w:r w:rsidR="007543E7" w:rsidRPr="00DA511B">
        <w:rPr>
          <w:szCs w:val="22"/>
        </w:rPr>
        <w:t xml:space="preserve"> shows the Sequence Diagram for RESTful Api. </w:t>
      </w:r>
      <w:r w:rsidR="00DE077D" w:rsidRPr="00DA511B">
        <w:rPr>
          <w:szCs w:val="22"/>
        </w:rPr>
        <w:t>W</w:t>
      </w:r>
      <w:r w:rsidR="007543E7" w:rsidRPr="00DA511B">
        <w:rPr>
          <w:szCs w:val="22"/>
        </w:rPr>
        <w:t>hen User</w:t>
      </w:r>
      <w:r w:rsidR="00332234" w:rsidRPr="00DA511B">
        <w:rPr>
          <w:szCs w:val="22"/>
        </w:rPr>
        <w:t xml:space="preserve">/Application </w:t>
      </w:r>
      <w:r w:rsidR="001E3304" w:rsidRPr="00DA511B">
        <w:rPr>
          <w:szCs w:val="22"/>
        </w:rPr>
        <w:t xml:space="preserve">issues </w:t>
      </w:r>
      <w:r w:rsidR="00332234" w:rsidRPr="00DA511B">
        <w:rPr>
          <w:szCs w:val="22"/>
        </w:rPr>
        <w:t xml:space="preserve">RESTful Query using </w:t>
      </w:r>
      <w:r w:rsidR="001E3304" w:rsidRPr="00DA511B">
        <w:rPr>
          <w:szCs w:val="22"/>
        </w:rPr>
        <w:t xml:space="preserve">SDK </w:t>
      </w:r>
      <w:r w:rsidR="00332234" w:rsidRPr="00DA511B">
        <w:rPr>
          <w:szCs w:val="22"/>
        </w:rPr>
        <w:t xml:space="preserve">Remote Client, doGet method of HttpQuery get’s invoked. It intern delegates the request to </w:t>
      </w:r>
      <w:r w:rsidR="00B7678B" w:rsidRPr="00DA511B">
        <w:rPr>
          <w:szCs w:val="22"/>
        </w:rPr>
        <w:t>HttpUtils. HttpUtils</w:t>
      </w:r>
      <w:r w:rsidR="00332234" w:rsidRPr="00DA511B">
        <w:rPr>
          <w:szCs w:val="22"/>
        </w:rPr>
        <w:t xml:space="preserve"> uses SDK S</w:t>
      </w:r>
      <w:r w:rsidR="00BC5ED9" w:rsidRPr="00DA511B">
        <w:rPr>
          <w:szCs w:val="22"/>
        </w:rPr>
        <w:t>earch</w:t>
      </w:r>
      <w:r w:rsidR="00332234" w:rsidRPr="00DA511B">
        <w:rPr>
          <w:szCs w:val="22"/>
        </w:rPr>
        <w:t xml:space="preserve">Utils Api to create </w:t>
      </w:r>
      <w:r w:rsidR="003847F6" w:rsidRPr="00DA511B">
        <w:rPr>
          <w:szCs w:val="22"/>
        </w:rPr>
        <w:t xml:space="preserve">Query </w:t>
      </w:r>
      <w:r w:rsidR="008B5F92" w:rsidRPr="00DA511B">
        <w:rPr>
          <w:szCs w:val="22"/>
        </w:rPr>
        <w:t>by</w:t>
      </w:r>
      <w:r w:rsidR="00332234" w:rsidRPr="00DA511B">
        <w:rPr>
          <w:szCs w:val="22"/>
        </w:rPr>
        <w:t xml:space="preserve"> Example (QBE) Object. </w:t>
      </w:r>
      <w:r w:rsidR="00A7517B" w:rsidRPr="00DA511B">
        <w:rPr>
          <w:szCs w:val="22"/>
        </w:rPr>
        <w:t xml:space="preserve">ORMDAOImpl </w:t>
      </w:r>
      <w:r w:rsidR="00F329E3" w:rsidRPr="00DA511B">
        <w:rPr>
          <w:szCs w:val="22"/>
        </w:rPr>
        <w:t xml:space="preserve">converts QBE object into HQL query </w:t>
      </w:r>
      <w:r w:rsidR="008D2123" w:rsidRPr="00DA511B">
        <w:rPr>
          <w:szCs w:val="22"/>
        </w:rPr>
        <w:t>using</w:t>
      </w:r>
      <w:r w:rsidR="00F329E3" w:rsidRPr="00DA511B">
        <w:rPr>
          <w:szCs w:val="22"/>
        </w:rPr>
        <w:t xml:space="preserve"> utility class </w:t>
      </w:r>
      <w:r w:rsidR="00332234" w:rsidRPr="00DA511B">
        <w:rPr>
          <w:szCs w:val="22"/>
        </w:rPr>
        <w:t>NestedCriteria2HQL</w:t>
      </w:r>
      <w:r w:rsidR="00CC4450" w:rsidRPr="00DA511B">
        <w:rPr>
          <w:szCs w:val="22"/>
        </w:rPr>
        <w:t>.</w:t>
      </w:r>
      <w:r w:rsidR="00CB49EF" w:rsidRPr="00DA511B">
        <w:rPr>
          <w:szCs w:val="22"/>
        </w:rPr>
        <w:t xml:space="preserve">ORMDAOImpl </w:t>
      </w:r>
      <w:r w:rsidR="00CD7CC9" w:rsidRPr="00DA511B">
        <w:rPr>
          <w:szCs w:val="22"/>
        </w:rPr>
        <w:t>makes a</w:t>
      </w:r>
      <w:r w:rsidR="00B7678B" w:rsidRPr="00DA511B">
        <w:rPr>
          <w:szCs w:val="22"/>
        </w:rPr>
        <w:t xml:space="preserve"> database call</w:t>
      </w:r>
      <w:r w:rsidR="00622161" w:rsidRPr="00DA511B">
        <w:rPr>
          <w:szCs w:val="22"/>
        </w:rPr>
        <w:t xml:space="preserve"> using resultant HQL query</w:t>
      </w:r>
      <w:r w:rsidR="00CB49EF" w:rsidRPr="00DA511B">
        <w:rPr>
          <w:szCs w:val="22"/>
        </w:rPr>
        <w:t xml:space="preserve"> and returns the </w:t>
      </w:r>
      <w:r w:rsidR="00277C12" w:rsidRPr="00DA511B">
        <w:rPr>
          <w:szCs w:val="22"/>
        </w:rPr>
        <w:t>result set</w:t>
      </w:r>
      <w:r w:rsidR="00CB49EF" w:rsidRPr="00DA511B">
        <w:rPr>
          <w:szCs w:val="22"/>
        </w:rPr>
        <w:t xml:space="preserve"> to the HttpQuery. HttpQuery does further processing to convert the result </w:t>
      </w:r>
      <w:r w:rsidR="005D5531" w:rsidRPr="00DA511B">
        <w:rPr>
          <w:szCs w:val="22"/>
        </w:rPr>
        <w:t xml:space="preserve">set </w:t>
      </w:r>
      <w:r w:rsidR="00CB49EF" w:rsidRPr="00DA511B">
        <w:rPr>
          <w:szCs w:val="22"/>
        </w:rPr>
        <w:t xml:space="preserve">into respective XML, JSON or HTML </w:t>
      </w:r>
      <w:r w:rsidR="00277C12" w:rsidRPr="00DA511B">
        <w:rPr>
          <w:szCs w:val="22"/>
        </w:rPr>
        <w:t>outputs</w:t>
      </w:r>
      <w:r w:rsidR="00CB49EF" w:rsidRPr="00DA511B">
        <w:rPr>
          <w:szCs w:val="22"/>
        </w:rPr>
        <w:t>.</w:t>
      </w:r>
    </w:p>
    <w:p w:rsidR="00E47385" w:rsidRPr="00D41B78" w:rsidRDefault="00E47385" w:rsidP="00E47385">
      <w:pPr>
        <w:pStyle w:val="Heading1"/>
      </w:pPr>
      <w:bookmarkStart w:id="28" w:name="_Toc266392131"/>
      <w:bookmarkStart w:id="29" w:name="_Toc133636899"/>
      <w:bookmarkStart w:id="30" w:name="_Toc266695400"/>
      <w:bookmarkStart w:id="31" w:name="_Toc266696780"/>
      <w:r w:rsidRPr="00D41B78">
        <w:t>Unit Testing</w:t>
      </w:r>
      <w:bookmarkEnd w:id="28"/>
      <w:bookmarkEnd w:id="30"/>
      <w:bookmarkEnd w:id="31"/>
    </w:p>
    <w:p w:rsidR="00E47385" w:rsidRPr="00CF338C" w:rsidRDefault="00E47385" w:rsidP="00E47385">
      <w:pPr>
        <w:pStyle w:val="Heading2"/>
      </w:pPr>
      <w:bookmarkStart w:id="32" w:name="_Toc266392132"/>
      <w:bookmarkStart w:id="33" w:name="_Toc266695401"/>
      <w:bookmarkStart w:id="34" w:name="_Toc266696781"/>
      <w:r w:rsidRPr="00CF338C">
        <w:t>JUnit Test Cases</w:t>
      </w:r>
      <w:bookmarkEnd w:id="29"/>
      <w:bookmarkEnd w:id="32"/>
      <w:bookmarkEnd w:id="33"/>
      <w:bookmarkEnd w:id="34"/>
    </w:p>
    <w:p w:rsidR="008437EC" w:rsidRPr="00DA511B" w:rsidRDefault="00C8659A" w:rsidP="000E148D">
      <w:pPr>
        <w:pStyle w:val="SDKBodyText"/>
        <w:jc w:val="both"/>
      </w:pPr>
      <w:r w:rsidRPr="00DA511B">
        <w:t>JUnit</w:t>
      </w:r>
      <w:r w:rsidR="008437EC" w:rsidRPr="00DA511B">
        <w:t xml:space="preserve"> </w:t>
      </w:r>
      <w:r w:rsidR="00DE442E" w:rsidRPr="00DA511B">
        <w:t>T</w:t>
      </w:r>
      <w:r w:rsidR="008437EC" w:rsidRPr="00DA511B">
        <w:t xml:space="preserve">est </w:t>
      </w:r>
      <w:r w:rsidR="00C842EB" w:rsidRPr="00DA511B">
        <w:t xml:space="preserve">Case </w:t>
      </w:r>
      <w:r w:rsidR="00C842EB" w:rsidRPr="00DA511B">
        <w:rPr>
          <w:i/>
        </w:rPr>
        <w:t>HttpUtilsTest</w:t>
      </w:r>
      <w:r w:rsidR="009D0B94" w:rsidRPr="00DA511B">
        <w:t xml:space="preserve"> </w:t>
      </w:r>
      <w:r w:rsidR="008437EC" w:rsidRPr="00DA511B">
        <w:t xml:space="preserve">and </w:t>
      </w:r>
      <w:r w:rsidR="0085415F" w:rsidRPr="00DA511B">
        <w:rPr>
          <w:i/>
        </w:rPr>
        <w:t>SearchUtilsTest</w:t>
      </w:r>
      <w:r w:rsidR="0085415F" w:rsidRPr="00DA511B">
        <w:t xml:space="preserve"> </w:t>
      </w:r>
      <w:r w:rsidR="00D57061" w:rsidRPr="00DA511B">
        <w:t>validate</w:t>
      </w:r>
      <w:r w:rsidR="000E148D" w:rsidRPr="00DA511B">
        <w:t xml:space="preserve"> all the use case scenarios</w:t>
      </w:r>
      <w:r w:rsidR="00B54C05" w:rsidRPr="00DA511B">
        <w:t xml:space="preserve"> for RESTful queries.</w:t>
      </w:r>
      <w:r w:rsidR="000E148D" w:rsidRPr="00DA511B">
        <w:t xml:space="preserve"> </w:t>
      </w:r>
      <w:r w:rsidR="002C1B56" w:rsidRPr="00DA511B">
        <w:t>They can</w:t>
      </w:r>
      <w:r w:rsidR="009D0B94" w:rsidRPr="00DA511B">
        <w:t xml:space="preserve"> be executed from Eclipse or from command line using build script.</w:t>
      </w:r>
    </w:p>
    <w:p w:rsidR="00E47385" w:rsidRPr="00CF338C" w:rsidRDefault="00E47385" w:rsidP="00E47385">
      <w:pPr>
        <w:pStyle w:val="Heading2"/>
      </w:pPr>
      <w:bookmarkStart w:id="35" w:name="_Toc133636900"/>
      <w:bookmarkStart w:id="36" w:name="_Toc266392133"/>
      <w:bookmarkStart w:id="37" w:name="_Toc266695402"/>
      <w:bookmarkStart w:id="38" w:name="_Toc266696782"/>
      <w:r w:rsidRPr="00CF338C">
        <w:t>Test Case Scenarios</w:t>
      </w:r>
      <w:bookmarkEnd w:id="35"/>
      <w:bookmarkEnd w:id="36"/>
      <w:bookmarkEnd w:id="37"/>
      <w:bookmarkEnd w:id="38"/>
    </w:p>
    <w:p w:rsidR="00E47385" w:rsidRPr="00DA511B" w:rsidRDefault="00E47385" w:rsidP="00E47385">
      <w:pPr>
        <w:pStyle w:val="SDKBodyText"/>
      </w:pPr>
      <w:r w:rsidRPr="00DA511B">
        <w:t xml:space="preserve">The test case scenarios will be developed in conjunction with the QA Team. Based on the initial design, the overall test scenarios are as mentioned below. Note that based on data each of these </w:t>
      </w:r>
      <w:r w:rsidRPr="00DA511B">
        <w:lastRenderedPageBreak/>
        <w:t>scenarios can have multiple test cases.</w:t>
      </w:r>
    </w:p>
    <w:p w:rsidR="00E47385" w:rsidRPr="00DA511B" w:rsidRDefault="00E47385" w:rsidP="00E47385">
      <w:pPr>
        <w:pStyle w:val="SDKBodyText"/>
        <w:numPr>
          <w:ilvl w:val="0"/>
          <w:numId w:val="19"/>
        </w:numPr>
      </w:pPr>
      <w:r w:rsidRPr="00DA511B">
        <w:t>Test the Search Criteria input screen for each of the supported ISO data types</w:t>
      </w:r>
    </w:p>
    <w:p w:rsidR="00E47385" w:rsidRPr="00DA511B" w:rsidRDefault="00E47385" w:rsidP="00E47385">
      <w:pPr>
        <w:pStyle w:val="SDKBodyText"/>
        <w:numPr>
          <w:ilvl w:val="1"/>
          <w:numId w:val="19"/>
        </w:numPr>
      </w:pPr>
      <w:r w:rsidRPr="00DA511B">
        <w:t>Validate that each attribute for a given ISO data type contains the correct collection of sub-attributes for the data type</w:t>
      </w:r>
    </w:p>
    <w:p w:rsidR="00E47385" w:rsidRPr="00DA511B" w:rsidRDefault="00E47385" w:rsidP="00E47385">
      <w:pPr>
        <w:pStyle w:val="SDKBodyText"/>
        <w:numPr>
          <w:ilvl w:val="0"/>
          <w:numId w:val="19"/>
        </w:numPr>
      </w:pPr>
      <w:r w:rsidRPr="00DA511B">
        <w:t>Test the Search Criteria validation scripts</w:t>
      </w:r>
    </w:p>
    <w:p w:rsidR="00E47385" w:rsidRPr="00DA511B" w:rsidRDefault="00E47385" w:rsidP="00E47385">
      <w:pPr>
        <w:pStyle w:val="SDKBodyText"/>
        <w:numPr>
          <w:ilvl w:val="1"/>
          <w:numId w:val="19"/>
        </w:numPr>
      </w:pPr>
      <w:r w:rsidRPr="00DA511B">
        <w:t>Validate that if a Null Flavor is selected for a given ISO data type attribute, the remaining fields that compose the attribute are disabled</w:t>
      </w:r>
    </w:p>
    <w:p w:rsidR="00E47385" w:rsidRPr="00DA511B" w:rsidRDefault="00E47385" w:rsidP="00E47385">
      <w:pPr>
        <w:pStyle w:val="SDKBodyText"/>
        <w:numPr>
          <w:ilvl w:val="0"/>
          <w:numId w:val="19"/>
        </w:numPr>
      </w:pPr>
      <w:r w:rsidRPr="00DA511B">
        <w:t>Test the Search Criteria query</w:t>
      </w:r>
    </w:p>
    <w:p w:rsidR="002E6E3D" w:rsidRPr="00DA511B" w:rsidRDefault="00E47385" w:rsidP="00B90C28">
      <w:pPr>
        <w:pStyle w:val="SDKBodyText"/>
        <w:numPr>
          <w:ilvl w:val="0"/>
          <w:numId w:val="19"/>
        </w:numPr>
      </w:pPr>
      <w:r w:rsidRPr="00DA511B">
        <w:t>Test the Search Results</w:t>
      </w:r>
    </w:p>
    <w:sectPr w:rsidR="002E6E3D" w:rsidRPr="00DA511B" w:rsidSect="00F76570">
      <w:headerReference w:type="default" r:id="rId17"/>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0FC3" w:rsidRDefault="00160FC3">
      <w:r>
        <w:separator/>
      </w:r>
    </w:p>
  </w:endnote>
  <w:endnote w:type="continuationSeparator" w:id="0">
    <w:p w:rsidR="00160FC3" w:rsidRDefault="00160F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387" w:usb1="40000013"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DAF" w:rsidRDefault="00DC7E33">
    <w:pPr>
      <w:ind w:left="180"/>
    </w:pPr>
    <w:r>
      <w:rPr>
        <w:noProof/>
      </w:rPr>
      <w:pict>
        <v:shapetype id="_x0000_t202" coordsize="21600,21600" o:spt="202" path="m,l,21600r21600,l21600,xe">
          <v:stroke joinstyle="miter"/>
          <v:path gradientshapeok="t" o:connecttype="rect"/>
        </v:shapetype>
        <v:shape id="_x0000_s2052" type="#_x0000_t202" style="position:absolute;left:0;text-align:left;margin-left:27pt;margin-top:-.35pt;width:63pt;height:27pt;z-index:251658752" stroked="f">
          <v:textbox style="mso-next-textbox:#_x0000_s2052">
            <w:txbxContent>
              <w:p w:rsidR="00954DAF" w:rsidRDefault="00954DAF">
                <w:pPr>
                  <w:rPr>
                    <w:rFonts w:eastAsia="Arial Unicode MS"/>
                  </w:rPr>
                </w:pPr>
                <w:r>
                  <w:rPr>
                    <w:rFonts w:ascii="Arial Unicode MS" w:eastAsia="Arial Unicode MS" w:hAnsi="Arial Unicode MS" w:cs="Arial Unicode MS"/>
                    <w:b/>
                    <w:sz w:val="24"/>
                    <w:szCs w:val="24"/>
                  </w:rPr>
                  <w:t>Ekagra</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0;margin-top:3.85pt;width:31.25pt;height:22.8pt;z-index:251657728">
          <v:imagedata r:id="rId1" o:title=""/>
          <w10:wrap type="square"/>
        </v:shape>
        <o:OLEObject Type="Embed" ProgID="MSPhotoEd.3" ShapeID="_x0000_s2051" DrawAspect="Content" ObjectID="_1340439210" r:id="rId2"/>
      </w:pict>
    </w:r>
  </w:p>
  <w:p w:rsidR="00954DAF" w:rsidRDefault="00DC7E33">
    <w:r>
      <w:rPr>
        <w:noProof/>
      </w:rPr>
      <w:pict>
        <v:shape id="_x0000_s2053" type="#_x0000_t202" style="position:absolute;margin-left:126pt;margin-top:6pt;width:342pt;height:24pt;z-index:251659776" filled="f" stroked="f">
          <v:textbox style="mso-next-textbox:#_x0000_s2053">
            <w:txbxContent>
              <w:tbl>
                <w:tblPr>
                  <w:tblW w:w="6812" w:type="dxa"/>
                  <w:tblLook w:val="01E0"/>
                </w:tblPr>
                <w:tblGrid>
                  <w:gridCol w:w="4068"/>
                  <w:gridCol w:w="2744"/>
                </w:tblGrid>
                <w:tr w:rsidR="00954DAF">
                  <w:trPr>
                    <w:trHeight w:hRule="exact" w:val="357"/>
                  </w:trPr>
                  <w:tc>
                    <w:tcPr>
                      <w:tcW w:w="4068" w:type="dxa"/>
                      <w:vAlign w:val="center"/>
                    </w:tcPr>
                    <w:p w:rsidR="00954DAF" w:rsidRDefault="00954DAF">
                      <w:pPr>
                        <w:tabs>
                          <w:tab w:val="left" w:pos="792"/>
                        </w:tabs>
                        <w:spacing w:line="240" w:lineRule="auto"/>
                      </w:pPr>
                      <w:r>
                        <w:t xml:space="preserve">Prepared for NCICB by </w:t>
                      </w:r>
                      <w:fldSimple w:instr=" DOCPROPERTY &quot;Company&quot;  \* MERGEFORMAT ">
                        <w:r w:rsidR="002D6938">
                          <w:t>Ekagra</w:t>
                        </w:r>
                      </w:fldSimple>
                      <w:r>
                        <w:t xml:space="preserve">, </w:t>
                      </w:r>
                      <w:fldSimple w:instr=" DATE \@ &quot;yyyy&quot; ">
                        <w:r w:rsidR="008611AA">
                          <w:rPr>
                            <w:noProof/>
                          </w:rPr>
                          <w:t>2010</w:t>
                        </w:r>
                      </w:fldSimple>
                    </w:p>
                    <w:p w:rsidR="00172B27" w:rsidRDefault="00172B27">
                      <w:pPr>
                        <w:tabs>
                          <w:tab w:val="left" w:pos="792"/>
                        </w:tabs>
                        <w:spacing w:line="240" w:lineRule="auto"/>
                      </w:pPr>
                    </w:p>
                  </w:tc>
                  <w:tc>
                    <w:tcPr>
                      <w:tcW w:w="2744" w:type="dxa"/>
                      <w:vAlign w:val="center"/>
                    </w:tcPr>
                    <w:p w:rsidR="00954DAF" w:rsidRDefault="00954DAF">
                      <w:pPr>
                        <w:tabs>
                          <w:tab w:val="left" w:pos="792"/>
                        </w:tabs>
                        <w:spacing w:after="240" w:line="240" w:lineRule="auto"/>
                        <w:jc w:val="right"/>
                      </w:pPr>
                      <w:r>
                        <w:t xml:space="preserve">Page </w:t>
                      </w:r>
                      <w:r w:rsidR="00DC7E33">
                        <w:rPr>
                          <w:rStyle w:val="PageNumber"/>
                        </w:rPr>
                        <w:fldChar w:fldCharType="begin"/>
                      </w:r>
                      <w:r>
                        <w:rPr>
                          <w:rStyle w:val="PageNumber"/>
                        </w:rPr>
                        <w:instrText xml:space="preserve"> PAGE </w:instrText>
                      </w:r>
                      <w:r w:rsidR="00DC7E33">
                        <w:rPr>
                          <w:rStyle w:val="PageNumber"/>
                        </w:rPr>
                        <w:fldChar w:fldCharType="separate"/>
                      </w:r>
                      <w:r w:rsidR="00695DFF">
                        <w:rPr>
                          <w:rStyle w:val="PageNumber"/>
                          <w:noProof/>
                        </w:rPr>
                        <w:t>12</w:t>
                      </w:r>
                      <w:r w:rsidR="00DC7E33">
                        <w:rPr>
                          <w:rStyle w:val="PageNumber"/>
                        </w:rPr>
                        <w:fldChar w:fldCharType="end"/>
                      </w:r>
                      <w:r>
                        <w:rPr>
                          <w:rStyle w:val="PageNumber"/>
                        </w:rPr>
                        <w:t xml:space="preserve"> of </w:t>
                      </w:r>
                      <w:r w:rsidR="00DC7E33">
                        <w:rPr>
                          <w:rStyle w:val="PageNumber"/>
                        </w:rPr>
                        <w:fldChar w:fldCharType="begin"/>
                      </w:r>
                      <w:r>
                        <w:rPr>
                          <w:rStyle w:val="PageNumber"/>
                        </w:rPr>
                        <w:instrText xml:space="preserve"> NUMPAGES </w:instrText>
                      </w:r>
                      <w:r w:rsidR="00DC7E33">
                        <w:rPr>
                          <w:rStyle w:val="PageNumber"/>
                        </w:rPr>
                        <w:fldChar w:fldCharType="separate"/>
                      </w:r>
                      <w:r w:rsidR="00695DFF">
                        <w:rPr>
                          <w:rStyle w:val="PageNumber"/>
                          <w:noProof/>
                        </w:rPr>
                        <w:t>12</w:t>
                      </w:r>
                      <w:r w:rsidR="00DC7E33">
                        <w:rPr>
                          <w:rStyle w:val="PageNumber"/>
                        </w:rPr>
                        <w:fldChar w:fldCharType="end"/>
                      </w:r>
                    </w:p>
                  </w:tc>
                </w:tr>
              </w:tbl>
              <w:p w:rsidR="00954DAF" w:rsidRDefault="00954DAF"/>
            </w:txbxContent>
          </v:textbox>
        </v:shape>
      </w:pict>
    </w:r>
  </w:p>
  <w:p w:rsidR="00954DAF" w:rsidRDefault="00954DAF">
    <w:pPr>
      <w:rPr>
        <w:rFonts w:ascii="Arial Unicode MS" w:eastAsia="Arial Unicode MS" w:hAnsi="Arial Unicode MS" w:cs="Arial Unicode MS"/>
        <w:b/>
        <w:sz w:val="12"/>
        <w:szCs w:val="12"/>
      </w:rPr>
    </w:pPr>
    <w:r>
      <w:rPr>
        <w:rFonts w:ascii="Arial Unicode MS" w:eastAsia="Arial Unicode MS" w:hAnsi="Arial Unicode MS" w:cs="Arial Unicode MS"/>
        <w:b/>
        <w:sz w:val="12"/>
        <w:szCs w:val="12"/>
      </w:rPr>
      <w:t>High Impact – High Value – Business Results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0FC3" w:rsidRDefault="00160FC3">
      <w:r>
        <w:separator/>
      </w:r>
    </w:p>
  </w:footnote>
  <w:footnote w:type="continuationSeparator" w:id="0">
    <w:p w:rsidR="00160FC3" w:rsidRDefault="00160F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4788"/>
      <w:gridCol w:w="4788"/>
    </w:tblGrid>
    <w:tr w:rsidR="00954DAF">
      <w:trPr>
        <w:trHeight w:val="720"/>
      </w:trPr>
      <w:tc>
        <w:tcPr>
          <w:tcW w:w="4788" w:type="dxa"/>
        </w:tcPr>
        <w:p w:rsidR="00954DAF" w:rsidRDefault="00A277FF">
          <w:r>
            <w:rPr>
              <w:rFonts w:ascii="Arial Unicode MS" w:eastAsia="Arial Unicode MS" w:hAnsi="Arial Unicode MS" w:cs="Arial Unicode MS"/>
              <w:b/>
              <w:noProof/>
              <w:sz w:val="12"/>
              <w:szCs w:val="12"/>
            </w:rPr>
            <w:drawing>
              <wp:inline distT="0" distB="0" distL="0" distR="0">
                <wp:extent cx="457200" cy="457200"/>
                <wp:effectExtent l="19050" t="0" r="0" b="0"/>
                <wp:docPr id="1" name="Picture 1"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CBlogotop"/>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954DAF">
            <w:rPr>
              <w:rFonts w:ascii="Arial Unicode MS" w:eastAsia="Arial Unicode MS" w:hAnsi="Arial Unicode MS" w:cs="Arial Unicode MS"/>
              <w:b/>
              <w:sz w:val="24"/>
              <w:szCs w:val="24"/>
            </w:rPr>
            <w:t xml:space="preserve"> NCICB</w:t>
          </w:r>
        </w:p>
      </w:tc>
      <w:tc>
        <w:tcPr>
          <w:tcW w:w="4788" w:type="dxa"/>
        </w:tcPr>
        <w:p w:rsidR="00954DAF" w:rsidRDefault="00A277FF">
          <w:r>
            <w:rPr>
              <w:noProof/>
            </w:rPr>
            <w:drawing>
              <wp:anchor distT="0" distB="0" distL="114300" distR="114300" simplePos="0" relativeHeight="251655680" behindDoc="1" locked="0" layoutInCell="1" allowOverlap="1">
                <wp:simplePos x="0" y="0"/>
                <wp:positionH relativeFrom="column">
                  <wp:posOffset>1074420</wp:posOffset>
                </wp:positionH>
                <wp:positionV relativeFrom="paragraph">
                  <wp:posOffset>114300</wp:posOffset>
                </wp:positionV>
                <wp:extent cx="1924050" cy="457200"/>
                <wp:effectExtent l="19050" t="0" r="0" b="0"/>
                <wp:wrapTight wrapText="bothSides">
                  <wp:wrapPolygon edited="0">
                    <wp:start x="-214" y="0"/>
                    <wp:lineTo x="-214" y="20700"/>
                    <wp:lineTo x="21600" y="20700"/>
                    <wp:lineTo x="21600" y="0"/>
                    <wp:lineTo x="-214"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924050" cy="457200"/>
                        </a:xfrm>
                        <a:prstGeom prst="rect">
                          <a:avLst/>
                        </a:prstGeom>
                        <a:noFill/>
                        <a:ln w="9525">
                          <a:noFill/>
                          <a:miter lim="800000"/>
                          <a:headEnd/>
                          <a:tailEnd/>
                        </a:ln>
                      </pic:spPr>
                    </pic:pic>
                  </a:graphicData>
                </a:graphic>
              </wp:anchor>
            </w:drawing>
          </w:r>
        </w:p>
      </w:tc>
    </w:tr>
  </w:tbl>
  <w:p w:rsidR="00954DAF" w:rsidRDefault="00954DAF">
    <w:pPr>
      <w:ind w:left="-540"/>
      <w:rPr>
        <w:rFonts w:eastAsia="Arial Unicode M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DAF" w:rsidRDefault="00DC7E33">
    <w:pPr>
      <w:ind w:left="180"/>
      <w:rPr>
        <w:rFonts w:eastAsia="Arial Unicode MS"/>
      </w:rPr>
    </w:pPr>
    <w:r w:rsidRPr="00DC7E33">
      <w:rPr>
        <w:noProof/>
      </w:rPr>
      <w:pict>
        <v:shapetype id="_x0000_t202" coordsize="21600,21600" o:spt="202" path="m,l,21600r21600,l21600,xe">
          <v:stroke joinstyle="miter"/>
          <v:path gradientshapeok="t" o:connecttype="rect"/>
        </v:shapetype>
        <v:shape id="_x0000_s2050" type="#_x0000_t202" style="position:absolute;left:0;text-align:left;margin-left:94.5pt;margin-top:-.75pt;width:369pt;height:33.75pt;z-index:251656704" filled="f" stroked="f">
          <v:textbox style="mso-next-textbox:#_x0000_s2050">
            <w:txbxContent>
              <w:tbl>
                <w:tblPr>
                  <w:tblW w:w="7353" w:type="dxa"/>
                  <w:tblLook w:val="01E0"/>
                </w:tblPr>
                <w:tblGrid>
                  <w:gridCol w:w="4068"/>
                  <w:gridCol w:w="3285"/>
                </w:tblGrid>
                <w:tr w:rsidR="00954DAF">
                  <w:trPr>
                    <w:trHeight w:hRule="exact" w:val="303"/>
                  </w:trPr>
                  <w:tc>
                    <w:tcPr>
                      <w:tcW w:w="4068" w:type="dxa"/>
                    </w:tcPr>
                    <w:p w:rsidR="00954DAF" w:rsidRPr="008B647E" w:rsidRDefault="00A139DD" w:rsidP="00BA500C">
                      <w:pPr>
                        <w:rPr>
                          <w:b/>
                        </w:rPr>
                      </w:pPr>
                      <w:r>
                        <w:rPr>
                          <w:b/>
                        </w:rPr>
                        <w:t>RESTful</w:t>
                      </w:r>
                      <w:r w:rsidR="00954DAF" w:rsidRPr="008B647E">
                        <w:rPr>
                          <w:b/>
                        </w:rPr>
                        <w:t xml:space="preserve"> </w:t>
                      </w:r>
                      <w:r>
                        <w:rPr>
                          <w:b/>
                        </w:rPr>
                        <w:t xml:space="preserve">Api </w:t>
                      </w:r>
                      <w:r w:rsidR="00954DAF" w:rsidRPr="008B647E">
                        <w:rPr>
                          <w:b/>
                        </w:rPr>
                        <w:t>Design for</w:t>
                      </w:r>
                      <w:r w:rsidR="00BA500C">
                        <w:rPr>
                          <w:b/>
                        </w:rPr>
                        <w:t>4</w:t>
                      </w:r>
                      <w:r w:rsidR="00954DAF" w:rsidRPr="008B647E">
                        <w:rPr>
                          <w:b/>
                        </w:rPr>
                        <w:t>.</w:t>
                      </w:r>
                      <w:r w:rsidR="00BA500C">
                        <w:rPr>
                          <w:b/>
                        </w:rPr>
                        <w:t>4</w:t>
                      </w:r>
                      <w:r w:rsidR="00954DAF" w:rsidRPr="008B647E">
                        <w:rPr>
                          <w:b/>
                        </w:rPr>
                        <w:t xml:space="preserve"> Release</w:t>
                      </w:r>
                    </w:p>
                  </w:tc>
                  <w:tc>
                    <w:tcPr>
                      <w:tcW w:w="3285" w:type="dxa"/>
                      <w:vAlign w:val="center"/>
                    </w:tcPr>
                    <w:p w:rsidR="00954DAF" w:rsidRDefault="00954DAF">
                      <w:pPr>
                        <w:tabs>
                          <w:tab w:val="left" w:pos="792"/>
                        </w:tabs>
                        <w:spacing w:before="40"/>
                        <w:ind w:right="68"/>
                        <w:jc w:val="right"/>
                      </w:pPr>
                      <w:r>
                        <w:t>Version: 0.</w:t>
                      </w:r>
                      <w:r w:rsidR="00145B01">
                        <w:t>2</w:t>
                      </w:r>
                    </w:p>
                    <w:p w:rsidR="00145B01" w:rsidRDefault="00145B01">
                      <w:pPr>
                        <w:tabs>
                          <w:tab w:val="left" w:pos="792"/>
                        </w:tabs>
                        <w:spacing w:before="40"/>
                        <w:ind w:right="68"/>
                        <w:jc w:val="right"/>
                      </w:pPr>
                    </w:p>
                  </w:tc>
                </w:tr>
                <w:tr w:rsidR="00954DAF">
                  <w:trPr>
                    <w:trHeight w:hRule="exact" w:val="303"/>
                  </w:trPr>
                  <w:tc>
                    <w:tcPr>
                      <w:tcW w:w="4068" w:type="dxa"/>
                    </w:tcPr>
                    <w:p w:rsidR="00954DAF" w:rsidRPr="008B647E" w:rsidRDefault="00954DAF">
                      <w:r w:rsidRPr="008B647E">
                        <w:t>caCORE Software Development Kit</w:t>
                      </w:r>
                    </w:p>
                  </w:tc>
                  <w:tc>
                    <w:tcPr>
                      <w:tcW w:w="3285" w:type="dxa"/>
                      <w:vAlign w:val="center"/>
                    </w:tcPr>
                    <w:p w:rsidR="00954DAF" w:rsidRDefault="00954DAF" w:rsidP="00F662E9">
                      <w:pPr>
                        <w:tabs>
                          <w:tab w:val="left" w:pos="432"/>
                        </w:tabs>
                        <w:jc w:val="right"/>
                      </w:pPr>
                      <w:r>
                        <w:t>Date:  J</w:t>
                      </w:r>
                      <w:r w:rsidR="00F662E9">
                        <w:t>uly</w:t>
                      </w:r>
                      <w:r>
                        <w:t xml:space="preserve"> </w:t>
                      </w:r>
                      <w:r w:rsidR="00F662E9">
                        <w:t>0</w:t>
                      </w:r>
                      <w:r w:rsidR="00145B01">
                        <w:t>9</w:t>
                      </w:r>
                      <w:r>
                        <w:t>, 20</w:t>
                      </w:r>
                      <w:r w:rsidR="00F662E9">
                        <w:t>1</w:t>
                      </w:r>
                      <w:r>
                        <w:t>0</w:t>
                      </w:r>
                    </w:p>
                    <w:p w:rsidR="00145B01" w:rsidRDefault="00145B01" w:rsidP="00F662E9">
                      <w:pPr>
                        <w:tabs>
                          <w:tab w:val="left" w:pos="432"/>
                        </w:tabs>
                        <w:jc w:val="right"/>
                      </w:pPr>
                    </w:p>
                    <w:p w:rsidR="00361403" w:rsidRDefault="00361403" w:rsidP="00F662E9">
                      <w:pPr>
                        <w:tabs>
                          <w:tab w:val="left" w:pos="432"/>
                        </w:tabs>
                        <w:jc w:val="right"/>
                      </w:pPr>
                    </w:p>
                  </w:tc>
                </w:tr>
              </w:tbl>
              <w:p w:rsidR="00954DAF" w:rsidRDefault="00954DAF"/>
            </w:txbxContent>
          </v:textbox>
        </v:shape>
      </w:pict>
    </w:r>
    <w:r w:rsidR="00A277FF">
      <w:rPr>
        <w:rFonts w:ascii="Arial Unicode MS" w:eastAsia="Arial Unicode MS" w:hAnsi="Arial Unicode MS" w:cs="Arial Unicode MS"/>
        <w:b/>
        <w:noProof/>
        <w:sz w:val="12"/>
        <w:szCs w:val="12"/>
      </w:rPr>
      <w:drawing>
        <wp:inline distT="0" distB="0" distL="0" distR="0">
          <wp:extent cx="457200" cy="457200"/>
          <wp:effectExtent l="19050" t="0" r="0" b="0"/>
          <wp:docPr id="7" name="Picture 7"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CICBlogotop"/>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954DAF">
      <w:rPr>
        <w:rFonts w:ascii="Arial Unicode MS" w:eastAsia="Arial Unicode MS" w:hAnsi="Arial Unicode MS" w:cs="Arial Unicode MS"/>
        <w:b/>
        <w:sz w:val="24"/>
        <w:szCs w:val="24"/>
      </w:rPr>
      <w:t>NCICB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4E486B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B3EC1F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DD043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60895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0E5AFD2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23C8CD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E484D7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B9A1E5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F705610"/>
    <w:lvl w:ilvl="0">
      <w:start w:val="1"/>
      <w:numFmt w:val="decimal"/>
      <w:pStyle w:val="ListNumber"/>
      <w:lvlText w:val="%1."/>
      <w:lvlJc w:val="left"/>
      <w:pPr>
        <w:tabs>
          <w:tab w:val="num" w:pos="360"/>
        </w:tabs>
        <w:ind w:left="360" w:hanging="360"/>
      </w:pPr>
    </w:lvl>
  </w:abstractNum>
  <w:abstractNum w:abstractNumId="9">
    <w:nsid w:val="FFFFFF89"/>
    <w:multiLevelType w:val="singleLevel"/>
    <w:tmpl w:val="88C4663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9250E92"/>
    <w:multiLevelType w:val="multilevel"/>
    <w:tmpl w:val="6BB699CC"/>
    <w:lvl w:ilvl="0">
      <w:start w:val="1"/>
      <w:numFmt w:val="decimal"/>
      <w:lvlText w:val="%1."/>
      <w:lvlJc w:val="left"/>
      <w:pPr>
        <w:ind w:left="585" w:hanging="585"/>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2">
    <w:nsid w:val="14106156"/>
    <w:multiLevelType w:val="multilevel"/>
    <w:tmpl w:val="E83A7DEC"/>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15CE3395"/>
    <w:multiLevelType w:val="multilevel"/>
    <w:tmpl w:val="1CD21FD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24BA3944"/>
    <w:multiLevelType w:val="hybridMultilevel"/>
    <w:tmpl w:val="DF88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7960BB"/>
    <w:multiLevelType w:val="hybridMultilevel"/>
    <w:tmpl w:val="75D4D3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5083D1A"/>
    <w:multiLevelType w:val="hybridMultilevel"/>
    <w:tmpl w:val="AECEA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FDC6845"/>
    <w:multiLevelType w:val="multilevel"/>
    <w:tmpl w:val="D7B48E7C"/>
    <w:lvl w:ilvl="0">
      <w:start w:val="1"/>
      <w:numFmt w:val="decimal"/>
      <w:lvlText w:val="%1"/>
      <w:lvlJc w:val="left"/>
      <w:pPr>
        <w:ind w:left="525" w:hanging="525"/>
      </w:pPr>
      <w:rPr>
        <w:rFonts w:hint="default"/>
      </w:rPr>
    </w:lvl>
    <w:lvl w:ilvl="1">
      <w:start w:val="3"/>
      <w:numFmt w:val="decimal"/>
      <w:lvlText w:val="%1.%2"/>
      <w:lvlJc w:val="left"/>
      <w:pPr>
        <w:ind w:left="1065" w:hanging="525"/>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8">
    <w:nsid w:val="53CB5F08"/>
    <w:multiLevelType w:val="hybridMultilevel"/>
    <w:tmpl w:val="E362D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685927"/>
    <w:multiLevelType w:val="hybridMultilevel"/>
    <w:tmpl w:val="4EA8E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7"/>
  </w:num>
  <w:num w:numId="15">
    <w:abstractNumId w:val="18"/>
  </w:num>
  <w:num w:numId="16">
    <w:abstractNumId w:val="12"/>
  </w:num>
  <w:num w:numId="17">
    <w:abstractNumId w:val="14"/>
  </w:num>
  <w:num w:numId="18">
    <w:abstractNumId w:val="16"/>
  </w:num>
  <w:num w:numId="19">
    <w:abstractNumId w:val="15"/>
  </w:num>
  <w:num w:numId="20">
    <w:abstractNumId w:val="19"/>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64" w:dllVersion="131078" w:nlCheck="1" w:checkStyle="1"/>
  <w:activeWritingStyle w:appName="MSWord" w:lang="en-US" w:vendorID="64" w:dllVersion="131077" w:nlCheck="1" w:checkStyle="1"/>
  <w:attachedTemplate r:id="rId1"/>
  <w:stylePaneFormatFilter w:val="3F01"/>
  <w:defaultTabStop w:val="720"/>
  <w:noPunctuationKerning/>
  <w:characterSpacingControl w:val="doNotCompress"/>
  <w:hdrShapeDefaults>
    <o:shapedefaults v:ext="edit" spidmax="9218" fill="f" fillcolor="white" stroke="f">
      <v:fill color="white" on="f"/>
      <v:stroke on="f"/>
    </o:shapedefaults>
    <o:shapelayout v:ext="edit">
      <o:idmap v:ext="edit" data="2"/>
    </o:shapelayout>
  </w:hdrShapeDefaults>
  <w:footnotePr>
    <w:footnote w:id="-1"/>
    <w:footnote w:id="0"/>
  </w:footnotePr>
  <w:endnotePr>
    <w:endnote w:id="-1"/>
    <w:endnote w:id="0"/>
  </w:endnotePr>
  <w:compat>
    <w:applyBreakingRules/>
  </w:compat>
  <w:rsids>
    <w:rsidRoot w:val="006C0EE1"/>
    <w:rsid w:val="0000126A"/>
    <w:rsid w:val="00001DB4"/>
    <w:rsid w:val="000028C6"/>
    <w:rsid w:val="00003741"/>
    <w:rsid w:val="00004004"/>
    <w:rsid w:val="0000657D"/>
    <w:rsid w:val="00010C96"/>
    <w:rsid w:val="000115D5"/>
    <w:rsid w:val="00011CD4"/>
    <w:rsid w:val="000233F8"/>
    <w:rsid w:val="00025C81"/>
    <w:rsid w:val="00027155"/>
    <w:rsid w:val="00027778"/>
    <w:rsid w:val="00030404"/>
    <w:rsid w:val="000351A9"/>
    <w:rsid w:val="0003625A"/>
    <w:rsid w:val="0004433D"/>
    <w:rsid w:val="000460FF"/>
    <w:rsid w:val="00060D6E"/>
    <w:rsid w:val="00072587"/>
    <w:rsid w:val="00073EC1"/>
    <w:rsid w:val="00075823"/>
    <w:rsid w:val="00076478"/>
    <w:rsid w:val="00076600"/>
    <w:rsid w:val="00083E96"/>
    <w:rsid w:val="000859E2"/>
    <w:rsid w:val="00091A49"/>
    <w:rsid w:val="000B5F3D"/>
    <w:rsid w:val="000B7D40"/>
    <w:rsid w:val="000C4735"/>
    <w:rsid w:val="000C6A59"/>
    <w:rsid w:val="000C6F2E"/>
    <w:rsid w:val="000D5BF8"/>
    <w:rsid w:val="000D7EA0"/>
    <w:rsid w:val="000E148D"/>
    <w:rsid w:val="000E5917"/>
    <w:rsid w:val="000E6530"/>
    <w:rsid w:val="000F1C80"/>
    <w:rsid w:val="000F7A9B"/>
    <w:rsid w:val="00106B88"/>
    <w:rsid w:val="00107BCA"/>
    <w:rsid w:val="0011097B"/>
    <w:rsid w:val="00110DD9"/>
    <w:rsid w:val="0011218E"/>
    <w:rsid w:val="00120C77"/>
    <w:rsid w:val="00120F0D"/>
    <w:rsid w:val="00121A3B"/>
    <w:rsid w:val="00131F36"/>
    <w:rsid w:val="001367BA"/>
    <w:rsid w:val="001422C3"/>
    <w:rsid w:val="00145B01"/>
    <w:rsid w:val="00147643"/>
    <w:rsid w:val="00150EE7"/>
    <w:rsid w:val="001573F8"/>
    <w:rsid w:val="00160434"/>
    <w:rsid w:val="00160FC3"/>
    <w:rsid w:val="00165832"/>
    <w:rsid w:val="00171F94"/>
    <w:rsid w:val="001720B3"/>
    <w:rsid w:val="00172AAA"/>
    <w:rsid w:val="00172B27"/>
    <w:rsid w:val="00185001"/>
    <w:rsid w:val="0018706D"/>
    <w:rsid w:val="00187433"/>
    <w:rsid w:val="001A7266"/>
    <w:rsid w:val="001A7D25"/>
    <w:rsid w:val="001B51F7"/>
    <w:rsid w:val="001D3EEF"/>
    <w:rsid w:val="001D5104"/>
    <w:rsid w:val="001D55EB"/>
    <w:rsid w:val="001D7152"/>
    <w:rsid w:val="001E0804"/>
    <w:rsid w:val="001E3304"/>
    <w:rsid w:val="001F1BFB"/>
    <w:rsid w:val="001F3E9F"/>
    <w:rsid w:val="001F5907"/>
    <w:rsid w:val="00203602"/>
    <w:rsid w:val="002103D7"/>
    <w:rsid w:val="00211BDD"/>
    <w:rsid w:val="00215D2C"/>
    <w:rsid w:val="00216AE5"/>
    <w:rsid w:val="00217601"/>
    <w:rsid w:val="00222B84"/>
    <w:rsid w:val="002248E4"/>
    <w:rsid w:val="002270BF"/>
    <w:rsid w:val="00230EE5"/>
    <w:rsid w:val="00237136"/>
    <w:rsid w:val="00245132"/>
    <w:rsid w:val="00251E21"/>
    <w:rsid w:val="0025213E"/>
    <w:rsid w:val="00253845"/>
    <w:rsid w:val="00271BF1"/>
    <w:rsid w:val="00277422"/>
    <w:rsid w:val="00277C12"/>
    <w:rsid w:val="00280C7B"/>
    <w:rsid w:val="00282E4C"/>
    <w:rsid w:val="002867DF"/>
    <w:rsid w:val="00287819"/>
    <w:rsid w:val="00287F00"/>
    <w:rsid w:val="00294771"/>
    <w:rsid w:val="002A56FC"/>
    <w:rsid w:val="002B5CC0"/>
    <w:rsid w:val="002C108D"/>
    <w:rsid w:val="002C1B56"/>
    <w:rsid w:val="002C1E38"/>
    <w:rsid w:val="002C5B3C"/>
    <w:rsid w:val="002D6938"/>
    <w:rsid w:val="002E2155"/>
    <w:rsid w:val="002E488D"/>
    <w:rsid w:val="002E6E3D"/>
    <w:rsid w:val="002F03A4"/>
    <w:rsid w:val="002F091F"/>
    <w:rsid w:val="002F6169"/>
    <w:rsid w:val="002F789E"/>
    <w:rsid w:val="00305D8E"/>
    <w:rsid w:val="00321206"/>
    <w:rsid w:val="00324FA6"/>
    <w:rsid w:val="00332234"/>
    <w:rsid w:val="00343C6A"/>
    <w:rsid w:val="00343E55"/>
    <w:rsid w:val="00346A62"/>
    <w:rsid w:val="00353DF9"/>
    <w:rsid w:val="00361403"/>
    <w:rsid w:val="00362968"/>
    <w:rsid w:val="003654CC"/>
    <w:rsid w:val="00376E4A"/>
    <w:rsid w:val="003817A9"/>
    <w:rsid w:val="003847F6"/>
    <w:rsid w:val="00393B0C"/>
    <w:rsid w:val="003A075B"/>
    <w:rsid w:val="003A7645"/>
    <w:rsid w:val="003B496E"/>
    <w:rsid w:val="003C0FA5"/>
    <w:rsid w:val="003C2326"/>
    <w:rsid w:val="003C29D1"/>
    <w:rsid w:val="003C30B7"/>
    <w:rsid w:val="003C55E7"/>
    <w:rsid w:val="003D0A42"/>
    <w:rsid w:val="003F77AC"/>
    <w:rsid w:val="003F77C1"/>
    <w:rsid w:val="00401092"/>
    <w:rsid w:val="00403C4C"/>
    <w:rsid w:val="00406AE7"/>
    <w:rsid w:val="004105A3"/>
    <w:rsid w:val="00416198"/>
    <w:rsid w:val="0041708A"/>
    <w:rsid w:val="004171D7"/>
    <w:rsid w:val="00421583"/>
    <w:rsid w:val="004217E3"/>
    <w:rsid w:val="00422754"/>
    <w:rsid w:val="004276B4"/>
    <w:rsid w:val="00437DD7"/>
    <w:rsid w:val="00441757"/>
    <w:rsid w:val="00442608"/>
    <w:rsid w:val="00442FFA"/>
    <w:rsid w:val="0044537B"/>
    <w:rsid w:val="00446FE1"/>
    <w:rsid w:val="00455C1B"/>
    <w:rsid w:val="00456C2B"/>
    <w:rsid w:val="004623EF"/>
    <w:rsid w:val="00466EAE"/>
    <w:rsid w:val="004740D5"/>
    <w:rsid w:val="00483C25"/>
    <w:rsid w:val="00487C60"/>
    <w:rsid w:val="00490AE5"/>
    <w:rsid w:val="004A56A5"/>
    <w:rsid w:val="004B5297"/>
    <w:rsid w:val="004B54C2"/>
    <w:rsid w:val="004B66F7"/>
    <w:rsid w:val="004C08AC"/>
    <w:rsid w:val="004C2237"/>
    <w:rsid w:val="004C25A5"/>
    <w:rsid w:val="004C2D4D"/>
    <w:rsid w:val="004D6628"/>
    <w:rsid w:val="004D7831"/>
    <w:rsid w:val="004E1649"/>
    <w:rsid w:val="004E4361"/>
    <w:rsid w:val="004F00AE"/>
    <w:rsid w:val="00500F5A"/>
    <w:rsid w:val="00506EA6"/>
    <w:rsid w:val="00512844"/>
    <w:rsid w:val="00513FE1"/>
    <w:rsid w:val="005217BE"/>
    <w:rsid w:val="00522013"/>
    <w:rsid w:val="00523A69"/>
    <w:rsid w:val="005250F0"/>
    <w:rsid w:val="00525D6E"/>
    <w:rsid w:val="005270CA"/>
    <w:rsid w:val="00532488"/>
    <w:rsid w:val="00534B65"/>
    <w:rsid w:val="0053543D"/>
    <w:rsid w:val="0054046A"/>
    <w:rsid w:val="00554DBB"/>
    <w:rsid w:val="00555EA5"/>
    <w:rsid w:val="005635BE"/>
    <w:rsid w:val="0056612A"/>
    <w:rsid w:val="00567AE7"/>
    <w:rsid w:val="00575FF2"/>
    <w:rsid w:val="00590BF8"/>
    <w:rsid w:val="00591AAF"/>
    <w:rsid w:val="0059278B"/>
    <w:rsid w:val="00593AA8"/>
    <w:rsid w:val="00593F69"/>
    <w:rsid w:val="00594E6B"/>
    <w:rsid w:val="005973BF"/>
    <w:rsid w:val="00597DA6"/>
    <w:rsid w:val="005A1FA4"/>
    <w:rsid w:val="005A249C"/>
    <w:rsid w:val="005A3663"/>
    <w:rsid w:val="005A4F99"/>
    <w:rsid w:val="005B0269"/>
    <w:rsid w:val="005B66DF"/>
    <w:rsid w:val="005C4BA2"/>
    <w:rsid w:val="005C5553"/>
    <w:rsid w:val="005D25D4"/>
    <w:rsid w:val="005D5531"/>
    <w:rsid w:val="005D6B2A"/>
    <w:rsid w:val="005E0D4E"/>
    <w:rsid w:val="005E3764"/>
    <w:rsid w:val="005F4281"/>
    <w:rsid w:val="005F4944"/>
    <w:rsid w:val="005F53BC"/>
    <w:rsid w:val="005F6DC1"/>
    <w:rsid w:val="00603AC7"/>
    <w:rsid w:val="0061190C"/>
    <w:rsid w:val="0062080C"/>
    <w:rsid w:val="00621827"/>
    <w:rsid w:val="00622161"/>
    <w:rsid w:val="00622B5B"/>
    <w:rsid w:val="00623F7D"/>
    <w:rsid w:val="00625FB5"/>
    <w:rsid w:val="006272CE"/>
    <w:rsid w:val="006324E9"/>
    <w:rsid w:val="0064102E"/>
    <w:rsid w:val="00643D88"/>
    <w:rsid w:val="00657DC1"/>
    <w:rsid w:val="00666EC2"/>
    <w:rsid w:val="006678E2"/>
    <w:rsid w:val="00671474"/>
    <w:rsid w:val="0067226D"/>
    <w:rsid w:val="00682488"/>
    <w:rsid w:val="00685A12"/>
    <w:rsid w:val="00686C5A"/>
    <w:rsid w:val="0068733D"/>
    <w:rsid w:val="00690C41"/>
    <w:rsid w:val="00693445"/>
    <w:rsid w:val="00694721"/>
    <w:rsid w:val="00695DFF"/>
    <w:rsid w:val="00697B57"/>
    <w:rsid w:val="006A5695"/>
    <w:rsid w:val="006A7FDF"/>
    <w:rsid w:val="006B0FDB"/>
    <w:rsid w:val="006B256B"/>
    <w:rsid w:val="006C0EE1"/>
    <w:rsid w:val="006C22FB"/>
    <w:rsid w:val="006C444E"/>
    <w:rsid w:val="006C64EB"/>
    <w:rsid w:val="006C6C89"/>
    <w:rsid w:val="006D6645"/>
    <w:rsid w:val="006E3193"/>
    <w:rsid w:val="006E69B5"/>
    <w:rsid w:val="006E7539"/>
    <w:rsid w:val="006F04C3"/>
    <w:rsid w:val="006F4D28"/>
    <w:rsid w:val="006F6466"/>
    <w:rsid w:val="00702448"/>
    <w:rsid w:val="00706780"/>
    <w:rsid w:val="0071678C"/>
    <w:rsid w:val="00724F0C"/>
    <w:rsid w:val="007311BE"/>
    <w:rsid w:val="00735A16"/>
    <w:rsid w:val="0073607F"/>
    <w:rsid w:val="007456B3"/>
    <w:rsid w:val="00747AF8"/>
    <w:rsid w:val="007543E7"/>
    <w:rsid w:val="007607DE"/>
    <w:rsid w:val="00782EC3"/>
    <w:rsid w:val="007849DB"/>
    <w:rsid w:val="00793DA3"/>
    <w:rsid w:val="0079750A"/>
    <w:rsid w:val="007A1037"/>
    <w:rsid w:val="007A7436"/>
    <w:rsid w:val="007B2779"/>
    <w:rsid w:val="007B70BB"/>
    <w:rsid w:val="007C70A5"/>
    <w:rsid w:val="007D1FA9"/>
    <w:rsid w:val="007D3105"/>
    <w:rsid w:val="007D5EB0"/>
    <w:rsid w:val="007D7E14"/>
    <w:rsid w:val="007E6780"/>
    <w:rsid w:val="007F1FB9"/>
    <w:rsid w:val="007F4393"/>
    <w:rsid w:val="007F4B54"/>
    <w:rsid w:val="007F69F3"/>
    <w:rsid w:val="00800686"/>
    <w:rsid w:val="00804052"/>
    <w:rsid w:val="00804392"/>
    <w:rsid w:val="00805013"/>
    <w:rsid w:val="00812A19"/>
    <w:rsid w:val="00812FB0"/>
    <w:rsid w:val="0081512D"/>
    <w:rsid w:val="0081757B"/>
    <w:rsid w:val="0081776F"/>
    <w:rsid w:val="008202F7"/>
    <w:rsid w:val="008245CD"/>
    <w:rsid w:val="008252C2"/>
    <w:rsid w:val="008258A9"/>
    <w:rsid w:val="0083136D"/>
    <w:rsid w:val="00835964"/>
    <w:rsid w:val="0083783D"/>
    <w:rsid w:val="008437EC"/>
    <w:rsid w:val="00843F98"/>
    <w:rsid w:val="00844498"/>
    <w:rsid w:val="00845E45"/>
    <w:rsid w:val="00852B04"/>
    <w:rsid w:val="0085415F"/>
    <w:rsid w:val="008565E0"/>
    <w:rsid w:val="0086103D"/>
    <w:rsid w:val="008611AA"/>
    <w:rsid w:val="008629B8"/>
    <w:rsid w:val="00862EAC"/>
    <w:rsid w:val="0086631B"/>
    <w:rsid w:val="008673F4"/>
    <w:rsid w:val="00870177"/>
    <w:rsid w:val="00870884"/>
    <w:rsid w:val="00872B71"/>
    <w:rsid w:val="008817F0"/>
    <w:rsid w:val="00885667"/>
    <w:rsid w:val="008871FB"/>
    <w:rsid w:val="00887590"/>
    <w:rsid w:val="0088787E"/>
    <w:rsid w:val="0089601A"/>
    <w:rsid w:val="00896077"/>
    <w:rsid w:val="00897718"/>
    <w:rsid w:val="008A0E2E"/>
    <w:rsid w:val="008A3C02"/>
    <w:rsid w:val="008A4AAF"/>
    <w:rsid w:val="008B0241"/>
    <w:rsid w:val="008B16CC"/>
    <w:rsid w:val="008B5F92"/>
    <w:rsid w:val="008B647E"/>
    <w:rsid w:val="008B7741"/>
    <w:rsid w:val="008C77FA"/>
    <w:rsid w:val="008D00CF"/>
    <w:rsid w:val="008D1683"/>
    <w:rsid w:val="008D2123"/>
    <w:rsid w:val="008D38E7"/>
    <w:rsid w:val="008D732B"/>
    <w:rsid w:val="008E07FA"/>
    <w:rsid w:val="008E2BB1"/>
    <w:rsid w:val="008F013C"/>
    <w:rsid w:val="00900CE5"/>
    <w:rsid w:val="009066D8"/>
    <w:rsid w:val="0090670C"/>
    <w:rsid w:val="0090732A"/>
    <w:rsid w:val="009079D4"/>
    <w:rsid w:val="00913A72"/>
    <w:rsid w:val="00914493"/>
    <w:rsid w:val="009166AF"/>
    <w:rsid w:val="0092157E"/>
    <w:rsid w:val="00927C23"/>
    <w:rsid w:val="00934DF8"/>
    <w:rsid w:val="00934FEF"/>
    <w:rsid w:val="0094030C"/>
    <w:rsid w:val="009421CF"/>
    <w:rsid w:val="00944DA9"/>
    <w:rsid w:val="009477BE"/>
    <w:rsid w:val="00954DAF"/>
    <w:rsid w:val="00966D6F"/>
    <w:rsid w:val="00967B57"/>
    <w:rsid w:val="00970B98"/>
    <w:rsid w:val="00985733"/>
    <w:rsid w:val="00990AAF"/>
    <w:rsid w:val="00994CD6"/>
    <w:rsid w:val="009C3C08"/>
    <w:rsid w:val="009C4D62"/>
    <w:rsid w:val="009D0B94"/>
    <w:rsid w:val="009D298A"/>
    <w:rsid w:val="009D4969"/>
    <w:rsid w:val="009E1CDE"/>
    <w:rsid w:val="009E3F1C"/>
    <w:rsid w:val="009F5248"/>
    <w:rsid w:val="00A05655"/>
    <w:rsid w:val="00A076E3"/>
    <w:rsid w:val="00A139DD"/>
    <w:rsid w:val="00A22598"/>
    <w:rsid w:val="00A25A45"/>
    <w:rsid w:val="00A277FF"/>
    <w:rsid w:val="00A43A71"/>
    <w:rsid w:val="00A52B4C"/>
    <w:rsid w:val="00A54126"/>
    <w:rsid w:val="00A56E48"/>
    <w:rsid w:val="00A571A6"/>
    <w:rsid w:val="00A60C40"/>
    <w:rsid w:val="00A639FD"/>
    <w:rsid w:val="00A63A49"/>
    <w:rsid w:val="00A70D7E"/>
    <w:rsid w:val="00A7517B"/>
    <w:rsid w:val="00A83316"/>
    <w:rsid w:val="00A85447"/>
    <w:rsid w:val="00A86047"/>
    <w:rsid w:val="00A86815"/>
    <w:rsid w:val="00A872D6"/>
    <w:rsid w:val="00A905B7"/>
    <w:rsid w:val="00A92B0B"/>
    <w:rsid w:val="00A95BB4"/>
    <w:rsid w:val="00AA4CC2"/>
    <w:rsid w:val="00AB55FF"/>
    <w:rsid w:val="00AB6436"/>
    <w:rsid w:val="00AC1814"/>
    <w:rsid w:val="00AC480E"/>
    <w:rsid w:val="00AE1E8F"/>
    <w:rsid w:val="00AE2FBA"/>
    <w:rsid w:val="00AE3AB3"/>
    <w:rsid w:val="00AE686F"/>
    <w:rsid w:val="00AF4D6D"/>
    <w:rsid w:val="00AF7330"/>
    <w:rsid w:val="00AF7C8C"/>
    <w:rsid w:val="00B07CC9"/>
    <w:rsid w:val="00B11423"/>
    <w:rsid w:val="00B1191F"/>
    <w:rsid w:val="00B1335B"/>
    <w:rsid w:val="00B155E5"/>
    <w:rsid w:val="00B23900"/>
    <w:rsid w:val="00B30CCA"/>
    <w:rsid w:val="00B352DE"/>
    <w:rsid w:val="00B36C10"/>
    <w:rsid w:val="00B4054F"/>
    <w:rsid w:val="00B46164"/>
    <w:rsid w:val="00B54C05"/>
    <w:rsid w:val="00B56AB8"/>
    <w:rsid w:val="00B6548A"/>
    <w:rsid w:val="00B65840"/>
    <w:rsid w:val="00B65C5D"/>
    <w:rsid w:val="00B70555"/>
    <w:rsid w:val="00B7120E"/>
    <w:rsid w:val="00B71E86"/>
    <w:rsid w:val="00B76636"/>
    <w:rsid w:val="00B7678B"/>
    <w:rsid w:val="00B76D9F"/>
    <w:rsid w:val="00B809F6"/>
    <w:rsid w:val="00B812E5"/>
    <w:rsid w:val="00B8348B"/>
    <w:rsid w:val="00B87E4C"/>
    <w:rsid w:val="00B90C28"/>
    <w:rsid w:val="00B950E6"/>
    <w:rsid w:val="00BA38B3"/>
    <w:rsid w:val="00BA500C"/>
    <w:rsid w:val="00BA595A"/>
    <w:rsid w:val="00BB0C0B"/>
    <w:rsid w:val="00BB3678"/>
    <w:rsid w:val="00BB7E96"/>
    <w:rsid w:val="00BC0048"/>
    <w:rsid w:val="00BC40AA"/>
    <w:rsid w:val="00BC51E0"/>
    <w:rsid w:val="00BC5ED9"/>
    <w:rsid w:val="00BD53AB"/>
    <w:rsid w:val="00BE7AD1"/>
    <w:rsid w:val="00BF1740"/>
    <w:rsid w:val="00BF27FD"/>
    <w:rsid w:val="00BF325C"/>
    <w:rsid w:val="00C01607"/>
    <w:rsid w:val="00C11322"/>
    <w:rsid w:val="00C17F12"/>
    <w:rsid w:val="00C31B40"/>
    <w:rsid w:val="00C36009"/>
    <w:rsid w:val="00C4791A"/>
    <w:rsid w:val="00C47BD2"/>
    <w:rsid w:val="00C52D27"/>
    <w:rsid w:val="00C54900"/>
    <w:rsid w:val="00C5716C"/>
    <w:rsid w:val="00C6047E"/>
    <w:rsid w:val="00C629B9"/>
    <w:rsid w:val="00C6464B"/>
    <w:rsid w:val="00C65877"/>
    <w:rsid w:val="00C67CED"/>
    <w:rsid w:val="00C7337B"/>
    <w:rsid w:val="00C76785"/>
    <w:rsid w:val="00C80F1D"/>
    <w:rsid w:val="00C81F03"/>
    <w:rsid w:val="00C842EB"/>
    <w:rsid w:val="00C843F6"/>
    <w:rsid w:val="00C85366"/>
    <w:rsid w:val="00C8659A"/>
    <w:rsid w:val="00C91014"/>
    <w:rsid w:val="00C9244D"/>
    <w:rsid w:val="00CA02F9"/>
    <w:rsid w:val="00CA54B9"/>
    <w:rsid w:val="00CA5527"/>
    <w:rsid w:val="00CA5F54"/>
    <w:rsid w:val="00CA5F72"/>
    <w:rsid w:val="00CA76A8"/>
    <w:rsid w:val="00CB49EF"/>
    <w:rsid w:val="00CB4AFB"/>
    <w:rsid w:val="00CC4450"/>
    <w:rsid w:val="00CD0B07"/>
    <w:rsid w:val="00CD23D0"/>
    <w:rsid w:val="00CD32A4"/>
    <w:rsid w:val="00CD7CC9"/>
    <w:rsid w:val="00CE32EF"/>
    <w:rsid w:val="00CE3F2A"/>
    <w:rsid w:val="00CE53EB"/>
    <w:rsid w:val="00CE7528"/>
    <w:rsid w:val="00CF30B0"/>
    <w:rsid w:val="00CF338C"/>
    <w:rsid w:val="00CF7C33"/>
    <w:rsid w:val="00D008CD"/>
    <w:rsid w:val="00D0171B"/>
    <w:rsid w:val="00D04D31"/>
    <w:rsid w:val="00D067D2"/>
    <w:rsid w:val="00D14B2B"/>
    <w:rsid w:val="00D20A6C"/>
    <w:rsid w:val="00D2452C"/>
    <w:rsid w:val="00D2485F"/>
    <w:rsid w:val="00D337D0"/>
    <w:rsid w:val="00D340B7"/>
    <w:rsid w:val="00D41B78"/>
    <w:rsid w:val="00D43AF3"/>
    <w:rsid w:val="00D43EA4"/>
    <w:rsid w:val="00D50083"/>
    <w:rsid w:val="00D519CD"/>
    <w:rsid w:val="00D51FBD"/>
    <w:rsid w:val="00D544D2"/>
    <w:rsid w:val="00D57061"/>
    <w:rsid w:val="00D604AA"/>
    <w:rsid w:val="00D621B7"/>
    <w:rsid w:val="00D634F4"/>
    <w:rsid w:val="00D64D4A"/>
    <w:rsid w:val="00D6743F"/>
    <w:rsid w:val="00D819D0"/>
    <w:rsid w:val="00D81E6E"/>
    <w:rsid w:val="00D90BCC"/>
    <w:rsid w:val="00D94ADE"/>
    <w:rsid w:val="00D97F25"/>
    <w:rsid w:val="00DA0FB5"/>
    <w:rsid w:val="00DA212D"/>
    <w:rsid w:val="00DA2C5D"/>
    <w:rsid w:val="00DA511B"/>
    <w:rsid w:val="00DA57FF"/>
    <w:rsid w:val="00DB6694"/>
    <w:rsid w:val="00DC2C67"/>
    <w:rsid w:val="00DC603B"/>
    <w:rsid w:val="00DC7E33"/>
    <w:rsid w:val="00DC7EDE"/>
    <w:rsid w:val="00DD3BC1"/>
    <w:rsid w:val="00DE077D"/>
    <w:rsid w:val="00DE0DBE"/>
    <w:rsid w:val="00DE4362"/>
    <w:rsid w:val="00DE442E"/>
    <w:rsid w:val="00E013F7"/>
    <w:rsid w:val="00E014F6"/>
    <w:rsid w:val="00E05516"/>
    <w:rsid w:val="00E05B85"/>
    <w:rsid w:val="00E05BF5"/>
    <w:rsid w:val="00E16B06"/>
    <w:rsid w:val="00E2255C"/>
    <w:rsid w:val="00E23DA8"/>
    <w:rsid w:val="00E30ABE"/>
    <w:rsid w:val="00E324B8"/>
    <w:rsid w:val="00E330CD"/>
    <w:rsid w:val="00E34172"/>
    <w:rsid w:val="00E40ED0"/>
    <w:rsid w:val="00E43C2E"/>
    <w:rsid w:val="00E43CF3"/>
    <w:rsid w:val="00E4689C"/>
    <w:rsid w:val="00E47385"/>
    <w:rsid w:val="00E50543"/>
    <w:rsid w:val="00E54E21"/>
    <w:rsid w:val="00E63506"/>
    <w:rsid w:val="00E64A0F"/>
    <w:rsid w:val="00E724FE"/>
    <w:rsid w:val="00E84A57"/>
    <w:rsid w:val="00E87E38"/>
    <w:rsid w:val="00E91DE2"/>
    <w:rsid w:val="00E91EF8"/>
    <w:rsid w:val="00E96079"/>
    <w:rsid w:val="00E97068"/>
    <w:rsid w:val="00E973A9"/>
    <w:rsid w:val="00E973E8"/>
    <w:rsid w:val="00EA1654"/>
    <w:rsid w:val="00EB02A4"/>
    <w:rsid w:val="00EB0825"/>
    <w:rsid w:val="00EB2D2F"/>
    <w:rsid w:val="00EB458A"/>
    <w:rsid w:val="00EC15D7"/>
    <w:rsid w:val="00EC1CF4"/>
    <w:rsid w:val="00EC289A"/>
    <w:rsid w:val="00ED093C"/>
    <w:rsid w:val="00ED27CA"/>
    <w:rsid w:val="00ED2DDC"/>
    <w:rsid w:val="00EE21DB"/>
    <w:rsid w:val="00EF1167"/>
    <w:rsid w:val="00EF4C8F"/>
    <w:rsid w:val="00EF68EA"/>
    <w:rsid w:val="00F02220"/>
    <w:rsid w:val="00F1005A"/>
    <w:rsid w:val="00F23CA7"/>
    <w:rsid w:val="00F3292D"/>
    <w:rsid w:val="00F329E3"/>
    <w:rsid w:val="00F40978"/>
    <w:rsid w:val="00F530F1"/>
    <w:rsid w:val="00F662E9"/>
    <w:rsid w:val="00F70383"/>
    <w:rsid w:val="00F72B7E"/>
    <w:rsid w:val="00F753A6"/>
    <w:rsid w:val="00F76570"/>
    <w:rsid w:val="00F82CD8"/>
    <w:rsid w:val="00F837E4"/>
    <w:rsid w:val="00F846C7"/>
    <w:rsid w:val="00F91849"/>
    <w:rsid w:val="00F94621"/>
    <w:rsid w:val="00FA281F"/>
    <w:rsid w:val="00FA2E64"/>
    <w:rsid w:val="00FA4334"/>
    <w:rsid w:val="00FA55B0"/>
    <w:rsid w:val="00FB228A"/>
    <w:rsid w:val="00FB2A17"/>
    <w:rsid w:val="00FB45C0"/>
    <w:rsid w:val="00FB4C1A"/>
    <w:rsid w:val="00FB51B7"/>
    <w:rsid w:val="00FC107C"/>
    <w:rsid w:val="00FC4AB7"/>
    <w:rsid w:val="00FD7DA1"/>
    <w:rsid w:val="00FE0A92"/>
    <w:rsid w:val="00FE1540"/>
    <w:rsid w:val="00FE481D"/>
    <w:rsid w:val="00FE7C23"/>
    <w:rsid w:val="00FF0FA3"/>
    <w:rsid w:val="00FF3A70"/>
    <w:rsid w:val="00FF4FF5"/>
    <w:rsid w:val="00FF72E5"/>
    <w:rsid w:val="00FF79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631B"/>
    <w:pPr>
      <w:widowControl w:val="0"/>
      <w:spacing w:line="240" w:lineRule="atLeast"/>
    </w:pPr>
  </w:style>
  <w:style w:type="paragraph" w:styleId="Heading1">
    <w:name w:val="heading 1"/>
    <w:basedOn w:val="Normal"/>
    <w:next w:val="Normal"/>
    <w:link w:val="Heading1Char"/>
    <w:qFormat/>
    <w:rsid w:val="00F76570"/>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F76570"/>
    <w:pPr>
      <w:numPr>
        <w:ilvl w:val="1"/>
      </w:numPr>
      <w:outlineLvl w:val="1"/>
    </w:pPr>
    <w:rPr>
      <w:sz w:val="20"/>
    </w:rPr>
  </w:style>
  <w:style w:type="paragraph" w:styleId="Heading3">
    <w:name w:val="heading 3"/>
    <w:basedOn w:val="Heading1"/>
    <w:next w:val="Normal"/>
    <w:qFormat/>
    <w:rsid w:val="00F76570"/>
    <w:pPr>
      <w:numPr>
        <w:ilvl w:val="2"/>
      </w:numPr>
      <w:outlineLvl w:val="2"/>
    </w:pPr>
    <w:rPr>
      <w:b w:val="0"/>
      <w:i/>
      <w:sz w:val="20"/>
    </w:rPr>
  </w:style>
  <w:style w:type="paragraph" w:styleId="Heading4">
    <w:name w:val="heading 4"/>
    <w:basedOn w:val="Heading1"/>
    <w:next w:val="Normal"/>
    <w:qFormat/>
    <w:rsid w:val="00F76570"/>
    <w:pPr>
      <w:numPr>
        <w:ilvl w:val="3"/>
      </w:numPr>
      <w:outlineLvl w:val="3"/>
    </w:pPr>
    <w:rPr>
      <w:b w:val="0"/>
      <w:sz w:val="20"/>
    </w:rPr>
  </w:style>
  <w:style w:type="paragraph" w:styleId="Heading5">
    <w:name w:val="heading 5"/>
    <w:basedOn w:val="Normal"/>
    <w:next w:val="Normal"/>
    <w:qFormat/>
    <w:rsid w:val="00F76570"/>
    <w:pPr>
      <w:numPr>
        <w:ilvl w:val="4"/>
        <w:numId w:val="1"/>
      </w:numPr>
      <w:spacing w:before="240" w:after="60"/>
      <w:outlineLvl w:val="4"/>
    </w:pPr>
    <w:rPr>
      <w:sz w:val="22"/>
    </w:rPr>
  </w:style>
  <w:style w:type="paragraph" w:styleId="Heading6">
    <w:name w:val="heading 6"/>
    <w:basedOn w:val="Normal"/>
    <w:next w:val="Normal"/>
    <w:qFormat/>
    <w:rsid w:val="00F76570"/>
    <w:pPr>
      <w:numPr>
        <w:ilvl w:val="5"/>
        <w:numId w:val="1"/>
      </w:numPr>
      <w:spacing w:before="240" w:after="60"/>
      <w:outlineLvl w:val="5"/>
    </w:pPr>
    <w:rPr>
      <w:i/>
      <w:sz w:val="22"/>
    </w:rPr>
  </w:style>
  <w:style w:type="paragraph" w:styleId="Heading7">
    <w:name w:val="heading 7"/>
    <w:basedOn w:val="Normal"/>
    <w:next w:val="Normal"/>
    <w:qFormat/>
    <w:rsid w:val="00F76570"/>
    <w:pPr>
      <w:numPr>
        <w:ilvl w:val="6"/>
        <w:numId w:val="1"/>
      </w:numPr>
      <w:spacing w:before="240" w:after="60"/>
      <w:outlineLvl w:val="6"/>
    </w:pPr>
  </w:style>
  <w:style w:type="paragraph" w:styleId="Heading8">
    <w:name w:val="heading 8"/>
    <w:basedOn w:val="Normal"/>
    <w:next w:val="Normal"/>
    <w:qFormat/>
    <w:rsid w:val="00F76570"/>
    <w:pPr>
      <w:numPr>
        <w:ilvl w:val="7"/>
        <w:numId w:val="1"/>
      </w:numPr>
      <w:spacing w:before="240" w:after="60"/>
      <w:outlineLvl w:val="7"/>
    </w:pPr>
    <w:rPr>
      <w:i/>
    </w:rPr>
  </w:style>
  <w:style w:type="paragraph" w:styleId="Heading9">
    <w:name w:val="heading 9"/>
    <w:basedOn w:val="Normal"/>
    <w:next w:val="Normal"/>
    <w:qFormat/>
    <w:rsid w:val="00F76570"/>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erTitle">
    <w:name w:val="PeerTitle"/>
    <w:basedOn w:val="Normal"/>
    <w:semiHidden/>
    <w:rsid w:val="00F76570"/>
    <w:rPr>
      <w:rFonts w:ascii="Verdana" w:hAnsi="Verdana"/>
      <w:sz w:val="36"/>
      <w:szCs w:val="36"/>
    </w:rPr>
  </w:style>
  <w:style w:type="paragraph" w:styleId="Header">
    <w:name w:val="header"/>
    <w:basedOn w:val="Normal"/>
    <w:rsid w:val="00F76570"/>
    <w:pPr>
      <w:tabs>
        <w:tab w:val="center" w:pos="4320"/>
        <w:tab w:val="right" w:pos="8640"/>
      </w:tabs>
    </w:pPr>
  </w:style>
  <w:style w:type="paragraph" w:styleId="Footer">
    <w:name w:val="footer"/>
    <w:basedOn w:val="Normal"/>
    <w:rsid w:val="00F76570"/>
    <w:pPr>
      <w:tabs>
        <w:tab w:val="center" w:pos="4320"/>
        <w:tab w:val="right" w:pos="8640"/>
      </w:tabs>
    </w:pPr>
  </w:style>
  <w:style w:type="paragraph" w:styleId="TOC1">
    <w:name w:val="toc 1"/>
    <w:basedOn w:val="Normal"/>
    <w:next w:val="Normal"/>
    <w:autoRedefine/>
    <w:uiPriority w:val="39"/>
    <w:rsid w:val="00F76570"/>
    <w:pPr>
      <w:tabs>
        <w:tab w:val="right" w:pos="9360"/>
      </w:tabs>
      <w:spacing w:before="240" w:after="60"/>
      <w:ind w:right="720"/>
    </w:pPr>
    <w:rPr>
      <w:rFonts w:ascii="Arial" w:hAnsi="Arial"/>
      <w:b/>
      <w:sz w:val="24"/>
    </w:rPr>
  </w:style>
  <w:style w:type="character" w:styleId="PageNumber">
    <w:name w:val="page number"/>
    <w:basedOn w:val="DefaultParagraphFont"/>
    <w:rsid w:val="00F76570"/>
  </w:style>
  <w:style w:type="paragraph" w:styleId="Title">
    <w:name w:val="Title"/>
    <w:basedOn w:val="Normal"/>
    <w:next w:val="Normal"/>
    <w:autoRedefine/>
    <w:qFormat/>
    <w:rsid w:val="00D43EA4"/>
    <w:pPr>
      <w:spacing w:line="240" w:lineRule="auto"/>
      <w:jc w:val="center"/>
    </w:pPr>
    <w:rPr>
      <w:rFonts w:ascii="Arial" w:hAnsi="Arial" w:cs="Arial"/>
      <w:color w:val="000000"/>
      <w:sz w:val="32"/>
    </w:rPr>
  </w:style>
  <w:style w:type="paragraph" w:styleId="TOC2">
    <w:name w:val="toc 2"/>
    <w:basedOn w:val="Normal"/>
    <w:next w:val="Normal"/>
    <w:autoRedefine/>
    <w:uiPriority w:val="39"/>
    <w:rsid w:val="00F76570"/>
    <w:pPr>
      <w:tabs>
        <w:tab w:val="left" w:pos="720"/>
        <w:tab w:val="right" w:pos="9350"/>
      </w:tabs>
      <w:ind w:left="200"/>
    </w:pPr>
    <w:rPr>
      <w:noProof/>
      <w:sz w:val="24"/>
    </w:rPr>
  </w:style>
  <w:style w:type="paragraph" w:styleId="TOC3">
    <w:name w:val="toc 3"/>
    <w:basedOn w:val="Normal"/>
    <w:next w:val="Normal"/>
    <w:autoRedefine/>
    <w:uiPriority w:val="39"/>
    <w:rsid w:val="00F76570"/>
    <w:pPr>
      <w:ind w:left="400"/>
    </w:pPr>
  </w:style>
  <w:style w:type="paragraph" w:styleId="BodyText">
    <w:name w:val="Body Text"/>
    <w:basedOn w:val="Normal"/>
    <w:rsid w:val="00F76570"/>
    <w:pPr>
      <w:keepLines/>
      <w:spacing w:after="120"/>
      <w:ind w:left="720"/>
    </w:pPr>
    <w:rPr>
      <w:sz w:val="22"/>
    </w:rPr>
  </w:style>
  <w:style w:type="paragraph" w:styleId="BodyText2">
    <w:name w:val="Body Text 2"/>
    <w:basedOn w:val="Normal"/>
    <w:rsid w:val="00F76570"/>
    <w:pPr>
      <w:spacing w:after="120" w:line="480" w:lineRule="auto"/>
    </w:pPr>
  </w:style>
  <w:style w:type="character" w:styleId="Hyperlink">
    <w:name w:val="Hyperlink"/>
    <w:basedOn w:val="DefaultParagraphFont"/>
    <w:uiPriority w:val="99"/>
    <w:rsid w:val="00F76570"/>
    <w:rPr>
      <w:color w:val="0000FF"/>
      <w:u w:val="single"/>
    </w:rPr>
  </w:style>
  <w:style w:type="paragraph" w:styleId="BodyText3">
    <w:name w:val="Body Text 3"/>
    <w:basedOn w:val="Normal"/>
    <w:rsid w:val="00F76570"/>
    <w:pPr>
      <w:spacing w:after="120"/>
    </w:pPr>
    <w:rPr>
      <w:sz w:val="16"/>
      <w:szCs w:val="16"/>
    </w:rPr>
  </w:style>
  <w:style w:type="paragraph" w:styleId="BodyTextIndent">
    <w:name w:val="Body Text Indent"/>
    <w:basedOn w:val="Normal"/>
    <w:rsid w:val="00F76570"/>
    <w:pPr>
      <w:spacing w:after="120"/>
      <w:ind w:left="360"/>
    </w:pPr>
  </w:style>
  <w:style w:type="paragraph" w:customStyle="1" w:styleId="ProjectTitle">
    <w:name w:val="Project Title"/>
    <w:basedOn w:val="Normal"/>
    <w:rsid w:val="00F76570"/>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b/>
      <w:sz w:val="32"/>
      <w:szCs w:val="36"/>
    </w:rPr>
  </w:style>
  <w:style w:type="paragraph" w:customStyle="1" w:styleId="DocumentTitle">
    <w:name w:val="Document Title"/>
    <w:basedOn w:val="Normal"/>
    <w:rsid w:val="00F76570"/>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sz w:val="32"/>
      <w:szCs w:val="32"/>
    </w:rPr>
  </w:style>
  <w:style w:type="paragraph" w:customStyle="1" w:styleId="subheadingnonumber">
    <w:name w:val="subheading (no number)"/>
    <w:basedOn w:val="Normal"/>
    <w:autoRedefine/>
    <w:rsid w:val="00F76570"/>
    <w:pPr>
      <w:spacing w:before="60" w:after="60"/>
      <w:outlineLvl w:val="3"/>
    </w:pPr>
    <w:rPr>
      <w:rFonts w:ascii="Arial" w:hAnsi="Arial"/>
      <w:b/>
      <w:bCs/>
    </w:rPr>
  </w:style>
  <w:style w:type="paragraph" w:styleId="BodyTextFirstIndent">
    <w:name w:val="Body Text First Indent"/>
    <w:basedOn w:val="BodyText"/>
    <w:rsid w:val="00F76570"/>
    <w:pPr>
      <w:keepLines w:val="0"/>
      <w:ind w:left="0" w:firstLine="210"/>
    </w:pPr>
    <w:rPr>
      <w:sz w:val="20"/>
    </w:rPr>
  </w:style>
  <w:style w:type="paragraph" w:styleId="BodyTextFirstIndent2">
    <w:name w:val="Body Text First Indent 2"/>
    <w:basedOn w:val="BodyTextIndent"/>
    <w:rsid w:val="00F76570"/>
    <w:pPr>
      <w:ind w:firstLine="210"/>
    </w:pPr>
  </w:style>
  <w:style w:type="paragraph" w:styleId="BodyTextIndent2">
    <w:name w:val="Body Text Indent 2"/>
    <w:basedOn w:val="Normal"/>
    <w:rsid w:val="00F76570"/>
    <w:pPr>
      <w:spacing w:after="120" w:line="480" w:lineRule="auto"/>
      <w:ind w:left="360"/>
    </w:pPr>
  </w:style>
  <w:style w:type="paragraph" w:styleId="BodyTextIndent3">
    <w:name w:val="Body Text Indent 3"/>
    <w:basedOn w:val="Normal"/>
    <w:rsid w:val="00F76570"/>
    <w:pPr>
      <w:spacing w:after="120"/>
      <w:ind w:left="360"/>
    </w:pPr>
    <w:rPr>
      <w:sz w:val="16"/>
      <w:szCs w:val="16"/>
    </w:rPr>
  </w:style>
  <w:style w:type="paragraph" w:styleId="Closing">
    <w:name w:val="Closing"/>
    <w:basedOn w:val="Normal"/>
    <w:rsid w:val="00F76570"/>
    <w:pPr>
      <w:ind w:left="4320"/>
    </w:pPr>
  </w:style>
  <w:style w:type="paragraph" w:styleId="E-mailSignature">
    <w:name w:val="E-mail Signature"/>
    <w:basedOn w:val="Normal"/>
    <w:rsid w:val="00F76570"/>
  </w:style>
  <w:style w:type="character" w:styleId="Emphasis">
    <w:name w:val="Emphasis"/>
    <w:basedOn w:val="DefaultParagraphFont"/>
    <w:qFormat/>
    <w:rsid w:val="00F76570"/>
    <w:rPr>
      <w:i/>
      <w:iCs/>
    </w:rPr>
  </w:style>
  <w:style w:type="paragraph" w:styleId="EnvelopeAddress">
    <w:name w:val="envelope address"/>
    <w:basedOn w:val="Normal"/>
    <w:rsid w:val="00F7657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F76570"/>
    <w:rPr>
      <w:rFonts w:ascii="Arial" w:hAnsi="Arial" w:cs="Arial"/>
    </w:rPr>
  </w:style>
  <w:style w:type="character" w:styleId="FollowedHyperlink">
    <w:name w:val="FollowedHyperlink"/>
    <w:basedOn w:val="DefaultParagraphFont"/>
    <w:rsid w:val="00F76570"/>
    <w:rPr>
      <w:color w:val="800080"/>
      <w:u w:val="single"/>
    </w:rPr>
  </w:style>
  <w:style w:type="character" w:styleId="HTMLAcronym">
    <w:name w:val="HTML Acronym"/>
    <w:basedOn w:val="DefaultParagraphFont"/>
    <w:rsid w:val="00F76570"/>
  </w:style>
  <w:style w:type="paragraph" w:styleId="HTMLAddress">
    <w:name w:val="HTML Address"/>
    <w:basedOn w:val="Normal"/>
    <w:rsid w:val="00F76570"/>
    <w:rPr>
      <w:i/>
      <w:iCs/>
    </w:rPr>
  </w:style>
  <w:style w:type="character" w:styleId="HTMLCite">
    <w:name w:val="HTML Cite"/>
    <w:basedOn w:val="DefaultParagraphFont"/>
    <w:rsid w:val="00F76570"/>
    <w:rPr>
      <w:i/>
      <w:iCs/>
    </w:rPr>
  </w:style>
  <w:style w:type="character" w:styleId="HTMLCode">
    <w:name w:val="HTML Code"/>
    <w:basedOn w:val="DefaultParagraphFont"/>
    <w:rsid w:val="00F76570"/>
    <w:rPr>
      <w:rFonts w:ascii="Courier New" w:hAnsi="Courier New" w:cs="Courier New"/>
      <w:sz w:val="20"/>
      <w:szCs w:val="20"/>
    </w:rPr>
  </w:style>
  <w:style w:type="character" w:styleId="HTMLDefinition">
    <w:name w:val="HTML Definition"/>
    <w:basedOn w:val="DefaultParagraphFont"/>
    <w:rsid w:val="00F76570"/>
    <w:rPr>
      <w:i/>
      <w:iCs/>
    </w:rPr>
  </w:style>
  <w:style w:type="character" w:styleId="HTMLKeyboard">
    <w:name w:val="HTML Keyboard"/>
    <w:basedOn w:val="DefaultParagraphFont"/>
    <w:rsid w:val="00F76570"/>
    <w:rPr>
      <w:rFonts w:ascii="Courier New" w:hAnsi="Courier New" w:cs="Courier New"/>
      <w:sz w:val="20"/>
      <w:szCs w:val="20"/>
    </w:rPr>
  </w:style>
  <w:style w:type="paragraph" w:styleId="HTMLPreformatted">
    <w:name w:val="HTML Preformatted"/>
    <w:basedOn w:val="Normal"/>
    <w:rsid w:val="00F76570"/>
    <w:rPr>
      <w:rFonts w:ascii="Courier New" w:hAnsi="Courier New" w:cs="Courier New"/>
    </w:rPr>
  </w:style>
  <w:style w:type="character" w:styleId="HTMLSample">
    <w:name w:val="HTML Sample"/>
    <w:basedOn w:val="DefaultParagraphFont"/>
    <w:rsid w:val="00F76570"/>
    <w:rPr>
      <w:rFonts w:ascii="Courier New" w:hAnsi="Courier New" w:cs="Courier New"/>
    </w:rPr>
  </w:style>
  <w:style w:type="character" w:styleId="HTMLTypewriter">
    <w:name w:val="HTML Typewriter"/>
    <w:basedOn w:val="DefaultParagraphFont"/>
    <w:rsid w:val="00F76570"/>
    <w:rPr>
      <w:rFonts w:ascii="Courier New" w:hAnsi="Courier New" w:cs="Courier New"/>
      <w:sz w:val="20"/>
      <w:szCs w:val="20"/>
    </w:rPr>
  </w:style>
  <w:style w:type="character" w:styleId="HTMLVariable">
    <w:name w:val="HTML Variable"/>
    <w:basedOn w:val="DefaultParagraphFont"/>
    <w:rsid w:val="00F76570"/>
    <w:rPr>
      <w:i/>
      <w:iCs/>
    </w:rPr>
  </w:style>
  <w:style w:type="character" w:styleId="LineNumber">
    <w:name w:val="line number"/>
    <w:basedOn w:val="DefaultParagraphFont"/>
    <w:rsid w:val="00F76570"/>
  </w:style>
  <w:style w:type="paragraph" w:styleId="List2">
    <w:name w:val="List 2"/>
    <w:basedOn w:val="Normal"/>
    <w:rsid w:val="00F76570"/>
    <w:pPr>
      <w:ind w:left="720" w:hanging="360"/>
    </w:pPr>
  </w:style>
  <w:style w:type="paragraph" w:styleId="List3">
    <w:name w:val="List 3"/>
    <w:basedOn w:val="Normal"/>
    <w:rsid w:val="00F76570"/>
    <w:pPr>
      <w:ind w:left="1080" w:hanging="360"/>
    </w:pPr>
  </w:style>
  <w:style w:type="paragraph" w:styleId="List4">
    <w:name w:val="List 4"/>
    <w:basedOn w:val="Normal"/>
    <w:rsid w:val="00F76570"/>
    <w:pPr>
      <w:ind w:left="1440" w:hanging="360"/>
    </w:pPr>
  </w:style>
  <w:style w:type="paragraph" w:styleId="List5">
    <w:name w:val="List 5"/>
    <w:basedOn w:val="Normal"/>
    <w:rsid w:val="00F76570"/>
    <w:pPr>
      <w:ind w:left="1800" w:hanging="360"/>
    </w:pPr>
  </w:style>
  <w:style w:type="paragraph" w:styleId="ListBullet2">
    <w:name w:val="List Bullet 2"/>
    <w:basedOn w:val="Normal"/>
    <w:autoRedefine/>
    <w:rsid w:val="00F76570"/>
    <w:pPr>
      <w:numPr>
        <w:numId w:val="3"/>
      </w:numPr>
    </w:pPr>
  </w:style>
  <w:style w:type="paragraph" w:styleId="ListBullet3">
    <w:name w:val="List Bullet 3"/>
    <w:basedOn w:val="Normal"/>
    <w:autoRedefine/>
    <w:rsid w:val="00F76570"/>
    <w:pPr>
      <w:numPr>
        <w:numId w:val="4"/>
      </w:numPr>
    </w:pPr>
  </w:style>
  <w:style w:type="paragraph" w:styleId="ListBullet4">
    <w:name w:val="List Bullet 4"/>
    <w:basedOn w:val="Normal"/>
    <w:autoRedefine/>
    <w:rsid w:val="00F76570"/>
    <w:pPr>
      <w:numPr>
        <w:numId w:val="5"/>
      </w:numPr>
    </w:pPr>
  </w:style>
  <w:style w:type="paragraph" w:styleId="ListBullet5">
    <w:name w:val="List Bullet 5"/>
    <w:basedOn w:val="Normal"/>
    <w:autoRedefine/>
    <w:rsid w:val="00F76570"/>
    <w:pPr>
      <w:numPr>
        <w:numId w:val="6"/>
      </w:numPr>
    </w:pPr>
  </w:style>
  <w:style w:type="paragraph" w:styleId="ListContinue">
    <w:name w:val="List Continue"/>
    <w:basedOn w:val="Normal"/>
    <w:rsid w:val="00F76570"/>
    <w:pPr>
      <w:spacing w:after="120"/>
      <w:ind w:left="360"/>
    </w:pPr>
  </w:style>
  <w:style w:type="paragraph" w:styleId="ListContinue2">
    <w:name w:val="List Continue 2"/>
    <w:basedOn w:val="Normal"/>
    <w:rsid w:val="00F76570"/>
    <w:pPr>
      <w:spacing w:after="120"/>
      <w:ind w:left="720"/>
    </w:pPr>
  </w:style>
  <w:style w:type="paragraph" w:styleId="ListContinue3">
    <w:name w:val="List Continue 3"/>
    <w:basedOn w:val="Normal"/>
    <w:rsid w:val="00F76570"/>
    <w:pPr>
      <w:spacing w:after="120"/>
      <w:ind w:left="1080"/>
    </w:pPr>
  </w:style>
  <w:style w:type="paragraph" w:styleId="ListContinue4">
    <w:name w:val="List Continue 4"/>
    <w:basedOn w:val="Normal"/>
    <w:rsid w:val="00F76570"/>
    <w:pPr>
      <w:spacing w:after="120"/>
      <w:ind w:left="1440"/>
    </w:pPr>
  </w:style>
  <w:style w:type="paragraph" w:styleId="ListContinue5">
    <w:name w:val="List Continue 5"/>
    <w:basedOn w:val="Normal"/>
    <w:rsid w:val="00F76570"/>
    <w:pPr>
      <w:spacing w:after="120"/>
      <w:ind w:left="1800"/>
    </w:pPr>
  </w:style>
  <w:style w:type="paragraph" w:styleId="ListNumber">
    <w:name w:val="List Number"/>
    <w:basedOn w:val="Normal"/>
    <w:rsid w:val="00F76570"/>
    <w:pPr>
      <w:numPr>
        <w:numId w:val="7"/>
      </w:numPr>
    </w:pPr>
  </w:style>
  <w:style w:type="paragraph" w:styleId="ListNumber2">
    <w:name w:val="List Number 2"/>
    <w:basedOn w:val="Normal"/>
    <w:rsid w:val="00F76570"/>
    <w:pPr>
      <w:numPr>
        <w:numId w:val="8"/>
      </w:numPr>
    </w:pPr>
  </w:style>
  <w:style w:type="paragraph" w:styleId="ListNumber3">
    <w:name w:val="List Number 3"/>
    <w:basedOn w:val="Normal"/>
    <w:rsid w:val="00F76570"/>
    <w:pPr>
      <w:numPr>
        <w:numId w:val="9"/>
      </w:numPr>
    </w:pPr>
  </w:style>
  <w:style w:type="paragraph" w:styleId="ListNumber4">
    <w:name w:val="List Number 4"/>
    <w:basedOn w:val="Normal"/>
    <w:rsid w:val="00F76570"/>
    <w:pPr>
      <w:numPr>
        <w:numId w:val="10"/>
      </w:numPr>
    </w:pPr>
  </w:style>
  <w:style w:type="paragraph" w:styleId="ListNumber5">
    <w:name w:val="List Number 5"/>
    <w:basedOn w:val="Normal"/>
    <w:rsid w:val="00F76570"/>
    <w:pPr>
      <w:numPr>
        <w:numId w:val="11"/>
      </w:numPr>
    </w:pPr>
  </w:style>
  <w:style w:type="paragraph" w:styleId="MessageHeader">
    <w:name w:val="Message Header"/>
    <w:basedOn w:val="Normal"/>
    <w:rsid w:val="00F7657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F76570"/>
    <w:rPr>
      <w:sz w:val="24"/>
      <w:szCs w:val="24"/>
    </w:rPr>
  </w:style>
  <w:style w:type="paragraph" w:styleId="NormalIndent">
    <w:name w:val="Normal Indent"/>
    <w:basedOn w:val="Normal"/>
    <w:rsid w:val="00F76570"/>
    <w:pPr>
      <w:ind w:left="720"/>
    </w:pPr>
  </w:style>
  <w:style w:type="paragraph" w:styleId="NoteHeading">
    <w:name w:val="Note Heading"/>
    <w:basedOn w:val="Normal"/>
    <w:next w:val="Normal"/>
    <w:rsid w:val="00F76570"/>
  </w:style>
  <w:style w:type="paragraph" w:styleId="PlainText">
    <w:name w:val="Plain Text"/>
    <w:basedOn w:val="Normal"/>
    <w:rsid w:val="00F76570"/>
    <w:rPr>
      <w:rFonts w:ascii="Courier New" w:hAnsi="Courier New" w:cs="Courier New"/>
    </w:rPr>
  </w:style>
  <w:style w:type="paragraph" w:styleId="Salutation">
    <w:name w:val="Salutation"/>
    <w:basedOn w:val="Normal"/>
    <w:next w:val="Normal"/>
    <w:rsid w:val="00F76570"/>
  </w:style>
  <w:style w:type="paragraph" w:styleId="Signature">
    <w:name w:val="Signature"/>
    <w:basedOn w:val="Normal"/>
    <w:rsid w:val="00F76570"/>
    <w:pPr>
      <w:ind w:left="4320"/>
    </w:pPr>
  </w:style>
  <w:style w:type="character" w:styleId="Strong">
    <w:name w:val="Strong"/>
    <w:basedOn w:val="DefaultParagraphFont"/>
    <w:qFormat/>
    <w:rsid w:val="00F76570"/>
    <w:rPr>
      <w:b/>
      <w:bCs/>
    </w:rPr>
  </w:style>
  <w:style w:type="paragraph" w:styleId="Subtitle">
    <w:name w:val="Subtitle"/>
    <w:basedOn w:val="Normal"/>
    <w:qFormat/>
    <w:rsid w:val="00F76570"/>
    <w:pPr>
      <w:spacing w:after="60"/>
      <w:jc w:val="center"/>
      <w:outlineLvl w:val="1"/>
    </w:pPr>
    <w:rPr>
      <w:rFonts w:ascii="Arial" w:hAnsi="Arial" w:cs="Arial"/>
      <w:sz w:val="24"/>
      <w:szCs w:val="24"/>
    </w:rPr>
  </w:style>
  <w:style w:type="paragraph" w:styleId="TOAHeading">
    <w:name w:val="toa heading"/>
    <w:basedOn w:val="Normal"/>
    <w:next w:val="Normal"/>
    <w:semiHidden/>
    <w:rsid w:val="00F76570"/>
    <w:pPr>
      <w:spacing w:before="120"/>
    </w:pPr>
    <w:rPr>
      <w:rFonts w:ascii="Arial" w:hAnsi="Arial" w:cs="Arial"/>
      <w:b/>
      <w:bCs/>
      <w:sz w:val="24"/>
      <w:szCs w:val="24"/>
    </w:rPr>
  </w:style>
  <w:style w:type="paragraph" w:styleId="BlockText">
    <w:name w:val="Block Text"/>
    <w:basedOn w:val="Normal"/>
    <w:rsid w:val="00F76570"/>
    <w:pPr>
      <w:spacing w:after="120"/>
      <w:ind w:left="1440" w:right="1440"/>
    </w:pPr>
  </w:style>
  <w:style w:type="paragraph" w:styleId="ListBullet">
    <w:name w:val="List Bullet"/>
    <w:basedOn w:val="Normal"/>
    <w:autoRedefine/>
    <w:rsid w:val="00F76570"/>
    <w:pPr>
      <w:numPr>
        <w:numId w:val="2"/>
      </w:numPr>
    </w:pPr>
  </w:style>
  <w:style w:type="paragraph" w:styleId="Date">
    <w:name w:val="Date"/>
    <w:basedOn w:val="Normal"/>
    <w:next w:val="Normal"/>
    <w:autoRedefine/>
    <w:rsid w:val="00F76570"/>
    <w:rPr>
      <w:rFonts w:ascii="Arial" w:hAnsi="Arial"/>
    </w:rPr>
  </w:style>
  <w:style w:type="character" w:customStyle="1" w:styleId="DateChar">
    <w:name w:val="Date Char"/>
    <w:basedOn w:val="DefaultParagraphFont"/>
    <w:rsid w:val="00F76570"/>
    <w:rPr>
      <w:rFonts w:ascii="Arial" w:hAnsi="Arial"/>
      <w:lang w:val="en-US" w:eastAsia="en-US" w:bidi="ar-SA"/>
    </w:rPr>
  </w:style>
  <w:style w:type="paragraph" w:customStyle="1" w:styleId="InfoBlue">
    <w:name w:val="InfoBlue"/>
    <w:basedOn w:val="Normal"/>
    <w:next w:val="BodyText"/>
    <w:autoRedefine/>
    <w:rsid w:val="00F76570"/>
    <w:pPr>
      <w:widowControl/>
      <w:tabs>
        <w:tab w:val="left" w:pos="540"/>
        <w:tab w:val="left" w:pos="1260"/>
      </w:tabs>
      <w:spacing w:after="120"/>
    </w:pPr>
    <w:rPr>
      <w:sz w:val="24"/>
      <w:szCs w:val="24"/>
    </w:rPr>
  </w:style>
  <w:style w:type="paragraph" w:styleId="BalloonText">
    <w:name w:val="Balloon Text"/>
    <w:basedOn w:val="Normal"/>
    <w:semiHidden/>
    <w:rsid w:val="00F76570"/>
    <w:rPr>
      <w:rFonts w:ascii="Tahoma" w:hAnsi="Tahoma" w:cs="Tahoma"/>
      <w:sz w:val="16"/>
      <w:szCs w:val="16"/>
    </w:rPr>
  </w:style>
  <w:style w:type="character" w:styleId="CommentReference">
    <w:name w:val="annotation reference"/>
    <w:basedOn w:val="DefaultParagraphFont"/>
    <w:semiHidden/>
    <w:rsid w:val="00F76570"/>
    <w:rPr>
      <w:sz w:val="16"/>
      <w:szCs w:val="16"/>
    </w:rPr>
  </w:style>
  <w:style w:type="paragraph" w:styleId="CommentText">
    <w:name w:val="annotation text"/>
    <w:basedOn w:val="Normal"/>
    <w:semiHidden/>
    <w:rsid w:val="00F76570"/>
    <w:rPr>
      <w:rFonts w:eastAsia="Arial Unicode MS"/>
    </w:rPr>
  </w:style>
  <w:style w:type="paragraph" w:customStyle="1" w:styleId="TableText">
    <w:name w:val="Table Text"/>
    <w:basedOn w:val="Normal"/>
    <w:rsid w:val="00F76570"/>
    <w:pPr>
      <w:spacing w:before="40" w:line="240" w:lineRule="auto"/>
    </w:pPr>
    <w:rPr>
      <w:sz w:val="22"/>
    </w:rPr>
  </w:style>
  <w:style w:type="paragraph" w:styleId="CommentSubject">
    <w:name w:val="annotation subject"/>
    <w:basedOn w:val="CommentText"/>
    <w:next w:val="CommentText"/>
    <w:semiHidden/>
    <w:rsid w:val="00406AE7"/>
    <w:rPr>
      <w:rFonts w:eastAsia="Times New Roman"/>
      <w:b/>
      <w:bCs/>
    </w:rPr>
  </w:style>
  <w:style w:type="paragraph" w:customStyle="1" w:styleId="tabletext0">
    <w:name w:val="tabletext"/>
    <w:basedOn w:val="Normal"/>
    <w:rsid w:val="00B23900"/>
    <w:pPr>
      <w:widowControl/>
      <w:spacing w:before="100" w:beforeAutospacing="1" w:after="100" w:afterAutospacing="1" w:line="240" w:lineRule="auto"/>
    </w:pPr>
    <w:rPr>
      <w:sz w:val="24"/>
      <w:szCs w:val="24"/>
    </w:rPr>
  </w:style>
  <w:style w:type="paragraph" w:styleId="Caption">
    <w:name w:val="caption"/>
    <w:next w:val="BodyText"/>
    <w:link w:val="CaptionChar"/>
    <w:qFormat/>
    <w:rsid w:val="00B90C28"/>
    <w:pPr>
      <w:spacing w:before="60" w:after="240"/>
      <w:ind w:left="720"/>
    </w:pPr>
    <w:rPr>
      <w:rFonts w:ascii="Palatino Linotype" w:hAnsi="Palatino Linotype"/>
      <w:bCs/>
      <w:i/>
      <w:sz w:val="22"/>
    </w:rPr>
  </w:style>
  <w:style w:type="paragraph" w:styleId="TOC6">
    <w:name w:val="toc 6"/>
    <w:basedOn w:val="Normal"/>
    <w:next w:val="Normal"/>
    <w:autoRedefine/>
    <w:semiHidden/>
    <w:rsid w:val="00FC107C"/>
    <w:pPr>
      <w:ind w:left="1000"/>
    </w:pPr>
  </w:style>
  <w:style w:type="paragraph" w:customStyle="1" w:styleId="TableText1">
    <w:name w:val="TableText"/>
    <w:rsid w:val="00B90C28"/>
    <w:pPr>
      <w:spacing w:after="120"/>
    </w:pPr>
    <w:rPr>
      <w:rFonts w:ascii="Arial" w:hAnsi="Arial"/>
      <w:szCs w:val="24"/>
    </w:rPr>
  </w:style>
  <w:style w:type="character" w:customStyle="1" w:styleId="CodeChar">
    <w:name w:val="CodeChar"/>
    <w:basedOn w:val="DefaultParagraphFont"/>
    <w:rsid w:val="00B90C28"/>
    <w:rPr>
      <w:rFonts w:ascii="Courier New" w:hAnsi="Courier New"/>
    </w:rPr>
  </w:style>
  <w:style w:type="paragraph" w:customStyle="1" w:styleId="GraphicAnchorMainIndent">
    <w:name w:val="GraphicAnchorMainIndent"/>
    <w:basedOn w:val="Normal"/>
    <w:next w:val="Caption"/>
    <w:rsid w:val="00B90C28"/>
    <w:pPr>
      <w:keepNext/>
      <w:widowControl/>
      <w:spacing w:before="240" w:line="240" w:lineRule="auto"/>
      <w:ind w:left="720"/>
    </w:pPr>
    <w:rPr>
      <w:rFonts w:ascii="Arial" w:hAnsi="Arial"/>
      <w:sz w:val="22"/>
      <w:szCs w:val="24"/>
    </w:rPr>
  </w:style>
  <w:style w:type="character" w:customStyle="1" w:styleId="CaptionChar">
    <w:name w:val="Caption Char"/>
    <w:basedOn w:val="DefaultParagraphFont"/>
    <w:link w:val="Caption"/>
    <w:rsid w:val="00B90C28"/>
    <w:rPr>
      <w:rFonts w:ascii="Palatino Linotype" w:hAnsi="Palatino Linotype"/>
      <w:bCs/>
      <w:i/>
      <w:sz w:val="22"/>
      <w:lang w:val="en-US" w:eastAsia="en-US" w:bidi="ar-SA"/>
    </w:rPr>
  </w:style>
  <w:style w:type="paragraph" w:customStyle="1" w:styleId="TableHeader">
    <w:name w:val="Table Header"/>
    <w:rsid w:val="00B90C28"/>
    <w:pPr>
      <w:suppressAutoHyphens/>
      <w:autoSpaceDE w:val="0"/>
      <w:autoSpaceDN w:val="0"/>
      <w:adjustRightInd w:val="0"/>
      <w:spacing w:line="240" w:lineRule="atLeast"/>
      <w:jc w:val="center"/>
    </w:pPr>
    <w:rPr>
      <w:rFonts w:ascii="Arial" w:hAnsi="Arial" w:cs="Arial"/>
      <w:b/>
      <w:bCs/>
      <w:i/>
      <w:iCs/>
      <w:color w:val="000000"/>
      <w:w w:val="0"/>
    </w:rPr>
  </w:style>
  <w:style w:type="paragraph" w:customStyle="1" w:styleId="TableHeaderText">
    <w:name w:val="Table Header Text"/>
    <w:basedOn w:val="Normal"/>
    <w:rsid w:val="00B90C28"/>
    <w:pPr>
      <w:widowControl/>
      <w:spacing w:line="240" w:lineRule="auto"/>
      <w:jc w:val="center"/>
    </w:pPr>
    <w:rPr>
      <w:rFonts w:ascii="Helvetica" w:hAnsi="Helvetica"/>
      <w:b/>
    </w:rPr>
  </w:style>
  <w:style w:type="paragraph" w:styleId="ListParagraph">
    <w:name w:val="List Paragraph"/>
    <w:basedOn w:val="Normal"/>
    <w:uiPriority w:val="34"/>
    <w:qFormat/>
    <w:rsid w:val="00D43AF3"/>
    <w:pPr>
      <w:ind w:left="720"/>
    </w:pPr>
  </w:style>
  <w:style w:type="paragraph" w:styleId="Index1">
    <w:name w:val="index 1"/>
    <w:basedOn w:val="Normal"/>
    <w:next w:val="Normal"/>
    <w:autoRedefine/>
    <w:uiPriority w:val="99"/>
    <w:rsid w:val="00150EE7"/>
    <w:pPr>
      <w:ind w:left="200" w:hanging="200"/>
    </w:pPr>
  </w:style>
  <w:style w:type="paragraph" w:styleId="Index2">
    <w:name w:val="index 2"/>
    <w:basedOn w:val="Normal"/>
    <w:next w:val="Normal"/>
    <w:autoRedefine/>
    <w:uiPriority w:val="99"/>
    <w:rsid w:val="00150EE7"/>
    <w:pPr>
      <w:ind w:left="400" w:hanging="200"/>
    </w:pPr>
  </w:style>
  <w:style w:type="paragraph" w:customStyle="1" w:styleId="SDKBodyText">
    <w:name w:val="SDK Body Text"/>
    <w:basedOn w:val="Normal"/>
    <w:link w:val="SDKBodyTextChar"/>
    <w:qFormat/>
    <w:rsid w:val="0018706D"/>
    <w:pPr>
      <w:spacing w:before="100" w:beforeAutospacing="1" w:after="100" w:afterAutospacing="1" w:line="240" w:lineRule="auto"/>
      <w:ind w:left="360"/>
    </w:pPr>
    <w:rPr>
      <w:sz w:val="22"/>
      <w:szCs w:val="22"/>
    </w:rPr>
  </w:style>
  <w:style w:type="character" w:customStyle="1" w:styleId="SDKBodyTextChar">
    <w:name w:val="SDK Body Text Char"/>
    <w:basedOn w:val="DefaultParagraphFont"/>
    <w:link w:val="SDKBodyText"/>
    <w:rsid w:val="0018706D"/>
    <w:rPr>
      <w:sz w:val="22"/>
      <w:szCs w:val="22"/>
    </w:rPr>
  </w:style>
  <w:style w:type="character" w:customStyle="1" w:styleId="Heading1Char">
    <w:name w:val="Heading 1 Char"/>
    <w:basedOn w:val="DefaultParagraphFont"/>
    <w:link w:val="Heading1"/>
    <w:rsid w:val="00E47385"/>
    <w:rPr>
      <w:rFonts w:ascii="Arial" w:hAnsi="Arial"/>
      <w:b/>
      <w:sz w:val="24"/>
    </w:rPr>
  </w:style>
  <w:style w:type="character" w:customStyle="1" w:styleId="Heading2Char">
    <w:name w:val="Heading 2 Char"/>
    <w:basedOn w:val="DefaultParagraphFont"/>
    <w:link w:val="Heading2"/>
    <w:rsid w:val="00E47385"/>
    <w:rPr>
      <w:rFonts w:ascii="Arial" w:hAnsi="Arial"/>
      <w:b/>
    </w:rPr>
  </w:style>
</w:styles>
</file>

<file path=word/webSettings.xml><?xml version="1.0" encoding="utf-8"?>
<w:webSettings xmlns:r="http://schemas.openxmlformats.org/officeDocument/2006/relationships" xmlns:w="http://schemas.openxmlformats.org/wordprocessingml/2006/main">
  <w:divs>
    <w:div w:id="103773936">
      <w:bodyDiv w:val="1"/>
      <w:marLeft w:val="0"/>
      <w:marRight w:val="0"/>
      <w:marTop w:val="0"/>
      <w:marBottom w:val="0"/>
      <w:divBdr>
        <w:top w:val="none" w:sz="0" w:space="0" w:color="auto"/>
        <w:left w:val="none" w:sz="0" w:space="0" w:color="auto"/>
        <w:bottom w:val="none" w:sz="0" w:space="0" w:color="auto"/>
        <w:right w:val="none" w:sz="0" w:space="0" w:color="auto"/>
      </w:divBdr>
    </w:div>
    <w:div w:id="307789815">
      <w:bodyDiv w:val="1"/>
      <w:marLeft w:val="0"/>
      <w:marRight w:val="0"/>
      <w:marTop w:val="0"/>
      <w:marBottom w:val="0"/>
      <w:divBdr>
        <w:top w:val="none" w:sz="0" w:space="0" w:color="auto"/>
        <w:left w:val="none" w:sz="0" w:space="0" w:color="auto"/>
        <w:bottom w:val="none" w:sz="0" w:space="0" w:color="auto"/>
        <w:right w:val="none" w:sz="0" w:space="0" w:color="auto"/>
      </w:divBdr>
    </w:div>
    <w:div w:id="656424410">
      <w:bodyDiv w:val="1"/>
      <w:marLeft w:val="0"/>
      <w:marRight w:val="0"/>
      <w:marTop w:val="0"/>
      <w:marBottom w:val="0"/>
      <w:divBdr>
        <w:top w:val="none" w:sz="0" w:space="0" w:color="auto"/>
        <w:left w:val="none" w:sz="0" w:space="0" w:color="auto"/>
        <w:bottom w:val="none" w:sz="0" w:space="0" w:color="auto"/>
        <w:right w:val="none" w:sz="0" w:space="0" w:color="auto"/>
      </w:divBdr>
    </w:div>
    <w:div w:id="819421207">
      <w:bodyDiv w:val="1"/>
      <w:marLeft w:val="0"/>
      <w:marRight w:val="0"/>
      <w:marTop w:val="0"/>
      <w:marBottom w:val="0"/>
      <w:divBdr>
        <w:top w:val="none" w:sz="0" w:space="0" w:color="auto"/>
        <w:left w:val="none" w:sz="0" w:space="0" w:color="auto"/>
        <w:bottom w:val="none" w:sz="0" w:space="0" w:color="auto"/>
        <w:right w:val="none" w:sz="0" w:space="0" w:color="auto"/>
      </w:divBdr>
    </w:div>
    <w:div w:id="823163440">
      <w:bodyDiv w:val="1"/>
      <w:marLeft w:val="0"/>
      <w:marRight w:val="0"/>
      <w:marTop w:val="0"/>
      <w:marBottom w:val="0"/>
      <w:divBdr>
        <w:top w:val="none" w:sz="0" w:space="0" w:color="auto"/>
        <w:left w:val="none" w:sz="0" w:space="0" w:color="auto"/>
        <w:bottom w:val="none" w:sz="0" w:space="0" w:color="auto"/>
        <w:right w:val="none" w:sz="0" w:space="0" w:color="auto"/>
      </w:divBdr>
    </w:div>
    <w:div w:id="1398242303">
      <w:bodyDiv w:val="1"/>
      <w:marLeft w:val="0"/>
      <w:marRight w:val="0"/>
      <w:marTop w:val="0"/>
      <w:marBottom w:val="0"/>
      <w:divBdr>
        <w:top w:val="none" w:sz="0" w:space="0" w:color="auto"/>
        <w:left w:val="none" w:sz="0" w:space="0" w:color="auto"/>
        <w:bottom w:val="none" w:sz="0" w:space="0" w:color="auto"/>
        <w:right w:val="none" w:sz="0" w:space="0" w:color="auto"/>
      </w:divBdr>
    </w:div>
    <w:div w:id="1866482673">
      <w:bodyDiv w:val="1"/>
      <w:marLeft w:val="0"/>
      <w:marRight w:val="0"/>
      <w:marTop w:val="0"/>
      <w:marBottom w:val="0"/>
      <w:divBdr>
        <w:top w:val="none" w:sz="0" w:space="0" w:color="auto"/>
        <w:left w:val="none" w:sz="0" w:space="0" w:color="auto"/>
        <w:bottom w:val="none" w:sz="0" w:space="0" w:color="auto"/>
        <w:right w:val="none" w:sz="0" w:space="0" w:color="auto"/>
      </w:divBdr>
    </w:div>
    <w:div w:id="1907690513">
      <w:bodyDiv w:val="1"/>
      <w:marLeft w:val="0"/>
      <w:marRight w:val="0"/>
      <w:marTop w:val="0"/>
      <w:marBottom w:val="0"/>
      <w:divBdr>
        <w:top w:val="none" w:sz="0" w:space="0" w:color="auto"/>
        <w:left w:val="none" w:sz="0" w:space="0" w:color="auto"/>
        <w:bottom w:val="none" w:sz="0" w:space="0" w:color="auto"/>
        <w:right w:val="none" w:sz="0" w:space="0" w:color="auto"/>
      </w:divBdr>
    </w:div>
    <w:div w:id="1999768938">
      <w:bodyDiv w:val="1"/>
      <w:marLeft w:val="0"/>
      <w:marRight w:val="0"/>
      <w:marTop w:val="0"/>
      <w:marBottom w:val="0"/>
      <w:divBdr>
        <w:top w:val="none" w:sz="0" w:space="0" w:color="auto"/>
        <w:left w:val="none" w:sz="0" w:space="0" w:color="auto"/>
        <w:bottom w:val="none" w:sz="0" w:space="0" w:color="auto"/>
        <w:right w:val="none" w:sz="0" w:space="0" w:color="auto"/>
      </w:divBdr>
    </w:div>
    <w:div w:id="204316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0/example/GetJSON?query=Bank&amp;Credit%5b@id=3%5d&amp;roleName=issuingBank"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example/GetXML?query=Bank&amp;Credit%5b@id=3%5d&amp;roleName=issuingBank" TargetMode="External"/><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tel://123-456-7891" TargetMode="Externa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vsroot\security\docs\Templates\Ekagra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CF934-DC2F-42DA-A02A-CC9F93DD5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Ekagra_Document.dot</Template>
  <TotalTime>162</TotalTime>
  <Pages>12</Pages>
  <Words>2229</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Document Name</vt:lpstr>
    </vt:vector>
  </TitlesOfParts>
  <Manager>Vinay Kumar</Manager>
  <Company>Ekagra</Company>
  <LinksUpToDate>false</LinksUpToDate>
  <CharactersWithSpaces>14911</CharactersWithSpaces>
  <SharedDoc>false</SharedDoc>
  <HLinks>
    <vt:vector size="60" baseType="variant">
      <vt:variant>
        <vt:i4>8257593</vt:i4>
      </vt:variant>
      <vt:variant>
        <vt:i4>51</vt:i4>
      </vt:variant>
      <vt:variant>
        <vt:i4>0</vt:i4>
      </vt:variant>
      <vt:variant>
        <vt:i4>5</vt:i4>
      </vt:variant>
      <vt:variant>
        <vt:lpwstr>tel://123-456-7891/</vt:lpwstr>
      </vt:variant>
      <vt:variant>
        <vt:lpwstr/>
      </vt:variant>
      <vt:variant>
        <vt:i4>8126579</vt:i4>
      </vt:variant>
      <vt:variant>
        <vt:i4>48</vt:i4>
      </vt:variant>
      <vt:variant>
        <vt:i4>0</vt:i4>
      </vt:variant>
      <vt:variant>
        <vt:i4>5</vt:i4>
      </vt:variant>
      <vt:variant>
        <vt:lpwstr/>
      </vt:variant>
      <vt:variant>
        <vt:lpwstr>Figure_1_4</vt:lpwstr>
      </vt:variant>
      <vt:variant>
        <vt:i4>8061043</vt:i4>
      </vt:variant>
      <vt:variant>
        <vt:i4>45</vt:i4>
      </vt:variant>
      <vt:variant>
        <vt:i4>0</vt:i4>
      </vt:variant>
      <vt:variant>
        <vt:i4>5</vt:i4>
      </vt:variant>
      <vt:variant>
        <vt:lpwstr/>
      </vt:variant>
      <vt:variant>
        <vt:lpwstr>Figure_1_3</vt:lpwstr>
      </vt:variant>
      <vt:variant>
        <vt:i4>3932246</vt:i4>
      </vt:variant>
      <vt:variant>
        <vt:i4>39</vt:i4>
      </vt:variant>
      <vt:variant>
        <vt:i4>0</vt:i4>
      </vt:variant>
      <vt:variant>
        <vt:i4>5</vt:i4>
      </vt:variant>
      <vt:variant>
        <vt:lpwstr>http://localhost:8080/example/GetJSON?query=Bank&amp;Credit[@id=3]&amp;roleName=issuingBank</vt:lpwstr>
      </vt:variant>
      <vt:variant>
        <vt:lpwstr/>
      </vt:variant>
      <vt:variant>
        <vt:i4>6225983</vt:i4>
      </vt:variant>
      <vt:variant>
        <vt:i4>36</vt:i4>
      </vt:variant>
      <vt:variant>
        <vt:i4>0</vt:i4>
      </vt:variant>
      <vt:variant>
        <vt:i4>5</vt:i4>
      </vt:variant>
      <vt:variant>
        <vt:lpwstr>http://localhost:8080/example/GetXML?query=Bank&amp;Credit[@id=3]&amp;roleName=issuingBank</vt:lpwstr>
      </vt:variant>
      <vt:variant>
        <vt:lpwstr/>
      </vt:variant>
      <vt:variant>
        <vt:i4>2031669</vt:i4>
      </vt:variant>
      <vt:variant>
        <vt:i4>26</vt:i4>
      </vt:variant>
      <vt:variant>
        <vt:i4>0</vt:i4>
      </vt:variant>
      <vt:variant>
        <vt:i4>5</vt:i4>
      </vt:variant>
      <vt:variant>
        <vt:lpwstr/>
      </vt:variant>
      <vt:variant>
        <vt:lpwstr>_Toc266177688</vt:lpwstr>
      </vt:variant>
      <vt:variant>
        <vt:i4>2031669</vt:i4>
      </vt:variant>
      <vt:variant>
        <vt:i4>20</vt:i4>
      </vt:variant>
      <vt:variant>
        <vt:i4>0</vt:i4>
      </vt:variant>
      <vt:variant>
        <vt:i4>5</vt:i4>
      </vt:variant>
      <vt:variant>
        <vt:lpwstr/>
      </vt:variant>
      <vt:variant>
        <vt:lpwstr>_Toc266177687</vt:lpwstr>
      </vt:variant>
      <vt:variant>
        <vt:i4>2031669</vt:i4>
      </vt:variant>
      <vt:variant>
        <vt:i4>14</vt:i4>
      </vt:variant>
      <vt:variant>
        <vt:i4>0</vt:i4>
      </vt:variant>
      <vt:variant>
        <vt:i4>5</vt:i4>
      </vt:variant>
      <vt:variant>
        <vt:lpwstr/>
      </vt:variant>
      <vt:variant>
        <vt:lpwstr>_Toc266177686</vt:lpwstr>
      </vt:variant>
      <vt:variant>
        <vt:i4>2031669</vt:i4>
      </vt:variant>
      <vt:variant>
        <vt:i4>8</vt:i4>
      </vt:variant>
      <vt:variant>
        <vt:i4>0</vt:i4>
      </vt:variant>
      <vt:variant>
        <vt:i4>5</vt:i4>
      </vt:variant>
      <vt:variant>
        <vt:lpwstr/>
      </vt:variant>
      <vt:variant>
        <vt:lpwstr>_Toc266177684</vt:lpwstr>
      </vt:variant>
      <vt:variant>
        <vt:i4>2031669</vt:i4>
      </vt:variant>
      <vt:variant>
        <vt:i4>2</vt:i4>
      </vt:variant>
      <vt:variant>
        <vt:i4>0</vt:i4>
      </vt:variant>
      <vt:variant>
        <vt:i4>5</vt:i4>
      </vt:variant>
      <vt:variant>
        <vt:lpwstr/>
      </vt:variant>
      <vt:variant>
        <vt:lpwstr>_Toc266177683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Name</dc:title>
  <dc:subject/>
  <dc:creator>Common Security Module</dc:creator>
  <cp:keywords/>
  <dc:description/>
  <cp:lastModifiedBy> </cp:lastModifiedBy>
  <cp:revision>112</cp:revision>
  <cp:lastPrinted>2005-09-22T19:01:00Z</cp:lastPrinted>
  <dcterms:created xsi:type="dcterms:W3CDTF">2010-07-09T17:30:00Z</dcterms:created>
  <dcterms:modified xsi:type="dcterms:W3CDTF">2010-07-12T15:26:00Z</dcterms:modified>
</cp:coreProperties>
</file>