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0AE" w:rsidRDefault="004F00AE" w:rsidP="004F00AE">
      <w:pPr>
        <w:pStyle w:val="Title"/>
        <w:jc w:val="right"/>
      </w:pPr>
    </w:p>
    <w:p w:rsidR="004F00AE" w:rsidRDefault="004F00AE" w:rsidP="004F00AE">
      <w:pPr>
        <w:pStyle w:val="Title"/>
        <w:jc w:val="right"/>
      </w:pPr>
    </w:p>
    <w:p w:rsidR="004F00AE" w:rsidRDefault="004F00AE" w:rsidP="004F00AE">
      <w:pPr>
        <w:pStyle w:val="Title"/>
        <w:jc w:val="right"/>
      </w:pPr>
    </w:p>
    <w:p w:rsidR="004F00AE" w:rsidRDefault="004F00AE" w:rsidP="004F00AE"/>
    <w:p w:rsidR="004F00AE" w:rsidRDefault="004F00AE" w:rsidP="004F00AE"/>
    <w:p w:rsidR="004F00AE" w:rsidRDefault="004F00AE" w:rsidP="004F00AE">
      <w:pPr>
        <w:pStyle w:val="ProjectTitle"/>
      </w:pPr>
    </w:p>
    <w:p w:rsidR="004F00AE" w:rsidRPr="0092157E" w:rsidRDefault="00A277FF" w:rsidP="004F00AE">
      <w:pPr>
        <w:pStyle w:val="ProjectTitle"/>
      </w:pPr>
      <w:r>
        <w:rPr>
          <w:noProof/>
        </w:rPr>
        <w:drawing>
          <wp:inline distT="0" distB="0" distL="0" distR="0">
            <wp:extent cx="1038225" cy="981075"/>
            <wp:effectExtent l="19050" t="0" r="9525" b="0"/>
            <wp:docPr id="6" name="Picture 2" desc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k"/>
                    <pic:cNvPicPr>
                      <a:picLocks noChangeAspect="1" noChangeArrowheads="1"/>
                    </pic:cNvPicPr>
                  </pic:nvPicPr>
                  <pic:blipFill>
                    <a:blip r:embed="rId8" cstate="print"/>
                    <a:srcRect/>
                    <a:stretch>
                      <a:fillRect/>
                    </a:stretch>
                  </pic:blipFill>
                  <pic:spPr bwMode="auto">
                    <a:xfrm>
                      <a:off x="0" y="0"/>
                      <a:ext cx="1038225" cy="981075"/>
                    </a:xfrm>
                    <a:prstGeom prst="rect">
                      <a:avLst/>
                    </a:prstGeom>
                    <a:noFill/>
                    <a:ln w="9525">
                      <a:noFill/>
                      <a:miter lim="800000"/>
                      <a:headEnd/>
                      <a:tailEnd/>
                    </a:ln>
                  </pic:spPr>
                </pic:pic>
              </a:graphicData>
            </a:graphic>
          </wp:inline>
        </w:drawing>
      </w:r>
    </w:p>
    <w:p w:rsidR="004F00AE" w:rsidRDefault="00B155E5" w:rsidP="004F00AE">
      <w:pPr>
        <w:pStyle w:val="ProjectTitle"/>
      </w:pPr>
      <w:r>
        <w:t>caCORE SDK</w:t>
      </w:r>
      <w:r w:rsidR="004F00AE">
        <w:t xml:space="preserve"> </w:t>
      </w:r>
    </w:p>
    <w:p w:rsidR="004F00AE" w:rsidRDefault="001B51F7" w:rsidP="004F00AE">
      <w:pPr>
        <w:pStyle w:val="DocumentTitle"/>
      </w:pPr>
      <w:r>
        <w:t>RESTful API</w:t>
      </w:r>
      <w:r w:rsidR="00C5716C">
        <w:t xml:space="preserve"> Design</w:t>
      </w:r>
      <w:r w:rsidR="004F00AE">
        <w:t xml:space="preserve"> </w:t>
      </w:r>
      <w:r w:rsidR="00CE7528">
        <w:t>Document</w:t>
      </w:r>
    </w:p>
    <w:p w:rsidR="004F00AE" w:rsidRDefault="004F00AE" w:rsidP="004F00AE">
      <w:pPr>
        <w:spacing w:line="360" w:lineRule="auto"/>
        <w:ind w:left="2880"/>
        <w:rPr>
          <w:rFonts w:ascii="Arial" w:hAnsi="Arial" w:cs="Arial"/>
          <w:color w:val="000000"/>
        </w:rPr>
      </w:pPr>
    </w:p>
    <w:p w:rsidR="004F00AE" w:rsidRDefault="004F00AE" w:rsidP="004F00AE">
      <w:pPr>
        <w:spacing w:line="360" w:lineRule="auto"/>
        <w:ind w:left="2880"/>
        <w:rPr>
          <w:rFonts w:ascii="Arial" w:hAnsi="Arial" w:cs="Arial"/>
          <w:color w:val="000000"/>
        </w:rPr>
      </w:pP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Fonts w:ascii="Arial" w:hAnsi="Arial" w:cs="Arial"/>
          <w:color w:val="000000"/>
        </w:rPr>
      </w:pPr>
      <w:r>
        <w:rPr>
          <w:rFonts w:ascii="Arial" w:hAnsi="Arial" w:cs="Arial"/>
          <w:color w:val="000000"/>
        </w:rPr>
        <w:t>Version No: 0.</w:t>
      </w:r>
      <w:r w:rsidR="00B87E4C">
        <w:rPr>
          <w:rFonts w:ascii="Arial" w:hAnsi="Arial" w:cs="Arial"/>
          <w:color w:val="000000"/>
        </w:rPr>
        <w:t>1</w:t>
      </w:r>
    </w:p>
    <w:p w:rsidR="004F00AE" w:rsidRDefault="004F00AE" w:rsidP="00870884">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Last Modified: 0</w:t>
      </w:r>
      <w:r w:rsidR="005217BE">
        <w:rPr>
          <w:rFonts w:ascii="Arial" w:hAnsi="Arial" w:cs="Arial"/>
          <w:color w:val="000000"/>
        </w:rPr>
        <w:t>7</w:t>
      </w:r>
      <w:r>
        <w:rPr>
          <w:rStyle w:val="DateChar"/>
        </w:rPr>
        <w:t>/</w:t>
      </w:r>
      <w:r w:rsidR="00591AAF">
        <w:rPr>
          <w:rStyle w:val="DateChar"/>
        </w:rPr>
        <w:t>0</w:t>
      </w:r>
      <w:r w:rsidR="005217BE">
        <w:rPr>
          <w:rStyle w:val="DateChar"/>
        </w:rPr>
        <w:t>2</w:t>
      </w:r>
      <w:r>
        <w:rPr>
          <w:rStyle w:val="DateChar"/>
        </w:rPr>
        <w:t>/</w:t>
      </w:r>
      <w:r w:rsidR="005217BE">
        <w:rPr>
          <w:rStyle w:val="DateChar"/>
        </w:rPr>
        <w:t>1</w:t>
      </w:r>
      <w:r>
        <w:rPr>
          <w:rStyle w:val="DateChar"/>
        </w:rPr>
        <w:t>0</w:t>
      </w: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4F00AE" w:rsidRDefault="004F00AE" w:rsidP="004F00AE">
      <w:pPr>
        <w:spacing w:line="360" w:lineRule="auto"/>
        <w:ind w:left="2880"/>
        <w:rPr>
          <w:rFonts w:ascii="Arial" w:hAnsi="Arial" w:cs="Arial"/>
          <w:color w:val="000000"/>
        </w:rPr>
      </w:pPr>
      <w:r>
        <w:rPr>
          <w:rFonts w:ascii="Arial" w:hAnsi="Arial" w:cs="Arial"/>
          <w:color w:val="000000"/>
        </w:rPr>
        <w:t>Author</w:t>
      </w:r>
      <w:r>
        <w:rPr>
          <w:rFonts w:ascii="Arial" w:hAnsi="Arial" w:cs="Arial"/>
          <w:color w:val="000000"/>
        </w:rPr>
        <w:tab/>
        <w:t xml:space="preserve">: </w:t>
      </w:r>
      <w:r>
        <w:rPr>
          <w:rFonts w:ascii="Arial" w:hAnsi="Arial" w:cs="Arial"/>
          <w:color w:val="000000"/>
        </w:rPr>
        <w:tab/>
      </w:r>
      <w:r w:rsidR="00593AA8">
        <w:rPr>
          <w:rFonts w:ascii="Arial" w:hAnsi="Arial" w:cs="Arial"/>
          <w:color w:val="000000"/>
        </w:rPr>
        <w:t>Santhosh Garmilla</w:t>
      </w: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r>
      <w:r w:rsidR="00E50543">
        <w:rPr>
          <w:rFonts w:ascii="Arial" w:hAnsi="Arial" w:cs="Arial"/>
          <w:color w:val="000000"/>
        </w:rPr>
        <w:t>caCORE Software Development Kit</w:t>
      </w:r>
      <w:r>
        <w:rPr>
          <w:rFonts w:ascii="Arial" w:hAnsi="Arial" w:cs="Arial"/>
          <w:color w:val="000000"/>
        </w:rPr>
        <w:t xml:space="preserve"> (</w:t>
      </w:r>
      <w:r w:rsidR="00E50543">
        <w:rPr>
          <w:rFonts w:ascii="Arial" w:hAnsi="Arial" w:cs="Arial"/>
          <w:color w:val="000000"/>
        </w:rPr>
        <w:t>SDK</w:t>
      </w:r>
      <w:r>
        <w:rPr>
          <w:rFonts w:ascii="Arial" w:hAnsi="Arial" w:cs="Arial"/>
          <w:color w:val="000000"/>
        </w:rPr>
        <w:t>)</w:t>
      </w: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National Cancer Institute - Center for Bioinformatics,</w:t>
      </w: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4F00AE" w:rsidRDefault="004F00AE" w:rsidP="004F00AE">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4F00AE" w:rsidRDefault="004F00AE" w:rsidP="004F00AE">
      <w:pPr>
        <w:pStyle w:val="Title"/>
        <w:jc w:val="right"/>
        <w:rPr>
          <w:rFonts w:cs="Arial"/>
          <w:b w:val="0"/>
          <w:color w:val="000000"/>
          <w:sz w:val="20"/>
        </w:rPr>
      </w:pPr>
    </w:p>
    <w:p w:rsidR="004F00AE" w:rsidRDefault="004F00AE" w:rsidP="004F00AE">
      <w:pPr>
        <w:rPr>
          <w:rFonts w:ascii="Arial" w:hAnsi="Arial" w:cs="Arial"/>
          <w:color w:val="000000"/>
        </w:rPr>
        <w:sectPr w:rsidR="004F00AE">
          <w:headerReference w:type="default" r:id="rId9"/>
          <w:pgSz w:w="12240" w:h="15840"/>
          <w:pgMar w:top="1440" w:right="1440" w:bottom="1440" w:left="1440" w:header="720" w:footer="720" w:gutter="0"/>
          <w:cols w:space="720"/>
          <w:docGrid w:linePitch="360"/>
        </w:sectPr>
      </w:pPr>
    </w:p>
    <w:p w:rsidR="004F00AE" w:rsidRDefault="004F00AE" w:rsidP="004F00AE">
      <w:pPr>
        <w:pStyle w:val="Title"/>
      </w:pPr>
      <w:r>
        <w:lastRenderedPageBreak/>
        <w:t>Document History</w:t>
      </w:r>
    </w:p>
    <w:p w:rsidR="004F00AE" w:rsidRDefault="004F00AE" w:rsidP="004F00AE"/>
    <w:p w:rsidR="004F00AE" w:rsidRDefault="004F00AE" w:rsidP="004F00AE">
      <w:pPr>
        <w:pStyle w:val="subheadingnonumber"/>
        <w:rPr>
          <w:rFonts w:cs="Arial"/>
        </w:rPr>
      </w:pPr>
      <w:r>
        <w:t>Revision History</w:t>
      </w:r>
    </w:p>
    <w:tbl>
      <w:tblPr>
        <w:tblW w:w="0" w:type="auto"/>
        <w:tblInd w:w="108" w:type="dxa"/>
        <w:tblLayout w:type="fixed"/>
        <w:tblLook w:val="0000"/>
      </w:tblPr>
      <w:tblGrid>
        <w:gridCol w:w="1170"/>
        <w:gridCol w:w="1080"/>
        <w:gridCol w:w="2430"/>
        <w:gridCol w:w="4770"/>
      </w:tblGrid>
      <w:tr w:rsidR="004F00AE">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4F00AE" w:rsidRDefault="004F00AE" w:rsidP="00EB458A">
            <w:pPr>
              <w:jc w:val="center"/>
              <w:outlineLvl w:val="3"/>
              <w:rPr>
                <w:rFonts w:ascii="Arial" w:hAnsi="Arial" w:cs="Arial"/>
                <w:b/>
                <w:bCs/>
              </w:rPr>
            </w:pPr>
            <w:r>
              <w:rPr>
                <w:rFonts w:ascii="Arial" w:hAnsi="Arial" w:cs="Arial"/>
                <w:b/>
                <w:bCs/>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4F00AE" w:rsidRDefault="004F00AE" w:rsidP="00EB458A">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4F00AE" w:rsidRDefault="004F00AE" w:rsidP="00EB458A">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4F00AE" w:rsidRDefault="004F00AE" w:rsidP="00EB458A">
            <w:pPr>
              <w:jc w:val="center"/>
              <w:outlineLvl w:val="3"/>
              <w:rPr>
                <w:rFonts w:ascii="Arial" w:hAnsi="Arial" w:cs="Arial"/>
                <w:b/>
                <w:bCs/>
              </w:rPr>
            </w:pPr>
            <w:r>
              <w:rPr>
                <w:rFonts w:ascii="Arial" w:hAnsi="Arial" w:cs="Arial"/>
                <w:b/>
                <w:bCs/>
              </w:rPr>
              <w:t>Summary of Changes</w:t>
            </w:r>
          </w:p>
        </w:tc>
      </w:tr>
      <w:tr w:rsidR="004F00AE">
        <w:tc>
          <w:tcPr>
            <w:tcW w:w="1170" w:type="dxa"/>
            <w:tcBorders>
              <w:top w:val="single" w:sz="6" w:space="0" w:color="auto"/>
              <w:left w:val="single" w:sz="6" w:space="0" w:color="auto"/>
              <w:bottom w:val="single" w:sz="6" w:space="0" w:color="auto"/>
              <w:right w:val="single" w:sz="6" w:space="0" w:color="auto"/>
            </w:tcBorders>
          </w:tcPr>
          <w:p w:rsidR="004F00AE" w:rsidRDefault="004F00AE" w:rsidP="00EB458A">
            <w:r>
              <w:t>0.1</w:t>
            </w:r>
          </w:p>
        </w:tc>
        <w:tc>
          <w:tcPr>
            <w:tcW w:w="1080" w:type="dxa"/>
            <w:tcBorders>
              <w:top w:val="single" w:sz="6" w:space="0" w:color="auto"/>
              <w:left w:val="single" w:sz="6" w:space="0" w:color="auto"/>
              <w:bottom w:val="single" w:sz="6" w:space="0" w:color="auto"/>
              <w:right w:val="single" w:sz="6" w:space="0" w:color="auto"/>
            </w:tcBorders>
          </w:tcPr>
          <w:p w:rsidR="004F00AE" w:rsidRDefault="004F00AE" w:rsidP="00DE4362">
            <w:r>
              <w:t>0</w:t>
            </w:r>
            <w:r w:rsidR="00DE4362">
              <w:t>7</w:t>
            </w:r>
            <w:r>
              <w:t>/</w:t>
            </w:r>
            <w:r w:rsidR="00DE4362">
              <w:t>02</w:t>
            </w:r>
            <w:r>
              <w:t>/</w:t>
            </w:r>
            <w:r w:rsidR="00DE4362">
              <w:t>1</w:t>
            </w:r>
            <w:r>
              <w:t>0</w:t>
            </w:r>
          </w:p>
        </w:tc>
        <w:tc>
          <w:tcPr>
            <w:tcW w:w="2430" w:type="dxa"/>
            <w:tcBorders>
              <w:top w:val="single" w:sz="6" w:space="0" w:color="auto"/>
              <w:left w:val="single" w:sz="6" w:space="0" w:color="auto"/>
              <w:bottom w:val="single" w:sz="6" w:space="0" w:color="auto"/>
              <w:right w:val="single" w:sz="6" w:space="0" w:color="auto"/>
            </w:tcBorders>
          </w:tcPr>
          <w:p w:rsidR="004F00AE" w:rsidRDefault="00FE1540" w:rsidP="00EB458A">
            <w:r>
              <w:t>Santhosh Garmilla</w:t>
            </w:r>
          </w:p>
        </w:tc>
        <w:tc>
          <w:tcPr>
            <w:tcW w:w="4770" w:type="dxa"/>
            <w:tcBorders>
              <w:top w:val="single" w:sz="6" w:space="0" w:color="auto"/>
              <w:left w:val="single" w:sz="6" w:space="0" w:color="auto"/>
              <w:bottom w:val="single" w:sz="6" w:space="0" w:color="auto"/>
              <w:right w:val="single" w:sz="6" w:space="0" w:color="auto"/>
            </w:tcBorders>
          </w:tcPr>
          <w:p w:rsidR="004F00AE" w:rsidRDefault="004F00AE" w:rsidP="00EB458A">
            <w:r>
              <w:t>Initial Draft</w:t>
            </w:r>
          </w:p>
        </w:tc>
      </w:tr>
    </w:tbl>
    <w:p w:rsidR="004F00AE" w:rsidRDefault="004F00AE" w:rsidP="004F00AE">
      <w:pPr>
        <w:pStyle w:val="subheadingnonumber"/>
      </w:pPr>
    </w:p>
    <w:p w:rsidR="004F00AE" w:rsidRDefault="004F00AE" w:rsidP="004F00AE">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4F00AE">
        <w:tc>
          <w:tcPr>
            <w:tcW w:w="1705" w:type="dxa"/>
            <w:shd w:val="clear" w:color="auto" w:fill="E0E0E0"/>
          </w:tcPr>
          <w:p w:rsidR="004F00AE" w:rsidRDefault="004F00AE" w:rsidP="00EB458A">
            <w:pPr>
              <w:jc w:val="center"/>
              <w:outlineLvl w:val="3"/>
              <w:rPr>
                <w:rFonts w:ascii="Arial" w:hAnsi="Arial" w:cs="Arial"/>
                <w:b/>
                <w:bCs/>
              </w:rPr>
            </w:pPr>
            <w:r>
              <w:rPr>
                <w:rFonts w:ascii="Arial" w:hAnsi="Arial" w:cs="Arial"/>
                <w:b/>
                <w:bCs/>
              </w:rPr>
              <w:t>Name</w:t>
            </w:r>
          </w:p>
        </w:tc>
        <w:tc>
          <w:tcPr>
            <w:tcW w:w="1950" w:type="dxa"/>
            <w:shd w:val="clear" w:color="auto" w:fill="E0E0E0"/>
          </w:tcPr>
          <w:p w:rsidR="004F00AE" w:rsidRDefault="004F00AE" w:rsidP="00EB458A">
            <w:pPr>
              <w:jc w:val="center"/>
              <w:outlineLvl w:val="3"/>
              <w:rPr>
                <w:rFonts w:ascii="Arial" w:hAnsi="Arial" w:cs="Arial"/>
                <w:b/>
                <w:bCs/>
              </w:rPr>
            </w:pPr>
            <w:r>
              <w:rPr>
                <w:rFonts w:ascii="Arial" w:hAnsi="Arial" w:cs="Arial"/>
                <w:b/>
                <w:bCs/>
              </w:rPr>
              <w:t>Team/Role</w:t>
            </w:r>
          </w:p>
        </w:tc>
        <w:tc>
          <w:tcPr>
            <w:tcW w:w="1548" w:type="dxa"/>
            <w:shd w:val="clear" w:color="auto" w:fill="E0E0E0"/>
          </w:tcPr>
          <w:p w:rsidR="004F00AE" w:rsidRDefault="004F00AE" w:rsidP="00EB458A">
            <w:pPr>
              <w:jc w:val="center"/>
              <w:outlineLvl w:val="3"/>
              <w:rPr>
                <w:rFonts w:ascii="Arial" w:hAnsi="Arial" w:cs="Arial"/>
                <w:b/>
                <w:bCs/>
              </w:rPr>
            </w:pPr>
            <w:r>
              <w:rPr>
                <w:rFonts w:ascii="Arial" w:hAnsi="Arial" w:cs="Arial"/>
                <w:b/>
                <w:bCs/>
              </w:rPr>
              <w:t>Version</w:t>
            </w:r>
          </w:p>
          <w:p w:rsidR="004F00AE" w:rsidRDefault="004F00AE" w:rsidP="00EB458A">
            <w:pPr>
              <w:jc w:val="center"/>
              <w:outlineLvl w:val="3"/>
              <w:rPr>
                <w:rFonts w:ascii="Arial" w:hAnsi="Arial" w:cs="Arial"/>
                <w:b/>
                <w:bCs/>
              </w:rPr>
            </w:pPr>
          </w:p>
        </w:tc>
        <w:tc>
          <w:tcPr>
            <w:tcW w:w="1457" w:type="dxa"/>
            <w:shd w:val="clear" w:color="auto" w:fill="E0E0E0"/>
          </w:tcPr>
          <w:p w:rsidR="004F00AE" w:rsidRDefault="004F00AE" w:rsidP="00EB458A">
            <w:pPr>
              <w:jc w:val="center"/>
              <w:outlineLvl w:val="3"/>
              <w:rPr>
                <w:rFonts w:ascii="Arial" w:hAnsi="Arial" w:cs="Arial"/>
                <w:b/>
                <w:bCs/>
              </w:rPr>
            </w:pPr>
            <w:r>
              <w:rPr>
                <w:rFonts w:ascii="Arial" w:hAnsi="Arial" w:cs="Arial"/>
                <w:b/>
                <w:bCs/>
              </w:rPr>
              <w:t>Date Reviewed</w:t>
            </w:r>
          </w:p>
        </w:tc>
        <w:tc>
          <w:tcPr>
            <w:tcW w:w="2808" w:type="dxa"/>
            <w:shd w:val="clear" w:color="auto" w:fill="E0E0E0"/>
          </w:tcPr>
          <w:p w:rsidR="004F00AE" w:rsidRDefault="004F00AE" w:rsidP="00EB458A">
            <w:pPr>
              <w:jc w:val="center"/>
              <w:outlineLvl w:val="3"/>
              <w:rPr>
                <w:rFonts w:ascii="Arial" w:hAnsi="Arial" w:cs="Arial"/>
                <w:b/>
                <w:bCs/>
              </w:rPr>
            </w:pPr>
            <w:r>
              <w:rPr>
                <w:rFonts w:ascii="Arial" w:hAnsi="Arial" w:cs="Arial"/>
                <w:b/>
                <w:bCs/>
              </w:rPr>
              <w:t xml:space="preserve">Reviewer Comments </w:t>
            </w:r>
          </w:p>
        </w:tc>
      </w:tr>
    </w:tbl>
    <w:p w:rsidR="004F00AE" w:rsidRDefault="004F00AE" w:rsidP="004F00AE"/>
    <w:p w:rsidR="004F00AE" w:rsidRDefault="004F00AE" w:rsidP="004F00AE">
      <w:pPr>
        <w:keepNext/>
        <w:autoSpaceDE w:val="0"/>
        <w:autoSpaceDN w:val="0"/>
        <w:adjustRightInd w:val="0"/>
        <w:rPr>
          <w:rFonts w:cs="Arial"/>
          <w:color w:val="000000"/>
          <w:szCs w:val="22"/>
        </w:rPr>
      </w:pPr>
    </w:p>
    <w:p w:rsidR="004F00AE" w:rsidRDefault="004F00AE" w:rsidP="004F00AE">
      <w:pPr>
        <w:pStyle w:val="Title"/>
      </w:pPr>
      <w:r>
        <w:br w:type="page"/>
      </w:r>
      <w:r>
        <w:lastRenderedPageBreak/>
        <w:t>Table of Contents</w:t>
      </w:r>
    </w:p>
    <w:p w:rsidR="00B76636" w:rsidRDefault="00F76570">
      <w:pPr>
        <w:pStyle w:val="TOC1"/>
        <w:tabs>
          <w:tab w:val="left" w:pos="660"/>
        </w:tabs>
        <w:rPr>
          <w:rFonts w:ascii="Calibri" w:hAnsi="Calibri"/>
          <w:b w:val="0"/>
          <w:noProof/>
          <w:sz w:val="22"/>
          <w:szCs w:val="22"/>
        </w:rPr>
      </w:pPr>
      <w:r w:rsidRPr="00F76570">
        <w:fldChar w:fldCharType="begin"/>
      </w:r>
      <w:r w:rsidR="00B76636">
        <w:instrText xml:space="preserve"> TOC \o "1-3" \h \z \u </w:instrText>
      </w:r>
      <w:r w:rsidRPr="00F76570">
        <w:fldChar w:fldCharType="separate"/>
      </w:r>
      <w:hyperlink w:anchor="_Toc266177683" w:history="1">
        <w:r w:rsidR="00B76636" w:rsidRPr="00DB1ED5">
          <w:rPr>
            <w:rStyle w:val="Hyperlink"/>
            <w:noProof/>
          </w:rPr>
          <w:t>1.</w:t>
        </w:r>
        <w:r w:rsidR="00B76636">
          <w:rPr>
            <w:rFonts w:ascii="Calibri" w:hAnsi="Calibri"/>
            <w:b w:val="0"/>
            <w:noProof/>
            <w:sz w:val="22"/>
            <w:szCs w:val="22"/>
          </w:rPr>
          <w:tab/>
        </w:r>
        <w:r w:rsidR="00B76636" w:rsidRPr="00DB1ED5">
          <w:rPr>
            <w:rStyle w:val="Hyperlink"/>
            <w:noProof/>
          </w:rPr>
          <w:t>Introduction</w:t>
        </w:r>
        <w:r w:rsidR="00B76636">
          <w:rPr>
            <w:noProof/>
            <w:webHidden/>
          </w:rPr>
          <w:tab/>
        </w:r>
        <w:r>
          <w:rPr>
            <w:noProof/>
            <w:webHidden/>
          </w:rPr>
          <w:fldChar w:fldCharType="begin"/>
        </w:r>
        <w:r w:rsidR="00B76636">
          <w:rPr>
            <w:noProof/>
            <w:webHidden/>
          </w:rPr>
          <w:instrText xml:space="preserve"> PAGEREF _Toc266177683 \h </w:instrText>
        </w:r>
        <w:r>
          <w:rPr>
            <w:noProof/>
            <w:webHidden/>
          </w:rPr>
        </w:r>
        <w:r>
          <w:rPr>
            <w:noProof/>
            <w:webHidden/>
          </w:rPr>
          <w:fldChar w:fldCharType="separate"/>
        </w:r>
        <w:r w:rsidR="00B76636">
          <w:rPr>
            <w:noProof/>
            <w:webHidden/>
          </w:rPr>
          <w:t>4</w:t>
        </w:r>
        <w:r>
          <w:rPr>
            <w:noProof/>
            <w:webHidden/>
          </w:rPr>
          <w:fldChar w:fldCharType="end"/>
        </w:r>
      </w:hyperlink>
    </w:p>
    <w:p w:rsidR="00B76636" w:rsidRDefault="00F76570">
      <w:pPr>
        <w:pStyle w:val="TOC1"/>
        <w:tabs>
          <w:tab w:val="left" w:pos="660"/>
        </w:tabs>
        <w:rPr>
          <w:rFonts w:ascii="Calibri" w:hAnsi="Calibri"/>
          <w:b w:val="0"/>
          <w:noProof/>
          <w:sz w:val="22"/>
          <w:szCs w:val="22"/>
        </w:rPr>
      </w:pPr>
      <w:hyperlink w:anchor="_Toc266177684" w:history="1">
        <w:r w:rsidR="00B76636" w:rsidRPr="00DB1ED5">
          <w:rPr>
            <w:rStyle w:val="Hyperlink"/>
            <w:noProof/>
          </w:rPr>
          <w:t>2.</w:t>
        </w:r>
        <w:r w:rsidR="00B76636">
          <w:rPr>
            <w:rFonts w:ascii="Calibri" w:hAnsi="Calibri"/>
            <w:b w:val="0"/>
            <w:noProof/>
            <w:sz w:val="22"/>
            <w:szCs w:val="22"/>
          </w:rPr>
          <w:tab/>
        </w:r>
        <w:r w:rsidR="00B76636" w:rsidRPr="00DB1ED5">
          <w:rPr>
            <w:rStyle w:val="Hyperlink"/>
            <w:noProof/>
          </w:rPr>
          <w:t>Technical Requirements</w:t>
        </w:r>
        <w:r w:rsidR="00B76636">
          <w:rPr>
            <w:noProof/>
            <w:webHidden/>
          </w:rPr>
          <w:tab/>
        </w:r>
        <w:r>
          <w:rPr>
            <w:noProof/>
            <w:webHidden/>
          </w:rPr>
          <w:fldChar w:fldCharType="begin"/>
        </w:r>
        <w:r w:rsidR="00B76636">
          <w:rPr>
            <w:noProof/>
            <w:webHidden/>
          </w:rPr>
          <w:instrText xml:space="preserve"> PAGEREF _Toc266177684 \h </w:instrText>
        </w:r>
        <w:r>
          <w:rPr>
            <w:noProof/>
            <w:webHidden/>
          </w:rPr>
        </w:r>
        <w:r>
          <w:rPr>
            <w:noProof/>
            <w:webHidden/>
          </w:rPr>
          <w:fldChar w:fldCharType="separate"/>
        </w:r>
        <w:r w:rsidR="00B76636">
          <w:rPr>
            <w:noProof/>
            <w:webHidden/>
          </w:rPr>
          <w:t>4</w:t>
        </w:r>
        <w:r>
          <w:rPr>
            <w:noProof/>
            <w:webHidden/>
          </w:rPr>
          <w:fldChar w:fldCharType="end"/>
        </w:r>
      </w:hyperlink>
    </w:p>
    <w:p w:rsidR="00B76636" w:rsidRDefault="00F76570">
      <w:pPr>
        <w:pStyle w:val="TOC1"/>
        <w:tabs>
          <w:tab w:val="left" w:pos="660"/>
        </w:tabs>
        <w:rPr>
          <w:rFonts w:ascii="Calibri" w:hAnsi="Calibri"/>
          <w:b w:val="0"/>
          <w:noProof/>
          <w:sz w:val="22"/>
          <w:szCs w:val="22"/>
        </w:rPr>
      </w:pPr>
      <w:hyperlink w:anchor="_Toc266177686" w:history="1">
        <w:r w:rsidR="00B76636" w:rsidRPr="00DB1ED5">
          <w:rPr>
            <w:rStyle w:val="Hyperlink"/>
            <w:noProof/>
          </w:rPr>
          <w:t>3.</w:t>
        </w:r>
        <w:r w:rsidR="00B76636">
          <w:rPr>
            <w:rFonts w:ascii="Calibri" w:hAnsi="Calibri"/>
            <w:b w:val="0"/>
            <w:noProof/>
            <w:sz w:val="22"/>
            <w:szCs w:val="22"/>
          </w:rPr>
          <w:tab/>
        </w:r>
        <w:r w:rsidR="00B76636" w:rsidRPr="00DB1ED5">
          <w:rPr>
            <w:rStyle w:val="Hyperlink"/>
            <w:noProof/>
          </w:rPr>
          <w:t>Overview</w:t>
        </w:r>
        <w:r w:rsidR="00B76636">
          <w:rPr>
            <w:noProof/>
            <w:webHidden/>
          </w:rPr>
          <w:tab/>
        </w:r>
        <w:r>
          <w:rPr>
            <w:noProof/>
            <w:webHidden/>
          </w:rPr>
          <w:fldChar w:fldCharType="begin"/>
        </w:r>
        <w:r w:rsidR="00B76636">
          <w:rPr>
            <w:noProof/>
            <w:webHidden/>
          </w:rPr>
          <w:instrText xml:space="preserve"> PAGEREF _Toc266177686 \h </w:instrText>
        </w:r>
        <w:r>
          <w:rPr>
            <w:noProof/>
            <w:webHidden/>
          </w:rPr>
        </w:r>
        <w:r>
          <w:rPr>
            <w:noProof/>
            <w:webHidden/>
          </w:rPr>
          <w:fldChar w:fldCharType="separate"/>
        </w:r>
        <w:r w:rsidR="00B76636">
          <w:rPr>
            <w:noProof/>
            <w:webHidden/>
          </w:rPr>
          <w:t>5</w:t>
        </w:r>
        <w:r>
          <w:rPr>
            <w:noProof/>
            <w:webHidden/>
          </w:rPr>
          <w:fldChar w:fldCharType="end"/>
        </w:r>
      </w:hyperlink>
    </w:p>
    <w:p w:rsidR="00B76636" w:rsidRDefault="00F76570">
      <w:pPr>
        <w:pStyle w:val="TOC1"/>
        <w:tabs>
          <w:tab w:val="left" w:pos="660"/>
        </w:tabs>
        <w:rPr>
          <w:rFonts w:ascii="Calibri" w:hAnsi="Calibri"/>
          <w:b w:val="0"/>
          <w:noProof/>
          <w:sz w:val="22"/>
          <w:szCs w:val="22"/>
        </w:rPr>
      </w:pPr>
      <w:hyperlink w:anchor="_Toc266177687" w:history="1">
        <w:r w:rsidR="00B76636" w:rsidRPr="00DB1ED5">
          <w:rPr>
            <w:rStyle w:val="Hyperlink"/>
            <w:noProof/>
          </w:rPr>
          <w:t>4.</w:t>
        </w:r>
        <w:r w:rsidR="00B76636">
          <w:rPr>
            <w:rFonts w:ascii="Calibri" w:hAnsi="Calibri"/>
            <w:b w:val="0"/>
            <w:noProof/>
            <w:sz w:val="22"/>
            <w:szCs w:val="22"/>
          </w:rPr>
          <w:tab/>
        </w:r>
        <w:r w:rsidR="00B76636" w:rsidRPr="00DB1ED5">
          <w:rPr>
            <w:rStyle w:val="Hyperlink"/>
            <w:noProof/>
          </w:rPr>
          <w:t>Accessing Data from a Thin Client via the RESTful Interface</w:t>
        </w:r>
        <w:r w:rsidR="00B76636">
          <w:rPr>
            <w:noProof/>
            <w:webHidden/>
          </w:rPr>
          <w:tab/>
        </w:r>
        <w:r>
          <w:rPr>
            <w:noProof/>
            <w:webHidden/>
          </w:rPr>
          <w:fldChar w:fldCharType="begin"/>
        </w:r>
        <w:r w:rsidR="00B76636">
          <w:rPr>
            <w:noProof/>
            <w:webHidden/>
          </w:rPr>
          <w:instrText xml:space="preserve"> PAGEREF _Toc266177687 \h </w:instrText>
        </w:r>
        <w:r>
          <w:rPr>
            <w:noProof/>
            <w:webHidden/>
          </w:rPr>
        </w:r>
        <w:r>
          <w:rPr>
            <w:noProof/>
            <w:webHidden/>
          </w:rPr>
          <w:fldChar w:fldCharType="separate"/>
        </w:r>
        <w:r w:rsidR="00B76636">
          <w:rPr>
            <w:noProof/>
            <w:webHidden/>
          </w:rPr>
          <w:t>8</w:t>
        </w:r>
        <w:r>
          <w:rPr>
            <w:noProof/>
            <w:webHidden/>
          </w:rPr>
          <w:fldChar w:fldCharType="end"/>
        </w:r>
      </w:hyperlink>
    </w:p>
    <w:p w:rsidR="00B76636" w:rsidRDefault="00F76570">
      <w:pPr>
        <w:pStyle w:val="TOC1"/>
        <w:tabs>
          <w:tab w:val="left" w:pos="660"/>
        </w:tabs>
        <w:rPr>
          <w:rFonts w:ascii="Calibri" w:hAnsi="Calibri"/>
          <w:b w:val="0"/>
          <w:noProof/>
          <w:sz w:val="22"/>
          <w:szCs w:val="22"/>
        </w:rPr>
      </w:pPr>
      <w:hyperlink w:anchor="_Toc266177688" w:history="1">
        <w:r w:rsidR="00B76636" w:rsidRPr="00DB1ED5">
          <w:rPr>
            <w:rStyle w:val="Hyperlink"/>
            <w:noProof/>
          </w:rPr>
          <w:t>5.</w:t>
        </w:r>
        <w:r w:rsidR="00B76636">
          <w:rPr>
            <w:rFonts w:ascii="Calibri" w:hAnsi="Calibri"/>
            <w:b w:val="0"/>
            <w:noProof/>
            <w:sz w:val="22"/>
            <w:szCs w:val="22"/>
          </w:rPr>
          <w:tab/>
        </w:r>
        <w:r w:rsidR="00B76636" w:rsidRPr="00DB1ED5">
          <w:rPr>
            <w:rStyle w:val="Hyperlink"/>
            <w:noProof/>
          </w:rPr>
          <w:t>Implementation</w:t>
        </w:r>
        <w:r w:rsidR="00B76636">
          <w:rPr>
            <w:noProof/>
            <w:webHidden/>
          </w:rPr>
          <w:tab/>
        </w:r>
        <w:r>
          <w:rPr>
            <w:noProof/>
            <w:webHidden/>
          </w:rPr>
          <w:fldChar w:fldCharType="begin"/>
        </w:r>
        <w:r w:rsidR="00B76636">
          <w:rPr>
            <w:noProof/>
            <w:webHidden/>
          </w:rPr>
          <w:instrText xml:space="preserve"> PAGEREF _Toc266177688 \h </w:instrText>
        </w:r>
        <w:r>
          <w:rPr>
            <w:noProof/>
            <w:webHidden/>
          </w:rPr>
        </w:r>
        <w:r>
          <w:rPr>
            <w:noProof/>
            <w:webHidden/>
          </w:rPr>
          <w:fldChar w:fldCharType="separate"/>
        </w:r>
        <w:r w:rsidR="00B76636">
          <w:rPr>
            <w:noProof/>
            <w:webHidden/>
          </w:rPr>
          <w:t>11</w:t>
        </w:r>
        <w:r>
          <w:rPr>
            <w:noProof/>
            <w:webHidden/>
          </w:rPr>
          <w:fldChar w:fldCharType="end"/>
        </w:r>
      </w:hyperlink>
    </w:p>
    <w:p w:rsidR="00E64A0F" w:rsidRDefault="00F76570" w:rsidP="00E64A0F">
      <w:r>
        <w:fldChar w:fldCharType="end"/>
      </w:r>
    </w:p>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E64A0F" w:rsidRDefault="00E64A0F" w:rsidP="00E64A0F"/>
    <w:p w:rsidR="00D43AF3" w:rsidRDefault="00D43AF3" w:rsidP="00E64A0F">
      <w:pPr>
        <w:pStyle w:val="Title"/>
        <w:ind w:left="1440" w:firstLine="720"/>
        <w:jc w:val="left"/>
      </w:pPr>
      <w:r>
        <w:t>Design for RESTful Service</w:t>
      </w:r>
    </w:p>
    <w:p w:rsidR="00121A3B" w:rsidRPr="00121A3B" w:rsidRDefault="00121A3B" w:rsidP="00121A3B"/>
    <w:p w:rsidR="00DC603B" w:rsidRDefault="00DC603B" w:rsidP="00121A3B">
      <w:pPr>
        <w:pStyle w:val="Heading1"/>
        <w:ind w:left="720"/>
      </w:pPr>
      <w:r>
        <w:t>Introduction</w:t>
      </w:r>
    </w:p>
    <w:p w:rsidR="00D43AF3" w:rsidRPr="00D43AF3" w:rsidRDefault="00DC603B" w:rsidP="00121A3B">
      <w:pPr>
        <w:ind w:left="1440"/>
        <w:jc w:val="both"/>
        <w:rPr>
          <w:rFonts w:cs="Arial"/>
          <w:b/>
          <w:sz w:val="28"/>
          <w:szCs w:val="28"/>
        </w:rPr>
      </w:pPr>
      <w:bookmarkStart w:id="0" w:name="_Toc512930906"/>
      <w:bookmarkStart w:id="1" w:name="_Toc100726494"/>
      <w:r>
        <w:rPr>
          <w:sz w:val="24"/>
          <w:szCs w:val="24"/>
        </w:rPr>
        <w:t xml:space="preserve">The purpose of this document is to </w:t>
      </w:r>
      <w:bookmarkEnd w:id="0"/>
      <w:bookmarkEnd w:id="1"/>
      <w:r w:rsidR="0083783D">
        <w:rPr>
          <w:sz w:val="24"/>
          <w:szCs w:val="24"/>
        </w:rPr>
        <w:t xml:space="preserve">understand </w:t>
      </w:r>
      <w:r w:rsidR="00110DD9">
        <w:rPr>
          <w:sz w:val="24"/>
          <w:szCs w:val="24"/>
        </w:rPr>
        <w:t>Requirements, Implementation</w:t>
      </w:r>
      <w:r w:rsidR="00BF1740">
        <w:rPr>
          <w:sz w:val="24"/>
          <w:szCs w:val="24"/>
        </w:rPr>
        <w:t xml:space="preserve"> and Design </w:t>
      </w:r>
      <w:r w:rsidR="0083783D">
        <w:rPr>
          <w:sz w:val="24"/>
          <w:szCs w:val="24"/>
        </w:rPr>
        <w:t xml:space="preserve">details about RESTful Services </w:t>
      </w:r>
      <w:r w:rsidR="00FF72E5">
        <w:rPr>
          <w:sz w:val="24"/>
          <w:szCs w:val="24"/>
        </w:rPr>
        <w:t>for</w:t>
      </w:r>
      <w:r w:rsidR="0083783D">
        <w:rPr>
          <w:sz w:val="24"/>
          <w:szCs w:val="24"/>
        </w:rPr>
        <w:t xml:space="preserve"> caCore SDK</w:t>
      </w:r>
      <w:r w:rsidR="00F91849">
        <w:rPr>
          <w:sz w:val="24"/>
          <w:szCs w:val="24"/>
        </w:rPr>
        <w:t xml:space="preserve"> </w:t>
      </w:r>
      <w:r w:rsidR="00FF72E5">
        <w:rPr>
          <w:sz w:val="24"/>
          <w:szCs w:val="24"/>
        </w:rPr>
        <w:t>4.4 release.</w:t>
      </w:r>
    </w:p>
    <w:p w:rsidR="00D43AF3" w:rsidRDefault="00D43AF3" w:rsidP="00121A3B">
      <w:pPr>
        <w:pStyle w:val="ListParagraph"/>
        <w:ind w:left="1440"/>
        <w:rPr>
          <w:rFonts w:cs="Arial"/>
          <w:b/>
          <w:sz w:val="28"/>
          <w:szCs w:val="28"/>
        </w:rPr>
      </w:pPr>
    </w:p>
    <w:p w:rsidR="00E96079" w:rsidRPr="00B07CC9" w:rsidRDefault="00F753A6" w:rsidP="00121A3B">
      <w:pPr>
        <w:pStyle w:val="Heading1"/>
        <w:ind w:left="720"/>
      </w:pPr>
      <w:bookmarkStart w:id="2" w:name="_Toc266177684"/>
      <w:r>
        <w:t>Technical Requirements</w:t>
      </w:r>
      <w:bookmarkEnd w:id="2"/>
    </w:p>
    <w:p w:rsidR="00030404" w:rsidRDefault="00030404" w:rsidP="00121A3B">
      <w:pPr>
        <w:pStyle w:val="Heading1"/>
        <w:numPr>
          <w:ilvl w:val="0"/>
          <w:numId w:val="42"/>
        </w:numPr>
        <w:ind w:left="1440"/>
        <w:rPr>
          <w:rFonts w:eastAsia="Calibri"/>
        </w:rPr>
      </w:pPr>
      <w:r>
        <w:rPr>
          <w:rFonts w:eastAsia="Calibri"/>
        </w:rPr>
        <w:t xml:space="preserve"> </w:t>
      </w:r>
      <w:bookmarkStart w:id="3" w:name="_Toc266177685"/>
      <w:r w:rsidR="00E96079" w:rsidRPr="006678E2">
        <w:rPr>
          <w:rFonts w:eastAsia="Calibri"/>
        </w:rPr>
        <w:t xml:space="preserve">Restful </w:t>
      </w:r>
      <w:r w:rsidR="009079D4" w:rsidRPr="006678E2">
        <w:rPr>
          <w:rFonts w:eastAsia="Calibri"/>
        </w:rPr>
        <w:t>API support</w:t>
      </w:r>
      <w:r w:rsidR="00E96079" w:rsidRPr="006678E2">
        <w:rPr>
          <w:rFonts w:eastAsia="Calibri"/>
        </w:rPr>
        <w:t xml:space="preserve"> </w:t>
      </w:r>
      <w:r w:rsidR="004105A3" w:rsidRPr="006678E2">
        <w:rPr>
          <w:rFonts w:eastAsia="Calibri"/>
        </w:rPr>
        <w:t xml:space="preserve">for </w:t>
      </w:r>
      <w:r w:rsidR="00E96079" w:rsidRPr="006678E2">
        <w:rPr>
          <w:rFonts w:eastAsia="Calibri"/>
        </w:rPr>
        <w:t>ISO Data types</w:t>
      </w:r>
      <w:bookmarkEnd w:id="3"/>
      <w:r>
        <w:rPr>
          <w:rFonts w:eastAsia="Calibri"/>
        </w:rPr>
        <w:t xml:space="preserve"> </w:t>
      </w:r>
    </w:p>
    <w:p w:rsidR="00E96079" w:rsidRPr="006678E2" w:rsidRDefault="00E96079" w:rsidP="00121A3B">
      <w:pPr>
        <w:widowControl/>
        <w:numPr>
          <w:ilvl w:val="1"/>
          <w:numId w:val="42"/>
        </w:numPr>
        <w:spacing w:after="200" w:line="276" w:lineRule="auto"/>
        <w:ind w:left="2160"/>
        <w:rPr>
          <w:rFonts w:eastAsia="Calibri"/>
          <w:sz w:val="24"/>
        </w:rPr>
      </w:pPr>
      <w:r w:rsidRPr="006678E2">
        <w:rPr>
          <w:rFonts w:eastAsia="Calibri"/>
          <w:sz w:val="24"/>
        </w:rPr>
        <w:t>AD</w:t>
      </w:r>
    </w:p>
    <w:p w:rsidR="00E96079" w:rsidRPr="002D0A08" w:rsidRDefault="00E96079" w:rsidP="00121A3B">
      <w:pPr>
        <w:widowControl/>
        <w:numPr>
          <w:ilvl w:val="1"/>
          <w:numId w:val="42"/>
        </w:numPr>
        <w:spacing w:after="200" w:line="276" w:lineRule="auto"/>
        <w:ind w:left="2160"/>
        <w:rPr>
          <w:rFonts w:eastAsia="Calibri"/>
          <w:sz w:val="24"/>
        </w:rPr>
      </w:pPr>
      <w:r w:rsidRPr="002D0A08">
        <w:rPr>
          <w:rFonts w:eastAsia="Calibri"/>
          <w:sz w:val="24"/>
        </w:rPr>
        <w:t>EN</w:t>
      </w:r>
    </w:p>
    <w:p w:rsidR="00E96079" w:rsidRPr="002D0A08" w:rsidRDefault="00E96079" w:rsidP="00121A3B">
      <w:pPr>
        <w:widowControl/>
        <w:numPr>
          <w:ilvl w:val="1"/>
          <w:numId w:val="42"/>
        </w:numPr>
        <w:spacing w:after="200" w:line="276" w:lineRule="auto"/>
        <w:ind w:left="2160"/>
        <w:rPr>
          <w:rFonts w:eastAsia="Calibri"/>
          <w:sz w:val="24"/>
        </w:rPr>
      </w:pPr>
      <w:r w:rsidRPr="002D0A08">
        <w:rPr>
          <w:rFonts w:eastAsia="Calibri"/>
          <w:sz w:val="24"/>
        </w:rPr>
        <w:t>DSET&lt;CD&gt;</w:t>
      </w:r>
    </w:p>
    <w:p w:rsidR="00E96079" w:rsidRPr="0088787E" w:rsidRDefault="00E96079" w:rsidP="00121A3B">
      <w:pPr>
        <w:widowControl/>
        <w:numPr>
          <w:ilvl w:val="0"/>
          <w:numId w:val="42"/>
        </w:numPr>
        <w:spacing w:after="200" w:line="276" w:lineRule="auto"/>
        <w:ind w:left="1440"/>
        <w:rPr>
          <w:rFonts w:eastAsia="Calibri"/>
          <w:b/>
          <w:sz w:val="24"/>
        </w:rPr>
      </w:pPr>
      <w:r w:rsidRPr="0088787E">
        <w:rPr>
          <w:rFonts w:ascii="Arial" w:eastAsia="Calibri" w:hAnsi="Arial"/>
          <w:b/>
          <w:sz w:val="24"/>
        </w:rPr>
        <w:t>Support for GETHTML and GETJSON queries</w:t>
      </w:r>
    </w:p>
    <w:p w:rsidR="00E96079" w:rsidRPr="002D0A08" w:rsidRDefault="00E96079" w:rsidP="00121A3B">
      <w:pPr>
        <w:widowControl/>
        <w:numPr>
          <w:ilvl w:val="1"/>
          <w:numId w:val="42"/>
        </w:numPr>
        <w:spacing w:after="200" w:line="276" w:lineRule="auto"/>
        <w:ind w:left="2160"/>
        <w:rPr>
          <w:rFonts w:eastAsia="Calibri"/>
          <w:sz w:val="24"/>
        </w:rPr>
      </w:pPr>
      <w:r w:rsidRPr="002D0A08">
        <w:rPr>
          <w:rFonts w:eastAsia="Calibri"/>
          <w:sz w:val="24"/>
        </w:rPr>
        <w:t>XSLT for HTML</w:t>
      </w:r>
    </w:p>
    <w:p w:rsidR="00E96079" w:rsidRPr="002D0A08" w:rsidRDefault="00E96079" w:rsidP="00121A3B">
      <w:pPr>
        <w:widowControl/>
        <w:numPr>
          <w:ilvl w:val="1"/>
          <w:numId w:val="42"/>
        </w:numPr>
        <w:spacing w:after="200" w:line="276" w:lineRule="auto"/>
        <w:ind w:left="2160"/>
        <w:rPr>
          <w:rFonts w:eastAsia="Calibri"/>
          <w:sz w:val="24"/>
        </w:rPr>
      </w:pPr>
      <w:r w:rsidRPr="002D0A08">
        <w:rPr>
          <w:rFonts w:eastAsia="Calibri"/>
          <w:sz w:val="24"/>
        </w:rPr>
        <w:t>JSON for XSLT</w:t>
      </w:r>
    </w:p>
    <w:p w:rsidR="00E96079" w:rsidRPr="003F77AC" w:rsidRDefault="00E96079" w:rsidP="00121A3B">
      <w:pPr>
        <w:widowControl/>
        <w:numPr>
          <w:ilvl w:val="0"/>
          <w:numId w:val="42"/>
        </w:numPr>
        <w:spacing w:after="200" w:line="276" w:lineRule="auto"/>
        <w:ind w:left="1440"/>
        <w:rPr>
          <w:rFonts w:ascii="Arial" w:eastAsia="Calibri" w:hAnsi="Arial"/>
          <w:b/>
          <w:sz w:val="24"/>
        </w:rPr>
      </w:pPr>
      <w:r w:rsidRPr="003F77AC">
        <w:rPr>
          <w:rFonts w:ascii="Arial" w:eastAsia="Calibri" w:hAnsi="Arial"/>
          <w:b/>
          <w:sz w:val="24"/>
        </w:rPr>
        <w:t xml:space="preserve"> Test Cases  for  Restful Api’s and QueryByExample</w:t>
      </w:r>
    </w:p>
    <w:p w:rsidR="003C29D1" w:rsidRDefault="003C29D1" w:rsidP="008565E0">
      <w:pPr>
        <w:pStyle w:val="Title"/>
        <w:rPr>
          <w:sz w:val="24"/>
          <w:szCs w:val="24"/>
        </w:rPr>
      </w:pPr>
    </w:p>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B90C28" w:rsidRDefault="00B90C28" w:rsidP="00B90C28"/>
    <w:p w:rsidR="0044537B" w:rsidRDefault="0044537B" w:rsidP="0044537B">
      <w:pPr>
        <w:pStyle w:val="Heading1"/>
        <w:numPr>
          <w:ilvl w:val="0"/>
          <w:numId w:val="0"/>
        </w:numPr>
      </w:pPr>
      <w:bookmarkStart w:id="4" w:name="_Toc266177686"/>
    </w:p>
    <w:p w:rsidR="00532488" w:rsidRPr="009D4969" w:rsidRDefault="00091A49" w:rsidP="00091A49">
      <w:pPr>
        <w:pStyle w:val="Heading1"/>
      </w:pPr>
      <w:r>
        <w:t>Overview</w:t>
      </w:r>
      <w:bookmarkEnd w:id="4"/>
    </w:p>
    <w:p w:rsidR="00B90C28" w:rsidRPr="00805B0D" w:rsidRDefault="00B90C28" w:rsidP="00AE2FBA">
      <w:pPr>
        <w:pStyle w:val="BodyText"/>
        <w:jc w:val="both"/>
        <w:rPr>
          <w:rFonts w:eastAsia="Calibri"/>
          <w:sz w:val="24"/>
          <w:szCs w:val="24"/>
        </w:rPr>
      </w:pPr>
      <w:r w:rsidRPr="00805B0D">
        <w:rPr>
          <w:rFonts w:eastAsia="Calibri"/>
          <w:sz w:val="24"/>
          <w:szCs w:val="24"/>
        </w:rPr>
        <w:t>The Representational State Transfer</w:t>
      </w:r>
      <w:r w:rsidR="00F76570" w:rsidRPr="00805B0D">
        <w:rPr>
          <w:rFonts w:eastAsia="Calibri"/>
          <w:sz w:val="24"/>
          <w:szCs w:val="24"/>
        </w:rPr>
        <w:fldChar w:fldCharType="begin"/>
      </w:r>
      <w:r w:rsidRPr="00805B0D">
        <w:rPr>
          <w:sz w:val="24"/>
          <w:szCs w:val="24"/>
        </w:rPr>
        <w:instrText xml:space="preserve"> XE "</w:instrText>
      </w:r>
      <w:r w:rsidRPr="00805B0D">
        <w:rPr>
          <w:rFonts w:eastAsia="Calibri"/>
          <w:sz w:val="24"/>
          <w:szCs w:val="24"/>
        </w:rPr>
        <w:instrText>Representational State Transfer</w:instrText>
      </w:r>
      <w:r w:rsidRPr="00805B0D">
        <w:rPr>
          <w:sz w:val="24"/>
          <w:szCs w:val="24"/>
        </w:rPr>
        <w:instrText>" \t "</w:instrText>
      </w:r>
      <w:r w:rsidRPr="00805B0D">
        <w:rPr>
          <w:i/>
          <w:sz w:val="24"/>
          <w:szCs w:val="24"/>
        </w:rPr>
        <w:instrText>See</w:instrText>
      </w:r>
      <w:r w:rsidRPr="00805B0D">
        <w:rPr>
          <w:sz w:val="24"/>
          <w:szCs w:val="24"/>
        </w:rPr>
        <w:instrText xml:space="preserve"> REST" </w:instrText>
      </w:r>
      <w:r w:rsidR="00F76570" w:rsidRPr="00805B0D">
        <w:rPr>
          <w:rFonts w:eastAsia="Calibri"/>
          <w:sz w:val="24"/>
          <w:szCs w:val="24"/>
        </w:rPr>
        <w:fldChar w:fldCharType="end"/>
      </w:r>
      <w:r w:rsidRPr="00805B0D">
        <w:rPr>
          <w:rFonts w:eastAsia="Calibri"/>
          <w:sz w:val="24"/>
          <w:szCs w:val="24"/>
        </w:rPr>
        <w:t xml:space="preserve"> (REST) interface </w:t>
      </w:r>
      <w:r w:rsidR="00F76570" w:rsidRPr="00805B0D">
        <w:rPr>
          <w:rFonts w:eastAsia="Calibri"/>
          <w:sz w:val="24"/>
          <w:szCs w:val="24"/>
        </w:rPr>
        <w:fldChar w:fldCharType="begin"/>
      </w:r>
      <w:r w:rsidRPr="00805B0D">
        <w:rPr>
          <w:sz w:val="24"/>
          <w:szCs w:val="24"/>
        </w:rPr>
        <w:instrText xml:space="preserve"> XE "REST Interface:accessing" </w:instrText>
      </w:r>
      <w:r w:rsidR="00F76570" w:rsidRPr="00805B0D">
        <w:rPr>
          <w:rFonts w:eastAsia="Calibri"/>
          <w:sz w:val="24"/>
          <w:szCs w:val="24"/>
        </w:rPr>
        <w:fldChar w:fldCharType="end"/>
      </w:r>
      <w:r w:rsidRPr="00805B0D">
        <w:rPr>
          <w:rFonts w:eastAsia="Calibri"/>
          <w:sz w:val="24"/>
          <w:szCs w:val="24"/>
        </w:rPr>
        <w:t>provided by the SDK is a simple URL interface that transmits domain-specific data over HTTP without an additional messaging layer, such as SOAP, or session tracking via HTTP cookies.</w:t>
      </w:r>
    </w:p>
    <w:p w:rsidR="00B90C28" w:rsidRPr="00805B0D" w:rsidRDefault="00B90C28" w:rsidP="000E6530">
      <w:pPr>
        <w:pStyle w:val="BodyText"/>
        <w:jc w:val="both"/>
        <w:rPr>
          <w:rFonts w:eastAsia="Calibri"/>
          <w:sz w:val="24"/>
          <w:szCs w:val="24"/>
        </w:rPr>
      </w:pPr>
      <w:r w:rsidRPr="00805B0D">
        <w:rPr>
          <w:rFonts w:eastAsia="Calibri"/>
          <w:sz w:val="24"/>
          <w:szCs w:val="24"/>
        </w:rPr>
        <w:t>The URL used by the REST interface adheres to the following pattern:</w:t>
      </w:r>
    </w:p>
    <w:tbl>
      <w:tblPr>
        <w:tblW w:w="0" w:type="auto"/>
        <w:jc w:val="righ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6318"/>
      </w:tblGrid>
      <w:tr w:rsidR="00B90C28" w:rsidRPr="00805B0D" w:rsidTr="00EE21DB">
        <w:trPr>
          <w:jc w:val="right"/>
        </w:trPr>
        <w:tc>
          <w:tcPr>
            <w:tcW w:w="2340" w:type="dxa"/>
          </w:tcPr>
          <w:p w:rsidR="00B90C28" w:rsidRPr="00805B0D" w:rsidRDefault="00B90C28" w:rsidP="00EE21DB">
            <w:pPr>
              <w:pStyle w:val="TableHeaderText"/>
              <w:keepLines/>
              <w:jc w:val="left"/>
              <w:rPr>
                <w:rFonts w:eastAsia="Calibri"/>
                <w:sz w:val="24"/>
                <w:szCs w:val="24"/>
              </w:rPr>
            </w:pPr>
            <w:r w:rsidRPr="00805B0D">
              <w:rPr>
                <w:rFonts w:eastAsia="Calibri"/>
                <w:sz w:val="24"/>
                <w:szCs w:val="24"/>
              </w:rPr>
              <w:t xml:space="preserve">REST Interface URL Pattern </w:t>
            </w:r>
          </w:p>
        </w:tc>
        <w:tc>
          <w:tcPr>
            <w:tcW w:w="6318" w:type="dxa"/>
          </w:tcPr>
          <w:p w:rsidR="00B90C28" w:rsidRPr="00805B0D" w:rsidRDefault="00B90C28" w:rsidP="00EE21DB">
            <w:pPr>
              <w:pStyle w:val="TableText"/>
              <w:keepLines/>
              <w:rPr>
                <w:rFonts w:eastAsia="Calibri"/>
                <w:sz w:val="24"/>
                <w:szCs w:val="24"/>
              </w:rPr>
            </w:pPr>
            <w:r w:rsidRPr="00805B0D">
              <w:rPr>
                <w:rFonts w:eastAsia="Calibri"/>
                <w:sz w:val="24"/>
                <w:szCs w:val="24"/>
              </w:rPr>
              <w:t xml:space="preserve">http://&lt;server_name&gt;&lt;server_port&gt;/&lt;project_name&gt;/ &lt;REST_type&gt;?query=&lt;target&gt;&amp;&lt;criteria&gt;[&amp;rolename=&lt;rolename&gt;] </w:t>
            </w:r>
          </w:p>
        </w:tc>
      </w:tr>
    </w:tbl>
    <w:p w:rsidR="00B90C28" w:rsidRPr="00805B0D" w:rsidRDefault="00B90C28" w:rsidP="00B90C28">
      <w:pPr>
        <w:pStyle w:val="BodyText"/>
        <w:rPr>
          <w:rFonts w:eastAsia="Calibri"/>
          <w:sz w:val="24"/>
          <w:szCs w:val="24"/>
        </w:rPr>
      </w:pPr>
    </w:p>
    <w:p w:rsidR="00B90C28" w:rsidRPr="00805B0D" w:rsidRDefault="00B90C28" w:rsidP="00B90C28">
      <w:pPr>
        <w:pStyle w:val="BodyText"/>
        <w:rPr>
          <w:rFonts w:eastAsia="Calibri"/>
          <w:sz w:val="24"/>
          <w:szCs w:val="24"/>
        </w:rPr>
      </w:pPr>
      <w:r w:rsidRPr="00805B0D">
        <w:rPr>
          <w:rFonts w:eastAsia="Calibri"/>
          <w:sz w:val="24"/>
          <w:szCs w:val="24"/>
        </w:rPr>
        <w:t>The following table describes each of the parameters of the REST URL:</w:t>
      </w:r>
    </w:p>
    <w:tbl>
      <w:tblPr>
        <w:tblW w:w="0" w:type="auto"/>
        <w:jc w:val="right"/>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1981"/>
        <w:gridCol w:w="6678"/>
      </w:tblGrid>
      <w:tr w:rsidR="00B90C28" w:rsidRPr="00805B0D" w:rsidTr="00A86815">
        <w:trPr>
          <w:cantSplit/>
          <w:tblHeader/>
          <w:jc w:val="right"/>
        </w:trPr>
        <w:tc>
          <w:tcPr>
            <w:tcW w:w="1981" w:type="dxa"/>
            <w:shd w:val="clear" w:color="auto" w:fill="CCCCCC"/>
            <w:vAlign w:val="center"/>
          </w:tcPr>
          <w:p w:rsidR="00B90C28" w:rsidRPr="00805B0D" w:rsidRDefault="00B90C28" w:rsidP="00EE21DB">
            <w:pPr>
              <w:pStyle w:val="TableHeader"/>
              <w:rPr>
                <w:rFonts w:eastAsia="Arial Unicode MS"/>
                <w:sz w:val="24"/>
                <w:szCs w:val="24"/>
              </w:rPr>
            </w:pPr>
            <w:r w:rsidRPr="00805B0D">
              <w:rPr>
                <w:rFonts w:eastAsia="Calibri"/>
                <w:sz w:val="24"/>
                <w:szCs w:val="24"/>
              </w:rPr>
              <w:t>Parameter</w:t>
            </w:r>
          </w:p>
        </w:tc>
        <w:tc>
          <w:tcPr>
            <w:tcW w:w="6678" w:type="dxa"/>
            <w:shd w:val="clear" w:color="auto" w:fill="CCCCCC"/>
            <w:vAlign w:val="center"/>
          </w:tcPr>
          <w:p w:rsidR="00B90C28" w:rsidRPr="00805B0D" w:rsidRDefault="00B90C28" w:rsidP="00EE21DB">
            <w:pPr>
              <w:pStyle w:val="TableHeader"/>
              <w:spacing w:after="80"/>
              <w:rPr>
                <w:rFonts w:eastAsia="Arial Unicode MS"/>
                <w:sz w:val="24"/>
                <w:szCs w:val="24"/>
              </w:rPr>
            </w:pPr>
            <w:r w:rsidRPr="00805B0D">
              <w:rPr>
                <w:rFonts w:eastAsia="Calibri"/>
                <w:sz w:val="24"/>
                <w:szCs w:val="24"/>
              </w:rPr>
              <w:t>Description</w:t>
            </w:r>
          </w:p>
        </w:tc>
      </w:tr>
      <w:tr w:rsidR="00B90C28" w:rsidRPr="00805B0D" w:rsidTr="00A86815">
        <w:trPr>
          <w:cantSplit/>
          <w:jc w:val="right"/>
        </w:trPr>
        <w:tc>
          <w:tcPr>
            <w:tcW w:w="1981" w:type="dxa"/>
          </w:tcPr>
          <w:p w:rsidR="00B90C28" w:rsidRPr="00805B0D" w:rsidRDefault="00B90C28" w:rsidP="00EE21DB">
            <w:pPr>
              <w:pStyle w:val="TableText"/>
              <w:rPr>
                <w:rFonts w:eastAsia="Calibri"/>
                <w:sz w:val="24"/>
                <w:szCs w:val="24"/>
              </w:rPr>
            </w:pPr>
            <w:r w:rsidRPr="00805B0D">
              <w:rPr>
                <w:rFonts w:eastAsia="Calibri"/>
                <w:sz w:val="24"/>
                <w:szCs w:val="24"/>
              </w:rPr>
              <w:t>server_name</w:t>
            </w:r>
          </w:p>
        </w:tc>
        <w:tc>
          <w:tcPr>
            <w:tcW w:w="6678" w:type="dxa"/>
          </w:tcPr>
          <w:p w:rsidR="00B90C28" w:rsidRPr="00805B0D" w:rsidRDefault="00B90C28" w:rsidP="00EE21DB">
            <w:pPr>
              <w:pStyle w:val="TableText"/>
              <w:spacing w:after="80"/>
              <w:rPr>
                <w:rFonts w:eastAsia="Calibri"/>
                <w:sz w:val="24"/>
                <w:szCs w:val="24"/>
              </w:rPr>
            </w:pPr>
            <w:r w:rsidRPr="00805B0D">
              <w:rPr>
                <w:rFonts w:eastAsia="Calibri"/>
                <w:sz w:val="24"/>
                <w:szCs w:val="24"/>
              </w:rPr>
              <w:t xml:space="preserve">A string identifying the server or host name. </w:t>
            </w:r>
            <w:r w:rsidRPr="00805B0D">
              <w:rPr>
                <w:rFonts w:eastAsia="Calibri"/>
                <w:sz w:val="24"/>
                <w:szCs w:val="24"/>
              </w:rPr>
              <w:br/>
            </w:r>
            <w:r w:rsidRPr="00805B0D">
              <w:rPr>
                <w:rFonts w:eastAsia="Calibri"/>
                <w:b/>
                <w:sz w:val="24"/>
                <w:szCs w:val="24"/>
              </w:rPr>
              <w:t>For example:</w:t>
            </w:r>
            <w:r w:rsidRPr="00805B0D">
              <w:rPr>
                <w:rFonts w:eastAsia="Calibri"/>
                <w:sz w:val="24"/>
                <w:szCs w:val="24"/>
              </w:rPr>
              <w:t xml:space="preserve"> </w:t>
            </w:r>
            <w:r w:rsidRPr="00805B0D">
              <w:rPr>
                <w:rFonts w:ascii="Courier New" w:eastAsia="Calibri" w:hAnsi="Courier New" w:cs="Courier New"/>
                <w:sz w:val="24"/>
                <w:szCs w:val="24"/>
              </w:rPr>
              <w:t>localhost</w:t>
            </w:r>
            <w:r w:rsidRPr="00805B0D">
              <w:rPr>
                <w:rFonts w:eastAsia="Calibri"/>
                <w:sz w:val="24"/>
                <w:szCs w:val="24"/>
              </w:rPr>
              <w:t xml:space="preserve"> or </w:t>
            </w:r>
            <w:r w:rsidRPr="00805B0D">
              <w:rPr>
                <w:rFonts w:ascii="Courier New" w:eastAsia="Calibri" w:hAnsi="Courier New" w:cs="Courier New"/>
                <w:sz w:val="24"/>
                <w:szCs w:val="24"/>
              </w:rPr>
              <w:t>127.0.0.1</w:t>
            </w:r>
            <w:r w:rsidRPr="00805B0D">
              <w:rPr>
                <w:rFonts w:eastAsia="Calibri"/>
                <w:sz w:val="24"/>
                <w:szCs w:val="24"/>
              </w:rPr>
              <w:t>.</w:t>
            </w:r>
          </w:p>
        </w:tc>
      </w:tr>
      <w:tr w:rsidR="00B90C28" w:rsidRPr="00805B0D" w:rsidTr="00A86815">
        <w:trPr>
          <w:cantSplit/>
          <w:jc w:val="right"/>
        </w:trPr>
        <w:tc>
          <w:tcPr>
            <w:tcW w:w="1981" w:type="dxa"/>
          </w:tcPr>
          <w:p w:rsidR="00B90C28" w:rsidRPr="00805B0D" w:rsidRDefault="00B90C28" w:rsidP="00EE21DB">
            <w:pPr>
              <w:pStyle w:val="TableText"/>
              <w:rPr>
                <w:rFonts w:eastAsia="Calibri"/>
                <w:sz w:val="24"/>
                <w:szCs w:val="24"/>
              </w:rPr>
            </w:pPr>
            <w:r w:rsidRPr="00805B0D">
              <w:rPr>
                <w:rFonts w:eastAsia="Calibri"/>
                <w:sz w:val="24"/>
                <w:szCs w:val="24"/>
              </w:rPr>
              <w:t>server_port</w:t>
            </w:r>
          </w:p>
        </w:tc>
        <w:tc>
          <w:tcPr>
            <w:tcW w:w="6678" w:type="dxa"/>
          </w:tcPr>
          <w:p w:rsidR="00B90C28" w:rsidRPr="00805B0D" w:rsidRDefault="00B90C28" w:rsidP="00EE21DB">
            <w:pPr>
              <w:pStyle w:val="TableText"/>
              <w:spacing w:after="80"/>
              <w:rPr>
                <w:rFonts w:eastAsia="Calibri"/>
                <w:sz w:val="24"/>
                <w:szCs w:val="24"/>
              </w:rPr>
            </w:pPr>
            <w:r w:rsidRPr="00805B0D">
              <w:rPr>
                <w:rFonts w:eastAsia="Calibri"/>
                <w:sz w:val="24"/>
                <w:szCs w:val="24"/>
              </w:rPr>
              <w:t xml:space="preserve">A string identifying the port number to which the SDK server is listening. </w:t>
            </w:r>
            <w:r w:rsidRPr="00805B0D">
              <w:rPr>
                <w:rFonts w:eastAsia="Calibri"/>
                <w:b/>
                <w:sz w:val="24"/>
                <w:szCs w:val="24"/>
              </w:rPr>
              <w:t>For example:</w:t>
            </w:r>
            <w:r w:rsidRPr="00805B0D">
              <w:rPr>
                <w:rFonts w:eastAsia="Calibri"/>
                <w:sz w:val="24"/>
                <w:szCs w:val="24"/>
              </w:rPr>
              <w:t xml:space="preserve"> </w:t>
            </w:r>
            <w:r w:rsidRPr="00805B0D">
              <w:rPr>
                <w:rFonts w:ascii="Courier New" w:eastAsia="Calibri" w:hAnsi="Courier New" w:cs="Courier New"/>
                <w:sz w:val="24"/>
                <w:szCs w:val="24"/>
              </w:rPr>
              <w:t>80</w:t>
            </w:r>
            <w:r w:rsidRPr="00805B0D">
              <w:rPr>
                <w:rFonts w:eastAsia="Calibri"/>
                <w:sz w:val="24"/>
                <w:szCs w:val="24"/>
              </w:rPr>
              <w:t xml:space="preserve"> or </w:t>
            </w:r>
            <w:r w:rsidRPr="00805B0D">
              <w:rPr>
                <w:rFonts w:ascii="Courier New" w:eastAsia="Calibri" w:hAnsi="Courier New" w:cs="Courier New"/>
                <w:sz w:val="24"/>
                <w:szCs w:val="24"/>
              </w:rPr>
              <w:t>8080</w:t>
            </w:r>
          </w:p>
        </w:tc>
      </w:tr>
      <w:tr w:rsidR="00B90C28" w:rsidRPr="00805B0D" w:rsidTr="00A86815">
        <w:trPr>
          <w:cantSplit/>
          <w:jc w:val="right"/>
        </w:trPr>
        <w:tc>
          <w:tcPr>
            <w:tcW w:w="1981" w:type="dxa"/>
          </w:tcPr>
          <w:p w:rsidR="00B90C28" w:rsidRPr="00805B0D" w:rsidRDefault="00B90C28" w:rsidP="00EE21DB">
            <w:pPr>
              <w:pStyle w:val="TableText"/>
              <w:rPr>
                <w:rFonts w:eastAsia="Calibri"/>
                <w:sz w:val="24"/>
                <w:szCs w:val="24"/>
              </w:rPr>
            </w:pPr>
            <w:r w:rsidRPr="00805B0D">
              <w:rPr>
                <w:rFonts w:eastAsia="Calibri"/>
                <w:sz w:val="24"/>
                <w:szCs w:val="24"/>
              </w:rPr>
              <w:t>Project_name</w:t>
            </w:r>
          </w:p>
        </w:tc>
        <w:tc>
          <w:tcPr>
            <w:tcW w:w="6678" w:type="dxa"/>
          </w:tcPr>
          <w:p w:rsidR="00B90C28" w:rsidRPr="00805B0D" w:rsidRDefault="00B90C28" w:rsidP="00EE21DB">
            <w:pPr>
              <w:pStyle w:val="TableText"/>
              <w:spacing w:after="80"/>
              <w:rPr>
                <w:rFonts w:eastAsia="Calibri"/>
                <w:sz w:val="24"/>
                <w:szCs w:val="24"/>
              </w:rPr>
            </w:pPr>
            <w:r w:rsidRPr="00805B0D">
              <w:rPr>
                <w:rFonts w:eastAsia="Calibri"/>
                <w:sz w:val="24"/>
                <w:szCs w:val="24"/>
              </w:rPr>
              <w:t xml:space="preserve">A string identifying the project name used for building and deploying the SDK application. </w:t>
            </w:r>
            <w:r w:rsidRPr="00805B0D">
              <w:rPr>
                <w:rFonts w:eastAsia="Calibri"/>
                <w:b/>
                <w:sz w:val="24"/>
                <w:szCs w:val="24"/>
              </w:rPr>
              <w:t>For example:</w:t>
            </w:r>
            <w:r w:rsidRPr="00805B0D">
              <w:rPr>
                <w:rFonts w:eastAsia="Calibri"/>
                <w:sz w:val="24"/>
                <w:szCs w:val="24"/>
              </w:rPr>
              <w:t xml:space="preserve"> </w:t>
            </w:r>
            <w:r w:rsidRPr="00805B0D">
              <w:rPr>
                <w:rFonts w:ascii="Courier New" w:eastAsia="Calibri" w:hAnsi="Courier New" w:cs="Courier New"/>
                <w:sz w:val="24"/>
                <w:szCs w:val="24"/>
              </w:rPr>
              <w:t>myproject</w:t>
            </w:r>
            <w:r w:rsidRPr="00805B0D">
              <w:rPr>
                <w:rFonts w:eastAsia="Calibri"/>
                <w:sz w:val="24"/>
                <w:szCs w:val="24"/>
              </w:rPr>
              <w:t xml:space="preserve"> or </w:t>
            </w:r>
            <w:r w:rsidRPr="00805B0D">
              <w:rPr>
                <w:rFonts w:ascii="Courier New" w:eastAsia="Calibri" w:hAnsi="Courier New" w:cs="Courier New"/>
                <w:sz w:val="24"/>
                <w:szCs w:val="24"/>
              </w:rPr>
              <w:t>example</w:t>
            </w:r>
            <w:r w:rsidRPr="00805B0D">
              <w:rPr>
                <w:rFonts w:eastAsia="Calibri"/>
                <w:sz w:val="24"/>
                <w:szCs w:val="24"/>
              </w:rPr>
              <w:t>.</w:t>
            </w:r>
          </w:p>
          <w:p w:rsidR="00B90C28" w:rsidRPr="00805B0D" w:rsidRDefault="00B90C28" w:rsidP="00EE21DB">
            <w:pPr>
              <w:pStyle w:val="TableText"/>
              <w:spacing w:after="80"/>
              <w:rPr>
                <w:rFonts w:eastAsia="Calibri"/>
                <w:sz w:val="24"/>
                <w:szCs w:val="24"/>
              </w:rPr>
            </w:pPr>
            <w:r w:rsidRPr="00805B0D">
              <w:rPr>
                <w:rFonts w:eastAsia="Calibri"/>
                <w:b/>
                <w:sz w:val="24"/>
                <w:szCs w:val="24"/>
              </w:rPr>
              <w:t>NOTE:</w:t>
            </w:r>
            <w:r w:rsidRPr="00805B0D">
              <w:rPr>
                <w:rFonts w:eastAsia="Calibri"/>
                <w:sz w:val="24"/>
                <w:szCs w:val="24"/>
              </w:rPr>
              <w:t xml:space="preserve">  This value coincides with the PROJECT_NAME property found within the </w:t>
            </w:r>
            <w:r w:rsidRPr="00805B0D">
              <w:rPr>
                <w:rFonts w:ascii="Courier New" w:eastAsia="Calibri" w:hAnsi="Courier New"/>
                <w:sz w:val="24"/>
                <w:szCs w:val="24"/>
              </w:rPr>
              <w:t>codegen.properties file</w:t>
            </w:r>
            <w:r w:rsidRPr="00805B0D">
              <w:rPr>
                <w:rFonts w:eastAsia="Calibri"/>
                <w:sz w:val="24"/>
                <w:szCs w:val="24"/>
              </w:rPr>
              <w:t>.</w:t>
            </w:r>
          </w:p>
        </w:tc>
      </w:tr>
      <w:tr w:rsidR="00B90C28" w:rsidRPr="00805B0D" w:rsidTr="00A86815">
        <w:trPr>
          <w:cantSplit/>
          <w:jc w:val="right"/>
        </w:trPr>
        <w:tc>
          <w:tcPr>
            <w:tcW w:w="1981" w:type="dxa"/>
          </w:tcPr>
          <w:p w:rsidR="00B90C28" w:rsidRPr="00805B0D" w:rsidRDefault="00B90C28" w:rsidP="00EE21DB">
            <w:pPr>
              <w:pStyle w:val="TableText"/>
              <w:rPr>
                <w:rFonts w:eastAsia="Calibri" w:cs="Arial"/>
                <w:sz w:val="24"/>
                <w:szCs w:val="24"/>
              </w:rPr>
            </w:pPr>
            <w:r w:rsidRPr="00805B0D">
              <w:rPr>
                <w:rFonts w:eastAsia="Calibri" w:cs="Arial"/>
                <w:sz w:val="24"/>
                <w:szCs w:val="24"/>
              </w:rPr>
              <w:t>REST_type</w:t>
            </w:r>
          </w:p>
        </w:tc>
        <w:tc>
          <w:tcPr>
            <w:tcW w:w="6678" w:type="dxa"/>
          </w:tcPr>
          <w:p w:rsidR="00B90C28" w:rsidRPr="00805B0D" w:rsidRDefault="00B90C28" w:rsidP="00EE21DB">
            <w:pPr>
              <w:pStyle w:val="TableText"/>
              <w:spacing w:after="80"/>
              <w:rPr>
                <w:rFonts w:eastAsia="Calibri"/>
                <w:sz w:val="24"/>
                <w:szCs w:val="24"/>
              </w:rPr>
            </w:pPr>
            <w:r w:rsidRPr="00805B0D">
              <w:rPr>
                <w:rFonts w:eastAsia="Calibri"/>
                <w:sz w:val="24"/>
                <w:szCs w:val="24"/>
              </w:rPr>
              <w:t>Either GetXML for XML output or GetJSON for JavaScript Object Notation output</w:t>
            </w:r>
          </w:p>
        </w:tc>
      </w:tr>
      <w:tr w:rsidR="00B90C28" w:rsidRPr="00805B0D" w:rsidTr="00A86815">
        <w:trPr>
          <w:cantSplit/>
          <w:jc w:val="right"/>
        </w:trPr>
        <w:tc>
          <w:tcPr>
            <w:tcW w:w="1981" w:type="dxa"/>
          </w:tcPr>
          <w:p w:rsidR="00B90C28" w:rsidRPr="00805B0D" w:rsidRDefault="00B90C28" w:rsidP="00EE21DB">
            <w:pPr>
              <w:pStyle w:val="TableText"/>
              <w:rPr>
                <w:rFonts w:eastAsia="Arial Unicode MS" w:cs="Arial"/>
                <w:sz w:val="24"/>
                <w:szCs w:val="24"/>
              </w:rPr>
            </w:pPr>
            <w:r w:rsidRPr="00805B0D">
              <w:rPr>
                <w:rFonts w:eastAsia="Calibri" w:cs="Arial"/>
                <w:sz w:val="24"/>
                <w:szCs w:val="24"/>
              </w:rPr>
              <w:t>Target</w:t>
            </w:r>
          </w:p>
        </w:tc>
        <w:tc>
          <w:tcPr>
            <w:tcW w:w="6678" w:type="dxa"/>
          </w:tcPr>
          <w:p w:rsidR="00B90C28" w:rsidRPr="00805B0D" w:rsidRDefault="00B90C28" w:rsidP="00EE21DB">
            <w:pPr>
              <w:pStyle w:val="TableText"/>
              <w:spacing w:after="80"/>
              <w:rPr>
                <w:rFonts w:eastAsia="Calibri"/>
                <w:sz w:val="24"/>
                <w:szCs w:val="24"/>
              </w:rPr>
            </w:pPr>
            <w:r w:rsidRPr="00805B0D">
              <w:rPr>
                <w:rFonts w:eastAsia="Calibri"/>
                <w:sz w:val="24"/>
                <w:szCs w:val="24"/>
              </w:rPr>
              <w:t xml:space="preserve">A string identifying the qualified or non-qualified query target/result class name.  </w:t>
            </w:r>
          </w:p>
          <w:p w:rsidR="00B90C28" w:rsidRPr="00805B0D" w:rsidRDefault="00B90C28" w:rsidP="00EE21DB">
            <w:pPr>
              <w:pStyle w:val="TableText"/>
              <w:spacing w:after="80"/>
              <w:rPr>
                <w:rFonts w:ascii="Microsoft Sans Serif" w:eastAsia="Calibri" w:hAnsi="Microsoft Sans Serif" w:cs="Microsoft Sans Serif"/>
                <w:sz w:val="24"/>
                <w:szCs w:val="24"/>
              </w:rPr>
            </w:pPr>
            <w:r w:rsidRPr="00805B0D">
              <w:rPr>
                <w:rFonts w:eastAsia="Calibri"/>
                <w:b/>
                <w:sz w:val="24"/>
                <w:szCs w:val="24"/>
              </w:rPr>
              <w:t>For example:</w:t>
            </w:r>
            <w:r w:rsidRPr="00805B0D">
              <w:rPr>
                <w:rFonts w:eastAsia="Calibri"/>
                <w:sz w:val="24"/>
                <w:szCs w:val="24"/>
              </w:rPr>
              <w:t xml:space="preserve"> </w:t>
            </w:r>
            <w:r w:rsidRPr="00805B0D">
              <w:rPr>
                <w:rFonts w:ascii="Microsoft Sans Serif" w:eastAsia="Calibri" w:hAnsi="Microsoft Sans Serif" w:cs="Microsoft Sans Serif"/>
                <w:sz w:val="24"/>
                <w:szCs w:val="24"/>
              </w:rPr>
              <w:t>gov.nih.nci.cacoresdk.domain.inheritance.childwithassociation.Bank</w:t>
            </w:r>
          </w:p>
        </w:tc>
      </w:tr>
      <w:tr w:rsidR="00B90C28" w:rsidRPr="00805B0D" w:rsidTr="00A86815">
        <w:trPr>
          <w:cantSplit/>
          <w:jc w:val="right"/>
        </w:trPr>
        <w:tc>
          <w:tcPr>
            <w:tcW w:w="1981" w:type="dxa"/>
          </w:tcPr>
          <w:p w:rsidR="00B90C28" w:rsidRPr="00805B0D" w:rsidRDefault="00B90C28" w:rsidP="00EE21DB">
            <w:pPr>
              <w:pStyle w:val="TableText"/>
              <w:rPr>
                <w:rFonts w:eastAsia="Calibri" w:cs="Arial"/>
                <w:sz w:val="24"/>
                <w:szCs w:val="24"/>
              </w:rPr>
            </w:pPr>
            <w:r w:rsidRPr="00805B0D">
              <w:rPr>
                <w:rFonts w:eastAsia="Calibri" w:cs="Arial"/>
                <w:sz w:val="24"/>
                <w:szCs w:val="24"/>
              </w:rPr>
              <w:lastRenderedPageBreak/>
              <w:t>Criteria</w:t>
            </w:r>
          </w:p>
        </w:tc>
        <w:tc>
          <w:tcPr>
            <w:tcW w:w="6678" w:type="dxa"/>
          </w:tcPr>
          <w:p w:rsidR="00B90C28" w:rsidRPr="00805B0D" w:rsidRDefault="00B90C28" w:rsidP="00EE21DB">
            <w:pPr>
              <w:pStyle w:val="TableText"/>
              <w:spacing w:after="80"/>
              <w:rPr>
                <w:rFonts w:eastAsia="Calibri"/>
                <w:sz w:val="24"/>
                <w:szCs w:val="24"/>
              </w:rPr>
            </w:pPr>
            <w:r w:rsidRPr="00805B0D">
              <w:rPr>
                <w:rFonts w:eastAsia="Calibri"/>
                <w:sz w:val="24"/>
                <w:szCs w:val="24"/>
              </w:rPr>
              <w:t xml:space="preserve">A string identifying the qualified or non-qualified criteria class name to be used as a filter/constraint on the result set. </w:t>
            </w:r>
          </w:p>
          <w:p w:rsidR="00B90C28" w:rsidRPr="00805B0D" w:rsidRDefault="00B90C28" w:rsidP="00EE21DB">
            <w:pPr>
              <w:pStyle w:val="TableText"/>
              <w:spacing w:after="80"/>
              <w:rPr>
                <w:rFonts w:eastAsia="Calibri"/>
                <w:sz w:val="24"/>
                <w:szCs w:val="24"/>
              </w:rPr>
            </w:pPr>
            <w:r w:rsidRPr="00805B0D">
              <w:rPr>
                <w:rFonts w:eastAsia="Calibri"/>
                <w:b/>
                <w:sz w:val="24"/>
                <w:szCs w:val="24"/>
              </w:rPr>
              <w:t>For example:</w:t>
            </w:r>
            <w:r w:rsidRPr="00805B0D">
              <w:rPr>
                <w:rFonts w:eastAsia="Calibri"/>
                <w:sz w:val="24"/>
                <w:szCs w:val="24"/>
              </w:rPr>
              <w:t xml:space="preserve"> The SDK sample model Credit class has an association to the Bank class via its </w:t>
            </w:r>
            <w:r w:rsidRPr="00805B0D">
              <w:rPr>
                <w:rFonts w:ascii="Microsoft Sans Serif" w:eastAsia="Calibri" w:hAnsi="Microsoft Sans Serif" w:cs="Microsoft Sans Serif"/>
                <w:sz w:val="24"/>
                <w:szCs w:val="24"/>
              </w:rPr>
              <w:t>issuingBank</w:t>
            </w:r>
            <w:r w:rsidRPr="00805B0D">
              <w:rPr>
                <w:rFonts w:eastAsia="Calibri"/>
                <w:sz w:val="24"/>
                <w:szCs w:val="24"/>
              </w:rPr>
              <w:t xml:space="preserve"> attribute. If desired, the value of the id attribute of the criteria class instance can also be supplied in order to further constrain the result set. The pattern for such a criteria string is: </w:t>
            </w:r>
          </w:p>
          <w:p w:rsidR="00B90C28" w:rsidRPr="00805B0D" w:rsidRDefault="00B90C28" w:rsidP="00EE21DB">
            <w:pPr>
              <w:pStyle w:val="TableText"/>
              <w:spacing w:after="80"/>
              <w:rPr>
                <w:rFonts w:eastAsia="Calibri"/>
                <w:sz w:val="24"/>
                <w:szCs w:val="24"/>
              </w:rPr>
            </w:pPr>
            <w:r w:rsidRPr="00805B0D">
              <w:rPr>
                <w:rFonts w:eastAsia="Calibri"/>
                <w:i/>
                <w:sz w:val="24"/>
                <w:szCs w:val="24"/>
              </w:rPr>
              <w:t xml:space="preserve">        &lt;criteria_class_name&gt;[@&lt;attribute_name&gt;=&lt;attribute_value&gt;]</w:t>
            </w:r>
          </w:p>
          <w:p w:rsidR="00B90C28" w:rsidRPr="00805B0D" w:rsidRDefault="00B90C28" w:rsidP="00EE21DB">
            <w:pPr>
              <w:pStyle w:val="TableText1"/>
              <w:spacing w:after="80"/>
              <w:rPr>
                <w:rFonts w:eastAsia="Calibri"/>
                <w:sz w:val="24"/>
              </w:rPr>
            </w:pPr>
            <w:r w:rsidRPr="00805B0D">
              <w:rPr>
                <w:rFonts w:eastAsia="Calibri"/>
                <w:sz w:val="24"/>
              </w:rPr>
              <w:t xml:space="preserve">So that the criteria entry of </w:t>
            </w:r>
            <w:r w:rsidRPr="00805B0D">
              <w:rPr>
                <w:rFonts w:eastAsia="Calibri"/>
                <w:i/>
                <w:sz w:val="24"/>
              </w:rPr>
              <w:t>Credit[@id=3]</w:t>
            </w:r>
            <w:r w:rsidRPr="00805B0D">
              <w:rPr>
                <w:rFonts w:eastAsia="Calibri"/>
                <w:sz w:val="24"/>
              </w:rPr>
              <w:t xml:space="preserve"> indicates that only target/result class instances that are associated to the Credit record with an id value of 3 are to be returned.</w:t>
            </w:r>
          </w:p>
        </w:tc>
      </w:tr>
      <w:tr w:rsidR="00B90C28" w:rsidRPr="00805B0D" w:rsidTr="00A86815">
        <w:trPr>
          <w:cantSplit/>
          <w:jc w:val="right"/>
        </w:trPr>
        <w:tc>
          <w:tcPr>
            <w:tcW w:w="1981" w:type="dxa"/>
          </w:tcPr>
          <w:p w:rsidR="00B90C28" w:rsidRPr="00805B0D" w:rsidRDefault="00B90C28" w:rsidP="00EE21DB">
            <w:pPr>
              <w:pStyle w:val="TableText"/>
              <w:rPr>
                <w:rFonts w:eastAsia="Calibri" w:cs="Arial"/>
                <w:sz w:val="24"/>
                <w:szCs w:val="24"/>
              </w:rPr>
            </w:pPr>
            <w:r w:rsidRPr="00805B0D">
              <w:rPr>
                <w:rFonts w:eastAsia="Calibri" w:cs="Arial"/>
                <w:sz w:val="24"/>
                <w:szCs w:val="24"/>
              </w:rPr>
              <w:t>Rolename</w:t>
            </w:r>
          </w:p>
        </w:tc>
        <w:tc>
          <w:tcPr>
            <w:tcW w:w="6678" w:type="dxa"/>
          </w:tcPr>
          <w:p w:rsidR="00B90C28" w:rsidRPr="00805B0D" w:rsidRDefault="00B90C28" w:rsidP="00EE21DB">
            <w:pPr>
              <w:pStyle w:val="TableText"/>
              <w:spacing w:after="80"/>
              <w:rPr>
                <w:rFonts w:eastAsia="Calibri"/>
                <w:sz w:val="24"/>
                <w:szCs w:val="24"/>
              </w:rPr>
            </w:pPr>
            <w:r w:rsidRPr="00805B0D">
              <w:rPr>
                <w:rFonts w:eastAsia="Calibri"/>
                <w:sz w:val="24"/>
                <w:szCs w:val="24"/>
              </w:rPr>
              <w:t>The name of the attribute within the criteria class that identifies the association to be traversed when retrieving the target/result class(es).  One example is the issuingBank attribute of the Credit class found within the sample SDK model.</w:t>
            </w:r>
          </w:p>
          <w:p w:rsidR="00B90C28" w:rsidRPr="00805B0D" w:rsidRDefault="00B90C28" w:rsidP="00EE21DB">
            <w:pPr>
              <w:pStyle w:val="TableText"/>
              <w:spacing w:after="80"/>
              <w:rPr>
                <w:rFonts w:eastAsia="Calibri"/>
                <w:sz w:val="24"/>
                <w:szCs w:val="24"/>
              </w:rPr>
            </w:pPr>
            <w:r w:rsidRPr="00805B0D">
              <w:rPr>
                <w:rFonts w:eastAsia="Calibri"/>
                <w:sz w:val="24"/>
                <w:szCs w:val="24"/>
              </w:rPr>
              <w:t xml:space="preserve">The rolename property must be specified whenever the Criteria class has two or more attributes representing associations to the same target/result class type. </w:t>
            </w:r>
          </w:p>
          <w:p w:rsidR="00B90C28" w:rsidRPr="00805B0D" w:rsidRDefault="00B90C28" w:rsidP="00EE21DB">
            <w:pPr>
              <w:pStyle w:val="TableText"/>
              <w:spacing w:after="80"/>
              <w:rPr>
                <w:rFonts w:eastAsia="Calibri"/>
                <w:sz w:val="24"/>
                <w:szCs w:val="24"/>
              </w:rPr>
            </w:pPr>
            <w:r w:rsidRPr="00805B0D">
              <w:rPr>
                <w:rFonts w:eastAsia="Calibri"/>
                <w:b/>
                <w:sz w:val="24"/>
                <w:szCs w:val="24"/>
              </w:rPr>
              <w:t>For example:</w:t>
            </w:r>
            <w:r w:rsidRPr="00805B0D">
              <w:rPr>
                <w:rFonts w:eastAsia="Calibri"/>
                <w:sz w:val="24"/>
                <w:szCs w:val="24"/>
              </w:rPr>
              <w:t xml:space="preserve"> The Child class within the sample SDK model contains two attributes: </w:t>
            </w:r>
            <w:r w:rsidRPr="00805B0D">
              <w:rPr>
                <w:rFonts w:eastAsia="Calibri"/>
                <w:i/>
                <w:sz w:val="24"/>
                <w:szCs w:val="24"/>
              </w:rPr>
              <w:t>mother</w:t>
            </w:r>
            <w:r w:rsidRPr="00805B0D">
              <w:rPr>
                <w:rFonts w:eastAsia="Calibri"/>
                <w:sz w:val="24"/>
                <w:szCs w:val="24"/>
              </w:rPr>
              <w:t xml:space="preserve"> and </w:t>
            </w:r>
            <w:r w:rsidRPr="00805B0D">
              <w:rPr>
                <w:rFonts w:eastAsia="Calibri"/>
                <w:i/>
                <w:sz w:val="24"/>
                <w:szCs w:val="24"/>
              </w:rPr>
              <w:t>father</w:t>
            </w:r>
            <w:r w:rsidRPr="00805B0D">
              <w:rPr>
                <w:rFonts w:eastAsia="Calibri"/>
                <w:sz w:val="24"/>
                <w:szCs w:val="24"/>
              </w:rPr>
              <w:t xml:space="preserve">. Both represent instances of the Parent class. In this scenario, specifying a value of </w:t>
            </w:r>
            <w:r w:rsidRPr="00805B0D">
              <w:rPr>
                <w:rFonts w:ascii="Courier New" w:eastAsia="Calibri" w:hAnsi="Courier New" w:cs="Courier New"/>
                <w:sz w:val="24"/>
                <w:szCs w:val="24"/>
              </w:rPr>
              <w:t>rolename=mother</w:t>
            </w:r>
            <w:r w:rsidRPr="00805B0D">
              <w:rPr>
                <w:rFonts w:eastAsia="Calibri"/>
                <w:sz w:val="24"/>
                <w:szCs w:val="24"/>
              </w:rPr>
              <w:t xml:space="preserve"> or </w:t>
            </w:r>
            <w:r w:rsidRPr="00805B0D">
              <w:rPr>
                <w:rFonts w:ascii="Courier New" w:eastAsia="Calibri" w:hAnsi="Courier New" w:cs="Courier New"/>
                <w:sz w:val="24"/>
                <w:szCs w:val="24"/>
              </w:rPr>
              <w:t>rolename=father</w:t>
            </w:r>
            <w:r w:rsidRPr="00805B0D">
              <w:rPr>
                <w:rFonts w:eastAsia="Calibri"/>
                <w:sz w:val="24"/>
                <w:szCs w:val="24"/>
              </w:rPr>
              <w:t xml:space="preserve"> within the REST URL would ensure that the correct Parent instance is returned.</w:t>
            </w:r>
          </w:p>
        </w:tc>
      </w:tr>
    </w:tbl>
    <w:p w:rsidR="00B90C28" w:rsidRPr="00805B0D" w:rsidRDefault="00B90C28" w:rsidP="00B90C28">
      <w:pPr>
        <w:pStyle w:val="Caption"/>
        <w:rPr>
          <w:sz w:val="24"/>
          <w:szCs w:val="24"/>
        </w:rPr>
      </w:pPr>
      <w:r w:rsidRPr="00805B0D">
        <w:rPr>
          <w:sz w:val="24"/>
          <w:szCs w:val="24"/>
        </w:rPr>
        <w:t>Table 1</w:t>
      </w:r>
      <w:r w:rsidRPr="00805B0D">
        <w:rPr>
          <w:sz w:val="24"/>
          <w:szCs w:val="24"/>
        </w:rPr>
        <w:noBreakHyphen/>
      </w:r>
      <w:r w:rsidR="00F76570" w:rsidRPr="00805B0D">
        <w:rPr>
          <w:sz w:val="24"/>
          <w:szCs w:val="24"/>
        </w:rPr>
        <w:fldChar w:fldCharType="begin"/>
      </w:r>
      <w:r w:rsidRPr="00805B0D">
        <w:rPr>
          <w:sz w:val="24"/>
          <w:szCs w:val="24"/>
        </w:rPr>
        <w:instrText xml:space="preserve"> SEQ Table \* ARABIC \s 1 </w:instrText>
      </w:r>
      <w:r w:rsidR="00F76570" w:rsidRPr="00805B0D">
        <w:rPr>
          <w:sz w:val="24"/>
          <w:szCs w:val="24"/>
        </w:rPr>
        <w:fldChar w:fldCharType="separate"/>
      </w:r>
      <w:r w:rsidRPr="00805B0D">
        <w:rPr>
          <w:noProof/>
          <w:sz w:val="24"/>
          <w:szCs w:val="24"/>
        </w:rPr>
        <w:t>1</w:t>
      </w:r>
      <w:r w:rsidR="00F76570" w:rsidRPr="00805B0D">
        <w:rPr>
          <w:sz w:val="24"/>
          <w:szCs w:val="24"/>
        </w:rPr>
        <w:fldChar w:fldCharType="end"/>
      </w:r>
      <w:r w:rsidRPr="00805B0D">
        <w:rPr>
          <w:sz w:val="24"/>
          <w:szCs w:val="24"/>
        </w:rPr>
        <w:t xml:space="preserve">  Descriptions of the parameters of the REST URL</w:t>
      </w:r>
    </w:p>
    <w:p w:rsidR="00B90C28" w:rsidRPr="00805B0D" w:rsidRDefault="00B90C28" w:rsidP="00B90C28">
      <w:pPr>
        <w:pStyle w:val="BodyText"/>
        <w:rPr>
          <w:rFonts w:eastAsia="Calibri"/>
          <w:sz w:val="24"/>
          <w:szCs w:val="24"/>
        </w:rPr>
      </w:pPr>
      <w:r w:rsidRPr="00805B0D">
        <w:rPr>
          <w:rFonts w:eastAsia="Calibri"/>
          <w:sz w:val="24"/>
          <w:szCs w:val="24"/>
        </w:rPr>
        <w:t xml:space="preserve">The following table provides some example URLs taken from the sample SDK model. </w:t>
      </w:r>
    </w:p>
    <w:tbl>
      <w:tblPr>
        <w:tblW w:w="0" w:type="auto"/>
        <w:tblInd w:w="99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78"/>
        <w:gridCol w:w="6210"/>
      </w:tblGrid>
      <w:tr w:rsidR="00B90C28" w:rsidRPr="00805B0D" w:rsidTr="00EE21DB">
        <w:tc>
          <w:tcPr>
            <w:tcW w:w="2178" w:type="dxa"/>
          </w:tcPr>
          <w:p w:rsidR="00B90C28" w:rsidRPr="00805B0D" w:rsidRDefault="00B90C28" w:rsidP="00EE21DB">
            <w:pPr>
              <w:pStyle w:val="TableText"/>
              <w:rPr>
                <w:rFonts w:eastAsia="Calibri"/>
                <w:sz w:val="24"/>
                <w:szCs w:val="24"/>
              </w:rPr>
            </w:pPr>
            <w:r w:rsidRPr="00805B0D">
              <w:rPr>
                <w:rFonts w:eastAsia="Calibri"/>
                <w:sz w:val="24"/>
                <w:szCs w:val="24"/>
              </w:rPr>
              <w:t>Sample XML REST URL</w:t>
            </w:r>
          </w:p>
        </w:tc>
        <w:tc>
          <w:tcPr>
            <w:tcW w:w="6210" w:type="dxa"/>
          </w:tcPr>
          <w:p w:rsidR="00B90C28" w:rsidRPr="00805B0D" w:rsidRDefault="00F76570" w:rsidP="00EE21DB">
            <w:pPr>
              <w:pStyle w:val="TableText"/>
              <w:rPr>
                <w:rFonts w:eastAsia="Calibri"/>
                <w:sz w:val="24"/>
                <w:szCs w:val="24"/>
              </w:rPr>
            </w:pPr>
            <w:hyperlink r:id="rId10" w:history="1">
              <w:r w:rsidR="00B90C28" w:rsidRPr="00805B0D">
                <w:rPr>
                  <w:rStyle w:val="Hyperlink"/>
                  <w:rFonts w:eastAsia="Calibri"/>
                  <w:sz w:val="24"/>
                  <w:szCs w:val="24"/>
                </w:rPr>
                <w:t>http://localhost:8080/example/GetXML?query=Bank&amp;Credit[@id=3]&amp;roleName=issuingBank</w:t>
              </w:r>
            </w:hyperlink>
          </w:p>
        </w:tc>
      </w:tr>
      <w:tr w:rsidR="00B90C28" w:rsidRPr="00805B0D" w:rsidTr="00EE21DB">
        <w:tc>
          <w:tcPr>
            <w:tcW w:w="2178" w:type="dxa"/>
          </w:tcPr>
          <w:p w:rsidR="00B90C28" w:rsidRPr="00805B0D" w:rsidRDefault="00B90C28" w:rsidP="00EE21DB">
            <w:pPr>
              <w:pStyle w:val="TableText"/>
              <w:rPr>
                <w:rFonts w:eastAsia="Calibri"/>
                <w:sz w:val="24"/>
                <w:szCs w:val="24"/>
              </w:rPr>
            </w:pPr>
            <w:r w:rsidRPr="00805B0D">
              <w:rPr>
                <w:rFonts w:eastAsia="Calibri"/>
                <w:sz w:val="24"/>
                <w:szCs w:val="24"/>
              </w:rPr>
              <w:t>Sample JSON REST URL</w:t>
            </w:r>
          </w:p>
        </w:tc>
        <w:tc>
          <w:tcPr>
            <w:tcW w:w="6210" w:type="dxa"/>
          </w:tcPr>
          <w:p w:rsidR="00B90C28" w:rsidRPr="00805B0D" w:rsidRDefault="00F76570" w:rsidP="00EE21DB">
            <w:pPr>
              <w:pStyle w:val="TableText"/>
              <w:rPr>
                <w:rFonts w:eastAsia="Calibri"/>
                <w:sz w:val="24"/>
                <w:szCs w:val="24"/>
              </w:rPr>
            </w:pPr>
            <w:hyperlink r:id="rId11" w:history="1">
              <w:r w:rsidR="00B90C28" w:rsidRPr="00805B0D">
                <w:rPr>
                  <w:rStyle w:val="Hyperlink"/>
                  <w:rFonts w:eastAsia="Calibri"/>
                  <w:sz w:val="24"/>
                  <w:szCs w:val="24"/>
                </w:rPr>
                <w:t>http://localhost:8080/example/GetJSON?query=Bank&amp;Credit[@id=3]&amp;roleName=issuingBank</w:t>
              </w:r>
            </w:hyperlink>
          </w:p>
        </w:tc>
      </w:tr>
    </w:tbl>
    <w:p w:rsidR="00B90C28" w:rsidRPr="00805B0D" w:rsidRDefault="00B90C28" w:rsidP="00B90C28">
      <w:pPr>
        <w:pStyle w:val="Caption"/>
        <w:rPr>
          <w:sz w:val="24"/>
          <w:szCs w:val="24"/>
        </w:rPr>
      </w:pPr>
      <w:r w:rsidRPr="00805B0D">
        <w:rPr>
          <w:sz w:val="24"/>
          <w:szCs w:val="24"/>
        </w:rPr>
        <w:t>Table 1</w:t>
      </w:r>
      <w:r w:rsidRPr="00805B0D">
        <w:rPr>
          <w:sz w:val="24"/>
          <w:szCs w:val="24"/>
        </w:rPr>
        <w:noBreakHyphen/>
      </w:r>
      <w:r w:rsidR="00F76570" w:rsidRPr="00805B0D">
        <w:rPr>
          <w:sz w:val="24"/>
          <w:szCs w:val="24"/>
        </w:rPr>
        <w:fldChar w:fldCharType="begin"/>
      </w:r>
      <w:r w:rsidRPr="00805B0D">
        <w:rPr>
          <w:sz w:val="24"/>
          <w:szCs w:val="24"/>
        </w:rPr>
        <w:instrText xml:space="preserve"> SEQ Table \* ARABIC \s 1 </w:instrText>
      </w:r>
      <w:r w:rsidR="00F76570" w:rsidRPr="00805B0D">
        <w:rPr>
          <w:sz w:val="24"/>
          <w:szCs w:val="24"/>
        </w:rPr>
        <w:fldChar w:fldCharType="separate"/>
      </w:r>
      <w:r w:rsidRPr="00805B0D">
        <w:rPr>
          <w:noProof/>
          <w:sz w:val="24"/>
          <w:szCs w:val="24"/>
        </w:rPr>
        <w:t>2</w:t>
      </w:r>
      <w:r w:rsidR="00F76570" w:rsidRPr="00805B0D">
        <w:rPr>
          <w:sz w:val="24"/>
          <w:szCs w:val="24"/>
        </w:rPr>
        <w:fldChar w:fldCharType="end"/>
      </w:r>
      <w:r w:rsidRPr="00805B0D">
        <w:rPr>
          <w:sz w:val="24"/>
          <w:szCs w:val="24"/>
        </w:rPr>
        <w:t xml:space="preserve">  Example URLs from the sample SDK model</w:t>
      </w:r>
    </w:p>
    <w:p w:rsidR="00B90C28" w:rsidRPr="00805B0D" w:rsidRDefault="00B90C28" w:rsidP="00B90C28">
      <w:pPr>
        <w:pStyle w:val="BodyText"/>
        <w:rPr>
          <w:rFonts w:eastAsia="Calibri"/>
          <w:sz w:val="24"/>
          <w:szCs w:val="24"/>
        </w:rPr>
      </w:pPr>
      <w:r w:rsidRPr="00805B0D">
        <w:rPr>
          <w:rFonts w:eastAsia="Calibri"/>
          <w:sz w:val="24"/>
          <w:szCs w:val="24"/>
        </w:rPr>
        <w:t xml:space="preserve">While such a URL can be invoked directly through a browser, it is more frequently invoked programmatically via a remote client program. An example of such a program, </w:t>
      </w:r>
      <w:r w:rsidRPr="00805B0D">
        <w:rPr>
          <w:rFonts w:eastAsia="Calibri"/>
          <w:i/>
          <w:iCs/>
          <w:sz w:val="24"/>
          <w:szCs w:val="24"/>
        </w:rPr>
        <w:t>TestGetXMLClient.java</w:t>
      </w:r>
      <w:r w:rsidRPr="00805B0D">
        <w:rPr>
          <w:rFonts w:eastAsia="Calibri"/>
          <w:sz w:val="24"/>
          <w:szCs w:val="24"/>
        </w:rPr>
        <w:t xml:space="preserve">, is provided in the following folder, created by the SDK Code Generator: </w:t>
      </w:r>
    </w:p>
    <w:p w:rsidR="00B90C28" w:rsidRPr="00805B0D" w:rsidRDefault="00B90C28" w:rsidP="00B90C28">
      <w:pPr>
        <w:pStyle w:val="BodyText"/>
        <w:rPr>
          <w:rFonts w:eastAsia="Calibri"/>
          <w:sz w:val="24"/>
          <w:szCs w:val="24"/>
        </w:rPr>
      </w:pPr>
      <w:r w:rsidRPr="00805B0D">
        <w:rPr>
          <w:rFonts w:eastAsia="Calibri"/>
          <w:i/>
          <w:iCs/>
          <w:sz w:val="24"/>
          <w:szCs w:val="24"/>
        </w:rPr>
        <w:t xml:space="preserve">\target\dist\exploded\output\example\conf\system-template\package\remote-client\src </w:t>
      </w:r>
      <w:r w:rsidR="00F76570" w:rsidRPr="00805B0D">
        <w:rPr>
          <w:rFonts w:eastAsia="Calibri"/>
          <w:sz w:val="24"/>
          <w:szCs w:val="24"/>
        </w:rPr>
        <w:fldChar w:fldCharType="begin"/>
      </w:r>
      <w:r w:rsidRPr="00805B0D">
        <w:rPr>
          <w:sz w:val="24"/>
          <w:szCs w:val="24"/>
        </w:rPr>
        <w:instrText xml:space="preserve"> XE "sample REST call" </w:instrText>
      </w:r>
      <w:r w:rsidR="00F76570" w:rsidRPr="00805B0D">
        <w:rPr>
          <w:rFonts w:eastAsia="Calibri"/>
          <w:sz w:val="24"/>
          <w:szCs w:val="24"/>
        </w:rPr>
        <w:fldChar w:fldCharType="end"/>
      </w:r>
      <w:r w:rsidR="00F76570" w:rsidRPr="00805B0D">
        <w:rPr>
          <w:rFonts w:eastAsia="Calibri"/>
          <w:sz w:val="24"/>
          <w:szCs w:val="24"/>
        </w:rPr>
        <w:fldChar w:fldCharType="begin"/>
      </w:r>
      <w:r w:rsidRPr="00805B0D">
        <w:rPr>
          <w:sz w:val="24"/>
          <w:szCs w:val="24"/>
        </w:rPr>
        <w:instrText xml:space="preserve"> XE "REST:sample call" </w:instrText>
      </w:r>
      <w:r w:rsidR="00F76570" w:rsidRPr="00805B0D">
        <w:rPr>
          <w:rFonts w:eastAsia="Calibri"/>
          <w:sz w:val="24"/>
          <w:szCs w:val="24"/>
        </w:rPr>
        <w:fldChar w:fldCharType="end"/>
      </w:r>
    </w:p>
    <w:p w:rsidR="00B90C28" w:rsidRDefault="00F76570" w:rsidP="00B90C28">
      <w:pPr>
        <w:pStyle w:val="BodyText"/>
        <w:rPr>
          <w:rFonts w:eastAsia="Calibri"/>
          <w:sz w:val="24"/>
          <w:szCs w:val="24"/>
        </w:rPr>
      </w:pPr>
      <w:hyperlink w:anchor="Figure_1_3" w:history="1">
        <w:r w:rsidR="00D04D31" w:rsidRPr="008E2BB1">
          <w:rPr>
            <w:rFonts w:ascii="Palatino Linotype" w:hAnsi="Palatino Linotype"/>
            <w:bCs/>
            <w:i/>
          </w:rPr>
          <w:t xml:space="preserve">Figure </w:t>
        </w:r>
        <w:r w:rsidR="00D04D31" w:rsidRPr="008E2BB1">
          <w:rPr>
            <w:rFonts w:ascii="Palatino Linotype" w:hAnsi="Palatino Linotype"/>
            <w:bCs/>
            <w:i/>
          </w:rPr>
          <w:t>1</w:t>
        </w:r>
        <w:r w:rsidR="00D04D31" w:rsidRPr="008E2BB1">
          <w:rPr>
            <w:rFonts w:ascii="Palatino Linotype" w:hAnsi="Palatino Linotype"/>
            <w:bCs/>
            <w:i/>
          </w:rPr>
          <w:t>-3</w:t>
        </w:r>
      </w:hyperlink>
      <w:r w:rsidR="00D04D31">
        <w:rPr>
          <w:rFonts w:eastAsia="Calibri"/>
          <w:sz w:val="24"/>
          <w:szCs w:val="24"/>
        </w:rPr>
        <w:t xml:space="preserve"> </w:t>
      </w:r>
      <w:r w:rsidR="00B90C28" w:rsidRPr="00805B0D">
        <w:rPr>
          <w:rFonts w:eastAsia="Calibri"/>
          <w:sz w:val="24"/>
          <w:szCs w:val="24"/>
        </w:rPr>
        <w:t xml:space="preserve">below shows the XML output produced from invoking the </w:t>
      </w:r>
      <w:r w:rsidR="00B90C28" w:rsidRPr="00805B0D">
        <w:rPr>
          <w:rFonts w:eastAsia="Calibri"/>
          <w:i/>
          <w:iCs/>
          <w:sz w:val="24"/>
          <w:szCs w:val="24"/>
        </w:rPr>
        <w:t>Sample XML REST URL</w:t>
      </w:r>
      <w:r w:rsidR="00B90C28" w:rsidRPr="00805B0D">
        <w:rPr>
          <w:rFonts w:eastAsia="Calibri"/>
          <w:sz w:val="24"/>
          <w:szCs w:val="24"/>
        </w:rPr>
        <w:t xml:space="preserve"> shown above for the sample SDK model.</w:t>
      </w:r>
    </w:p>
    <w:p w:rsidR="00D04D31" w:rsidRDefault="00D04D31" w:rsidP="00B90C28">
      <w:pPr>
        <w:pStyle w:val="GraphicAnchorMainIndent"/>
        <w:rPr>
          <w:rFonts w:eastAsia="Calibri"/>
          <w:noProof/>
          <w:sz w:val="24"/>
        </w:rPr>
      </w:pPr>
    </w:p>
    <w:p w:rsidR="00B90C28" w:rsidRPr="00805B0D" w:rsidRDefault="00A277FF" w:rsidP="00B90C28">
      <w:pPr>
        <w:pStyle w:val="GraphicAnchorMainIndent"/>
        <w:rPr>
          <w:rFonts w:eastAsia="Calibri"/>
          <w:sz w:val="24"/>
        </w:rPr>
      </w:pPr>
      <w:bookmarkStart w:id="5" w:name="Figure_1_3"/>
      <w:bookmarkEnd w:id="5"/>
      <w:r>
        <w:rPr>
          <w:rFonts w:eastAsia="Calibri"/>
          <w:noProof/>
          <w:sz w:val="24"/>
        </w:rPr>
        <w:drawing>
          <wp:inline distT="0" distB="0" distL="0" distR="0">
            <wp:extent cx="4943475" cy="3343275"/>
            <wp:effectExtent l="19050" t="19050" r="28575" b="28575"/>
            <wp:docPr id="3" name="Picture 411" descr="Sample XML output from REST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Sample XML output from REST call"/>
                    <pic:cNvPicPr>
                      <a:picLocks noChangeAspect="1" noChangeArrowheads="1"/>
                    </pic:cNvPicPr>
                  </pic:nvPicPr>
                  <pic:blipFill>
                    <a:blip r:embed="rId12" cstate="print"/>
                    <a:srcRect l="1567" t="18465" r="10477" b="11456"/>
                    <a:stretch>
                      <a:fillRect/>
                    </a:stretch>
                  </pic:blipFill>
                  <pic:spPr bwMode="auto">
                    <a:xfrm>
                      <a:off x="0" y="0"/>
                      <a:ext cx="4943475" cy="3343275"/>
                    </a:xfrm>
                    <a:prstGeom prst="rect">
                      <a:avLst/>
                    </a:prstGeom>
                    <a:noFill/>
                    <a:ln w="3175" cmpd="sng">
                      <a:solidFill>
                        <a:srgbClr val="000000"/>
                      </a:solidFill>
                      <a:miter lim="800000"/>
                      <a:headEnd/>
                      <a:tailEnd/>
                    </a:ln>
                    <a:effectLst/>
                  </pic:spPr>
                </pic:pic>
              </a:graphicData>
            </a:graphic>
          </wp:inline>
        </w:drawing>
      </w:r>
    </w:p>
    <w:p w:rsidR="00B90C28" w:rsidRPr="00805B0D" w:rsidRDefault="00B90C28" w:rsidP="00B90C28">
      <w:pPr>
        <w:pStyle w:val="Caption"/>
        <w:rPr>
          <w:sz w:val="24"/>
          <w:szCs w:val="24"/>
        </w:rPr>
      </w:pPr>
      <w:r w:rsidRPr="00805B0D">
        <w:rPr>
          <w:sz w:val="24"/>
          <w:szCs w:val="24"/>
        </w:rPr>
        <w:t>Figure 1-3 Sample XML output from REST call</w:t>
      </w:r>
    </w:p>
    <w:p w:rsidR="00B90C28" w:rsidRPr="00805B0D" w:rsidRDefault="00F76570" w:rsidP="00B90C28">
      <w:pPr>
        <w:pStyle w:val="BodyText"/>
        <w:rPr>
          <w:rFonts w:eastAsia="Calibri"/>
          <w:sz w:val="24"/>
          <w:szCs w:val="24"/>
        </w:rPr>
      </w:pPr>
      <w:hyperlink w:anchor="Figure_1_4" w:history="1">
        <w:r w:rsidR="0086103D" w:rsidRPr="00324FA6">
          <w:rPr>
            <w:rFonts w:ascii="Palatino Linotype" w:hAnsi="Palatino Linotype"/>
            <w:bCs/>
            <w:i/>
            <w:sz w:val="24"/>
            <w:szCs w:val="24"/>
          </w:rPr>
          <w:t>Fig</w:t>
        </w:r>
        <w:r w:rsidR="0086103D" w:rsidRPr="00324FA6">
          <w:rPr>
            <w:rFonts w:ascii="Palatino Linotype" w:hAnsi="Palatino Linotype"/>
            <w:bCs/>
            <w:i/>
            <w:sz w:val="24"/>
            <w:szCs w:val="24"/>
          </w:rPr>
          <w:t>u</w:t>
        </w:r>
        <w:r w:rsidR="0086103D" w:rsidRPr="00324FA6">
          <w:rPr>
            <w:rFonts w:ascii="Palatino Linotype" w:hAnsi="Palatino Linotype"/>
            <w:bCs/>
            <w:i/>
            <w:sz w:val="24"/>
            <w:szCs w:val="24"/>
          </w:rPr>
          <w:t>re 1-4</w:t>
        </w:r>
      </w:hyperlink>
      <w:r w:rsidR="0086103D" w:rsidRPr="00324FA6">
        <w:rPr>
          <w:rFonts w:ascii="Palatino Linotype" w:hAnsi="Palatino Linotype"/>
          <w:bCs/>
          <w:i/>
          <w:sz w:val="24"/>
          <w:szCs w:val="24"/>
        </w:rPr>
        <w:t xml:space="preserve"> </w:t>
      </w:r>
      <w:r w:rsidR="00B90C28" w:rsidRPr="00805B0D">
        <w:rPr>
          <w:rFonts w:eastAsia="Calibri"/>
          <w:sz w:val="24"/>
          <w:szCs w:val="24"/>
        </w:rPr>
        <w:t xml:space="preserve">below shows the JSON output produced from invoking the </w:t>
      </w:r>
      <w:r w:rsidR="00B90C28" w:rsidRPr="00805B0D">
        <w:rPr>
          <w:rFonts w:eastAsia="Calibri"/>
          <w:i/>
          <w:iCs/>
          <w:sz w:val="24"/>
          <w:szCs w:val="24"/>
        </w:rPr>
        <w:t>Sample JSON REST URL</w:t>
      </w:r>
      <w:r w:rsidR="00B90C28" w:rsidRPr="00805B0D">
        <w:rPr>
          <w:rFonts w:eastAsia="Calibri"/>
          <w:sz w:val="24"/>
          <w:szCs w:val="24"/>
        </w:rPr>
        <w:t xml:space="preserve"> shown above for the sample SDK model. </w:t>
      </w:r>
      <w:r w:rsidRPr="00805B0D">
        <w:rPr>
          <w:rFonts w:eastAsia="Calibri"/>
          <w:sz w:val="24"/>
          <w:szCs w:val="24"/>
        </w:rPr>
        <w:fldChar w:fldCharType="begin"/>
      </w:r>
      <w:r w:rsidR="00B90C28" w:rsidRPr="00805B0D">
        <w:rPr>
          <w:sz w:val="24"/>
          <w:szCs w:val="24"/>
        </w:rPr>
        <w:instrText xml:space="preserve"> XE "sample REST output" </w:instrText>
      </w:r>
      <w:r w:rsidRPr="00805B0D">
        <w:rPr>
          <w:rFonts w:eastAsia="Calibri"/>
          <w:sz w:val="24"/>
          <w:szCs w:val="24"/>
        </w:rPr>
        <w:fldChar w:fldCharType="end"/>
      </w:r>
      <w:r w:rsidRPr="00805B0D">
        <w:rPr>
          <w:rFonts w:eastAsia="Calibri"/>
          <w:sz w:val="24"/>
          <w:szCs w:val="24"/>
        </w:rPr>
        <w:fldChar w:fldCharType="begin"/>
      </w:r>
      <w:r w:rsidR="00B90C28" w:rsidRPr="00805B0D">
        <w:rPr>
          <w:sz w:val="24"/>
          <w:szCs w:val="24"/>
        </w:rPr>
        <w:instrText xml:space="preserve"> XE "REST:sample output" </w:instrText>
      </w:r>
      <w:r w:rsidRPr="00805B0D">
        <w:rPr>
          <w:rFonts w:eastAsia="Calibri"/>
          <w:sz w:val="24"/>
          <w:szCs w:val="24"/>
        </w:rPr>
        <w:fldChar w:fldCharType="end"/>
      </w:r>
    </w:p>
    <w:p w:rsidR="00B90C28" w:rsidRPr="00805B0D" w:rsidRDefault="00A277FF" w:rsidP="00B90C28">
      <w:pPr>
        <w:pStyle w:val="GraphicAnchorMainIndent"/>
        <w:rPr>
          <w:sz w:val="24"/>
        </w:rPr>
      </w:pPr>
      <w:bookmarkStart w:id="6" w:name="Figure_1_4"/>
      <w:bookmarkEnd w:id="6"/>
      <w:r>
        <w:rPr>
          <w:noProof/>
          <w:sz w:val="24"/>
        </w:rPr>
        <w:drawing>
          <wp:inline distT="0" distB="0" distL="0" distR="0">
            <wp:extent cx="5097335" cy="2230290"/>
            <wp:effectExtent l="171450" t="152400" r="160465" b="112860"/>
            <wp:docPr id="4" name="Picture 3" descr="JSON output produced by Sample JSON REST URL from the sample SDK 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8646" t="23032" r="5454" b="9966"/>
                    <a:stretch>
                      <a:fillRect/>
                    </a:stretch>
                  </pic:blipFill>
                  <pic:spPr bwMode="auto">
                    <a:xfrm>
                      <a:off x="0" y="0"/>
                      <a:ext cx="5097335" cy="22302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90C28" w:rsidRPr="00805B0D" w:rsidRDefault="00B90C28" w:rsidP="00B90C28">
      <w:pPr>
        <w:pStyle w:val="Caption"/>
        <w:rPr>
          <w:sz w:val="24"/>
          <w:szCs w:val="24"/>
        </w:rPr>
      </w:pPr>
      <w:r w:rsidRPr="00805B0D">
        <w:rPr>
          <w:sz w:val="24"/>
          <w:szCs w:val="24"/>
        </w:rPr>
        <w:t>Figure 1-4 JSON output produced by Sample JSON REST URL from the sample SDK model</w:t>
      </w:r>
    </w:p>
    <w:p w:rsidR="00171F94" w:rsidRDefault="00171F94" w:rsidP="00171F94">
      <w:pPr>
        <w:rPr>
          <w:rFonts w:cs="Arial"/>
          <w:b/>
          <w:sz w:val="24"/>
          <w:szCs w:val="24"/>
        </w:rPr>
      </w:pPr>
    </w:p>
    <w:p w:rsidR="00171F94" w:rsidRDefault="00171F94" w:rsidP="00171F94">
      <w:pPr>
        <w:rPr>
          <w:rFonts w:cs="Arial"/>
          <w:b/>
          <w:sz w:val="24"/>
          <w:szCs w:val="24"/>
        </w:rPr>
      </w:pPr>
    </w:p>
    <w:p w:rsidR="00171F94" w:rsidRDefault="00171F94" w:rsidP="00171F94">
      <w:pPr>
        <w:rPr>
          <w:rFonts w:cs="Arial"/>
          <w:b/>
          <w:sz w:val="24"/>
          <w:szCs w:val="24"/>
        </w:rPr>
      </w:pPr>
    </w:p>
    <w:p w:rsidR="00171F94" w:rsidRDefault="00171F94" w:rsidP="00171F94">
      <w:pPr>
        <w:rPr>
          <w:rFonts w:cs="Arial"/>
          <w:b/>
          <w:sz w:val="24"/>
          <w:szCs w:val="24"/>
        </w:rPr>
      </w:pPr>
    </w:p>
    <w:p w:rsidR="00171F94" w:rsidRDefault="00171F94" w:rsidP="00171F94">
      <w:pPr>
        <w:rPr>
          <w:rFonts w:cs="Arial"/>
          <w:b/>
          <w:sz w:val="24"/>
          <w:szCs w:val="24"/>
        </w:rPr>
      </w:pPr>
    </w:p>
    <w:p w:rsidR="00171F94" w:rsidRPr="00DC1F01" w:rsidRDefault="00171F94" w:rsidP="00487C60">
      <w:pPr>
        <w:pStyle w:val="Heading1"/>
      </w:pPr>
      <w:bookmarkStart w:id="7" w:name="_Toc266177687"/>
      <w:r w:rsidRPr="00DC1F01">
        <w:t>Accessing Data from a Thin Client via the RESTful Interface</w:t>
      </w:r>
      <w:bookmarkEnd w:id="7"/>
    </w:p>
    <w:p w:rsidR="00B90C28" w:rsidRDefault="003654CC" w:rsidP="00321206">
      <w:pPr>
        <w:pStyle w:val="Heading4"/>
        <w:numPr>
          <w:ilvl w:val="1"/>
          <w:numId w:val="43"/>
        </w:numPr>
        <w:rPr>
          <w:b/>
          <w:sz w:val="24"/>
          <w:szCs w:val="24"/>
        </w:rPr>
      </w:pPr>
      <w:r>
        <w:rPr>
          <w:b/>
          <w:sz w:val="24"/>
          <w:szCs w:val="24"/>
        </w:rPr>
        <w:t>Using</w:t>
      </w:r>
      <w:r w:rsidR="00B90C28" w:rsidRPr="007F4393">
        <w:rPr>
          <w:b/>
          <w:sz w:val="24"/>
          <w:szCs w:val="24"/>
        </w:rPr>
        <w:t xml:space="preserve"> the Target Parameter</w:t>
      </w:r>
    </w:p>
    <w:p w:rsidR="00B90C28" w:rsidRPr="00805B0D" w:rsidRDefault="00B90C28" w:rsidP="00B90C28">
      <w:pPr>
        <w:pStyle w:val="BodyText"/>
        <w:keepNext/>
        <w:rPr>
          <w:sz w:val="24"/>
          <w:szCs w:val="24"/>
        </w:rPr>
      </w:pPr>
      <w:r w:rsidRPr="00805B0D">
        <w:rPr>
          <w:sz w:val="24"/>
          <w:szCs w:val="24"/>
        </w:rPr>
        <w:t xml:space="preserve">The </w:t>
      </w:r>
      <w:r w:rsidRPr="00805B0D">
        <w:rPr>
          <w:i/>
          <w:sz w:val="24"/>
          <w:szCs w:val="24"/>
        </w:rPr>
        <w:t>Target</w:t>
      </w:r>
      <w:r w:rsidRPr="00805B0D">
        <w:rPr>
          <w:sz w:val="24"/>
          <w:szCs w:val="24"/>
        </w:rPr>
        <w:t xml:space="preserve"> parameter can contain the path to the Target class in addition to the Target class itself.  Similar to the Nested Criteria interface, the path is a comma-separated list of classes, starting with the Target class and ending with the Criteria class.</w:t>
      </w:r>
    </w:p>
    <w:p w:rsidR="00B90C28" w:rsidRPr="00805B0D" w:rsidRDefault="00B90C28" w:rsidP="00B90C28">
      <w:pPr>
        <w:pStyle w:val="BodyText"/>
        <w:keepNext/>
        <w:rPr>
          <w:sz w:val="24"/>
          <w:szCs w:val="24"/>
        </w:rPr>
      </w:pPr>
      <w:r w:rsidRPr="00805B0D">
        <w:rPr>
          <w:sz w:val="24"/>
          <w:szCs w:val="24"/>
        </w:rPr>
        <w:t>For example:</w:t>
      </w:r>
    </w:p>
    <w:p w:rsidR="00B90C28" w:rsidRPr="00805B0D" w:rsidRDefault="00B90C28" w:rsidP="00B90C28">
      <w:pPr>
        <w:pStyle w:val="BodyText"/>
        <w:rPr>
          <w:rStyle w:val="HTMLCode"/>
          <w:sz w:val="24"/>
          <w:szCs w:val="24"/>
        </w:rPr>
      </w:pPr>
      <w:r w:rsidRPr="00805B0D">
        <w:rPr>
          <w:rStyle w:val="HTMLCode"/>
          <w:sz w:val="24"/>
          <w:szCs w:val="24"/>
        </w:rPr>
        <w:t>http://localhost:8080/example/GetXML?query=Grandparent,Parent&amp;Child[@id=3]</w:t>
      </w:r>
    </w:p>
    <w:p w:rsidR="00B90C28" w:rsidRPr="00805B0D" w:rsidRDefault="00B90C28" w:rsidP="00B90C28">
      <w:pPr>
        <w:pStyle w:val="BodyText"/>
        <w:rPr>
          <w:sz w:val="24"/>
          <w:szCs w:val="24"/>
        </w:rPr>
      </w:pPr>
      <w:r w:rsidRPr="00805B0D">
        <w:rPr>
          <w:sz w:val="24"/>
          <w:szCs w:val="24"/>
        </w:rPr>
        <w:t xml:space="preserve">This query will return all objects of type </w:t>
      </w:r>
      <w:r w:rsidRPr="00805B0D">
        <w:rPr>
          <w:rFonts w:ascii="Courier New" w:hAnsi="Courier New" w:cs="Courier New"/>
          <w:sz w:val="24"/>
          <w:szCs w:val="24"/>
        </w:rPr>
        <w:t>Grandparent</w:t>
      </w:r>
      <w:r w:rsidRPr="00805B0D">
        <w:rPr>
          <w:sz w:val="24"/>
          <w:szCs w:val="24"/>
        </w:rPr>
        <w:t xml:space="preserve"> with an association from an object of type </w:t>
      </w:r>
      <w:r w:rsidRPr="00805B0D">
        <w:rPr>
          <w:rFonts w:ascii="Courier New" w:hAnsi="Courier New" w:cs="Courier New"/>
          <w:sz w:val="24"/>
          <w:szCs w:val="24"/>
        </w:rPr>
        <w:t>Parent</w:t>
      </w:r>
      <w:r w:rsidRPr="00805B0D">
        <w:rPr>
          <w:sz w:val="24"/>
          <w:szCs w:val="24"/>
        </w:rPr>
        <w:t xml:space="preserve"> that in turn has an association from an object of type </w:t>
      </w:r>
      <w:r w:rsidRPr="00805B0D">
        <w:rPr>
          <w:rFonts w:ascii="Courier New" w:hAnsi="Courier New" w:cs="Courier New"/>
          <w:sz w:val="24"/>
          <w:szCs w:val="24"/>
        </w:rPr>
        <w:t>Child</w:t>
      </w:r>
      <w:r w:rsidRPr="00805B0D">
        <w:rPr>
          <w:sz w:val="24"/>
          <w:szCs w:val="24"/>
        </w:rPr>
        <w:t xml:space="preserve"> containing an attribute </w:t>
      </w:r>
      <w:r w:rsidRPr="00805B0D">
        <w:rPr>
          <w:rFonts w:ascii="Courier New" w:hAnsi="Courier New" w:cs="Courier New"/>
          <w:sz w:val="24"/>
          <w:szCs w:val="24"/>
        </w:rPr>
        <w:t>id</w:t>
      </w:r>
      <w:r w:rsidRPr="00805B0D">
        <w:rPr>
          <w:sz w:val="24"/>
          <w:szCs w:val="24"/>
        </w:rPr>
        <w:t xml:space="preserve"> equal to </w:t>
      </w:r>
      <w:r w:rsidRPr="00805B0D">
        <w:rPr>
          <w:rStyle w:val="CodeChar"/>
          <w:sz w:val="24"/>
          <w:szCs w:val="24"/>
        </w:rPr>
        <w:t>3</w:t>
      </w:r>
      <w:r w:rsidRPr="00805B0D">
        <w:rPr>
          <w:sz w:val="24"/>
          <w:szCs w:val="24"/>
        </w:rPr>
        <w:t xml:space="preserve">. </w:t>
      </w:r>
    </w:p>
    <w:p w:rsidR="00B90C28" w:rsidRPr="007F4393" w:rsidRDefault="00B90C28" w:rsidP="00171F94">
      <w:pPr>
        <w:pStyle w:val="Heading4"/>
        <w:numPr>
          <w:ilvl w:val="1"/>
          <w:numId w:val="39"/>
        </w:numPr>
        <w:rPr>
          <w:rFonts w:eastAsia="Calibri"/>
          <w:b/>
          <w:sz w:val="24"/>
          <w:szCs w:val="24"/>
        </w:rPr>
      </w:pPr>
      <w:r w:rsidRPr="007F4393">
        <w:rPr>
          <w:rFonts w:eastAsia="Calibri"/>
          <w:b/>
          <w:sz w:val="24"/>
          <w:szCs w:val="24"/>
        </w:rPr>
        <w:t xml:space="preserve"> Using the Criteria Parameter</w:t>
      </w:r>
    </w:p>
    <w:p w:rsidR="00B90C28" w:rsidRPr="00805B0D" w:rsidRDefault="00B90C28" w:rsidP="00B90C28">
      <w:pPr>
        <w:pStyle w:val="BodyText"/>
        <w:rPr>
          <w:sz w:val="24"/>
          <w:szCs w:val="24"/>
        </w:rPr>
      </w:pPr>
      <w:r w:rsidRPr="00805B0D">
        <w:rPr>
          <w:sz w:val="24"/>
          <w:szCs w:val="24"/>
        </w:rPr>
        <w:t xml:space="preserve">The </w:t>
      </w:r>
      <w:r w:rsidRPr="00805B0D">
        <w:rPr>
          <w:i/>
          <w:sz w:val="24"/>
          <w:szCs w:val="24"/>
        </w:rPr>
        <w:t>Criteria</w:t>
      </w:r>
      <w:r w:rsidRPr="00805B0D">
        <w:rPr>
          <w:sz w:val="24"/>
          <w:szCs w:val="24"/>
        </w:rPr>
        <w:t xml:space="preserve"> parameter can be a created in such a way to include restrictions on associated classes, as well as on the attributes of a Criteria class. The pattern for creating such criteria is one or more CriteriaObjects delimited by a / (forward slash).</w:t>
      </w:r>
    </w:p>
    <w:p w:rsidR="00B90C28" w:rsidRPr="00805B0D" w:rsidRDefault="00B90C28" w:rsidP="00B90C28">
      <w:pPr>
        <w:pStyle w:val="BodyText"/>
        <w:rPr>
          <w:sz w:val="24"/>
          <w:szCs w:val="24"/>
        </w:rPr>
      </w:pPr>
      <w:r w:rsidRPr="00805B0D">
        <w:rPr>
          <w:sz w:val="24"/>
          <w:szCs w:val="24"/>
        </w:rPr>
        <w:t>Each CriteriaObject consists of the Class Name and zero or more attribute-value pairs, each enclosed in a set of [ ] (square brackets), with attribute name prefixed by an @ (at) sign.</w:t>
      </w:r>
    </w:p>
    <w:p w:rsidR="00B90C28" w:rsidRPr="00805B0D" w:rsidRDefault="00B90C28" w:rsidP="00B90C28">
      <w:pPr>
        <w:pStyle w:val="BodyText"/>
        <w:rPr>
          <w:sz w:val="24"/>
          <w:szCs w:val="24"/>
        </w:rPr>
      </w:pPr>
      <w:r w:rsidRPr="00805B0D">
        <w:rPr>
          <w:sz w:val="24"/>
          <w:szCs w:val="24"/>
        </w:rPr>
        <w:t>For example:</w:t>
      </w:r>
    </w:p>
    <w:p w:rsidR="00B90C28" w:rsidRPr="00805B0D" w:rsidRDefault="00B90C28" w:rsidP="00B90C28">
      <w:pPr>
        <w:pStyle w:val="BodyText"/>
        <w:rPr>
          <w:rStyle w:val="HTMLCode"/>
          <w:sz w:val="24"/>
          <w:szCs w:val="24"/>
        </w:rPr>
      </w:pPr>
      <w:r w:rsidRPr="00805B0D">
        <w:rPr>
          <w:rStyle w:val="HTMLCode"/>
          <w:sz w:val="24"/>
          <w:szCs w:val="24"/>
        </w:rPr>
        <w:t>http://localhost:8080/example/GetXML?query=Grandparent&amp;Parent[@name=ParentName]/Child[@id=3]</w:t>
      </w:r>
    </w:p>
    <w:p w:rsidR="00B90C28" w:rsidRPr="00805B0D" w:rsidRDefault="00B90C28" w:rsidP="00B90C28">
      <w:pPr>
        <w:pStyle w:val="BodyText"/>
        <w:rPr>
          <w:sz w:val="24"/>
          <w:szCs w:val="24"/>
        </w:rPr>
      </w:pPr>
      <w:r w:rsidRPr="00805B0D">
        <w:rPr>
          <w:sz w:val="24"/>
          <w:szCs w:val="24"/>
        </w:rPr>
        <w:t>Because the Parent has a direct association to the Grandparent, the path does not need to include Parent and Child, but only the target, Grandparent.</w:t>
      </w:r>
    </w:p>
    <w:p w:rsidR="00B90C28" w:rsidRPr="00805B0D" w:rsidRDefault="00B90C28" w:rsidP="00B90C28">
      <w:pPr>
        <w:pStyle w:val="BodyText"/>
        <w:rPr>
          <w:sz w:val="24"/>
          <w:szCs w:val="24"/>
        </w:rPr>
      </w:pPr>
      <w:r w:rsidRPr="00805B0D">
        <w:rPr>
          <w:sz w:val="24"/>
          <w:szCs w:val="24"/>
        </w:rPr>
        <w:t xml:space="preserve">The CriteriaObject created by the above query restricts the list to only Parent objects that have the attribute </w:t>
      </w:r>
      <w:r w:rsidRPr="00805B0D">
        <w:rPr>
          <w:rStyle w:val="HTMLCode"/>
          <w:sz w:val="24"/>
          <w:szCs w:val="24"/>
        </w:rPr>
        <w:t>name = parentName</w:t>
      </w:r>
      <w:r w:rsidRPr="00805B0D">
        <w:rPr>
          <w:sz w:val="24"/>
          <w:szCs w:val="24"/>
        </w:rPr>
        <w:t xml:space="preserve"> and that are associated with a Child class containing the attribute </w:t>
      </w:r>
      <w:r w:rsidRPr="00805B0D">
        <w:rPr>
          <w:rFonts w:ascii="Courier New" w:hAnsi="Courier New" w:cs="Courier New"/>
          <w:sz w:val="24"/>
          <w:szCs w:val="24"/>
        </w:rPr>
        <w:t>id</w:t>
      </w:r>
      <w:r w:rsidRPr="00805B0D">
        <w:rPr>
          <w:rStyle w:val="HTMLCode"/>
          <w:sz w:val="24"/>
          <w:szCs w:val="24"/>
        </w:rPr>
        <w:t xml:space="preserve"> = 3</w:t>
      </w:r>
      <w:r w:rsidRPr="00805B0D">
        <w:rPr>
          <w:sz w:val="24"/>
          <w:szCs w:val="24"/>
        </w:rPr>
        <w:t>.</w:t>
      </w:r>
    </w:p>
    <w:p w:rsidR="00B90C28" w:rsidRPr="00805B0D" w:rsidRDefault="00B90C28" w:rsidP="00B90C28">
      <w:pPr>
        <w:pStyle w:val="BodyText"/>
        <w:rPr>
          <w:rFonts w:cs="Arial"/>
          <w:sz w:val="24"/>
          <w:szCs w:val="24"/>
        </w:rPr>
      </w:pPr>
      <w:r w:rsidRPr="00805B0D">
        <w:rPr>
          <w:rFonts w:cs="Arial"/>
          <w:i/>
          <w:sz w:val="24"/>
          <w:szCs w:val="24"/>
        </w:rPr>
        <w:t>Criteria</w:t>
      </w:r>
      <w:r w:rsidRPr="00805B0D">
        <w:rPr>
          <w:rFonts w:cs="Arial"/>
          <w:sz w:val="24"/>
          <w:szCs w:val="24"/>
        </w:rPr>
        <w:t xml:space="preserve"> with association between domain objects can also be created using [] (square brackets). Left bracket is used as a delimiter to identity association. This pattern more useful in the case of complex data types or querying on multiple attributes of multiple types.</w:t>
      </w:r>
    </w:p>
    <w:p w:rsidR="00B90C28" w:rsidRPr="00805B0D" w:rsidRDefault="00B90C28" w:rsidP="00B90C28">
      <w:pPr>
        <w:pStyle w:val="BodyText"/>
        <w:rPr>
          <w:rFonts w:cs="Arial"/>
          <w:sz w:val="24"/>
          <w:szCs w:val="24"/>
        </w:rPr>
      </w:pPr>
      <w:r w:rsidRPr="00805B0D">
        <w:rPr>
          <w:rFonts w:cs="Arial"/>
          <w:sz w:val="24"/>
          <w:szCs w:val="24"/>
        </w:rPr>
        <w:t>For example:</w:t>
      </w:r>
    </w:p>
    <w:p w:rsidR="00B90C28" w:rsidRPr="00805B0D" w:rsidRDefault="00B90C28" w:rsidP="00B90C28">
      <w:pPr>
        <w:pStyle w:val="BodyText"/>
        <w:rPr>
          <w:rFonts w:ascii="Courier New" w:hAnsi="Courier New" w:cs="Courier New"/>
          <w:sz w:val="24"/>
          <w:szCs w:val="24"/>
        </w:rPr>
      </w:pPr>
      <w:r w:rsidRPr="00805B0D">
        <w:rPr>
          <w:rStyle w:val="HTMLCode"/>
          <w:sz w:val="24"/>
          <w:szCs w:val="24"/>
        </w:rPr>
        <w:t>http://localhost:8080/example/GetXML?</w:t>
      </w:r>
      <w:r w:rsidRPr="00805B0D">
        <w:rPr>
          <w:rFonts w:ascii="Courier New" w:hAnsi="Courier New" w:cs="Courier New"/>
          <w:sz w:val="24"/>
          <w:szCs w:val="24"/>
        </w:rPr>
        <w:t>query=Card&amp;Suit[@id=1][Deck[@id=1]]</w:t>
      </w:r>
    </w:p>
    <w:p w:rsidR="00B90C28" w:rsidRPr="00805B0D" w:rsidRDefault="00B90C28" w:rsidP="00B90C28">
      <w:pPr>
        <w:pStyle w:val="BodyText"/>
        <w:rPr>
          <w:rFonts w:ascii="Palatino Linotype" w:hAnsi="Palatino Linotype"/>
          <w:sz w:val="24"/>
          <w:szCs w:val="24"/>
        </w:rPr>
      </w:pPr>
      <w:r w:rsidRPr="00805B0D">
        <w:rPr>
          <w:rFonts w:cs="Arial"/>
          <w:sz w:val="24"/>
          <w:szCs w:val="24"/>
        </w:rPr>
        <w:t xml:space="preserve">This query will return all Card objects with an association with Suit with id equal to 1, that intern has association with Deck with id equal to 1. </w:t>
      </w:r>
    </w:p>
    <w:p w:rsidR="00B90C28" w:rsidRPr="007F4393" w:rsidRDefault="00DB6694" w:rsidP="00C6464B">
      <w:pPr>
        <w:pStyle w:val="Heading4"/>
        <w:numPr>
          <w:ilvl w:val="1"/>
          <w:numId w:val="39"/>
        </w:numPr>
        <w:jc w:val="both"/>
        <w:rPr>
          <w:b/>
          <w:sz w:val="24"/>
          <w:szCs w:val="24"/>
        </w:rPr>
      </w:pPr>
      <w:r>
        <w:rPr>
          <w:b/>
          <w:sz w:val="24"/>
          <w:szCs w:val="24"/>
        </w:rPr>
        <w:lastRenderedPageBreak/>
        <w:t xml:space="preserve"> </w:t>
      </w:r>
      <w:r w:rsidR="00B90C28" w:rsidRPr="007F4393">
        <w:rPr>
          <w:b/>
          <w:sz w:val="24"/>
          <w:szCs w:val="24"/>
        </w:rPr>
        <w:t>Accessing ISO 21090 data types via the RESTful Interface</w:t>
      </w:r>
    </w:p>
    <w:p w:rsidR="00B90C28" w:rsidRPr="00805B0D" w:rsidRDefault="00B90C28" w:rsidP="00C6464B">
      <w:pPr>
        <w:pStyle w:val="BodyText"/>
        <w:jc w:val="both"/>
        <w:rPr>
          <w:rFonts w:cs="Arial"/>
          <w:sz w:val="24"/>
          <w:szCs w:val="24"/>
        </w:rPr>
      </w:pPr>
      <w:r w:rsidRPr="00805B0D">
        <w:rPr>
          <w:rFonts w:cs="Arial"/>
          <w:sz w:val="24"/>
          <w:szCs w:val="24"/>
        </w:rPr>
        <w:t xml:space="preserve">The RESTful interface now supports querying domain data of ISO 21090 data types. The basic syntax of the RESTful query URL remains the same as in the previous release except that ISO 21090 data types adds support for simple data types, complex data types, complex data types with simple and complex attributes, complex data types with collection attributes, collection of complex data types, and, finally, complex collection of complex data types with collection attributes. Knowledge of ISO 21090 data types will help in constructing a query for the RESTful interface. The following sections provide different examples in querying ISO 21090 data types via the RESTful thin-client interface. </w:t>
      </w:r>
    </w:p>
    <w:p w:rsidR="00B90C28" w:rsidRPr="00F02220" w:rsidRDefault="00B90C28" w:rsidP="00C6464B">
      <w:pPr>
        <w:pStyle w:val="Heading4"/>
        <w:numPr>
          <w:ilvl w:val="2"/>
          <w:numId w:val="40"/>
        </w:numPr>
        <w:jc w:val="both"/>
        <w:rPr>
          <w:b/>
          <w:sz w:val="24"/>
          <w:szCs w:val="24"/>
        </w:rPr>
      </w:pPr>
      <w:r w:rsidRPr="00F02220">
        <w:rPr>
          <w:b/>
          <w:sz w:val="24"/>
          <w:szCs w:val="24"/>
        </w:rPr>
        <w:t>Querying a Simple ISO Data Type</w:t>
      </w:r>
    </w:p>
    <w:p w:rsidR="00B90C28" w:rsidRPr="00805B0D" w:rsidRDefault="00B90C28" w:rsidP="00C6464B">
      <w:pPr>
        <w:pStyle w:val="BodyText"/>
        <w:ind w:left="1080"/>
        <w:jc w:val="both"/>
        <w:rPr>
          <w:rFonts w:cs="Arial"/>
          <w:sz w:val="24"/>
          <w:szCs w:val="24"/>
        </w:rPr>
      </w:pPr>
      <w:r w:rsidRPr="00805B0D">
        <w:rPr>
          <w:rFonts w:cs="Arial"/>
          <w:sz w:val="24"/>
          <w:szCs w:val="24"/>
        </w:rPr>
        <w:t xml:space="preserve">As of SDK v4.3, the SDK supports the querying of simple ISO data types via the RESTful interface.  </w:t>
      </w:r>
    </w:p>
    <w:p w:rsidR="00B90C28" w:rsidRPr="00805B0D" w:rsidRDefault="00B90C28" w:rsidP="00C6464B">
      <w:pPr>
        <w:pStyle w:val="BodyText"/>
        <w:ind w:left="1080"/>
        <w:jc w:val="both"/>
        <w:rPr>
          <w:rFonts w:cs="Arial"/>
          <w:sz w:val="24"/>
          <w:szCs w:val="24"/>
        </w:rPr>
      </w:pPr>
      <w:r w:rsidRPr="00805B0D">
        <w:rPr>
          <w:rFonts w:cs="Arial"/>
          <w:sz w:val="24"/>
          <w:szCs w:val="24"/>
        </w:rPr>
        <w:t xml:space="preserve">As an example, BL is a simple ISO 21090 data type with a simple attribute named </w:t>
      </w:r>
      <w:r w:rsidRPr="00805B0D">
        <w:rPr>
          <w:rFonts w:cs="Arial"/>
          <w:i/>
          <w:sz w:val="24"/>
          <w:szCs w:val="24"/>
        </w:rPr>
        <w:t>value</w:t>
      </w:r>
      <w:r w:rsidRPr="00805B0D">
        <w:rPr>
          <w:rFonts w:cs="Arial"/>
          <w:sz w:val="24"/>
          <w:szCs w:val="24"/>
        </w:rPr>
        <w:t xml:space="preserve"> of type </w:t>
      </w:r>
      <w:r w:rsidRPr="00805B0D">
        <w:rPr>
          <w:rFonts w:cs="Arial"/>
          <w:i/>
          <w:sz w:val="24"/>
          <w:szCs w:val="24"/>
        </w:rPr>
        <w:t>Boolean</w:t>
      </w:r>
      <w:r w:rsidRPr="00805B0D">
        <w:rPr>
          <w:rFonts w:cs="Arial"/>
          <w:sz w:val="24"/>
          <w:szCs w:val="24"/>
        </w:rPr>
        <w:t xml:space="preserve">.  The following example demonstrates how to format a RESTful query of a logical model object that has a </w:t>
      </w:r>
      <w:r w:rsidRPr="00805B0D">
        <w:rPr>
          <w:rFonts w:cs="Arial"/>
          <w:i/>
          <w:sz w:val="24"/>
          <w:szCs w:val="24"/>
        </w:rPr>
        <w:t>BL</w:t>
      </w:r>
      <w:r w:rsidRPr="00805B0D">
        <w:rPr>
          <w:rFonts w:cs="Arial"/>
          <w:sz w:val="24"/>
          <w:szCs w:val="24"/>
        </w:rPr>
        <w:t xml:space="preserve"> data type attribute:</w:t>
      </w:r>
    </w:p>
    <w:p w:rsidR="00B90C28" w:rsidRPr="00805B0D" w:rsidRDefault="00B90C28" w:rsidP="00C6464B">
      <w:pPr>
        <w:pStyle w:val="BodyText"/>
        <w:ind w:left="1800"/>
        <w:jc w:val="both"/>
        <w:rPr>
          <w:rFonts w:cs="Arial"/>
          <w:sz w:val="24"/>
          <w:szCs w:val="24"/>
        </w:rPr>
      </w:pPr>
      <w:r w:rsidRPr="00805B0D">
        <w:rPr>
          <w:rStyle w:val="HTMLCode"/>
          <w:rFonts w:ascii="Arial" w:hAnsi="Arial" w:cs="Arial"/>
          <w:i/>
          <w:sz w:val="24"/>
          <w:szCs w:val="24"/>
        </w:rPr>
        <w:t>http://localhost:8080/example/GetXML?query=</w:t>
      </w:r>
      <w:r w:rsidRPr="00805B0D">
        <w:rPr>
          <w:rFonts w:cs="Arial"/>
          <w:i/>
          <w:sz w:val="24"/>
          <w:szCs w:val="24"/>
        </w:rPr>
        <w:t>BLDataType&amp;BLDataType[@value1=[@value=true]]</w:t>
      </w:r>
    </w:p>
    <w:p w:rsidR="00B90C28" w:rsidRPr="00805B0D" w:rsidRDefault="00B90C28" w:rsidP="00C6464B">
      <w:pPr>
        <w:pStyle w:val="BodyText"/>
        <w:ind w:left="1080"/>
        <w:jc w:val="both"/>
        <w:rPr>
          <w:rFonts w:cs="Arial"/>
          <w:sz w:val="24"/>
          <w:szCs w:val="24"/>
        </w:rPr>
      </w:pPr>
      <w:r w:rsidRPr="00805B0D">
        <w:rPr>
          <w:rFonts w:cs="Arial"/>
          <w:sz w:val="24"/>
          <w:szCs w:val="24"/>
        </w:rPr>
        <w:t xml:space="preserve">This query will return all objects of class </w:t>
      </w:r>
      <w:r w:rsidRPr="00805B0D">
        <w:rPr>
          <w:rFonts w:cs="Arial"/>
          <w:i/>
          <w:sz w:val="24"/>
          <w:szCs w:val="24"/>
        </w:rPr>
        <w:t>BLDataType</w:t>
      </w:r>
      <w:r w:rsidRPr="00805B0D">
        <w:rPr>
          <w:rFonts w:cs="Arial"/>
          <w:sz w:val="24"/>
          <w:szCs w:val="24"/>
        </w:rPr>
        <w:t xml:space="preserve"> (a sample class from the iso-example-project model) that contain a </w:t>
      </w:r>
      <w:r w:rsidRPr="00805B0D">
        <w:rPr>
          <w:rFonts w:cs="Arial"/>
          <w:i/>
          <w:sz w:val="24"/>
          <w:szCs w:val="24"/>
        </w:rPr>
        <w:t>value1</w:t>
      </w:r>
      <w:r w:rsidRPr="00805B0D">
        <w:rPr>
          <w:rFonts w:cs="Arial"/>
          <w:sz w:val="24"/>
          <w:szCs w:val="24"/>
        </w:rPr>
        <w:t xml:space="preserve"> attribute of ISO 21090 data type </w:t>
      </w:r>
      <w:r w:rsidRPr="00805B0D">
        <w:rPr>
          <w:rFonts w:cs="Arial"/>
          <w:i/>
          <w:sz w:val="24"/>
          <w:szCs w:val="24"/>
        </w:rPr>
        <w:t>BL</w:t>
      </w:r>
      <w:r w:rsidRPr="00805B0D">
        <w:rPr>
          <w:rFonts w:cs="Arial"/>
          <w:sz w:val="24"/>
          <w:szCs w:val="24"/>
        </w:rPr>
        <w:t xml:space="preserve"> that has an attribute </w:t>
      </w:r>
      <w:r w:rsidRPr="00805B0D">
        <w:rPr>
          <w:rFonts w:cs="Arial"/>
          <w:i/>
          <w:sz w:val="24"/>
          <w:szCs w:val="24"/>
        </w:rPr>
        <w:t>value</w:t>
      </w:r>
      <w:r w:rsidRPr="00805B0D">
        <w:rPr>
          <w:rFonts w:cs="Arial"/>
          <w:sz w:val="24"/>
          <w:szCs w:val="24"/>
        </w:rPr>
        <w:t xml:space="preserve"> equal to </w:t>
      </w:r>
      <w:r w:rsidRPr="00805B0D">
        <w:rPr>
          <w:rStyle w:val="CodeChar"/>
          <w:rFonts w:ascii="Arial" w:hAnsi="Arial" w:cs="Arial"/>
          <w:i/>
          <w:sz w:val="24"/>
          <w:szCs w:val="24"/>
        </w:rPr>
        <w:t>true</w:t>
      </w:r>
      <w:r w:rsidRPr="00805B0D">
        <w:rPr>
          <w:rFonts w:cs="Arial"/>
          <w:sz w:val="24"/>
          <w:szCs w:val="24"/>
        </w:rPr>
        <w:t xml:space="preserve">. </w:t>
      </w:r>
    </w:p>
    <w:p w:rsidR="00B90C28" w:rsidRPr="00FC4AB7" w:rsidRDefault="00B90C28" w:rsidP="00C6464B">
      <w:pPr>
        <w:pStyle w:val="Heading4"/>
        <w:numPr>
          <w:ilvl w:val="2"/>
          <w:numId w:val="41"/>
        </w:numPr>
        <w:jc w:val="both"/>
        <w:rPr>
          <w:b/>
          <w:sz w:val="24"/>
          <w:szCs w:val="24"/>
        </w:rPr>
      </w:pPr>
      <w:r w:rsidRPr="00FC4AB7">
        <w:rPr>
          <w:b/>
          <w:sz w:val="24"/>
          <w:szCs w:val="24"/>
        </w:rPr>
        <w:t>Querying a Complex Data Type</w:t>
      </w:r>
    </w:p>
    <w:p w:rsidR="00B90C28" w:rsidRPr="00805B0D" w:rsidRDefault="00B90C28" w:rsidP="00C6464B">
      <w:pPr>
        <w:pStyle w:val="BodyText"/>
        <w:ind w:left="1080"/>
        <w:jc w:val="both"/>
        <w:rPr>
          <w:rFonts w:cs="Arial"/>
          <w:sz w:val="24"/>
          <w:szCs w:val="24"/>
        </w:rPr>
      </w:pPr>
      <w:r w:rsidRPr="00805B0D">
        <w:rPr>
          <w:rFonts w:cs="Arial"/>
          <w:sz w:val="24"/>
          <w:szCs w:val="24"/>
        </w:rPr>
        <w:t xml:space="preserve">As of SDK v4.3, the SDK also supports the querying of complex ISO data types via the RESTful interface.  </w:t>
      </w:r>
    </w:p>
    <w:p w:rsidR="00B90C28" w:rsidRPr="00805B0D" w:rsidRDefault="00B90C28" w:rsidP="00C6464B">
      <w:pPr>
        <w:pStyle w:val="BodyText"/>
        <w:ind w:left="1080"/>
        <w:jc w:val="both"/>
        <w:rPr>
          <w:rFonts w:cs="Arial"/>
          <w:sz w:val="24"/>
          <w:szCs w:val="24"/>
        </w:rPr>
      </w:pPr>
      <w:r w:rsidRPr="00805B0D">
        <w:rPr>
          <w:rFonts w:cs="Arial"/>
          <w:sz w:val="24"/>
          <w:szCs w:val="24"/>
        </w:rPr>
        <w:t xml:space="preserve">As an example, </w:t>
      </w:r>
      <w:r w:rsidRPr="00805B0D">
        <w:rPr>
          <w:rFonts w:cs="Arial"/>
          <w:i/>
          <w:sz w:val="24"/>
          <w:szCs w:val="24"/>
        </w:rPr>
        <w:t>II</w:t>
      </w:r>
      <w:r w:rsidRPr="00805B0D">
        <w:rPr>
          <w:rFonts w:cs="Arial"/>
          <w:sz w:val="24"/>
          <w:szCs w:val="24"/>
        </w:rPr>
        <w:t xml:space="preserve"> is a complex ISO 21090 data type containing a complex attribute named </w:t>
      </w:r>
      <w:r w:rsidRPr="00805B0D">
        <w:rPr>
          <w:rFonts w:cs="Arial"/>
          <w:i/>
          <w:sz w:val="24"/>
          <w:szCs w:val="24"/>
        </w:rPr>
        <w:t>extension</w:t>
      </w:r>
      <w:r w:rsidRPr="00805B0D">
        <w:rPr>
          <w:rFonts w:cs="Arial"/>
          <w:sz w:val="24"/>
          <w:szCs w:val="24"/>
        </w:rPr>
        <w:t xml:space="preserve">. The following example demonstrates how to format a RESTful query of a logical model object that has an </w:t>
      </w:r>
      <w:r w:rsidRPr="00805B0D">
        <w:rPr>
          <w:rFonts w:cs="Arial"/>
          <w:i/>
          <w:sz w:val="24"/>
          <w:szCs w:val="24"/>
        </w:rPr>
        <w:t>II</w:t>
      </w:r>
      <w:r w:rsidRPr="00805B0D">
        <w:rPr>
          <w:rFonts w:cs="Arial"/>
          <w:sz w:val="24"/>
          <w:szCs w:val="24"/>
        </w:rPr>
        <w:t xml:space="preserve"> data type attribute:</w:t>
      </w:r>
    </w:p>
    <w:p w:rsidR="00B90C28" w:rsidRPr="00805B0D" w:rsidRDefault="00B90C28" w:rsidP="00C6464B">
      <w:pPr>
        <w:pStyle w:val="BodyText"/>
        <w:ind w:left="1800"/>
        <w:jc w:val="both"/>
        <w:rPr>
          <w:rFonts w:cs="Arial"/>
          <w:i/>
          <w:sz w:val="24"/>
          <w:szCs w:val="24"/>
        </w:rPr>
      </w:pPr>
      <w:r w:rsidRPr="00805B0D">
        <w:rPr>
          <w:rStyle w:val="HTMLCode"/>
          <w:rFonts w:ascii="Arial" w:hAnsi="Arial" w:cs="Arial"/>
          <w:i/>
          <w:sz w:val="24"/>
          <w:szCs w:val="24"/>
        </w:rPr>
        <w:t>http://localhost:8080/example/GetXML?query=</w:t>
      </w:r>
      <w:r w:rsidRPr="00805B0D">
        <w:rPr>
          <w:rFonts w:cs="Arial"/>
          <w:i/>
          <w:sz w:val="24"/>
          <w:szCs w:val="24"/>
        </w:rPr>
        <w:t>Deck,Suit&amp;Card[@id=[@extension=3]]</w:t>
      </w:r>
    </w:p>
    <w:p w:rsidR="00B90C28" w:rsidRPr="00805B0D" w:rsidRDefault="00B90C28" w:rsidP="00C6464B">
      <w:pPr>
        <w:pStyle w:val="BodyText"/>
        <w:ind w:left="1080"/>
        <w:jc w:val="both"/>
        <w:rPr>
          <w:rFonts w:cs="Arial"/>
          <w:sz w:val="24"/>
          <w:szCs w:val="24"/>
        </w:rPr>
      </w:pPr>
      <w:r w:rsidRPr="00805B0D">
        <w:rPr>
          <w:rFonts w:cs="Arial"/>
          <w:sz w:val="24"/>
          <w:szCs w:val="24"/>
        </w:rPr>
        <w:t xml:space="preserve">This query will return all objects of type Deck with an association from an object of type Suit that in turn has an association from an object of type Card containing an </w:t>
      </w:r>
      <w:r w:rsidRPr="00805B0D">
        <w:rPr>
          <w:rFonts w:cs="Arial"/>
          <w:i/>
          <w:sz w:val="24"/>
          <w:szCs w:val="24"/>
        </w:rPr>
        <w:t>id</w:t>
      </w:r>
      <w:r w:rsidRPr="00805B0D">
        <w:rPr>
          <w:rFonts w:cs="Arial"/>
          <w:sz w:val="24"/>
          <w:szCs w:val="24"/>
        </w:rPr>
        <w:t xml:space="preserve"> attribute of an ISO 21090 data type </w:t>
      </w:r>
      <w:r w:rsidRPr="00805B0D">
        <w:rPr>
          <w:rFonts w:cs="Arial"/>
          <w:i/>
          <w:sz w:val="24"/>
          <w:szCs w:val="24"/>
        </w:rPr>
        <w:t>II</w:t>
      </w:r>
      <w:r w:rsidRPr="00805B0D">
        <w:rPr>
          <w:rFonts w:cs="Arial"/>
          <w:sz w:val="24"/>
          <w:szCs w:val="24"/>
        </w:rPr>
        <w:t xml:space="preserve"> that in turn has an attribute </w:t>
      </w:r>
      <w:r w:rsidRPr="00805B0D">
        <w:rPr>
          <w:rFonts w:cs="Arial"/>
          <w:i/>
          <w:sz w:val="24"/>
          <w:szCs w:val="24"/>
        </w:rPr>
        <w:t>extension</w:t>
      </w:r>
      <w:r w:rsidRPr="00805B0D">
        <w:rPr>
          <w:rFonts w:cs="Arial"/>
          <w:sz w:val="24"/>
          <w:szCs w:val="24"/>
        </w:rPr>
        <w:t xml:space="preserve"> equal to </w:t>
      </w:r>
      <w:r w:rsidRPr="00805B0D">
        <w:rPr>
          <w:rStyle w:val="CodeChar"/>
          <w:rFonts w:ascii="Arial" w:hAnsi="Arial" w:cs="Arial"/>
          <w:i/>
          <w:sz w:val="24"/>
          <w:szCs w:val="24"/>
        </w:rPr>
        <w:t>3</w:t>
      </w:r>
      <w:r w:rsidRPr="00805B0D">
        <w:rPr>
          <w:rFonts w:cs="Arial"/>
          <w:sz w:val="24"/>
          <w:szCs w:val="24"/>
        </w:rPr>
        <w:t xml:space="preserve">. </w:t>
      </w:r>
    </w:p>
    <w:p w:rsidR="00B90C28" w:rsidRPr="00805B0D" w:rsidRDefault="00B90C28" w:rsidP="00C6464B">
      <w:pPr>
        <w:pStyle w:val="BodyText"/>
        <w:ind w:left="1080"/>
        <w:jc w:val="both"/>
        <w:rPr>
          <w:rFonts w:cs="Arial"/>
          <w:sz w:val="24"/>
          <w:szCs w:val="24"/>
        </w:rPr>
      </w:pPr>
      <w:r w:rsidRPr="00805B0D">
        <w:rPr>
          <w:rFonts w:cs="Arial"/>
          <w:sz w:val="24"/>
          <w:szCs w:val="24"/>
        </w:rPr>
        <w:t xml:space="preserve">The following query is an example of using multiple attributes in the criteria. This query will return all objects of type </w:t>
      </w:r>
      <w:r w:rsidRPr="00805B0D">
        <w:rPr>
          <w:i/>
          <w:sz w:val="24"/>
          <w:szCs w:val="24"/>
        </w:rPr>
        <w:t>CdDataType</w:t>
      </w:r>
      <w:r w:rsidRPr="00805B0D">
        <w:rPr>
          <w:rFonts w:cs="Arial"/>
          <w:sz w:val="24"/>
          <w:szCs w:val="24"/>
        </w:rPr>
        <w:t xml:space="preserve"> where the attribute </w:t>
      </w:r>
      <w:r w:rsidRPr="00805B0D">
        <w:rPr>
          <w:rFonts w:cs="Arial"/>
          <w:i/>
          <w:sz w:val="24"/>
          <w:szCs w:val="24"/>
        </w:rPr>
        <w:t>value4</w:t>
      </w:r>
      <w:r w:rsidRPr="00805B0D">
        <w:rPr>
          <w:rFonts w:cs="Arial"/>
          <w:sz w:val="24"/>
          <w:szCs w:val="24"/>
        </w:rPr>
        <w:t xml:space="preserve"> is of CD ISO data type, and the CD attributes </w:t>
      </w:r>
      <w:r w:rsidRPr="00805B0D">
        <w:rPr>
          <w:rFonts w:cs="Arial"/>
          <w:i/>
          <w:sz w:val="24"/>
          <w:szCs w:val="24"/>
        </w:rPr>
        <w:t>code</w:t>
      </w:r>
      <w:r w:rsidRPr="00805B0D">
        <w:rPr>
          <w:rFonts w:cs="Arial"/>
          <w:sz w:val="24"/>
          <w:szCs w:val="24"/>
        </w:rPr>
        <w:t xml:space="preserve"> and </w:t>
      </w:r>
      <w:r w:rsidRPr="00805B0D">
        <w:rPr>
          <w:rFonts w:cs="Arial"/>
          <w:i/>
          <w:sz w:val="24"/>
          <w:szCs w:val="24"/>
        </w:rPr>
        <w:t>codeSystem</w:t>
      </w:r>
      <w:r w:rsidRPr="00805B0D">
        <w:rPr>
          <w:rFonts w:cs="Arial"/>
          <w:sz w:val="24"/>
          <w:szCs w:val="24"/>
        </w:rPr>
        <w:t xml:space="preserve"> equal </w:t>
      </w:r>
      <w:r w:rsidRPr="00805B0D">
        <w:rPr>
          <w:rFonts w:cs="Arial"/>
          <w:i/>
          <w:sz w:val="24"/>
          <w:szCs w:val="24"/>
        </w:rPr>
        <w:t>CODE8</w:t>
      </w:r>
      <w:r w:rsidRPr="00805B0D">
        <w:rPr>
          <w:rFonts w:cs="Arial"/>
          <w:sz w:val="24"/>
          <w:szCs w:val="24"/>
        </w:rPr>
        <w:t xml:space="preserve"> and </w:t>
      </w:r>
      <w:r w:rsidRPr="00805B0D">
        <w:rPr>
          <w:rFonts w:cs="Arial"/>
          <w:i/>
          <w:sz w:val="24"/>
          <w:szCs w:val="24"/>
        </w:rPr>
        <w:t>SYS1, respectively</w:t>
      </w:r>
      <w:r w:rsidRPr="00805B0D">
        <w:rPr>
          <w:rFonts w:cs="Arial"/>
          <w:sz w:val="24"/>
          <w:szCs w:val="24"/>
        </w:rPr>
        <w:t xml:space="preserve">: </w:t>
      </w:r>
    </w:p>
    <w:p w:rsidR="00B90C28" w:rsidRPr="00805B0D" w:rsidRDefault="00B90C28" w:rsidP="00C6464B">
      <w:pPr>
        <w:pStyle w:val="BodyText"/>
        <w:ind w:left="1800"/>
        <w:jc w:val="both"/>
        <w:rPr>
          <w:rFonts w:cs="Arial"/>
          <w:b/>
          <w:sz w:val="24"/>
          <w:szCs w:val="24"/>
        </w:rPr>
      </w:pPr>
      <w:r w:rsidRPr="00805B0D">
        <w:rPr>
          <w:rStyle w:val="HTMLCode"/>
          <w:rFonts w:ascii="Arial" w:hAnsi="Arial" w:cs="Arial"/>
          <w:i/>
          <w:sz w:val="24"/>
          <w:szCs w:val="24"/>
        </w:rPr>
        <w:t>http://localhost:8080/example/GetXML?</w:t>
      </w:r>
      <w:r w:rsidRPr="00805B0D">
        <w:rPr>
          <w:i/>
          <w:sz w:val="24"/>
          <w:szCs w:val="24"/>
        </w:rPr>
        <w:t>query=CdDataType&amp;CdDataType[@value4=[@code=CODE8][@codeSystem=SYS1]]</w:t>
      </w:r>
    </w:p>
    <w:p w:rsidR="00B90C28" w:rsidRPr="00C6464B" w:rsidRDefault="00B90C28" w:rsidP="00C6464B">
      <w:pPr>
        <w:pStyle w:val="Heading4"/>
        <w:numPr>
          <w:ilvl w:val="2"/>
          <w:numId w:val="41"/>
        </w:numPr>
        <w:jc w:val="both"/>
        <w:rPr>
          <w:b/>
          <w:sz w:val="24"/>
          <w:szCs w:val="24"/>
        </w:rPr>
      </w:pPr>
      <w:r w:rsidRPr="00C6464B">
        <w:rPr>
          <w:b/>
          <w:sz w:val="24"/>
          <w:szCs w:val="24"/>
        </w:rPr>
        <w:lastRenderedPageBreak/>
        <w:t>Querying a Complex ISO Data Type with Simple and Complex Attributes</w:t>
      </w:r>
    </w:p>
    <w:p w:rsidR="00B90C28" w:rsidRPr="00805B0D" w:rsidRDefault="00B90C28" w:rsidP="00B7120E">
      <w:pPr>
        <w:pStyle w:val="BodyText"/>
        <w:ind w:left="1080"/>
        <w:jc w:val="both"/>
        <w:rPr>
          <w:rFonts w:cs="Arial"/>
          <w:sz w:val="24"/>
          <w:szCs w:val="24"/>
        </w:rPr>
      </w:pPr>
      <w:r w:rsidRPr="00805B0D">
        <w:rPr>
          <w:rFonts w:cs="Arial"/>
          <w:sz w:val="24"/>
          <w:szCs w:val="24"/>
        </w:rPr>
        <w:t xml:space="preserve">As of SDK v4.3, the SDK also supports the querying of complex ISO data types with simple and complex attributes via the RESTful interface.  </w:t>
      </w:r>
    </w:p>
    <w:p w:rsidR="00B90C28" w:rsidRPr="00805B0D" w:rsidRDefault="00B90C28" w:rsidP="00B7120E">
      <w:pPr>
        <w:pStyle w:val="BodyText"/>
        <w:ind w:left="1080"/>
        <w:jc w:val="both"/>
        <w:rPr>
          <w:rFonts w:cs="Arial"/>
          <w:sz w:val="24"/>
          <w:szCs w:val="24"/>
        </w:rPr>
      </w:pPr>
      <w:r w:rsidRPr="00805B0D">
        <w:rPr>
          <w:rFonts w:cs="Arial"/>
          <w:sz w:val="24"/>
          <w:szCs w:val="24"/>
        </w:rPr>
        <w:t>As an example, CD is a complex ISO 21090 data type with both simple and complex attributes. The following example demonstrates how to format a RESTful query of a logical model object that has a CD data type attribute:</w:t>
      </w:r>
    </w:p>
    <w:p w:rsidR="00B90C28" w:rsidRPr="00805B0D" w:rsidRDefault="00B90C28" w:rsidP="00B7120E">
      <w:pPr>
        <w:pStyle w:val="BodyText"/>
        <w:ind w:left="1800"/>
        <w:jc w:val="both"/>
        <w:rPr>
          <w:rFonts w:cs="Arial"/>
          <w:i/>
          <w:sz w:val="24"/>
          <w:szCs w:val="24"/>
        </w:rPr>
      </w:pPr>
      <w:r w:rsidRPr="00805B0D">
        <w:rPr>
          <w:rStyle w:val="HTMLCode"/>
          <w:rFonts w:ascii="Arial" w:hAnsi="Arial" w:cs="Arial"/>
          <w:i/>
          <w:sz w:val="24"/>
          <w:szCs w:val="24"/>
        </w:rPr>
        <w:t>http://localhost:8080/example/GetXML?query=</w:t>
      </w:r>
      <w:r w:rsidRPr="00805B0D">
        <w:rPr>
          <w:rFonts w:cs="Arial"/>
          <w:i/>
          <w:sz w:val="24"/>
          <w:szCs w:val="24"/>
        </w:rPr>
        <w:t>CdDataType&amp;CdDataType[@value1=[@code=CODE1]]</w:t>
      </w:r>
    </w:p>
    <w:p w:rsidR="00B90C28" w:rsidRPr="00805B0D" w:rsidRDefault="00B90C28" w:rsidP="00B7120E">
      <w:pPr>
        <w:pStyle w:val="BodyText"/>
        <w:ind w:left="1080"/>
        <w:jc w:val="both"/>
        <w:rPr>
          <w:rFonts w:cs="Arial"/>
          <w:sz w:val="24"/>
          <w:szCs w:val="24"/>
        </w:rPr>
      </w:pPr>
      <w:r w:rsidRPr="00805B0D">
        <w:rPr>
          <w:rFonts w:cs="Arial"/>
          <w:sz w:val="24"/>
          <w:szCs w:val="24"/>
        </w:rPr>
        <w:t xml:space="preserve">This query will return all objects of type </w:t>
      </w:r>
      <w:r w:rsidRPr="00805B0D">
        <w:rPr>
          <w:rFonts w:cs="Arial"/>
          <w:i/>
          <w:sz w:val="24"/>
          <w:szCs w:val="24"/>
        </w:rPr>
        <w:t>CdDataType</w:t>
      </w:r>
      <w:r w:rsidRPr="00805B0D">
        <w:rPr>
          <w:rFonts w:cs="Arial"/>
          <w:sz w:val="24"/>
          <w:szCs w:val="24"/>
        </w:rPr>
        <w:t xml:space="preserve"> (a sample class from the iso-example-project model) containing a </w:t>
      </w:r>
      <w:r w:rsidRPr="00805B0D">
        <w:rPr>
          <w:rFonts w:cs="Arial"/>
          <w:i/>
          <w:sz w:val="24"/>
          <w:szCs w:val="24"/>
        </w:rPr>
        <w:t>value1</w:t>
      </w:r>
      <w:r w:rsidRPr="00805B0D">
        <w:rPr>
          <w:rFonts w:cs="Arial"/>
          <w:sz w:val="24"/>
          <w:szCs w:val="24"/>
        </w:rPr>
        <w:t xml:space="preserve"> attribute of an ISO 21090 data type CD that in turn has a simple attribute </w:t>
      </w:r>
      <w:r w:rsidRPr="00805B0D">
        <w:rPr>
          <w:rFonts w:cs="Arial"/>
          <w:i/>
          <w:sz w:val="24"/>
          <w:szCs w:val="24"/>
        </w:rPr>
        <w:t>code</w:t>
      </w:r>
      <w:r w:rsidRPr="00805B0D">
        <w:rPr>
          <w:rFonts w:cs="Arial"/>
          <w:sz w:val="24"/>
          <w:szCs w:val="24"/>
        </w:rPr>
        <w:t xml:space="preserve"> equal to</w:t>
      </w:r>
      <w:r w:rsidRPr="00805B0D">
        <w:rPr>
          <w:rStyle w:val="CodeChar"/>
          <w:rFonts w:ascii="Arial" w:hAnsi="Arial" w:cs="Arial"/>
          <w:sz w:val="24"/>
          <w:szCs w:val="24"/>
        </w:rPr>
        <w:t xml:space="preserve"> </w:t>
      </w:r>
      <w:r w:rsidRPr="00805B0D">
        <w:rPr>
          <w:rStyle w:val="CodeChar"/>
          <w:rFonts w:ascii="Arial" w:hAnsi="Arial" w:cs="Arial"/>
          <w:i/>
          <w:sz w:val="24"/>
          <w:szCs w:val="24"/>
        </w:rPr>
        <w:t>CODE1</w:t>
      </w:r>
      <w:r w:rsidRPr="00805B0D">
        <w:rPr>
          <w:rFonts w:cs="Arial"/>
          <w:sz w:val="24"/>
          <w:szCs w:val="24"/>
        </w:rPr>
        <w:t xml:space="preserve">. </w:t>
      </w:r>
    </w:p>
    <w:p w:rsidR="00B90C28" w:rsidRPr="00805B0D" w:rsidRDefault="00B90C28" w:rsidP="00B7120E">
      <w:pPr>
        <w:pStyle w:val="BodyText"/>
        <w:ind w:left="1080"/>
        <w:jc w:val="both"/>
        <w:rPr>
          <w:rFonts w:cs="Arial"/>
          <w:sz w:val="24"/>
          <w:szCs w:val="24"/>
        </w:rPr>
      </w:pPr>
    </w:p>
    <w:p w:rsidR="00B90C28" w:rsidRPr="00805B0D" w:rsidRDefault="00B90C28" w:rsidP="00B7120E">
      <w:pPr>
        <w:pStyle w:val="BodyText"/>
        <w:ind w:left="1080"/>
        <w:jc w:val="both"/>
        <w:rPr>
          <w:rFonts w:cs="Arial"/>
          <w:sz w:val="24"/>
          <w:szCs w:val="24"/>
        </w:rPr>
      </w:pPr>
      <w:r w:rsidRPr="00805B0D">
        <w:rPr>
          <w:rFonts w:cs="Arial"/>
          <w:sz w:val="24"/>
          <w:szCs w:val="24"/>
        </w:rPr>
        <w:t xml:space="preserve">As a second example, the following query will return all objects of type </w:t>
      </w:r>
      <w:r w:rsidRPr="00805B0D">
        <w:rPr>
          <w:rFonts w:cs="Arial"/>
          <w:i/>
          <w:sz w:val="24"/>
          <w:szCs w:val="24"/>
        </w:rPr>
        <w:t>CdDataType</w:t>
      </w:r>
      <w:r w:rsidRPr="00805B0D">
        <w:rPr>
          <w:rFonts w:cs="Arial"/>
          <w:sz w:val="24"/>
          <w:szCs w:val="24"/>
        </w:rPr>
        <w:t xml:space="preserve"> containing an attribute of an ISO 21090 data type CD that in turn has a complex attribute </w:t>
      </w:r>
      <w:r w:rsidRPr="00805B0D">
        <w:rPr>
          <w:rFonts w:cs="Arial"/>
          <w:i/>
          <w:sz w:val="24"/>
          <w:szCs w:val="24"/>
        </w:rPr>
        <w:t>originalText</w:t>
      </w:r>
      <w:r w:rsidRPr="00805B0D">
        <w:rPr>
          <w:rFonts w:cs="Arial"/>
          <w:sz w:val="24"/>
          <w:szCs w:val="24"/>
        </w:rPr>
        <w:t xml:space="preserve"> of ISO 21090 data type </w:t>
      </w:r>
      <w:r w:rsidRPr="00805B0D">
        <w:rPr>
          <w:rFonts w:cs="Arial"/>
          <w:i/>
          <w:sz w:val="24"/>
          <w:szCs w:val="24"/>
        </w:rPr>
        <w:t>ED.TEXT</w:t>
      </w:r>
      <w:r w:rsidRPr="00805B0D">
        <w:rPr>
          <w:rFonts w:cs="Arial"/>
          <w:sz w:val="24"/>
          <w:szCs w:val="24"/>
        </w:rPr>
        <w:t xml:space="preserve"> with an attribute </w:t>
      </w:r>
      <w:r w:rsidRPr="00805B0D">
        <w:rPr>
          <w:rFonts w:cs="Arial"/>
          <w:i/>
          <w:sz w:val="24"/>
          <w:szCs w:val="24"/>
        </w:rPr>
        <w:t>value</w:t>
      </w:r>
      <w:r w:rsidRPr="00805B0D">
        <w:rPr>
          <w:rFonts w:cs="Arial"/>
          <w:sz w:val="24"/>
          <w:szCs w:val="24"/>
        </w:rPr>
        <w:t xml:space="preserve"> equal to </w:t>
      </w:r>
      <w:r w:rsidRPr="00805B0D">
        <w:rPr>
          <w:rStyle w:val="CodeChar"/>
          <w:rFonts w:ascii="Arial" w:hAnsi="Arial" w:cs="Arial"/>
          <w:i/>
          <w:sz w:val="24"/>
          <w:szCs w:val="24"/>
        </w:rPr>
        <w:t>CDText</w:t>
      </w:r>
      <w:r w:rsidRPr="00805B0D">
        <w:rPr>
          <w:rStyle w:val="CodeChar"/>
          <w:rFonts w:ascii="Arial" w:hAnsi="Arial" w:cs="Arial"/>
          <w:sz w:val="24"/>
          <w:szCs w:val="24"/>
        </w:rPr>
        <w:t>.</w:t>
      </w:r>
    </w:p>
    <w:p w:rsidR="00B90C28" w:rsidRPr="00805B0D" w:rsidRDefault="00B90C28" w:rsidP="00B7120E">
      <w:pPr>
        <w:pStyle w:val="BodyText"/>
        <w:ind w:left="1800"/>
        <w:jc w:val="both"/>
        <w:rPr>
          <w:rFonts w:cs="Arial"/>
          <w:sz w:val="24"/>
          <w:szCs w:val="24"/>
        </w:rPr>
      </w:pPr>
      <w:r w:rsidRPr="00805B0D">
        <w:rPr>
          <w:rStyle w:val="HTMLCode"/>
          <w:rFonts w:ascii="Arial" w:hAnsi="Arial" w:cs="Arial"/>
          <w:i/>
          <w:sz w:val="24"/>
          <w:szCs w:val="24"/>
        </w:rPr>
        <w:t>http://localhost:8080/example/GetXML?query=</w:t>
      </w:r>
      <w:r w:rsidRPr="00805B0D">
        <w:rPr>
          <w:rFonts w:cs="Arial"/>
          <w:i/>
          <w:sz w:val="24"/>
          <w:szCs w:val="24"/>
        </w:rPr>
        <w:t>CdDataType&amp;CdDataType[@value4=[@originalText=[@value=CDText]]]</w:t>
      </w:r>
    </w:p>
    <w:p w:rsidR="00B90C28" w:rsidRPr="00C6464B" w:rsidRDefault="00B90C28" w:rsidP="00C6464B">
      <w:pPr>
        <w:pStyle w:val="Heading4"/>
        <w:numPr>
          <w:ilvl w:val="2"/>
          <w:numId w:val="41"/>
        </w:numPr>
        <w:jc w:val="both"/>
        <w:rPr>
          <w:b/>
          <w:sz w:val="24"/>
          <w:szCs w:val="24"/>
        </w:rPr>
      </w:pPr>
      <w:r w:rsidRPr="00C6464B">
        <w:rPr>
          <w:b/>
          <w:sz w:val="24"/>
          <w:szCs w:val="24"/>
        </w:rPr>
        <w:t>Querying a Collection of Complex Data Types</w:t>
      </w:r>
    </w:p>
    <w:p w:rsidR="00B90C28" w:rsidRPr="00805B0D" w:rsidRDefault="00B90C28" w:rsidP="00B7120E">
      <w:pPr>
        <w:pStyle w:val="BodyText"/>
        <w:ind w:left="1080"/>
        <w:jc w:val="both"/>
        <w:rPr>
          <w:rFonts w:cs="Arial"/>
          <w:sz w:val="24"/>
          <w:szCs w:val="24"/>
        </w:rPr>
      </w:pPr>
      <w:r w:rsidRPr="00805B0D">
        <w:rPr>
          <w:rFonts w:cs="Arial"/>
          <w:sz w:val="24"/>
          <w:szCs w:val="24"/>
        </w:rPr>
        <w:t xml:space="preserve">Finally, as of SDK v4.3, the SDK also supports the querying of a collection of complex ISO data types via the RESTful interface.  </w:t>
      </w:r>
    </w:p>
    <w:p w:rsidR="00B90C28" w:rsidRPr="00805B0D" w:rsidRDefault="00B90C28" w:rsidP="00B7120E">
      <w:pPr>
        <w:pStyle w:val="BodyText"/>
        <w:ind w:left="1080"/>
        <w:jc w:val="both"/>
        <w:rPr>
          <w:rFonts w:cs="Arial"/>
          <w:sz w:val="24"/>
          <w:szCs w:val="24"/>
        </w:rPr>
      </w:pPr>
      <w:r w:rsidRPr="00805B0D">
        <w:rPr>
          <w:rFonts w:cs="Arial"/>
          <w:sz w:val="24"/>
          <w:szCs w:val="24"/>
        </w:rPr>
        <w:t xml:space="preserve">As an example, DSET&lt;TEL&gt; is a collection of complex ISO data type TEL. The following example demonstrates how to format a RESTful query of a logical model object that has a </w:t>
      </w:r>
      <w:r w:rsidRPr="00805B0D">
        <w:rPr>
          <w:rFonts w:cs="Arial"/>
          <w:i/>
          <w:sz w:val="24"/>
          <w:szCs w:val="24"/>
        </w:rPr>
        <w:t>DSET&lt;TEL&gt;</w:t>
      </w:r>
      <w:r w:rsidRPr="00805B0D">
        <w:rPr>
          <w:rFonts w:cs="Arial"/>
          <w:sz w:val="24"/>
          <w:szCs w:val="24"/>
        </w:rPr>
        <w:t xml:space="preserve"> data type attribute:</w:t>
      </w:r>
    </w:p>
    <w:p w:rsidR="00B90C28" w:rsidRPr="00805B0D" w:rsidRDefault="00B90C28" w:rsidP="00B7120E">
      <w:pPr>
        <w:pStyle w:val="BodyText"/>
        <w:ind w:left="1800"/>
        <w:jc w:val="both"/>
        <w:rPr>
          <w:rFonts w:cs="Arial"/>
          <w:i/>
          <w:sz w:val="24"/>
          <w:szCs w:val="24"/>
        </w:rPr>
      </w:pPr>
      <w:r w:rsidRPr="00805B0D">
        <w:rPr>
          <w:rStyle w:val="HTMLCode"/>
          <w:rFonts w:ascii="Arial" w:hAnsi="Arial" w:cs="Arial"/>
          <w:i/>
          <w:sz w:val="24"/>
          <w:szCs w:val="24"/>
        </w:rPr>
        <w:t>http://localhost:8080/example/GetXML?query=</w:t>
      </w:r>
      <w:r w:rsidRPr="00805B0D">
        <w:rPr>
          <w:rFonts w:cs="Arial"/>
          <w:i/>
          <w:sz w:val="24"/>
          <w:szCs w:val="24"/>
        </w:rPr>
        <w:t>DsetTelDataType&amp;DsetTelDataType[@value1=[@item=[@value=tel://123-456-7891]]]</w:t>
      </w:r>
    </w:p>
    <w:p w:rsidR="00B90C28" w:rsidRDefault="00B90C28" w:rsidP="00B7120E">
      <w:pPr>
        <w:pStyle w:val="BodyText"/>
        <w:ind w:left="1080"/>
        <w:jc w:val="both"/>
        <w:rPr>
          <w:rFonts w:cs="Arial"/>
          <w:sz w:val="24"/>
        </w:rPr>
      </w:pPr>
      <w:r w:rsidRPr="00805B0D">
        <w:rPr>
          <w:rFonts w:cs="Arial"/>
          <w:sz w:val="24"/>
          <w:szCs w:val="24"/>
        </w:rPr>
        <w:t xml:space="preserve">This query will return all objects of type </w:t>
      </w:r>
      <w:r w:rsidRPr="00805B0D">
        <w:rPr>
          <w:rFonts w:cs="Arial"/>
          <w:i/>
          <w:sz w:val="24"/>
          <w:szCs w:val="24"/>
        </w:rPr>
        <w:t>DsetTelDataType</w:t>
      </w:r>
      <w:r w:rsidRPr="00805B0D">
        <w:rPr>
          <w:rFonts w:cs="Arial"/>
          <w:sz w:val="24"/>
          <w:szCs w:val="24"/>
        </w:rPr>
        <w:t xml:space="preserve"> (a sample class from the iso-example-project model) containing a </w:t>
      </w:r>
      <w:r w:rsidRPr="00805B0D">
        <w:rPr>
          <w:rFonts w:cs="Arial"/>
          <w:i/>
          <w:sz w:val="24"/>
          <w:szCs w:val="24"/>
        </w:rPr>
        <w:t>value1</w:t>
      </w:r>
      <w:r w:rsidRPr="00805B0D">
        <w:rPr>
          <w:rFonts w:cs="Arial"/>
          <w:sz w:val="24"/>
          <w:szCs w:val="24"/>
        </w:rPr>
        <w:t xml:space="preserve"> attribute of an ISO 21090 data type </w:t>
      </w:r>
      <w:r w:rsidRPr="00805B0D">
        <w:rPr>
          <w:rFonts w:cs="Arial"/>
          <w:i/>
          <w:sz w:val="24"/>
          <w:szCs w:val="24"/>
        </w:rPr>
        <w:t>DSET&lt;TEL&gt;</w:t>
      </w:r>
      <w:r w:rsidRPr="00805B0D">
        <w:rPr>
          <w:rFonts w:cs="Arial"/>
          <w:sz w:val="24"/>
          <w:szCs w:val="24"/>
        </w:rPr>
        <w:t xml:space="preserve"> that is a collection of </w:t>
      </w:r>
      <w:r w:rsidRPr="00805B0D">
        <w:rPr>
          <w:rFonts w:cs="Arial"/>
          <w:i/>
          <w:sz w:val="24"/>
          <w:szCs w:val="24"/>
        </w:rPr>
        <w:t>TEL</w:t>
      </w:r>
      <w:r w:rsidRPr="00805B0D">
        <w:rPr>
          <w:rFonts w:cs="Arial"/>
          <w:sz w:val="24"/>
          <w:szCs w:val="24"/>
        </w:rPr>
        <w:t xml:space="preserve"> data type with attribute </w:t>
      </w:r>
      <w:r w:rsidRPr="00805B0D">
        <w:rPr>
          <w:rFonts w:cs="Arial"/>
          <w:i/>
          <w:sz w:val="24"/>
          <w:szCs w:val="24"/>
        </w:rPr>
        <w:t>value</w:t>
      </w:r>
      <w:r w:rsidRPr="00805B0D">
        <w:rPr>
          <w:rFonts w:cs="Arial"/>
          <w:sz w:val="24"/>
          <w:szCs w:val="24"/>
        </w:rPr>
        <w:t xml:space="preserve"> equal to </w:t>
      </w:r>
      <w:hyperlink r:id="rId14" w:history="1">
        <w:r w:rsidRPr="009B770C">
          <w:rPr>
            <w:rStyle w:val="Hyperlink"/>
            <w:rFonts w:cs="Arial"/>
            <w:i/>
            <w:sz w:val="24"/>
          </w:rPr>
          <w:t>tel://123-456-7891</w:t>
        </w:r>
      </w:hyperlink>
      <w:r w:rsidRPr="00805B0D">
        <w:rPr>
          <w:rFonts w:cs="Arial"/>
          <w:sz w:val="24"/>
          <w:szCs w:val="24"/>
        </w:rPr>
        <w:t>.</w:t>
      </w:r>
    </w:p>
    <w:p w:rsidR="002E6E3D" w:rsidRDefault="002E6E3D" w:rsidP="00B90C28"/>
    <w:p w:rsidR="00CE32EF" w:rsidRDefault="00CE32EF" w:rsidP="00B90C28"/>
    <w:p w:rsidR="005270CA" w:rsidRDefault="005270CA" w:rsidP="005270CA">
      <w:pPr>
        <w:pStyle w:val="Heading1"/>
      </w:pPr>
      <w:bookmarkStart w:id="8" w:name="_Toc266177688"/>
      <w:r>
        <w:t>Implementation</w:t>
      </w:r>
      <w:bookmarkEnd w:id="8"/>
    </w:p>
    <w:p w:rsidR="002E6E3D" w:rsidRDefault="002E6E3D" w:rsidP="00B90C28"/>
    <w:p w:rsidR="005270CA" w:rsidRPr="005270CA" w:rsidRDefault="00D544D2" w:rsidP="00AE1E8F">
      <w:pPr>
        <w:pStyle w:val="Heading2"/>
      </w:pPr>
      <w:r>
        <w:t>Class</w:t>
      </w:r>
      <w:r w:rsidR="005270CA">
        <w:t xml:space="preserve"> D</w:t>
      </w:r>
      <w:r>
        <w:t>iagram</w:t>
      </w:r>
    </w:p>
    <w:p w:rsidR="002E6E3D" w:rsidRDefault="002E6E3D" w:rsidP="00B90C28"/>
    <w:p w:rsidR="002E6E3D" w:rsidRDefault="002E6E3D" w:rsidP="00B90C28"/>
    <w:p w:rsidR="002E6E3D" w:rsidRDefault="002E6E3D" w:rsidP="00B90C28"/>
    <w:p w:rsidR="002E6E3D" w:rsidRDefault="002E6E3D" w:rsidP="00B90C28"/>
    <w:p w:rsidR="002E6E3D" w:rsidRDefault="002E6E3D" w:rsidP="00B90C28"/>
    <w:p w:rsidR="002E6E3D" w:rsidRDefault="002E6E3D" w:rsidP="00B90C28"/>
    <w:p w:rsidR="00D337D0" w:rsidRDefault="00A277FF" w:rsidP="00B90C28">
      <w:r>
        <w:rPr>
          <w:noProof/>
          <w:sz w:val="22"/>
        </w:rPr>
        <w:drawing>
          <wp:anchor distT="0" distB="0" distL="114300" distR="114300" simplePos="0" relativeHeight="251657728" behindDoc="0" locked="0" layoutInCell="1" allowOverlap="1">
            <wp:simplePos x="0" y="0"/>
            <wp:positionH relativeFrom="column">
              <wp:posOffset>79375</wp:posOffset>
            </wp:positionH>
            <wp:positionV relativeFrom="paragraph">
              <wp:posOffset>194310</wp:posOffset>
            </wp:positionV>
            <wp:extent cx="6350000" cy="7311390"/>
            <wp:effectExtent l="19050" t="0" r="0" b="0"/>
            <wp:wrapSquare wrapText="r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350000" cy="7311390"/>
                    </a:xfrm>
                    <a:prstGeom prst="rect">
                      <a:avLst/>
                    </a:prstGeom>
                    <a:noFill/>
                    <a:ln w="9525">
                      <a:noFill/>
                      <a:miter lim="800000"/>
                      <a:headEnd/>
                      <a:tailEnd/>
                    </a:ln>
                  </pic:spPr>
                </pic:pic>
              </a:graphicData>
            </a:graphic>
          </wp:anchor>
        </w:drawing>
      </w:r>
    </w:p>
    <w:p w:rsidR="00D337D0" w:rsidRDefault="00D337D0" w:rsidP="00B90C28"/>
    <w:p w:rsidR="00B65840" w:rsidRDefault="00747AF8" w:rsidP="007543E7">
      <w:pPr>
        <w:pStyle w:val="Caption"/>
      </w:pPr>
      <w:r>
        <w:t>Figure: 1-5</w:t>
      </w:r>
      <w:r w:rsidR="00075823" w:rsidRPr="00C474A6">
        <w:t xml:space="preserve"> </w:t>
      </w:r>
      <w:r w:rsidR="00A95BB4" w:rsidRPr="00C474A6">
        <w:t>RESTful API</w:t>
      </w:r>
      <w:r w:rsidR="00075823" w:rsidRPr="00C474A6">
        <w:t xml:space="preserve"> Components Class Diagram</w:t>
      </w:r>
    </w:p>
    <w:p w:rsidR="00B65840" w:rsidRDefault="00B65840" w:rsidP="00B65840">
      <w:pPr>
        <w:pStyle w:val="Heading2"/>
        <w:numPr>
          <w:ilvl w:val="0"/>
          <w:numId w:val="0"/>
        </w:numPr>
      </w:pPr>
    </w:p>
    <w:p w:rsidR="00C17F12" w:rsidRDefault="00CD23D0" w:rsidP="00107BCA">
      <w:pPr>
        <w:pStyle w:val="Heading2"/>
      </w:pPr>
      <w:r>
        <w:t>S</w:t>
      </w:r>
      <w:r w:rsidR="00160434">
        <w:t>equence Diagram</w:t>
      </w:r>
    </w:p>
    <w:p w:rsidR="00C17F12" w:rsidRDefault="00C17F12" w:rsidP="00B90C28"/>
    <w:p w:rsidR="00C17F12" w:rsidRDefault="00C17F12" w:rsidP="00B90C28"/>
    <w:p w:rsidR="00C17F12" w:rsidRDefault="00A277FF" w:rsidP="00B90C28">
      <w:bookmarkStart w:id="9" w:name="Figure_1_6"/>
      <w:bookmarkEnd w:id="9"/>
      <w:r>
        <w:rPr>
          <w:noProof/>
          <w:sz w:val="24"/>
        </w:rPr>
        <w:drawing>
          <wp:inline distT="0" distB="0" distL="0" distR="0">
            <wp:extent cx="6115050" cy="4029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15050" cy="4029075"/>
                    </a:xfrm>
                    <a:prstGeom prst="rect">
                      <a:avLst/>
                    </a:prstGeom>
                    <a:noFill/>
                    <a:ln w="9525">
                      <a:noFill/>
                      <a:miter lim="800000"/>
                      <a:headEnd/>
                      <a:tailEnd/>
                    </a:ln>
                  </pic:spPr>
                </pic:pic>
              </a:graphicData>
            </a:graphic>
          </wp:inline>
        </w:drawing>
      </w:r>
    </w:p>
    <w:p w:rsidR="002E488D" w:rsidRPr="00C474A6" w:rsidRDefault="002E488D" w:rsidP="002E488D">
      <w:pPr>
        <w:pStyle w:val="Caption"/>
      </w:pPr>
      <w:r w:rsidRPr="00C474A6">
        <w:t>Figure:</w:t>
      </w:r>
      <w:r w:rsidR="00CA02F9">
        <w:t>1-6</w:t>
      </w:r>
      <w:r w:rsidRPr="00C474A6">
        <w:t xml:space="preserve">  RESTful Api Sequence Diagram</w:t>
      </w:r>
    </w:p>
    <w:p w:rsidR="007543E7" w:rsidRPr="00B65840" w:rsidRDefault="00F837E4" w:rsidP="00F837E4">
      <w:pPr>
        <w:pStyle w:val="BodyText"/>
        <w:jc w:val="both"/>
      </w:pPr>
      <w:hyperlink w:anchor="Figure_1_6" w:history="1">
        <w:r w:rsidR="007543E7" w:rsidRPr="00F837E4">
          <w:rPr>
            <w:rStyle w:val="Hyperlink"/>
          </w:rPr>
          <w:t>Figure 1-6</w:t>
        </w:r>
      </w:hyperlink>
      <w:r w:rsidR="007543E7">
        <w:t xml:space="preserve"> shows the Sequence Diagram for RESTful Api. </w:t>
      </w:r>
      <w:r w:rsidR="00DE077D">
        <w:t>W</w:t>
      </w:r>
      <w:r w:rsidR="007543E7">
        <w:t>hen User</w:t>
      </w:r>
      <w:r w:rsidR="00332234">
        <w:t xml:space="preserve">/Application </w:t>
      </w:r>
      <w:r w:rsidR="001E3304">
        <w:t xml:space="preserve">issues </w:t>
      </w:r>
      <w:r w:rsidR="00332234">
        <w:t xml:space="preserve">RESTful Query using </w:t>
      </w:r>
      <w:r w:rsidR="001E3304">
        <w:t xml:space="preserve">SDK </w:t>
      </w:r>
      <w:r w:rsidR="00332234">
        <w:t>Remote Client, doGet method of HttpQuery get’s invoked. It intern delegates the request to HttpUtils. HttpUtils uses SDK S</w:t>
      </w:r>
      <w:r w:rsidR="00BC5ED9">
        <w:t>earch</w:t>
      </w:r>
      <w:r w:rsidR="00332234">
        <w:t xml:space="preserve">Utils Api to create </w:t>
      </w:r>
      <w:r w:rsidR="003847F6">
        <w:t xml:space="preserve">Query </w:t>
      </w:r>
      <w:r w:rsidR="008B5F92">
        <w:t>by</w:t>
      </w:r>
      <w:r w:rsidR="00332234">
        <w:t xml:space="preserve"> Example (QBE) Object. </w:t>
      </w:r>
      <w:r w:rsidR="00A7517B">
        <w:t xml:space="preserve">ORMDAOImpl </w:t>
      </w:r>
      <w:r w:rsidR="00F329E3">
        <w:t xml:space="preserve">converts QBE object into HQL query </w:t>
      </w:r>
      <w:r w:rsidR="008D2123">
        <w:t>using</w:t>
      </w:r>
      <w:r w:rsidR="00F329E3">
        <w:t xml:space="preserve"> utility class </w:t>
      </w:r>
      <w:r w:rsidR="00332234">
        <w:t>NestedCriteria2HQL</w:t>
      </w:r>
      <w:r w:rsidR="00CC4450">
        <w:t>.</w:t>
      </w:r>
      <w:r w:rsidR="00CB49EF">
        <w:t>ORMDAOImpl makes a call to database</w:t>
      </w:r>
      <w:r w:rsidR="00622161">
        <w:t xml:space="preserve"> using resultant HQL query</w:t>
      </w:r>
      <w:r w:rsidR="00CB49EF">
        <w:t xml:space="preserve"> and returns the </w:t>
      </w:r>
      <w:r w:rsidR="00277C12">
        <w:t>result set</w:t>
      </w:r>
      <w:r w:rsidR="00CB49EF">
        <w:t xml:space="preserve"> to the HttpQuery. HttpQuery does further processing to convert the result </w:t>
      </w:r>
      <w:r w:rsidR="005D5531">
        <w:t xml:space="preserve">set </w:t>
      </w:r>
      <w:r w:rsidR="00CB49EF">
        <w:t xml:space="preserve">into respective XML, JSON or HTML </w:t>
      </w:r>
      <w:r w:rsidR="00277C12">
        <w:t>outputs</w:t>
      </w:r>
      <w:r w:rsidR="00CB49EF">
        <w:t>.</w:t>
      </w:r>
    </w:p>
    <w:p w:rsidR="002E6E3D" w:rsidRPr="00B90C28" w:rsidRDefault="002E6E3D" w:rsidP="00B90C28"/>
    <w:sectPr w:rsidR="002E6E3D" w:rsidRPr="00B90C28" w:rsidSect="00F76570">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7FD" w:rsidRDefault="00BF27FD">
      <w:r>
        <w:separator/>
      </w:r>
    </w:p>
  </w:endnote>
  <w:endnote w:type="continuationSeparator" w:id="0">
    <w:p w:rsidR="00BF27FD" w:rsidRDefault="00BF27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387" w:usb1="4000001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DAF" w:rsidRDefault="00F76570">
    <w:pPr>
      <w:ind w:left="180"/>
    </w:pPr>
    <w:r>
      <w:rPr>
        <w:noProof/>
      </w:rPr>
      <w:pict>
        <v:shapetype id="_x0000_t202" coordsize="21600,21600" o:spt="202" path="m,l,21600r21600,l21600,xe">
          <v:stroke joinstyle="miter"/>
          <v:path gradientshapeok="t" o:connecttype="rect"/>
        </v:shapetype>
        <v:shape id="_x0000_s2052" type="#_x0000_t202" style="position:absolute;left:0;text-align:left;margin-left:27pt;margin-top:-.35pt;width:63pt;height:27pt;z-index:251658752" stroked="f">
          <v:textbox style="mso-next-textbox:#_x0000_s2052">
            <w:txbxContent>
              <w:p w:rsidR="00954DAF" w:rsidRDefault="00954DAF">
                <w:pPr>
                  <w:rPr>
                    <w:rFonts w:eastAsia="Arial Unicode MS"/>
                  </w:rPr>
                </w:pPr>
                <w:r>
                  <w:rPr>
                    <w:rFonts w:ascii="Arial Unicode MS" w:eastAsia="Arial Unicode MS" w:hAnsi="Arial Unicode MS" w:cs="Arial Unicode MS"/>
                    <w:b/>
                    <w:sz w:val="24"/>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85pt;width:31.25pt;height:22.8pt;z-index:251657728">
          <v:imagedata r:id="rId1" o:title=""/>
          <w10:wrap type="square"/>
        </v:shape>
        <o:OLEObject Type="Embed" ProgID="MSPhotoEd.3" ShapeID="_x0000_s2051" DrawAspect="Content" ObjectID="_1340005025" r:id="rId2"/>
      </w:pict>
    </w:r>
  </w:p>
  <w:p w:rsidR="00954DAF" w:rsidRDefault="00F76570">
    <w:r>
      <w:rPr>
        <w:noProof/>
      </w:rPr>
      <w:pict>
        <v:shape id="_x0000_s2053" type="#_x0000_t202" style="position:absolute;margin-left:126pt;margin-top:6pt;width:342pt;height:24pt;z-index:251659776" filled="f" stroked="f">
          <v:textbox style="mso-next-textbox:#_x0000_s2053">
            <w:txbxContent>
              <w:tbl>
                <w:tblPr>
                  <w:tblW w:w="6812" w:type="dxa"/>
                  <w:tblLook w:val="01E0"/>
                </w:tblPr>
                <w:tblGrid>
                  <w:gridCol w:w="4068"/>
                  <w:gridCol w:w="2744"/>
                </w:tblGrid>
                <w:tr w:rsidR="00954DAF">
                  <w:trPr>
                    <w:trHeight w:hRule="exact" w:val="357"/>
                  </w:trPr>
                  <w:tc>
                    <w:tcPr>
                      <w:tcW w:w="4068" w:type="dxa"/>
                      <w:vAlign w:val="center"/>
                    </w:tcPr>
                    <w:p w:rsidR="00954DAF" w:rsidRDefault="00954DAF">
                      <w:pPr>
                        <w:tabs>
                          <w:tab w:val="left" w:pos="792"/>
                        </w:tabs>
                        <w:spacing w:line="240" w:lineRule="auto"/>
                      </w:pPr>
                      <w:r>
                        <w:t xml:space="preserve">Prepared for NCICB by </w:t>
                      </w:r>
                      <w:fldSimple w:instr=" DOCPROPERTY &quot;Company&quot;  \* MERGEFORMAT ">
                        <w:r w:rsidR="002D6938">
                          <w:t>Ekagra</w:t>
                        </w:r>
                      </w:fldSimple>
                      <w:r>
                        <w:t xml:space="preserve">, </w:t>
                      </w:r>
                      <w:fldSimple w:instr=" DATE \@ &quot;yyyy&quot; ">
                        <w:r w:rsidR="00B65840">
                          <w:rPr>
                            <w:noProof/>
                          </w:rPr>
                          <w:t>2010</w:t>
                        </w:r>
                      </w:fldSimple>
                    </w:p>
                    <w:p w:rsidR="00172B27" w:rsidRDefault="00172B27">
                      <w:pPr>
                        <w:tabs>
                          <w:tab w:val="left" w:pos="792"/>
                        </w:tabs>
                        <w:spacing w:line="240" w:lineRule="auto"/>
                      </w:pPr>
                    </w:p>
                  </w:tc>
                  <w:tc>
                    <w:tcPr>
                      <w:tcW w:w="2744" w:type="dxa"/>
                      <w:vAlign w:val="center"/>
                    </w:tcPr>
                    <w:p w:rsidR="00954DAF" w:rsidRDefault="00954DAF">
                      <w:pPr>
                        <w:tabs>
                          <w:tab w:val="left" w:pos="792"/>
                        </w:tabs>
                        <w:spacing w:after="240" w:line="240" w:lineRule="auto"/>
                        <w:jc w:val="right"/>
                      </w:pPr>
                      <w:r>
                        <w:t xml:space="preserve">Page </w:t>
                      </w:r>
                      <w:r w:rsidR="00F76570">
                        <w:rPr>
                          <w:rStyle w:val="PageNumber"/>
                        </w:rPr>
                        <w:fldChar w:fldCharType="begin"/>
                      </w:r>
                      <w:r>
                        <w:rPr>
                          <w:rStyle w:val="PageNumber"/>
                        </w:rPr>
                        <w:instrText xml:space="preserve"> PAGE </w:instrText>
                      </w:r>
                      <w:r w:rsidR="00F76570">
                        <w:rPr>
                          <w:rStyle w:val="PageNumber"/>
                        </w:rPr>
                        <w:fldChar w:fldCharType="separate"/>
                      </w:r>
                      <w:r w:rsidR="005D5531">
                        <w:rPr>
                          <w:rStyle w:val="PageNumber"/>
                          <w:noProof/>
                        </w:rPr>
                        <w:t>12</w:t>
                      </w:r>
                      <w:r w:rsidR="00F76570">
                        <w:rPr>
                          <w:rStyle w:val="PageNumber"/>
                        </w:rPr>
                        <w:fldChar w:fldCharType="end"/>
                      </w:r>
                      <w:r>
                        <w:rPr>
                          <w:rStyle w:val="PageNumber"/>
                        </w:rPr>
                        <w:t xml:space="preserve"> of </w:t>
                      </w:r>
                      <w:r w:rsidR="00F76570">
                        <w:rPr>
                          <w:rStyle w:val="PageNumber"/>
                        </w:rPr>
                        <w:fldChar w:fldCharType="begin"/>
                      </w:r>
                      <w:r>
                        <w:rPr>
                          <w:rStyle w:val="PageNumber"/>
                        </w:rPr>
                        <w:instrText xml:space="preserve"> NUMPAGES </w:instrText>
                      </w:r>
                      <w:r w:rsidR="00F76570">
                        <w:rPr>
                          <w:rStyle w:val="PageNumber"/>
                        </w:rPr>
                        <w:fldChar w:fldCharType="separate"/>
                      </w:r>
                      <w:r w:rsidR="005D5531">
                        <w:rPr>
                          <w:rStyle w:val="PageNumber"/>
                          <w:noProof/>
                        </w:rPr>
                        <w:t>12</w:t>
                      </w:r>
                      <w:r w:rsidR="00F76570">
                        <w:rPr>
                          <w:rStyle w:val="PageNumber"/>
                        </w:rPr>
                        <w:fldChar w:fldCharType="end"/>
                      </w:r>
                    </w:p>
                  </w:tc>
                </w:tr>
              </w:tbl>
              <w:p w:rsidR="00954DAF" w:rsidRDefault="00954DAF"/>
            </w:txbxContent>
          </v:textbox>
        </v:shape>
      </w:pict>
    </w:r>
  </w:p>
  <w:p w:rsidR="00954DAF" w:rsidRDefault="00954DAF">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7FD" w:rsidRDefault="00BF27FD">
      <w:r>
        <w:separator/>
      </w:r>
    </w:p>
  </w:footnote>
  <w:footnote w:type="continuationSeparator" w:id="0">
    <w:p w:rsidR="00BF27FD" w:rsidRDefault="00BF27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954DAF">
      <w:trPr>
        <w:trHeight w:val="720"/>
      </w:trPr>
      <w:tc>
        <w:tcPr>
          <w:tcW w:w="4788" w:type="dxa"/>
        </w:tcPr>
        <w:p w:rsidR="00954DAF" w:rsidRDefault="00A277FF">
          <w:r>
            <w:rPr>
              <w:rFonts w:ascii="Arial Unicode MS" w:eastAsia="Arial Unicode MS" w:hAnsi="Arial Unicode MS" w:cs="Arial Unicode MS"/>
              <w:b/>
              <w:noProof/>
              <w:sz w:val="12"/>
              <w:szCs w:val="12"/>
            </w:rPr>
            <w:drawing>
              <wp:inline distT="0" distB="0" distL="0" distR="0">
                <wp:extent cx="457200" cy="457200"/>
                <wp:effectExtent l="19050" t="0" r="0" b="0"/>
                <wp:docPr id="1" name="Picture 1"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954DAF">
            <w:rPr>
              <w:rFonts w:ascii="Arial Unicode MS" w:eastAsia="Arial Unicode MS" w:hAnsi="Arial Unicode MS" w:cs="Arial Unicode MS"/>
              <w:b/>
              <w:sz w:val="24"/>
              <w:szCs w:val="24"/>
            </w:rPr>
            <w:t xml:space="preserve"> NCICB</w:t>
          </w:r>
        </w:p>
      </w:tc>
      <w:tc>
        <w:tcPr>
          <w:tcW w:w="4788" w:type="dxa"/>
        </w:tcPr>
        <w:p w:rsidR="00954DAF" w:rsidRDefault="00A277FF">
          <w:r>
            <w:rPr>
              <w:noProof/>
            </w:rPr>
            <w:drawing>
              <wp:anchor distT="0" distB="0" distL="114300" distR="114300" simplePos="0" relativeHeight="251655680" behindDoc="1" locked="0" layoutInCell="1" allowOverlap="1">
                <wp:simplePos x="0" y="0"/>
                <wp:positionH relativeFrom="column">
                  <wp:posOffset>1074420</wp:posOffset>
                </wp:positionH>
                <wp:positionV relativeFrom="paragraph">
                  <wp:posOffset>114300</wp:posOffset>
                </wp:positionV>
                <wp:extent cx="1924050" cy="457200"/>
                <wp:effectExtent l="19050" t="0" r="0" b="0"/>
                <wp:wrapTight wrapText="bothSides">
                  <wp:wrapPolygon edited="0">
                    <wp:start x="-214" y="0"/>
                    <wp:lineTo x="-214" y="20700"/>
                    <wp:lineTo x="21600" y="20700"/>
                    <wp:lineTo x="21600" y="0"/>
                    <wp:lineTo x="-214"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r>
  </w:tbl>
  <w:p w:rsidR="00954DAF" w:rsidRDefault="00954DAF">
    <w:pPr>
      <w:ind w:left="-540"/>
      <w:rPr>
        <w:rFonts w:eastAsia="Arial Unicode M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DAF" w:rsidRDefault="00F76570">
    <w:pPr>
      <w:ind w:left="180"/>
      <w:rPr>
        <w:rFonts w:eastAsia="Arial Unicode MS"/>
      </w:rPr>
    </w:pPr>
    <w:r w:rsidRPr="00F76570">
      <w:rPr>
        <w:noProof/>
      </w:rPr>
      <w:pict>
        <v:shapetype id="_x0000_t202" coordsize="21600,21600" o:spt="202" path="m,l,21600r21600,l21600,xe">
          <v:stroke joinstyle="miter"/>
          <v:path gradientshapeok="t" o:connecttype="rect"/>
        </v:shapetype>
        <v:shape id="_x0000_s2050" type="#_x0000_t202" style="position:absolute;left:0;text-align:left;margin-left:94.5pt;margin-top:-.75pt;width:369pt;height:33.75pt;z-index:251656704" filled="f" stroked="f">
          <v:textbox style="mso-next-textbox:#_x0000_s2050">
            <w:txbxContent>
              <w:tbl>
                <w:tblPr>
                  <w:tblW w:w="7353" w:type="dxa"/>
                  <w:tblLook w:val="01E0"/>
                </w:tblPr>
                <w:tblGrid>
                  <w:gridCol w:w="4068"/>
                  <w:gridCol w:w="3285"/>
                </w:tblGrid>
                <w:tr w:rsidR="00954DAF">
                  <w:trPr>
                    <w:trHeight w:hRule="exact" w:val="303"/>
                  </w:trPr>
                  <w:tc>
                    <w:tcPr>
                      <w:tcW w:w="4068" w:type="dxa"/>
                    </w:tcPr>
                    <w:p w:rsidR="00954DAF" w:rsidRPr="008B647E" w:rsidRDefault="00A139DD" w:rsidP="00BA500C">
                      <w:pPr>
                        <w:rPr>
                          <w:b/>
                        </w:rPr>
                      </w:pPr>
                      <w:r>
                        <w:rPr>
                          <w:b/>
                        </w:rPr>
                        <w:t>RESTful</w:t>
                      </w:r>
                      <w:r w:rsidR="00954DAF" w:rsidRPr="008B647E">
                        <w:rPr>
                          <w:b/>
                        </w:rPr>
                        <w:t xml:space="preserve"> </w:t>
                      </w:r>
                      <w:r>
                        <w:rPr>
                          <w:b/>
                        </w:rPr>
                        <w:t xml:space="preserve">Api </w:t>
                      </w:r>
                      <w:r w:rsidR="00954DAF" w:rsidRPr="008B647E">
                        <w:rPr>
                          <w:b/>
                        </w:rPr>
                        <w:t>Design for</w:t>
                      </w:r>
                      <w:r w:rsidR="00BA500C">
                        <w:rPr>
                          <w:b/>
                        </w:rPr>
                        <w:t>4</w:t>
                      </w:r>
                      <w:r w:rsidR="00954DAF" w:rsidRPr="008B647E">
                        <w:rPr>
                          <w:b/>
                        </w:rPr>
                        <w:t>.</w:t>
                      </w:r>
                      <w:r w:rsidR="00BA500C">
                        <w:rPr>
                          <w:b/>
                        </w:rPr>
                        <w:t>4</w:t>
                      </w:r>
                      <w:r w:rsidR="00954DAF" w:rsidRPr="008B647E">
                        <w:rPr>
                          <w:b/>
                        </w:rPr>
                        <w:t xml:space="preserve"> Release</w:t>
                      </w:r>
                    </w:p>
                  </w:tc>
                  <w:tc>
                    <w:tcPr>
                      <w:tcW w:w="3285" w:type="dxa"/>
                      <w:vAlign w:val="center"/>
                    </w:tcPr>
                    <w:p w:rsidR="00954DAF" w:rsidRDefault="00954DAF">
                      <w:pPr>
                        <w:tabs>
                          <w:tab w:val="left" w:pos="792"/>
                        </w:tabs>
                        <w:spacing w:before="40"/>
                        <w:ind w:right="68"/>
                        <w:jc w:val="right"/>
                      </w:pPr>
                      <w:r>
                        <w:t>Version: 0.</w:t>
                      </w:r>
                      <w:r w:rsidR="00FE481D">
                        <w:t>1</w:t>
                      </w:r>
                    </w:p>
                  </w:tc>
                </w:tr>
                <w:tr w:rsidR="00954DAF">
                  <w:trPr>
                    <w:trHeight w:hRule="exact" w:val="303"/>
                  </w:trPr>
                  <w:tc>
                    <w:tcPr>
                      <w:tcW w:w="4068" w:type="dxa"/>
                    </w:tcPr>
                    <w:p w:rsidR="00954DAF" w:rsidRPr="008B647E" w:rsidRDefault="00954DAF">
                      <w:r w:rsidRPr="008B647E">
                        <w:t>caCORE Software Development Kit</w:t>
                      </w:r>
                    </w:p>
                  </w:tc>
                  <w:tc>
                    <w:tcPr>
                      <w:tcW w:w="3285" w:type="dxa"/>
                      <w:vAlign w:val="center"/>
                    </w:tcPr>
                    <w:p w:rsidR="00954DAF" w:rsidRDefault="00954DAF" w:rsidP="00F662E9">
                      <w:pPr>
                        <w:tabs>
                          <w:tab w:val="left" w:pos="432"/>
                        </w:tabs>
                        <w:jc w:val="right"/>
                      </w:pPr>
                      <w:r>
                        <w:t>Date:  J</w:t>
                      </w:r>
                      <w:r w:rsidR="00F662E9">
                        <w:t>uly</w:t>
                      </w:r>
                      <w:r>
                        <w:t xml:space="preserve"> </w:t>
                      </w:r>
                      <w:r w:rsidR="00F662E9">
                        <w:t>02</w:t>
                      </w:r>
                      <w:r>
                        <w:t>, 20</w:t>
                      </w:r>
                      <w:r w:rsidR="00F662E9">
                        <w:t>1</w:t>
                      </w:r>
                      <w:r>
                        <w:t>0</w:t>
                      </w:r>
                    </w:p>
                    <w:p w:rsidR="00361403" w:rsidRDefault="00361403" w:rsidP="00F662E9">
                      <w:pPr>
                        <w:tabs>
                          <w:tab w:val="left" w:pos="432"/>
                        </w:tabs>
                        <w:jc w:val="right"/>
                      </w:pPr>
                    </w:p>
                  </w:tc>
                </w:tr>
              </w:tbl>
              <w:p w:rsidR="00954DAF" w:rsidRDefault="00954DAF"/>
            </w:txbxContent>
          </v:textbox>
        </v:shape>
      </w:pict>
    </w:r>
    <w:r w:rsidR="00A277FF">
      <w:rPr>
        <w:rFonts w:ascii="Arial Unicode MS" w:eastAsia="Arial Unicode MS" w:hAnsi="Arial Unicode MS" w:cs="Arial Unicode MS"/>
        <w:b/>
        <w:noProof/>
        <w:sz w:val="12"/>
        <w:szCs w:val="12"/>
      </w:rPr>
      <w:drawing>
        <wp:inline distT="0" distB="0" distL="0" distR="0">
          <wp:extent cx="457200" cy="457200"/>
          <wp:effectExtent l="19050" t="0" r="0" b="0"/>
          <wp:docPr id="7" name="Picture 7"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954DAF">
      <w:rPr>
        <w:rFonts w:ascii="Arial Unicode MS" w:eastAsia="Arial Unicode MS" w:hAnsi="Arial Unicode MS" w:cs="Arial Unicode MS"/>
        <w:b/>
        <w:sz w:val="24"/>
        <w:szCs w:val="24"/>
      </w:rPr>
      <w:t>NCICB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9250E92"/>
    <w:multiLevelType w:val="multilevel"/>
    <w:tmpl w:val="6BB699CC"/>
    <w:lvl w:ilvl="0">
      <w:start w:val="1"/>
      <w:numFmt w:val="decimal"/>
      <w:lvlText w:val="%1."/>
      <w:lvlJc w:val="left"/>
      <w:pPr>
        <w:ind w:left="585" w:hanging="58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nsid w:val="14106156"/>
    <w:multiLevelType w:val="multilevel"/>
    <w:tmpl w:val="E83A7DE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15CE3395"/>
    <w:multiLevelType w:val="multilevel"/>
    <w:tmpl w:val="1CD21FD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17FF3FA5"/>
    <w:multiLevelType w:val="hybridMultilevel"/>
    <w:tmpl w:val="3F1A2FBA"/>
    <w:lvl w:ilvl="0" w:tplc="A8101490">
      <w:start w:val="1"/>
      <w:numFmt w:val="upp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5">
    <w:nsid w:val="1A560AFC"/>
    <w:multiLevelType w:val="hybridMultilevel"/>
    <w:tmpl w:val="27E4E37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D4E704F"/>
    <w:multiLevelType w:val="multilevel"/>
    <w:tmpl w:val="EC6C69AA"/>
    <w:lvl w:ilvl="0">
      <w:start w:val="1"/>
      <w:numFmt w:val="upperLetter"/>
      <w:lvlText w:val="%1)"/>
      <w:lvlJc w:val="left"/>
      <w:pPr>
        <w:tabs>
          <w:tab w:val="num" w:pos="960"/>
        </w:tabs>
        <w:ind w:left="960" w:hanging="360"/>
      </w:pPr>
      <w:rPr>
        <w:rFonts w:hint="default"/>
      </w:rPr>
    </w:lvl>
    <w:lvl w:ilvl="1">
      <w:start w:val="1"/>
      <w:numFmt w:val="decimal"/>
      <w:lvlText w:val="%2)"/>
      <w:lvlJc w:val="left"/>
      <w:pPr>
        <w:tabs>
          <w:tab w:val="num" w:pos="1680"/>
        </w:tabs>
        <w:ind w:left="1680" w:hanging="360"/>
      </w:pPr>
      <w:rPr>
        <w:rFonts w:hint="default"/>
      </w:r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7">
    <w:nsid w:val="1E845807"/>
    <w:multiLevelType w:val="hybridMultilevel"/>
    <w:tmpl w:val="BBCE73AE"/>
    <w:lvl w:ilvl="0" w:tplc="04090003">
      <w:start w:val="1"/>
      <w:numFmt w:val="bullet"/>
      <w:lvlText w:val="o"/>
      <w:lvlJc w:val="left"/>
      <w:pPr>
        <w:tabs>
          <w:tab w:val="num" w:pos="960"/>
        </w:tabs>
        <w:ind w:left="960" w:hanging="360"/>
      </w:pPr>
      <w:rPr>
        <w:rFonts w:ascii="Courier New" w:hAnsi="Courier New" w:hint="default"/>
      </w:rPr>
    </w:lvl>
    <w:lvl w:ilvl="1" w:tplc="7E7A8F1C">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8">
    <w:nsid w:val="20D67C9D"/>
    <w:multiLevelType w:val="hybridMultilevel"/>
    <w:tmpl w:val="E686419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1FA36C1"/>
    <w:multiLevelType w:val="hybridMultilevel"/>
    <w:tmpl w:val="A7BA28E2"/>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2EE42680"/>
    <w:multiLevelType w:val="hybridMultilevel"/>
    <w:tmpl w:val="EC6C69AA"/>
    <w:lvl w:ilvl="0" w:tplc="16BA4D88">
      <w:start w:val="1"/>
      <w:numFmt w:val="upperLetter"/>
      <w:lvlText w:val="%1)"/>
      <w:lvlJc w:val="left"/>
      <w:pPr>
        <w:tabs>
          <w:tab w:val="num" w:pos="960"/>
        </w:tabs>
        <w:ind w:left="960" w:hanging="360"/>
      </w:pPr>
      <w:rPr>
        <w:rFonts w:hint="default"/>
      </w:rPr>
    </w:lvl>
    <w:lvl w:ilvl="1" w:tplc="0486E726">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1">
    <w:nsid w:val="30184F0A"/>
    <w:multiLevelType w:val="hybridMultilevel"/>
    <w:tmpl w:val="F4B6A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811653"/>
    <w:multiLevelType w:val="hybridMultilevel"/>
    <w:tmpl w:val="EF402542"/>
    <w:lvl w:ilvl="0" w:tplc="D44CE6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E07F79"/>
    <w:multiLevelType w:val="hybridMultilevel"/>
    <w:tmpl w:val="C3ECC7AA"/>
    <w:lvl w:ilvl="0" w:tplc="BD40C3E6">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nsid w:val="3AD54C58"/>
    <w:multiLevelType w:val="hybridMultilevel"/>
    <w:tmpl w:val="C978A3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F422764">
      <w:start w:val="7"/>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E705E1"/>
    <w:multiLevelType w:val="hybridMultilevel"/>
    <w:tmpl w:val="7BDC04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FDC6845"/>
    <w:multiLevelType w:val="multilevel"/>
    <w:tmpl w:val="D7B48E7C"/>
    <w:lvl w:ilvl="0">
      <w:start w:val="1"/>
      <w:numFmt w:val="decimal"/>
      <w:lvlText w:val="%1"/>
      <w:lvlJc w:val="left"/>
      <w:pPr>
        <w:ind w:left="525" w:hanging="525"/>
      </w:pPr>
      <w:rPr>
        <w:rFonts w:hint="default"/>
      </w:rPr>
    </w:lvl>
    <w:lvl w:ilvl="1">
      <w:start w:val="3"/>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7">
    <w:nsid w:val="508F3FF7"/>
    <w:multiLevelType w:val="multilevel"/>
    <w:tmpl w:val="10A27710"/>
    <w:lvl w:ilvl="0">
      <w:start w:val="1"/>
      <w:numFmt w:val="upperLetter"/>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8">
    <w:nsid w:val="520D7410"/>
    <w:multiLevelType w:val="hybridMultilevel"/>
    <w:tmpl w:val="10A27710"/>
    <w:lvl w:ilvl="0" w:tplc="314EF6D6">
      <w:start w:val="1"/>
      <w:numFmt w:val="upp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9">
    <w:nsid w:val="53CB5F08"/>
    <w:multiLevelType w:val="hybridMultilevel"/>
    <w:tmpl w:val="E362D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FD1FE2"/>
    <w:multiLevelType w:val="hybridMultilevel"/>
    <w:tmpl w:val="96E68146"/>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587F39F3"/>
    <w:multiLevelType w:val="hybridMultilevel"/>
    <w:tmpl w:val="9CF031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EF3C4B"/>
    <w:multiLevelType w:val="hybridMultilevel"/>
    <w:tmpl w:val="A628D074"/>
    <w:lvl w:ilvl="0" w:tplc="16BA4D88">
      <w:start w:val="1"/>
      <w:numFmt w:val="upperLetter"/>
      <w:lvlText w:val="%1)"/>
      <w:lvlJc w:val="left"/>
      <w:pPr>
        <w:tabs>
          <w:tab w:val="num" w:pos="960"/>
        </w:tabs>
        <w:ind w:left="960" w:hanging="360"/>
      </w:pPr>
      <w:rPr>
        <w:rFonts w:hint="default"/>
      </w:rPr>
    </w:lvl>
    <w:lvl w:ilvl="1" w:tplc="04090003">
      <w:start w:val="1"/>
      <w:numFmt w:val="bullet"/>
      <w:lvlText w:val="o"/>
      <w:lvlJc w:val="left"/>
      <w:pPr>
        <w:tabs>
          <w:tab w:val="num" w:pos="1680"/>
        </w:tabs>
        <w:ind w:left="1680" w:hanging="360"/>
      </w:pPr>
      <w:rPr>
        <w:rFonts w:ascii="Courier New" w:hAnsi="Courier New" w:hint="default"/>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3">
    <w:nsid w:val="5EA35885"/>
    <w:multiLevelType w:val="hybridMultilevel"/>
    <w:tmpl w:val="318ADC30"/>
    <w:lvl w:ilvl="0" w:tplc="F08244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46F3A83"/>
    <w:multiLevelType w:val="hybridMultilevel"/>
    <w:tmpl w:val="85FE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6B18F7"/>
    <w:multiLevelType w:val="hybridMultilevel"/>
    <w:tmpl w:val="E972828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FAD031F"/>
    <w:multiLevelType w:val="hybridMultilevel"/>
    <w:tmpl w:val="4B2891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A13D1"/>
    <w:multiLevelType w:val="hybridMultilevel"/>
    <w:tmpl w:val="F1B69E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F664FDD"/>
    <w:multiLevelType w:val="multilevel"/>
    <w:tmpl w:val="2D8014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37"/>
  </w:num>
  <w:num w:numId="14">
    <w:abstractNumId w:val="28"/>
  </w:num>
  <w:num w:numId="15">
    <w:abstractNumId w:val="14"/>
  </w:num>
  <w:num w:numId="16">
    <w:abstractNumId w:val="23"/>
  </w:num>
  <w:num w:numId="17">
    <w:abstractNumId w:val="20"/>
  </w:num>
  <w:num w:numId="18">
    <w:abstractNumId w:val="25"/>
  </w:num>
  <w:num w:numId="19">
    <w:abstractNumId w:val="24"/>
  </w:num>
  <w:num w:numId="20">
    <w:abstractNumId w:val="10"/>
  </w:num>
  <w:num w:numId="21">
    <w:abstractNumId w:val="10"/>
  </w:num>
  <w:num w:numId="22">
    <w:abstractNumId w:val="10"/>
  </w:num>
  <w:num w:numId="23">
    <w:abstractNumId w:val="27"/>
  </w:num>
  <w:num w:numId="24">
    <w:abstractNumId w:val="17"/>
  </w:num>
  <w:num w:numId="25">
    <w:abstractNumId w:val="16"/>
  </w:num>
  <w:num w:numId="26">
    <w:abstractNumId w:val="32"/>
  </w:num>
  <w:num w:numId="27">
    <w:abstractNumId w:val="30"/>
  </w:num>
  <w:num w:numId="28">
    <w:abstractNumId w:val="15"/>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35"/>
  </w:num>
  <w:num w:numId="32">
    <w:abstractNumId w:val="34"/>
  </w:num>
  <w:num w:numId="33">
    <w:abstractNumId w:val="22"/>
  </w:num>
  <w:num w:numId="34">
    <w:abstractNumId w:val="33"/>
  </w:num>
  <w:num w:numId="35">
    <w:abstractNumId w:val="31"/>
  </w:num>
  <w:num w:numId="36">
    <w:abstractNumId w:val="36"/>
  </w:num>
  <w:num w:numId="37">
    <w:abstractNumId w:val="38"/>
  </w:num>
  <w:num w:numId="38">
    <w:abstractNumId w:val="21"/>
  </w:num>
  <w:num w:numId="39">
    <w:abstractNumId w:val="13"/>
  </w:num>
  <w:num w:numId="40">
    <w:abstractNumId w:val="11"/>
  </w:num>
  <w:num w:numId="41">
    <w:abstractNumId w:val="26"/>
  </w:num>
  <w:num w:numId="42">
    <w:abstractNumId w:val="29"/>
  </w:num>
  <w:num w:numId="43">
    <w:abstractNumId w:val="12"/>
  </w:num>
  <w:num w:numId="44">
    <w:abstractNumId w:val="10"/>
  </w:num>
  <w:num w:numId="45">
    <w:abstractNumId w:val="10"/>
  </w:num>
  <w:num w:numId="46">
    <w:abstractNumId w:val="10"/>
  </w:num>
  <w:num w:numId="47">
    <w:abstractNumId w:val="10"/>
  </w:num>
  <w:num w:numId="48">
    <w:abstractNumId w:val="10"/>
  </w:num>
  <w:num w:numId="4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1"/>
  <w:activeWritingStyle w:appName="MSWord" w:lang="en-US" w:vendorID="64" w:dllVersion="131077" w:nlCheck="1" w:checkStyle="1"/>
  <w:attachedTemplate r:id="rId1"/>
  <w:stylePaneFormatFilter w:val="3F01"/>
  <w:defaultTabStop w:val="720"/>
  <w:noPunctuationKerning/>
  <w:characterSpacingControl w:val="doNotCompress"/>
  <w:hdrShapeDefaults>
    <o:shapedefaults v:ext="edit" spidmax="5122" fill="f" fillcolor="white" stroke="f">
      <v:fill color="white" on="f"/>
      <v:stroke on="f"/>
    </o:shapedefaults>
    <o:shapelayout v:ext="edit">
      <o:idmap v:ext="edit" data="2"/>
    </o:shapelayout>
  </w:hdrShapeDefaults>
  <w:footnotePr>
    <w:footnote w:id="-1"/>
    <w:footnote w:id="0"/>
  </w:footnotePr>
  <w:endnotePr>
    <w:endnote w:id="-1"/>
    <w:endnote w:id="0"/>
  </w:endnotePr>
  <w:compat>
    <w:applyBreakingRules/>
  </w:compat>
  <w:rsids>
    <w:rsidRoot w:val="006C0EE1"/>
    <w:rsid w:val="0000126A"/>
    <w:rsid w:val="00001DB4"/>
    <w:rsid w:val="000028C6"/>
    <w:rsid w:val="00003741"/>
    <w:rsid w:val="00004004"/>
    <w:rsid w:val="0000657D"/>
    <w:rsid w:val="000115D5"/>
    <w:rsid w:val="00011CD4"/>
    <w:rsid w:val="00027155"/>
    <w:rsid w:val="00027778"/>
    <w:rsid w:val="00030404"/>
    <w:rsid w:val="000351A9"/>
    <w:rsid w:val="0003625A"/>
    <w:rsid w:val="0004433D"/>
    <w:rsid w:val="000460FF"/>
    <w:rsid w:val="00060D6E"/>
    <w:rsid w:val="00072587"/>
    <w:rsid w:val="00075823"/>
    <w:rsid w:val="00076478"/>
    <w:rsid w:val="00076600"/>
    <w:rsid w:val="00083E96"/>
    <w:rsid w:val="00091A49"/>
    <w:rsid w:val="000B5F3D"/>
    <w:rsid w:val="000B7D40"/>
    <w:rsid w:val="000C4735"/>
    <w:rsid w:val="000C6A59"/>
    <w:rsid w:val="000C6F2E"/>
    <w:rsid w:val="000D5BF8"/>
    <w:rsid w:val="000D7EA0"/>
    <w:rsid w:val="000E5917"/>
    <w:rsid w:val="000E6530"/>
    <w:rsid w:val="000F1C80"/>
    <w:rsid w:val="000F7A9B"/>
    <w:rsid w:val="00106B88"/>
    <w:rsid w:val="00107BCA"/>
    <w:rsid w:val="0011097B"/>
    <w:rsid w:val="00110DD9"/>
    <w:rsid w:val="0011218E"/>
    <w:rsid w:val="00120F0D"/>
    <w:rsid w:val="00121A3B"/>
    <w:rsid w:val="00131F36"/>
    <w:rsid w:val="001367BA"/>
    <w:rsid w:val="001422C3"/>
    <w:rsid w:val="00150EE7"/>
    <w:rsid w:val="001573F8"/>
    <w:rsid w:val="00160434"/>
    <w:rsid w:val="00165832"/>
    <w:rsid w:val="00171F94"/>
    <w:rsid w:val="001720B3"/>
    <w:rsid w:val="00172AAA"/>
    <w:rsid w:val="00172B27"/>
    <w:rsid w:val="00185001"/>
    <w:rsid w:val="00187433"/>
    <w:rsid w:val="001A7D25"/>
    <w:rsid w:val="001B51F7"/>
    <w:rsid w:val="001D3EEF"/>
    <w:rsid w:val="001D5104"/>
    <w:rsid w:val="001D55EB"/>
    <w:rsid w:val="001D7152"/>
    <w:rsid w:val="001E3304"/>
    <w:rsid w:val="001F1BFB"/>
    <w:rsid w:val="001F3E9F"/>
    <w:rsid w:val="001F5907"/>
    <w:rsid w:val="00203602"/>
    <w:rsid w:val="002103D7"/>
    <w:rsid w:val="00215D2C"/>
    <w:rsid w:val="00216AE5"/>
    <w:rsid w:val="00217601"/>
    <w:rsid w:val="00222B84"/>
    <w:rsid w:val="002248E4"/>
    <w:rsid w:val="00230EE5"/>
    <w:rsid w:val="00251E21"/>
    <w:rsid w:val="00253845"/>
    <w:rsid w:val="00271BF1"/>
    <w:rsid w:val="00277422"/>
    <w:rsid w:val="00277C12"/>
    <w:rsid w:val="00280C7B"/>
    <w:rsid w:val="002867DF"/>
    <w:rsid w:val="00287819"/>
    <w:rsid w:val="00287F00"/>
    <w:rsid w:val="00294771"/>
    <w:rsid w:val="002A56FC"/>
    <w:rsid w:val="002C108D"/>
    <w:rsid w:val="002C1E38"/>
    <w:rsid w:val="002C5B3C"/>
    <w:rsid w:val="002D6938"/>
    <w:rsid w:val="002E2155"/>
    <w:rsid w:val="002E488D"/>
    <w:rsid w:val="002E6E3D"/>
    <w:rsid w:val="002F03A4"/>
    <w:rsid w:val="002F6169"/>
    <w:rsid w:val="002F789E"/>
    <w:rsid w:val="00305D8E"/>
    <w:rsid w:val="00321206"/>
    <w:rsid w:val="00324FA6"/>
    <w:rsid w:val="00332234"/>
    <w:rsid w:val="00343E55"/>
    <w:rsid w:val="00346A62"/>
    <w:rsid w:val="00353DF9"/>
    <w:rsid w:val="00361403"/>
    <w:rsid w:val="00362968"/>
    <w:rsid w:val="003654CC"/>
    <w:rsid w:val="00376E4A"/>
    <w:rsid w:val="003817A9"/>
    <w:rsid w:val="003847F6"/>
    <w:rsid w:val="00393B0C"/>
    <w:rsid w:val="003A075B"/>
    <w:rsid w:val="003A7645"/>
    <w:rsid w:val="003B496E"/>
    <w:rsid w:val="003C0FA5"/>
    <w:rsid w:val="003C29D1"/>
    <w:rsid w:val="003C30B7"/>
    <w:rsid w:val="003C55E7"/>
    <w:rsid w:val="003D0A42"/>
    <w:rsid w:val="003F77AC"/>
    <w:rsid w:val="003F77C1"/>
    <w:rsid w:val="00401092"/>
    <w:rsid w:val="00406AE7"/>
    <w:rsid w:val="004105A3"/>
    <w:rsid w:val="00416198"/>
    <w:rsid w:val="0041708A"/>
    <w:rsid w:val="004171D7"/>
    <w:rsid w:val="00421583"/>
    <w:rsid w:val="00422754"/>
    <w:rsid w:val="004276B4"/>
    <w:rsid w:val="00437DD7"/>
    <w:rsid w:val="00441757"/>
    <w:rsid w:val="00442FFA"/>
    <w:rsid w:val="0044537B"/>
    <w:rsid w:val="00446FE1"/>
    <w:rsid w:val="00456C2B"/>
    <w:rsid w:val="004740D5"/>
    <w:rsid w:val="00483C25"/>
    <w:rsid w:val="00487C60"/>
    <w:rsid w:val="004A56A5"/>
    <w:rsid w:val="004B5297"/>
    <w:rsid w:val="004B54C2"/>
    <w:rsid w:val="004B66F7"/>
    <w:rsid w:val="004C08AC"/>
    <w:rsid w:val="004C25A5"/>
    <w:rsid w:val="004C2D4D"/>
    <w:rsid w:val="004D6628"/>
    <w:rsid w:val="004D7831"/>
    <w:rsid w:val="004E1649"/>
    <w:rsid w:val="004E4361"/>
    <w:rsid w:val="004F00AE"/>
    <w:rsid w:val="00500F5A"/>
    <w:rsid w:val="00506EA6"/>
    <w:rsid w:val="00512844"/>
    <w:rsid w:val="00513FE1"/>
    <w:rsid w:val="005217BE"/>
    <w:rsid w:val="00522013"/>
    <w:rsid w:val="00523A69"/>
    <w:rsid w:val="005250F0"/>
    <w:rsid w:val="00525D6E"/>
    <w:rsid w:val="005270CA"/>
    <w:rsid w:val="00532488"/>
    <w:rsid w:val="00534B65"/>
    <w:rsid w:val="0053543D"/>
    <w:rsid w:val="0054046A"/>
    <w:rsid w:val="00554DBB"/>
    <w:rsid w:val="00555EA5"/>
    <w:rsid w:val="005635BE"/>
    <w:rsid w:val="0056612A"/>
    <w:rsid w:val="00567AE7"/>
    <w:rsid w:val="00575FF2"/>
    <w:rsid w:val="00590BF8"/>
    <w:rsid w:val="00591AAF"/>
    <w:rsid w:val="0059278B"/>
    <w:rsid w:val="00593AA8"/>
    <w:rsid w:val="00593F69"/>
    <w:rsid w:val="00594E6B"/>
    <w:rsid w:val="005973BF"/>
    <w:rsid w:val="00597DA6"/>
    <w:rsid w:val="005A1FA4"/>
    <w:rsid w:val="005A249C"/>
    <w:rsid w:val="005A3663"/>
    <w:rsid w:val="005A4F99"/>
    <w:rsid w:val="005B0269"/>
    <w:rsid w:val="005B66DF"/>
    <w:rsid w:val="005C4BA2"/>
    <w:rsid w:val="005D25D4"/>
    <w:rsid w:val="005D5531"/>
    <w:rsid w:val="005D6B2A"/>
    <w:rsid w:val="005E3764"/>
    <w:rsid w:val="005F4281"/>
    <w:rsid w:val="005F4944"/>
    <w:rsid w:val="005F6DC1"/>
    <w:rsid w:val="00603AC7"/>
    <w:rsid w:val="0061190C"/>
    <w:rsid w:val="0062080C"/>
    <w:rsid w:val="00621827"/>
    <w:rsid w:val="00622161"/>
    <w:rsid w:val="00623F7D"/>
    <w:rsid w:val="00625FB5"/>
    <w:rsid w:val="006272CE"/>
    <w:rsid w:val="006324E9"/>
    <w:rsid w:val="0064102E"/>
    <w:rsid w:val="00643D88"/>
    <w:rsid w:val="00657DC1"/>
    <w:rsid w:val="00666EC2"/>
    <w:rsid w:val="006678E2"/>
    <w:rsid w:val="00671474"/>
    <w:rsid w:val="0067226D"/>
    <w:rsid w:val="00682488"/>
    <w:rsid w:val="00685A12"/>
    <w:rsid w:val="00686C5A"/>
    <w:rsid w:val="0068733D"/>
    <w:rsid w:val="00693445"/>
    <w:rsid w:val="00694721"/>
    <w:rsid w:val="00697B57"/>
    <w:rsid w:val="006A5695"/>
    <w:rsid w:val="006A7FDF"/>
    <w:rsid w:val="006B256B"/>
    <w:rsid w:val="006C0EE1"/>
    <w:rsid w:val="006C444E"/>
    <w:rsid w:val="006C6C89"/>
    <w:rsid w:val="006D6645"/>
    <w:rsid w:val="006F04C3"/>
    <w:rsid w:val="006F4D28"/>
    <w:rsid w:val="006F6466"/>
    <w:rsid w:val="00702448"/>
    <w:rsid w:val="00706780"/>
    <w:rsid w:val="0071678C"/>
    <w:rsid w:val="00724F0C"/>
    <w:rsid w:val="007311BE"/>
    <w:rsid w:val="00735A16"/>
    <w:rsid w:val="0073607F"/>
    <w:rsid w:val="007456B3"/>
    <w:rsid w:val="00747AF8"/>
    <w:rsid w:val="007543E7"/>
    <w:rsid w:val="00782EC3"/>
    <w:rsid w:val="007849DB"/>
    <w:rsid w:val="00793DA3"/>
    <w:rsid w:val="0079750A"/>
    <w:rsid w:val="007A1037"/>
    <w:rsid w:val="007A7436"/>
    <w:rsid w:val="007B2779"/>
    <w:rsid w:val="007B70BB"/>
    <w:rsid w:val="007C70A5"/>
    <w:rsid w:val="007D1FA9"/>
    <w:rsid w:val="007E6780"/>
    <w:rsid w:val="007F1FB9"/>
    <w:rsid w:val="007F4393"/>
    <w:rsid w:val="007F4B54"/>
    <w:rsid w:val="007F69F3"/>
    <w:rsid w:val="00800686"/>
    <w:rsid w:val="00804052"/>
    <w:rsid w:val="00804392"/>
    <w:rsid w:val="00812A19"/>
    <w:rsid w:val="0081512D"/>
    <w:rsid w:val="0081776F"/>
    <w:rsid w:val="008202F7"/>
    <w:rsid w:val="008245CD"/>
    <w:rsid w:val="008252C2"/>
    <w:rsid w:val="008258A9"/>
    <w:rsid w:val="0083136D"/>
    <w:rsid w:val="00835964"/>
    <w:rsid w:val="0083783D"/>
    <w:rsid w:val="00843F98"/>
    <w:rsid w:val="00844498"/>
    <w:rsid w:val="00845E45"/>
    <w:rsid w:val="008565E0"/>
    <w:rsid w:val="0086103D"/>
    <w:rsid w:val="008629B8"/>
    <w:rsid w:val="00862EAC"/>
    <w:rsid w:val="0086631B"/>
    <w:rsid w:val="008673F4"/>
    <w:rsid w:val="00870884"/>
    <w:rsid w:val="00872B71"/>
    <w:rsid w:val="008817F0"/>
    <w:rsid w:val="00885667"/>
    <w:rsid w:val="00887590"/>
    <w:rsid w:val="0088787E"/>
    <w:rsid w:val="0089601A"/>
    <w:rsid w:val="00896077"/>
    <w:rsid w:val="00897718"/>
    <w:rsid w:val="008A3C02"/>
    <w:rsid w:val="008A4AAF"/>
    <w:rsid w:val="008B0241"/>
    <w:rsid w:val="008B16CC"/>
    <w:rsid w:val="008B5F92"/>
    <w:rsid w:val="008B647E"/>
    <w:rsid w:val="008B7741"/>
    <w:rsid w:val="008D00CF"/>
    <w:rsid w:val="008D1683"/>
    <w:rsid w:val="008D2123"/>
    <w:rsid w:val="008D732B"/>
    <w:rsid w:val="008E07FA"/>
    <w:rsid w:val="008E2BB1"/>
    <w:rsid w:val="008F013C"/>
    <w:rsid w:val="00900CE5"/>
    <w:rsid w:val="009066D8"/>
    <w:rsid w:val="0090670C"/>
    <w:rsid w:val="0090732A"/>
    <w:rsid w:val="009079D4"/>
    <w:rsid w:val="00913A72"/>
    <w:rsid w:val="00914493"/>
    <w:rsid w:val="009166AF"/>
    <w:rsid w:val="0092157E"/>
    <w:rsid w:val="00934DF8"/>
    <w:rsid w:val="0094030C"/>
    <w:rsid w:val="009421CF"/>
    <w:rsid w:val="00944DA9"/>
    <w:rsid w:val="009477BE"/>
    <w:rsid w:val="00954DAF"/>
    <w:rsid w:val="00966D6F"/>
    <w:rsid w:val="00970B98"/>
    <w:rsid w:val="00990AAF"/>
    <w:rsid w:val="00994CD6"/>
    <w:rsid w:val="009C3C08"/>
    <w:rsid w:val="009C4D62"/>
    <w:rsid w:val="009D298A"/>
    <w:rsid w:val="009D4969"/>
    <w:rsid w:val="009E1CDE"/>
    <w:rsid w:val="009E3F1C"/>
    <w:rsid w:val="009F5248"/>
    <w:rsid w:val="00A076E3"/>
    <w:rsid w:val="00A139DD"/>
    <w:rsid w:val="00A22598"/>
    <w:rsid w:val="00A25A45"/>
    <w:rsid w:val="00A277FF"/>
    <w:rsid w:val="00A43A71"/>
    <w:rsid w:val="00A52B4C"/>
    <w:rsid w:val="00A54126"/>
    <w:rsid w:val="00A56E48"/>
    <w:rsid w:val="00A571A6"/>
    <w:rsid w:val="00A60C40"/>
    <w:rsid w:val="00A639FD"/>
    <w:rsid w:val="00A70D7E"/>
    <w:rsid w:val="00A7517B"/>
    <w:rsid w:val="00A85447"/>
    <w:rsid w:val="00A86047"/>
    <w:rsid w:val="00A86815"/>
    <w:rsid w:val="00A872D6"/>
    <w:rsid w:val="00A905B7"/>
    <w:rsid w:val="00A92B0B"/>
    <w:rsid w:val="00A95BB4"/>
    <w:rsid w:val="00AB55FF"/>
    <w:rsid w:val="00AB6436"/>
    <w:rsid w:val="00AC1814"/>
    <w:rsid w:val="00AE1E8F"/>
    <w:rsid w:val="00AE2FBA"/>
    <w:rsid w:val="00AE686F"/>
    <w:rsid w:val="00AF4D6D"/>
    <w:rsid w:val="00AF7330"/>
    <w:rsid w:val="00AF7C8C"/>
    <w:rsid w:val="00B07CC9"/>
    <w:rsid w:val="00B11423"/>
    <w:rsid w:val="00B1191F"/>
    <w:rsid w:val="00B1335B"/>
    <w:rsid w:val="00B155E5"/>
    <w:rsid w:val="00B23900"/>
    <w:rsid w:val="00B30CCA"/>
    <w:rsid w:val="00B4054F"/>
    <w:rsid w:val="00B46164"/>
    <w:rsid w:val="00B56AB8"/>
    <w:rsid w:val="00B6548A"/>
    <w:rsid w:val="00B65840"/>
    <w:rsid w:val="00B65C5D"/>
    <w:rsid w:val="00B7120E"/>
    <w:rsid w:val="00B71E86"/>
    <w:rsid w:val="00B76636"/>
    <w:rsid w:val="00B809F6"/>
    <w:rsid w:val="00B812E5"/>
    <w:rsid w:val="00B8348B"/>
    <w:rsid w:val="00B87E4C"/>
    <w:rsid w:val="00B90C28"/>
    <w:rsid w:val="00B950E6"/>
    <w:rsid w:val="00BA38B3"/>
    <w:rsid w:val="00BA500C"/>
    <w:rsid w:val="00BA595A"/>
    <w:rsid w:val="00BB0C0B"/>
    <w:rsid w:val="00BB3678"/>
    <w:rsid w:val="00BB7E96"/>
    <w:rsid w:val="00BC0048"/>
    <w:rsid w:val="00BC40AA"/>
    <w:rsid w:val="00BC51E0"/>
    <w:rsid w:val="00BC5ED9"/>
    <w:rsid w:val="00BD53AB"/>
    <w:rsid w:val="00BE7AD1"/>
    <w:rsid w:val="00BF1740"/>
    <w:rsid w:val="00BF27FD"/>
    <w:rsid w:val="00BF325C"/>
    <w:rsid w:val="00C01607"/>
    <w:rsid w:val="00C17F12"/>
    <w:rsid w:val="00C31B40"/>
    <w:rsid w:val="00C36009"/>
    <w:rsid w:val="00C4791A"/>
    <w:rsid w:val="00C47BD2"/>
    <w:rsid w:val="00C52D27"/>
    <w:rsid w:val="00C54900"/>
    <w:rsid w:val="00C5716C"/>
    <w:rsid w:val="00C6047E"/>
    <w:rsid w:val="00C629B9"/>
    <w:rsid w:val="00C6464B"/>
    <w:rsid w:val="00C65877"/>
    <w:rsid w:val="00C67CED"/>
    <w:rsid w:val="00C7337B"/>
    <w:rsid w:val="00C76785"/>
    <w:rsid w:val="00C80F1D"/>
    <w:rsid w:val="00C81F03"/>
    <w:rsid w:val="00C843F6"/>
    <w:rsid w:val="00C85366"/>
    <w:rsid w:val="00C91014"/>
    <w:rsid w:val="00C9244D"/>
    <w:rsid w:val="00CA02F9"/>
    <w:rsid w:val="00CA54B9"/>
    <w:rsid w:val="00CA5F54"/>
    <w:rsid w:val="00CA5F72"/>
    <w:rsid w:val="00CB49EF"/>
    <w:rsid w:val="00CB4AFB"/>
    <w:rsid w:val="00CC4450"/>
    <w:rsid w:val="00CD23D0"/>
    <w:rsid w:val="00CE32EF"/>
    <w:rsid w:val="00CE53EB"/>
    <w:rsid w:val="00CE7528"/>
    <w:rsid w:val="00CF30B0"/>
    <w:rsid w:val="00CF7C33"/>
    <w:rsid w:val="00D008CD"/>
    <w:rsid w:val="00D0171B"/>
    <w:rsid w:val="00D04D31"/>
    <w:rsid w:val="00D067D2"/>
    <w:rsid w:val="00D14B2B"/>
    <w:rsid w:val="00D20A6C"/>
    <w:rsid w:val="00D2485F"/>
    <w:rsid w:val="00D337D0"/>
    <w:rsid w:val="00D340B7"/>
    <w:rsid w:val="00D43AF3"/>
    <w:rsid w:val="00D50083"/>
    <w:rsid w:val="00D519CD"/>
    <w:rsid w:val="00D51FBD"/>
    <w:rsid w:val="00D544D2"/>
    <w:rsid w:val="00D604AA"/>
    <w:rsid w:val="00D64D4A"/>
    <w:rsid w:val="00D6743F"/>
    <w:rsid w:val="00D819D0"/>
    <w:rsid w:val="00D81E6E"/>
    <w:rsid w:val="00D90BCC"/>
    <w:rsid w:val="00D94ADE"/>
    <w:rsid w:val="00D97F25"/>
    <w:rsid w:val="00DA212D"/>
    <w:rsid w:val="00DA2C5D"/>
    <w:rsid w:val="00DA57FF"/>
    <w:rsid w:val="00DB6694"/>
    <w:rsid w:val="00DC2C67"/>
    <w:rsid w:val="00DC603B"/>
    <w:rsid w:val="00DC7EDE"/>
    <w:rsid w:val="00DD3BC1"/>
    <w:rsid w:val="00DE077D"/>
    <w:rsid w:val="00DE0DBE"/>
    <w:rsid w:val="00DE4362"/>
    <w:rsid w:val="00E014F6"/>
    <w:rsid w:val="00E05B85"/>
    <w:rsid w:val="00E23DA8"/>
    <w:rsid w:val="00E30ABE"/>
    <w:rsid w:val="00E324B8"/>
    <w:rsid w:val="00E40ED0"/>
    <w:rsid w:val="00E43C2E"/>
    <w:rsid w:val="00E43CF3"/>
    <w:rsid w:val="00E4689C"/>
    <w:rsid w:val="00E50543"/>
    <w:rsid w:val="00E54E21"/>
    <w:rsid w:val="00E64A0F"/>
    <w:rsid w:val="00E84A57"/>
    <w:rsid w:val="00E87E38"/>
    <w:rsid w:val="00E91EF8"/>
    <w:rsid w:val="00E96079"/>
    <w:rsid w:val="00E97068"/>
    <w:rsid w:val="00E973A9"/>
    <w:rsid w:val="00E973E8"/>
    <w:rsid w:val="00EA1654"/>
    <w:rsid w:val="00EB02A4"/>
    <w:rsid w:val="00EB2D2F"/>
    <w:rsid w:val="00EB458A"/>
    <w:rsid w:val="00EC15D7"/>
    <w:rsid w:val="00EC1CF4"/>
    <w:rsid w:val="00EC289A"/>
    <w:rsid w:val="00ED093C"/>
    <w:rsid w:val="00ED27CA"/>
    <w:rsid w:val="00ED2DDC"/>
    <w:rsid w:val="00EE21DB"/>
    <w:rsid w:val="00EF1167"/>
    <w:rsid w:val="00EF4C8F"/>
    <w:rsid w:val="00F02220"/>
    <w:rsid w:val="00F1005A"/>
    <w:rsid w:val="00F23CA7"/>
    <w:rsid w:val="00F3292D"/>
    <w:rsid w:val="00F329E3"/>
    <w:rsid w:val="00F662E9"/>
    <w:rsid w:val="00F72B7E"/>
    <w:rsid w:val="00F753A6"/>
    <w:rsid w:val="00F76570"/>
    <w:rsid w:val="00F837E4"/>
    <w:rsid w:val="00F846C7"/>
    <w:rsid w:val="00F91849"/>
    <w:rsid w:val="00F94621"/>
    <w:rsid w:val="00FA281F"/>
    <w:rsid w:val="00FA2E64"/>
    <w:rsid w:val="00FA4334"/>
    <w:rsid w:val="00FA55B0"/>
    <w:rsid w:val="00FB228A"/>
    <w:rsid w:val="00FB45C0"/>
    <w:rsid w:val="00FB4C1A"/>
    <w:rsid w:val="00FB51B7"/>
    <w:rsid w:val="00FC107C"/>
    <w:rsid w:val="00FC4AB7"/>
    <w:rsid w:val="00FD7DA1"/>
    <w:rsid w:val="00FE0A92"/>
    <w:rsid w:val="00FE1540"/>
    <w:rsid w:val="00FE481D"/>
    <w:rsid w:val="00FE7C23"/>
    <w:rsid w:val="00FF0FA3"/>
    <w:rsid w:val="00FF3A70"/>
    <w:rsid w:val="00FF7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631B"/>
    <w:pPr>
      <w:widowControl w:val="0"/>
      <w:spacing w:line="240" w:lineRule="atLeast"/>
    </w:pPr>
  </w:style>
  <w:style w:type="paragraph" w:styleId="Heading1">
    <w:name w:val="heading 1"/>
    <w:basedOn w:val="Normal"/>
    <w:next w:val="Normal"/>
    <w:qFormat/>
    <w:rsid w:val="00F76570"/>
    <w:pPr>
      <w:keepNext/>
      <w:numPr>
        <w:numId w:val="1"/>
      </w:numPr>
      <w:spacing w:before="120" w:after="60"/>
      <w:outlineLvl w:val="0"/>
    </w:pPr>
    <w:rPr>
      <w:rFonts w:ascii="Arial" w:hAnsi="Arial"/>
      <w:b/>
      <w:sz w:val="24"/>
    </w:rPr>
  </w:style>
  <w:style w:type="paragraph" w:styleId="Heading2">
    <w:name w:val="heading 2"/>
    <w:basedOn w:val="Heading1"/>
    <w:next w:val="Normal"/>
    <w:qFormat/>
    <w:rsid w:val="00F76570"/>
    <w:pPr>
      <w:numPr>
        <w:ilvl w:val="1"/>
      </w:numPr>
      <w:outlineLvl w:val="1"/>
    </w:pPr>
    <w:rPr>
      <w:sz w:val="20"/>
    </w:rPr>
  </w:style>
  <w:style w:type="paragraph" w:styleId="Heading3">
    <w:name w:val="heading 3"/>
    <w:basedOn w:val="Heading1"/>
    <w:next w:val="Normal"/>
    <w:qFormat/>
    <w:rsid w:val="00F76570"/>
    <w:pPr>
      <w:numPr>
        <w:ilvl w:val="2"/>
      </w:numPr>
      <w:outlineLvl w:val="2"/>
    </w:pPr>
    <w:rPr>
      <w:b w:val="0"/>
      <w:i/>
      <w:sz w:val="20"/>
    </w:rPr>
  </w:style>
  <w:style w:type="paragraph" w:styleId="Heading4">
    <w:name w:val="heading 4"/>
    <w:basedOn w:val="Heading1"/>
    <w:next w:val="Normal"/>
    <w:qFormat/>
    <w:rsid w:val="00F76570"/>
    <w:pPr>
      <w:numPr>
        <w:ilvl w:val="3"/>
      </w:numPr>
      <w:outlineLvl w:val="3"/>
    </w:pPr>
    <w:rPr>
      <w:b w:val="0"/>
      <w:sz w:val="20"/>
    </w:rPr>
  </w:style>
  <w:style w:type="paragraph" w:styleId="Heading5">
    <w:name w:val="heading 5"/>
    <w:basedOn w:val="Normal"/>
    <w:next w:val="Normal"/>
    <w:qFormat/>
    <w:rsid w:val="00F76570"/>
    <w:pPr>
      <w:numPr>
        <w:ilvl w:val="4"/>
        <w:numId w:val="1"/>
      </w:numPr>
      <w:spacing w:before="240" w:after="60"/>
      <w:outlineLvl w:val="4"/>
    </w:pPr>
    <w:rPr>
      <w:sz w:val="22"/>
    </w:rPr>
  </w:style>
  <w:style w:type="paragraph" w:styleId="Heading6">
    <w:name w:val="heading 6"/>
    <w:basedOn w:val="Normal"/>
    <w:next w:val="Normal"/>
    <w:qFormat/>
    <w:rsid w:val="00F76570"/>
    <w:pPr>
      <w:numPr>
        <w:ilvl w:val="5"/>
        <w:numId w:val="1"/>
      </w:numPr>
      <w:spacing w:before="240" w:after="60"/>
      <w:outlineLvl w:val="5"/>
    </w:pPr>
    <w:rPr>
      <w:i/>
      <w:sz w:val="22"/>
    </w:rPr>
  </w:style>
  <w:style w:type="paragraph" w:styleId="Heading7">
    <w:name w:val="heading 7"/>
    <w:basedOn w:val="Normal"/>
    <w:next w:val="Normal"/>
    <w:qFormat/>
    <w:rsid w:val="00F76570"/>
    <w:pPr>
      <w:numPr>
        <w:ilvl w:val="6"/>
        <w:numId w:val="1"/>
      </w:numPr>
      <w:spacing w:before="240" w:after="60"/>
      <w:outlineLvl w:val="6"/>
    </w:pPr>
  </w:style>
  <w:style w:type="paragraph" w:styleId="Heading8">
    <w:name w:val="heading 8"/>
    <w:basedOn w:val="Normal"/>
    <w:next w:val="Normal"/>
    <w:qFormat/>
    <w:rsid w:val="00F76570"/>
    <w:pPr>
      <w:numPr>
        <w:ilvl w:val="7"/>
        <w:numId w:val="1"/>
      </w:numPr>
      <w:spacing w:before="240" w:after="60"/>
      <w:outlineLvl w:val="7"/>
    </w:pPr>
    <w:rPr>
      <w:i/>
    </w:rPr>
  </w:style>
  <w:style w:type="paragraph" w:styleId="Heading9">
    <w:name w:val="heading 9"/>
    <w:basedOn w:val="Normal"/>
    <w:next w:val="Normal"/>
    <w:qFormat/>
    <w:rsid w:val="00F7657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erTitle">
    <w:name w:val="PeerTitle"/>
    <w:basedOn w:val="Normal"/>
    <w:semiHidden/>
    <w:rsid w:val="00F76570"/>
    <w:rPr>
      <w:rFonts w:ascii="Verdana" w:hAnsi="Verdana"/>
      <w:sz w:val="36"/>
      <w:szCs w:val="36"/>
    </w:rPr>
  </w:style>
  <w:style w:type="paragraph" w:styleId="Header">
    <w:name w:val="header"/>
    <w:basedOn w:val="Normal"/>
    <w:rsid w:val="00F76570"/>
    <w:pPr>
      <w:tabs>
        <w:tab w:val="center" w:pos="4320"/>
        <w:tab w:val="right" w:pos="8640"/>
      </w:tabs>
    </w:pPr>
  </w:style>
  <w:style w:type="paragraph" w:styleId="Footer">
    <w:name w:val="footer"/>
    <w:basedOn w:val="Normal"/>
    <w:rsid w:val="00F76570"/>
    <w:pPr>
      <w:tabs>
        <w:tab w:val="center" w:pos="4320"/>
        <w:tab w:val="right" w:pos="8640"/>
      </w:tabs>
    </w:pPr>
  </w:style>
  <w:style w:type="paragraph" w:styleId="TOC1">
    <w:name w:val="toc 1"/>
    <w:basedOn w:val="Normal"/>
    <w:next w:val="Normal"/>
    <w:autoRedefine/>
    <w:uiPriority w:val="39"/>
    <w:rsid w:val="00F76570"/>
    <w:pPr>
      <w:tabs>
        <w:tab w:val="right" w:pos="9360"/>
      </w:tabs>
      <w:spacing w:before="240" w:after="60"/>
      <w:ind w:right="720"/>
    </w:pPr>
    <w:rPr>
      <w:rFonts w:ascii="Arial" w:hAnsi="Arial"/>
      <w:b/>
      <w:sz w:val="24"/>
    </w:rPr>
  </w:style>
  <w:style w:type="character" w:styleId="PageNumber">
    <w:name w:val="page number"/>
    <w:basedOn w:val="DefaultParagraphFont"/>
    <w:rsid w:val="00F76570"/>
  </w:style>
  <w:style w:type="paragraph" w:styleId="Title">
    <w:name w:val="Title"/>
    <w:basedOn w:val="Normal"/>
    <w:next w:val="Normal"/>
    <w:autoRedefine/>
    <w:qFormat/>
    <w:rsid w:val="00F76570"/>
    <w:pPr>
      <w:spacing w:line="240" w:lineRule="auto"/>
      <w:jc w:val="center"/>
    </w:pPr>
    <w:rPr>
      <w:rFonts w:ascii="Arial" w:hAnsi="Arial"/>
      <w:b/>
      <w:sz w:val="32"/>
    </w:rPr>
  </w:style>
  <w:style w:type="paragraph" w:styleId="TOC2">
    <w:name w:val="toc 2"/>
    <w:basedOn w:val="Normal"/>
    <w:next w:val="Normal"/>
    <w:autoRedefine/>
    <w:semiHidden/>
    <w:rsid w:val="00F76570"/>
    <w:pPr>
      <w:tabs>
        <w:tab w:val="left" w:pos="720"/>
        <w:tab w:val="right" w:pos="9350"/>
      </w:tabs>
      <w:ind w:left="200"/>
    </w:pPr>
    <w:rPr>
      <w:noProof/>
      <w:sz w:val="24"/>
    </w:rPr>
  </w:style>
  <w:style w:type="paragraph" w:styleId="TOC3">
    <w:name w:val="toc 3"/>
    <w:basedOn w:val="Normal"/>
    <w:next w:val="Normal"/>
    <w:autoRedefine/>
    <w:semiHidden/>
    <w:rsid w:val="00F76570"/>
    <w:pPr>
      <w:ind w:left="400"/>
    </w:pPr>
  </w:style>
  <w:style w:type="paragraph" w:styleId="BodyText">
    <w:name w:val="Body Text"/>
    <w:basedOn w:val="Normal"/>
    <w:rsid w:val="00F76570"/>
    <w:pPr>
      <w:keepLines/>
      <w:spacing w:after="120"/>
      <w:ind w:left="720"/>
    </w:pPr>
    <w:rPr>
      <w:sz w:val="22"/>
    </w:rPr>
  </w:style>
  <w:style w:type="paragraph" w:styleId="BodyText2">
    <w:name w:val="Body Text 2"/>
    <w:basedOn w:val="Normal"/>
    <w:rsid w:val="00F76570"/>
    <w:pPr>
      <w:spacing w:after="120" w:line="480" w:lineRule="auto"/>
    </w:pPr>
  </w:style>
  <w:style w:type="character" w:styleId="Hyperlink">
    <w:name w:val="Hyperlink"/>
    <w:basedOn w:val="DefaultParagraphFont"/>
    <w:uiPriority w:val="99"/>
    <w:rsid w:val="00F76570"/>
    <w:rPr>
      <w:color w:val="0000FF"/>
      <w:u w:val="single"/>
    </w:rPr>
  </w:style>
  <w:style w:type="paragraph" w:styleId="BodyText3">
    <w:name w:val="Body Text 3"/>
    <w:basedOn w:val="Normal"/>
    <w:rsid w:val="00F76570"/>
    <w:pPr>
      <w:spacing w:after="120"/>
    </w:pPr>
    <w:rPr>
      <w:sz w:val="16"/>
      <w:szCs w:val="16"/>
    </w:rPr>
  </w:style>
  <w:style w:type="paragraph" w:styleId="BodyTextIndent">
    <w:name w:val="Body Text Indent"/>
    <w:basedOn w:val="Normal"/>
    <w:rsid w:val="00F76570"/>
    <w:pPr>
      <w:spacing w:after="120"/>
      <w:ind w:left="360"/>
    </w:pPr>
  </w:style>
  <w:style w:type="paragraph" w:customStyle="1" w:styleId="ProjectTitle">
    <w:name w:val="Project Title"/>
    <w:basedOn w:val="Normal"/>
    <w:rsid w:val="00F7657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F76570"/>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F76570"/>
    <w:pPr>
      <w:spacing w:before="60" w:after="60"/>
      <w:outlineLvl w:val="3"/>
    </w:pPr>
    <w:rPr>
      <w:rFonts w:ascii="Arial" w:hAnsi="Arial"/>
      <w:b/>
      <w:bCs/>
    </w:rPr>
  </w:style>
  <w:style w:type="paragraph" w:styleId="BodyTextFirstIndent">
    <w:name w:val="Body Text First Indent"/>
    <w:basedOn w:val="BodyText"/>
    <w:rsid w:val="00F76570"/>
    <w:pPr>
      <w:keepLines w:val="0"/>
      <w:ind w:left="0" w:firstLine="210"/>
    </w:pPr>
    <w:rPr>
      <w:sz w:val="20"/>
    </w:rPr>
  </w:style>
  <w:style w:type="paragraph" w:styleId="BodyTextFirstIndent2">
    <w:name w:val="Body Text First Indent 2"/>
    <w:basedOn w:val="BodyTextIndent"/>
    <w:rsid w:val="00F76570"/>
    <w:pPr>
      <w:ind w:firstLine="210"/>
    </w:pPr>
  </w:style>
  <w:style w:type="paragraph" w:styleId="BodyTextIndent2">
    <w:name w:val="Body Text Indent 2"/>
    <w:basedOn w:val="Normal"/>
    <w:rsid w:val="00F76570"/>
    <w:pPr>
      <w:spacing w:after="120" w:line="480" w:lineRule="auto"/>
      <w:ind w:left="360"/>
    </w:pPr>
  </w:style>
  <w:style w:type="paragraph" w:styleId="BodyTextIndent3">
    <w:name w:val="Body Text Indent 3"/>
    <w:basedOn w:val="Normal"/>
    <w:rsid w:val="00F76570"/>
    <w:pPr>
      <w:spacing w:after="120"/>
      <w:ind w:left="360"/>
    </w:pPr>
    <w:rPr>
      <w:sz w:val="16"/>
      <w:szCs w:val="16"/>
    </w:rPr>
  </w:style>
  <w:style w:type="paragraph" w:styleId="Closing">
    <w:name w:val="Closing"/>
    <w:basedOn w:val="Normal"/>
    <w:rsid w:val="00F76570"/>
    <w:pPr>
      <w:ind w:left="4320"/>
    </w:pPr>
  </w:style>
  <w:style w:type="paragraph" w:styleId="E-mailSignature">
    <w:name w:val="E-mail Signature"/>
    <w:basedOn w:val="Normal"/>
    <w:rsid w:val="00F76570"/>
  </w:style>
  <w:style w:type="character" w:styleId="Emphasis">
    <w:name w:val="Emphasis"/>
    <w:basedOn w:val="DefaultParagraphFont"/>
    <w:qFormat/>
    <w:rsid w:val="00F76570"/>
    <w:rPr>
      <w:i/>
      <w:iCs/>
    </w:rPr>
  </w:style>
  <w:style w:type="paragraph" w:styleId="EnvelopeAddress">
    <w:name w:val="envelope address"/>
    <w:basedOn w:val="Normal"/>
    <w:rsid w:val="00F7657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76570"/>
    <w:rPr>
      <w:rFonts w:ascii="Arial" w:hAnsi="Arial" w:cs="Arial"/>
    </w:rPr>
  </w:style>
  <w:style w:type="character" w:styleId="FollowedHyperlink">
    <w:name w:val="FollowedHyperlink"/>
    <w:basedOn w:val="DefaultParagraphFont"/>
    <w:rsid w:val="00F76570"/>
    <w:rPr>
      <w:color w:val="800080"/>
      <w:u w:val="single"/>
    </w:rPr>
  </w:style>
  <w:style w:type="character" w:styleId="HTMLAcronym">
    <w:name w:val="HTML Acronym"/>
    <w:basedOn w:val="DefaultParagraphFont"/>
    <w:rsid w:val="00F76570"/>
  </w:style>
  <w:style w:type="paragraph" w:styleId="HTMLAddress">
    <w:name w:val="HTML Address"/>
    <w:basedOn w:val="Normal"/>
    <w:rsid w:val="00F76570"/>
    <w:rPr>
      <w:i/>
      <w:iCs/>
    </w:rPr>
  </w:style>
  <w:style w:type="character" w:styleId="HTMLCite">
    <w:name w:val="HTML Cite"/>
    <w:basedOn w:val="DefaultParagraphFont"/>
    <w:rsid w:val="00F76570"/>
    <w:rPr>
      <w:i/>
      <w:iCs/>
    </w:rPr>
  </w:style>
  <w:style w:type="character" w:styleId="HTMLCode">
    <w:name w:val="HTML Code"/>
    <w:basedOn w:val="DefaultParagraphFont"/>
    <w:rsid w:val="00F76570"/>
    <w:rPr>
      <w:rFonts w:ascii="Courier New" w:hAnsi="Courier New" w:cs="Courier New"/>
      <w:sz w:val="20"/>
      <w:szCs w:val="20"/>
    </w:rPr>
  </w:style>
  <w:style w:type="character" w:styleId="HTMLDefinition">
    <w:name w:val="HTML Definition"/>
    <w:basedOn w:val="DefaultParagraphFont"/>
    <w:rsid w:val="00F76570"/>
    <w:rPr>
      <w:i/>
      <w:iCs/>
    </w:rPr>
  </w:style>
  <w:style w:type="character" w:styleId="HTMLKeyboard">
    <w:name w:val="HTML Keyboard"/>
    <w:basedOn w:val="DefaultParagraphFont"/>
    <w:rsid w:val="00F76570"/>
    <w:rPr>
      <w:rFonts w:ascii="Courier New" w:hAnsi="Courier New" w:cs="Courier New"/>
      <w:sz w:val="20"/>
      <w:szCs w:val="20"/>
    </w:rPr>
  </w:style>
  <w:style w:type="paragraph" w:styleId="HTMLPreformatted">
    <w:name w:val="HTML Preformatted"/>
    <w:basedOn w:val="Normal"/>
    <w:rsid w:val="00F76570"/>
    <w:rPr>
      <w:rFonts w:ascii="Courier New" w:hAnsi="Courier New" w:cs="Courier New"/>
    </w:rPr>
  </w:style>
  <w:style w:type="character" w:styleId="HTMLSample">
    <w:name w:val="HTML Sample"/>
    <w:basedOn w:val="DefaultParagraphFont"/>
    <w:rsid w:val="00F76570"/>
    <w:rPr>
      <w:rFonts w:ascii="Courier New" w:hAnsi="Courier New" w:cs="Courier New"/>
    </w:rPr>
  </w:style>
  <w:style w:type="character" w:styleId="HTMLTypewriter">
    <w:name w:val="HTML Typewriter"/>
    <w:basedOn w:val="DefaultParagraphFont"/>
    <w:rsid w:val="00F76570"/>
    <w:rPr>
      <w:rFonts w:ascii="Courier New" w:hAnsi="Courier New" w:cs="Courier New"/>
      <w:sz w:val="20"/>
      <w:szCs w:val="20"/>
    </w:rPr>
  </w:style>
  <w:style w:type="character" w:styleId="HTMLVariable">
    <w:name w:val="HTML Variable"/>
    <w:basedOn w:val="DefaultParagraphFont"/>
    <w:rsid w:val="00F76570"/>
    <w:rPr>
      <w:i/>
      <w:iCs/>
    </w:rPr>
  </w:style>
  <w:style w:type="character" w:styleId="LineNumber">
    <w:name w:val="line number"/>
    <w:basedOn w:val="DefaultParagraphFont"/>
    <w:rsid w:val="00F76570"/>
  </w:style>
  <w:style w:type="paragraph" w:styleId="List2">
    <w:name w:val="List 2"/>
    <w:basedOn w:val="Normal"/>
    <w:rsid w:val="00F76570"/>
    <w:pPr>
      <w:ind w:left="720" w:hanging="360"/>
    </w:pPr>
  </w:style>
  <w:style w:type="paragraph" w:styleId="List3">
    <w:name w:val="List 3"/>
    <w:basedOn w:val="Normal"/>
    <w:rsid w:val="00F76570"/>
    <w:pPr>
      <w:ind w:left="1080" w:hanging="360"/>
    </w:pPr>
  </w:style>
  <w:style w:type="paragraph" w:styleId="List4">
    <w:name w:val="List 4"/>
    <w:basedOn w:val="Normal"/>
    <w:rsid w:val="00F76570"/>
    <w:pPr>
      <w:ind w:left="1440" w:hanging="360"/>
    </w:pPr>
  </w:style>
  <w:style w:type="paragraph" w:styleId="List5">
    <w:name w:val="List 5"/>
    <w:basedOn w:val="Normal"/>
    <w:rsid w:val="00F76570"/>
    <w:pPr>
      <w:ind w:left="1800" w:hanging="360"/>
    </w:pPr>
  </w:style>
  <w:style w:type="paragraph" w:styleId="ListBullet2">
    <w:name w:val="List Bullet 2"/>
    <w:basedOn w:val="Normal"/>
    <w:autoRedefine/>
    <w:rsid w:val="00F76570"/>
    <w:pPr>
      <w:numPr>
        <w:numId w:val="3"/>
      </w:numPr>
    </w:pPr>
  </w:style>
  <w:style w:type="paragraph" w:styleId="ListBullet3">
    <w:name w:val="List Bullet 3"/>
    <w:basedOn w:val="Normal"/>
    <w:autoRedefine/>
    <w:rsid w:val="00F76570"/>
    <w:pPr>
      <w:numPr>
        <w:numId w:val="4"/>
      </w:numPr>
    </w:pPr>
  </w:style>
  <w:style w:type="paragraph" w:styleId="ListBullet4">
    <w:name w:val="List Bullet 4"/>
    <w:basedOn w:val="Normal"/>
    <w:autoRedefine/>
    <w:rsid w:val="00F76570"/>
    <w:pPr>
      <w:numPr>
        <w:numId w:val="5"/>
      </w:numPr>
    </w:pPr>
  </w:style>
  <w:style w:type="paragraph" w:styleId="ListBullet5">
    <w:name w:val="List Bullet 5"/>
    <w:basedOn w:val="Normal"/>
    <w:autoRedefine/>
    <w:rsid w:val="00F76570"/>
    <w:pPr>
      <w:numPr>
        <w:numId w:val="6"/>
      </w:numPr>
    </w:pPr>
  </w:style>
  <w:style w:type="paragraph" w:styleId="ListContinue">
    <w:name w:val="List Continue"/>
    <w:basedOn w:val="Normal"/>
    <w:rsid w:val="00F76570"/>
    <w:pPr>
      <w:spacing w:after="120"/>
      <w:ind w:left="360"/>
    </w:pPr>
  </w:style>
  <w:style w:type="paragraph" w:styleId="ListContinue2">
    <w:name w:val="List Continue 2"/>
    <w:basedOn w:val="Normal"/>
    <w:rsid w:val="00F76570"/>
    <w:pPr>
      <w:spacing w:after="120"/>
      <w:ind w:left="720"/>
    </w:pPr>
  </w:style>
  <w:style w:type="paragraph" w:styleId="ListContinue3">
    <w:name w:val="List Continue 3"/>
    <w:basedOn w:val="Normal"/>
    <w:rsid w:val="00F76570"/>
    <w:pPr>
      <w:spacing w:after="120"/>
      <w:ind w:left="1080"/>
    </w:pPr>
  </w:style>
  <w:style w:type="paragraph" w:styleId="ListContinue4">
    <w:name w:val="List Continue 4"/>
    <w:basedOn w:val="Normal"/>
    <w:rsid w:val="00F76570"/>
    <w:pPr>
      <w:spacing w:after="120"/>
      <w:ind w:left="1440"/>
    </w:pPr>
  </w:style>
  <w:style w:type="paragraph" w:styleId="ListContinue5">
    <w:name w:val="List Continue 5"/>
    <w:basedOn w:val="Normal"/>
    <w:rsid w:val="00F76570"/>
    <w:pPr>
      <w:spacing w:after="120"/>
      <w:ind w:left="1800"/>
    </w:pPr>
  </w:style>
  <w:style w:type="paragraph" w:styleId="ListNumber">
    <w:name w:val="List Number"/>
    <w:basedOn w:val="Normal"/>
    <w:rsid w:val="00F76570"/>
    <w:pPr>
      <w:numPr>
        <w:numId w:val="7"/>
      </w:numPr>
    </w:pPr>
  </w:style>
  <w:style w:type="paragraph" w:styleId="ListNumber2">
    <w:name w:val="List Number 2"/>
    <w:basedOn w:val="Normal"/>
    <w:rsid w:val="00F76570"/>
    <w:pPr>
      <w:numPr>
        <w:numId w:val="8"/>
      </w:numPr>
    </w:pPr>
  </w:style>
  <w:style w:type="paragraph" w:styleId="ListNumber3">
    <w:name w:val="List Number 3"/>
    <w:basedOn w:val="Normal"/>
    <w:rsid w:val="00F76570"/>
    <w:pPr>
      <w:numPr>
        <w:numId w:val="9"/>
      </w:numPr>
    </w:pPr>
  </w:style>
  <w:style w:type="paragraph" w:styleId="ListNumber4">
    <w:name w:val="List Number 4"/>
    <w:basedOn w:val="Normal"/>
    <w:rsid w:val="00F76570"/>
    <w:pPr>
      <w:numPr>
        <w:numId w:val="10"/>
      </w:numPr>
    </w:pPr>
  </w:style>
  <w:style w:type="paragraph" w:styleId="ListNumber5">
    <w:name w:val="List Number 5"/>
    <w:basedOn w:val="Normal"/>
    <w:rsid w:val="00F76570"/>
    <w:pPr>
      <w:numPr>
        <w:numId w:val="11"/>
      </w:numPr>
    </w:pPr>
  </w:style>
  <w:style w:type="paragraph" w:styleId="MessageHeader">
    <w:name w:val="Message Header"/>
    <w:basedOn w:val="Normal"/>
    <w:rsid w:val="00F7657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76570"/>
    <w:rPr>
      <w:sz w:val="24"/>
      <w:szCs w:val="24"/>
    </w:rPr>
  </w:style>
  <w:style w:type="paragraph" w:styleId="NormalIndent">
    <w:name w:val="Normal Indent"/>
    <w:basedOn w:val="Normal"/>
    <w:rsid w:val="00F76570"/>
    <w:pPr>
      <w:ind w:left="720"/>
    </w:pPr>
  </w:style>
  <w:style w:type="paragraph" w:styleId="NoteHeading">
    <w:name w:val="Note Heading"/>
    <w:basedOn w:val="Normal"/>
    <w:next w:val="Normal"/>
    <w:rsid w:val="00F76570"/>
  </w:style>
  <w:style w:type="paragraph" w:styleId="PlainText">
    <w:name w:val="Plain Text"/>
    <w:basedOn w:val="Normal"/>
    <w:rsid w:val="00F76570"/>
    <w:rPr>
      <w:rFonts w:ascii="Courier New" w:hAnsi="Courier New" w:cs="Courier New"/>
    </w:rPr>
  </w:style>
  <w:style w:type="paragraph" w:styleId="Salutation">
    <w:name w:val="Salutation"/>
    <w:basedOn w:val="Normal"/>
    <w:next w:val="Normal"/>
    <w:rsid w:val="00F76570"/>
  </w:style>
  <w:style w:type="paragraph" w:styleId="Signature">
    <w:name w:val="Signature"/>
    <w:basedOn w:val="Normal"/>
    <w:rsid w:val="00F76570"/>
    <w:pPr>
      <w:ind w:left="4320"/>
    </w:pPr>
  </w:style>
  <w:style w:type="character" w:styleId="Strong">
    <w:name w:val="Strong"/>
    <w:basedOn w:val="DefaultParagraphFont"/>
    <w:qFormat/>
    <w:rsid w:val="00F76570"/>
    <w:rPr>
      <w:b/>
      <w:bCs/>
    </w:rPr>
  </w:style>
  <w:style w:type="paragraph" w:styleId="Subtitle">
    <w:name w:val="Subtitle"/>
    <w:basedOn w:val="Normal"/>
    <w:qFormat/>
    <w:rsid w:val="00F76570"/>
    <w:pPr>
      <w:spacing w:after="60"/>
      <w:jc w:val="center"/>
      <w:outlineLvl w:val="1"/>
    </w:pPr>
    <w:rPr>
      <w:rFonts w:ascii="Arial" w:hAnsi="Arial" w:cs="Arial"/>
      <w:sz w:val="24"/>
      <w:szCs w:val="24"/>
    </w:rPr>
  </w:style>
  <w:style w:type="paragraph" w:styleId="TOAHeading">
    <w:name w:val="toa heading"/>
    <w:basedOn w:val="Normal"/>
    <w:next w:val="Normal"/>
    <w:semiHidden/>
    <w:rsid w:val="00F76570"/>
    <w:pPr>
      <w:spacing w:before="120"/>
    </w:pPr>
    <w:rPr>
      <w:rFonts w:ascii="Arial" w:hAnsi="Arial" w:cs="Arial"/>
      <w:b/>
      <w:bCs/>
      <w:sz w:val="24"/>
      <w:szCs w:val="24"/>
    </w:rPr>
  </w:style>
  <w:style w:type="paragraph" w:styleId="BlockText">
    <w:name w:val="Block Text"/>
    <w:basedOn w:val="Normal"/>
    <w:rsid w:val="00F76570"/>
    <w:pPr>
      <w:spacing w:after="120"/>
      <w:ind w:left="1440" w:right="1440"/>
    </w:pPr>
  </w:style>
  <w:style w:type="paragraph" w:styleId="ListBullet">
    <w:name w:val="List Bullet"/>
    <w:basedOn w:val="Normal"/>
    <w:autoRedefine/>
    <w:rsid w:val="00F76570"/>
    <w:pPr>
      <w:numPr>
        <w:numId w:val="2"/>
      </w:numPr>
    </w:pPr>
  </w:style>
  <w:style w:type="paragraph" w:styleId="Date">
    <w:name w:val="Date"/>
    <w:basedOn w:val="Normal"/>
    <w:next w:val="Normal"/>
    <w:autoRedefine/>
    <w:rsid w:val="00F76570"/>
    <w:rPr>
      <w:rFonts w:ascii="Arial" w:hAnsi="Arial"/>
    </w:rPr>
  </w:style>
  <w:style w:type="character" w:customStyle="1" w:styleId="DateChar">
    <w:name w:val="Date Char"/>
    <w:basedOn w:val="DefaultParagraphFont"/>
    <w:rsid w:val="00F76570"/>
    <w:rPr>
      <w:rFonts w:ascii="Arial" w:hAnsi="Arial"/>
      <w:lang w:val="en-US" w:eastAsia="en-US" w:bidi="ar-SA"/>
    </w:rPr>
  </w:style>
  <w:style w:type="paragraph" w:customStyle="1" w:styleId="InfoBlue">
    <w:name w:val="InfoBlue"/>
    <w:basedOn w:val="Normal"/>
    <w:next w:val="BodyText"/>
    <w:autoRedefine/>
    <w:rsid w:val="00F76570"/>
    <w:pPr>
      <w:widowControl/>
      <w:tabs>
        <w:tab w:val="left" w:pos="540"/>
        <w:tab w:val="left" w:pos="1260"/>
      </w:tabs>
      <w:spacing w:after="120"/>
    </w:pPr>
    <w:rPr>
      <w:sz w:val="24"/>
      <w:szCs w:val="24"/>
    </w:rPr>
  </w:style>
  <w:style w:type="paragraph" w:styleId="BalloonText">
    <w:name w:val="Balloon Text"/>
    <w:basedOn w:val="Normal"/>
    <w:semiHidden/>
    <w:rsid w:val="00F76570"/>
    <w:rPr>
      <w:rFonts w:ascii="Tahoma" w:hAnsi="Tahoma" w:cs="Tahoma"/>
      <w:sz w:val="16"/>
      <w:szCs w:val="16"/>
    </w:rPr>
  </w:style>
  <w:style w:type="character" w:styleId="CommentReference">
    <w:name w:val="annotation reference"/>
    <w:basedOn w:val="DefaultParagraphFont"/>
    <w:semiHidden/>
    <w:rsid w:val="00F76570"/>
    <w:rPr>
      <w:sz w:val="16"/>
      <w:szCs w:val="16"/>
    </w:rPr>
  </w:style>
  <w:style w:type="paragraph" w:styleId="CommentText">
    <w:name w:val="annotation text"/>
    <w:basedOn w:val="Normal"/>
    <w:semiHidden/>
    <w:rsid w:val="00F76570"/>
    <w:rPr>
      <w:rFonts w:eastAsia="Arial Unicode MS"/>
    </w:rPr>
  </w:style>
  <w:style w:type="paragraph" w:customStyle="1" w:styleId="TableText">
    <w:name w:val="Table Text"/>
    <w:basedOn w:val="Normal"/>
    <w:rsid w:val="00F76570"/>
    <w:pPr>
      <w:spacing w:before="40" w:line="240" w:lineRule="auto"/>
    </w:pPr>
    <w:rPr>
      <w:sz w:val="22"/>
    </w:rPr>
  </w:style>
  <w:style w:type="paragraph" w:styleId="CommentSubject">
    <w:name w:val="annotation subject"/>
    <w:basedOn w:val="CommentText"/>
    <w:next w:val="CommentText"/>
    <w:semiHidden/>
    <w:rsid w:val="00406AE7"/>
    <w:rPr>
      <w:rFonts w:eastAsia="Times New Roman"/>
      <w:b/>
      <w:bCs/>
    </w:rPr>
  </w:style>
  <w:style w:type="paragraph" w:customStyle="1" w:styleId="tabletext0">
    <w:name w:val="tabletext"/>
    <w:basedOn w:val="Normal"/>
    <w:rsid w:val="00B23900"/>
    <w:pPr>
      <w:widowControl/>
      <w:spacing w:before="100" w:beforeAutospacing="1" w:after="100" w:afterAutospacing="1" w:line="240" w:lineRule="auto"/>
    </w:pPr>
    <w:rPr>
      <w:sz w:val="24"/>
      <w:szCs w:val="24"/>
    </w:rPr>
  </w:style>
  <w:style w:type="paragraph" w:styleId="Caption">
    <w:name w:val="caption"/>
    <w:next w:val="BodyText"/>
    <w:link w:val="CaptionChar"/>
    <w:qFormat/>
    <w:rsid w:val="00B90C28"/>
    <w:pPr>
      <w:spacing w:before="60" w:after="240"/>
      <w:ind w:left="720"/>
    </w:pPr>
    <w:rPr>
      <w:rFonts w:ascii="Palatino Linotype" w:hAnsi="Palatino Linotype"/>
      <w:bCs/>
      <w:i/>
      <w:sz w:val="22"/>
    </w:rPr>
  </w:style>
  <w:style w:type="paragraph" w:styleId="TOC6">
    <w:name w:val="toc 6"/>
    <w:basedOn w:val="Normal"/>
    <w:next w:val="Normal"/>
    <w:autoRedefine/>
    <w:semiHidden/>
    <w:rsid w:val="00FC107C"/>
    <w:pPr>
      <w:ind w:left="1000"/>
    </w:pPr>
  </w:style>
  <w:style w:type="paragraph" w:customStyle="1" w:styleId="TableText1">
    <w:name w:val="TableText"/>
    <w:rsid w:val="00B90C28"/>
    <w:pPr>
      <w:spacing w:after="120"/>
    </w:pPr>
    <w:rPr>
      <w:rFonts w:ascii="Arial" w:hAnsi="Arial"/>
      <w:szCs w:val="24"/>
    </w:rPr>
  </w:style>
  <w:style w:type="character" w:customStyle="1" w:styleId="CodeChar">
    <w:name w:val="CodeChar"/>
    <w:basedOn w:val="DefaultParagraphFont"/>
    <w:rsid w:val="00B90C28"/>
    <w:rPr>
      <w:rFonts w:ascii="Courier New" w:hAnsi="Courier New"/>
    </w:rPr>
  </w:style>
  <w:style w:type="paragraph" w:customStyle="1" w:styleId="GraphicAnchorMainIndent">
    <w:name w:val="GraphicAnchorMainIndent"/>
    <w:basedOn w:val="Normal"/>
    <w:next w:val="Caption"/>
    <w:rsid w:val="00B90C28"/>
    <w:pPr>
      <w:keepNext/>
      <w:widowControl/>
      <w:spacing w:before="240" w:line="240" w:lineRule="auto"/>
      <w:ind w:left="720"/>
    </w:pPr>
    <w:rPr>
      <w:rFonts w:ascii="Arial" w:hAnsi="Arial"/>
      <w:sz w:val="22"/>
      <w:szCs w:val="24"/>
    </w:rPr>
  </w:style>
  <w:style w:type="character" w:customStyle="1" w:styleId="CaptionChar">
    <w:name w:val="Caption Char"/>
    <w:basedOn w:val="DefaultParagraphFont"/>
    <w:link w:val="Caption"/>
    <w:rsid w:val="00B90C28"/>
    <w:rPr>
      <w:rFonts w:ascii="Palatino Linotype" w:hAnsi="Palatino Linotype"/>
      <w:bCs/>
      <w:i/>
      <w:sz w:val="22"/>
      <w:lang w:val="en-US" w:eastAsia="en-US" w:bidi="ar-SA"/>
    </w:rPr>
  </w:style>
  <w:style w:type="paragraph" w:customStyle="1" w:styleId="TableHeader">
    <w:name w:val="Table Header"/>
    <w:rsid w:val="00B90C28"/>
    <w:pPr>
      <w:suppressAutoHyphens/>
      <w:autoSpaceDE w:val="0"/>
      <w:autoSpaceDN w:val="0"/>
      <w:adjustRightInd w:val="0"/>
      <w:spacing w:line="240" w:lineRule="atLeast"/>
      <w:jc w:val="center"/>
    </w:pPr>
    <w:rPr>
      <w:rFonts w:ascii="Arial" w:hAnsi="Arial" w:cs="Arial"/>
      <w:b/>
      <w:bCs/>
      <w:i/>
      <w:iCs/>
      <w:color w:val="000000"/>
      <w:w w:val="0"/>
    </w:rPr>
  </w:style>
  <w:style w:type="paragraph" w:customStyle="1" w:styleId="TableHeaderText">
    <w:name w:val="Table Header Text"/>
    <w:basedOn w:val="Normal"/>
    <w:rsid w:val="00B90C28"/>
    <w:pPr>
      <w:widowControl/>
      <w:spacing w:line="240" w:lineRule="auto"/>
      <w:jc w:val="center"/>
    </w:pPr>
    <w:rPr>
      <w:rFonts w:ascii="Helvetica" w:hAnsi="Helvetica"/>
      <w:b/>
    </w:rPr>
  </w:style>
  <w:style w:type="paragraph" w:styleId="ListParagraph">
    <w:name w:val="List Paragraph"/>
    <w:basedOn w:val="Normal"/>
    <w:uiPriority w:val="34"/>
    <w:qFormat/>
    <w:rsid w:val="00D43AF3"/>
    <w:pPr>
      <w:ind w:left="720"/>
    </w:pPr>
  </w:style>
  <w:style w:type="paragraph" w:styleId="Index1">
    <w:name w:val="index 1"/>
    <w:basedOn w:val="Normal"/>
    <w:next w:val="Normal"/>
    <w:autoRedefine/>
    <w:uiPriority w:val="99"/>
    <w:rsid w:val="00150EE7"/>
    <w:pPr>
      <w:ind w:left="200" w:hanging="200"/>
    </w:pPr>
  </w:style>
  <w:style w:type="paragraph" w:styleId="Index2">
    <w:name w:val="index 2"/>
    <w:basedOn w:val="Normal"/>
    <w:next w:val="Normal"/>
    <w:autoRedefine/>
    <w:uiPriority w:val="99"/>
    <w:rsid w:val="00150EE7"/>
    <w:pPr>
      <w:ind w:left="400" w:hanging="200"/>
    </w:pPr>
  </w:style>
</w:styles>
</file>

<file path=word/webSettings.xml><?xml version="1.0" encoding="utf-8"?>
<w:webSettings xmlns:r="http://schemas.openxmlformats.org/officeDocument/2006/relationships" xmlns:w="http://schemas.openxmlformats.org/wordprocessingml/2006/main">
  <w:divs>
    <w:div w:id="103773936">
      <w:bodyDiv w:val="1"/>
      <w:marLeft w:val="0"/>
      <w:marRight w:val="0"/>
      <w:marTop w:val="0"/>
      <w:marBottom w:val="0"/>
      <w:divBdr>
        <w:top w:val="none" w:sz="0" w:space="0" w:color="auto"/>
        <w:left w:val="none" w:sz="0" w:space="0" w:color="auto"/>
        <w:bottom w:val="none" w:sz="0" w:space="0" w:color="auto"/>
        <w:right w:val="none" w:sz="0" w:space="0" w:color="auto"/>
      </w:divBdr>
    </w:div>
    <w:div w:id="307789815">
      <w:bodyDiv w:val="1"/>
      <w:marLeft w:val="0"/>
      <w:marRight w:val="0"/>
      <w:marTop w:val="0"/>
      <w:marBottom w:val="0"/>
      <w:divBdr>
        <w:top w:val="none" w:sz="0" w:space="0" w:color="auto"/>
        <w:left w:val="none" w:sz="0" w:space="0" w:color="auto"/>
        <w:bottom w:val="none" w:sz="0" w:space="0" w:color="auto"/>
        <w:right w:val="none" w:sz="0" w:space="0" w:color="auto"/>
      </w:divBdr>
    </w:div>
    <w:div w:id="656424410">
      <w:bodyDiv w:val="1"/>
      <w:marLeft w:val="0"/>
      <w:marRight w:val="0"/>
      <w:marTop w:val="0"/>
      <w:marBottom w:val="0"/>
      <w:divBdr>
        <w:top w:val="none" w:sz="0" w:space="0" w:color="auto"/>
        <w:left w:val="none" w:sz="0" w:space="0" w:color="auto"/>
        <w:bottom w:val="none" w:sz="0" w:space="0" w:color="auto"/>
        <w:right w:val="none" w:sz="0" w:space="0" w:color="auto"/>
      </w:divBdr>
    </w:div>
    <w:div w:id="819421207">
      <w:bodyDiv w:val="1"/>
      <w:marLeft w:val="0"/>
      <w:marRight w:val="0"/>
      <w:marTop w:val="0"/>
      <w:marBottom w:val="0"/>
      <w:divBdr>
        <w:top w:val="none" w:sz="0" w:space="0" w:color="auto"/>
        <w:left w:val="none" w:sz="0" w:space="0" w:color="auto"/>
        <w:bottom w:val="none" w:sz="0" w:space="0" w:color="auto"/>
        <w:right w:val="none" w:sz="0" w:space="0" w:color="auto"/>
      </w:divBdr>
    </w:div>
    <w:div w:id="823163440">
      <w:bodyDiv w:val="1"/>
      <w:marLeft w:val="0"/>
      <w:marRight w:val="0"/>
      <w:marTop w:val="0"/>
      <w:marBottom w:val="0"/>
      <w:divBdr>
        <w:top w:val="none" w:sz="0" w:space="0" w:color="auto"/>
        <w:left w:val="none" w:sz="0" w:space="0" w:color="auto"/>
        <w:bottom w:val="none" w:sz="0" w:space="0" w:color="auto"/>
        <w:right w:val="none" w:sz="0" w:space="0" w:color="auto"/>
      </w:divBdr>
    </w:div>
    <w:div w:id="1398242303">
      <w:bodyDiv w:val="1"/>
      <w:marLeft w:val="0"/>
      <w:marRight w:val="0"/>
      <w:marTop w:val="0"/>
      <w:marBottom w:val="0"/>
      <w:divBdr>
        <w:top w:val="none" w:sz="0" w:space="0" w:color="auto"/>
        <w:left w:val="none" w:sz="0" w:space="0" w:color="auto"/>
        <w:bottom w:val="none" w:sz="0" w:space="0" w:color="auto"/>
        <w:right w:val="none" w:sz="0" w:space="0" w:color="auto"/>
      </w:divBdr>
    </w:div>
    <w:div w:id="1866482673">
      <w:bodyDiv w:val="1"/>
      <w:marLeft w:val="0"/>
      <w:marRight w:val="0"/>
      <w:marTop w:val="0"/>
      <w:marBottom w:val="0"/>
      <w:divBdr>
        <w:top w:val="none" w:sz="0" w:space="0" w:color="auto"/>
        <w:left w:val="none" w:sz="0" w:space="0" w:color="auto"/>
        <w:bottom w:val="none" w:sz="0" w:space="0" w:color="auto"/>
        <w:right w:val="none" w:sz="0" w:space="0" w:color="auto"/>
      </w:divBdr>
    </w:div>
    <w:div w:id="1907690513">
      <w:bodyDiv w:val="1"/>
      <w:marLeft w:val="0"/>
      <w:marRight w:val="0"/>
      <w:marTop w:val="0"/>
      <w:marBottom w:val="0"/>
      <w:divBdr>
        <w:top w:val="none" w:sz="0" w:space="0" w:color="auto"/>
        <w:left w:val="none" w:sz="0" w:space="0" w:color="auto"/>
        <w:bottom w:val="none" w:sz="0" w:space="0" w:color="auto"/>
        <w:right w:val="none" w:sz="0" w:space="0" w:color="auto"/>
      </w:divBdr>
    </w:div>
    <w:div w:id="1999768938">
      <w:bodyDiv w:val="1"/>
      <w:marLeft w:val="0"/>
      <w:marRight w:val="0"/>
      <w:marTop w:val="0"/>
      <w:marBottom w:val="0"/>
      <w:divBdr>
        <w:top w:val="none" w:sz="0" w:space="0" w:color="auto"/>
        <w:left w:val="none" w:sz="0" w:space="0" w:color="auto"/>
        <w:bottom w:val="none" w:sz="0" w:space="0" w:color="auto"/>
        <w:right w:val="none" w:sz="0" w:space="0" w:color="auto"/>
      </w:divBdr>
    </w:div>
    <w:div w:id="204316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example/GetJSON?query=Bank&amp;Credit%5b@id=3%5d&amp;roleName=issuingBank"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localhost:8080/example/GetXML?query=Bank&amp;Credit%5b@id=3%5d&amp;roleName=issuingBa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tel://123-456-7891"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DE4BC-36DE-4A4A-9CDC-F15E55C6C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62</TotalTime>
  <Pages>12</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12964</CharactersWithSpaces>
  <SharedDoc>false</SharedDoc>
  <HLinks>
    <vt:vector size="60" baseType="variant">
      <vt:variant>
        <vt:i4>8257593</vt:i4>
      </vt:variant>
      <vt:variant>
        <vt:i4>51</vt:i4>
      </vt:variant>
      <vt:variant>
        <vt:i4>0</vt:i4>
      </vt:variant>
      <vt:variant>
        <vt:i4>5</vt:i4>
      </vt:variant>
      <vt:variant>
        <vt:lpwstr>tel://123-456-7891/</vt:lpwstr>
      </vt:variant>
      <vt:variant>
        <vt:lpwstr/>
      </vt:variant>
      <vt:variant>
        <vt:i4>8126579</vt:i4>
      </vt:variant>
      <vt:variant>
        <vt:i4>48</vt:i4>
      </vt:variant>
      <vt:variant>
        <vt:i4>0</vt:i4>
      </vt:variant>
      <vt:variant>
        <vt:i4>5</vt:i4>
      </vt:variant>
      <vt:variant>
        <vt:lpwstr/>
      </vt:variant>
      <vt:variant>
        <vt:lpwstr>Figure_1_4</vt:lpwstr>
      </vt:variant>
      <vt:variant>
        <vt:i4>8061043</vt:i4>
      </vt:variant>
      <vt:variant>
        <vt:i4>45</vt:i4>
      </vt:variant>
      <vt:variant>
        <vt:i4>0</vt:i4>
      </vt:variant>
      <vt:variant>
        <vt:i4>5</vt:i4>
      </vt:variant>
      <vt:variant>
        <vt:lpwstr/>
      </vt:variant>
      <vt:variant>
        <vt:lpwstr>Figure_1_3</vt:lpwstr>
      </vt:variant>
      <vt:variant>
        <vt:i4>3932246</vt:i4>
      </vt:variant>
      <vt:variant>
        <vt:i4>39</vt:i4>
      </vt:variant>
      <vt:variant>
        <vt:i4>0</vt:i4>
      </vt:variant>
      <vt:variant>
        <vt:i4>5</vt:i4>
      </vt:variant>
      <vt:variant>
        <vt:lpwstr>http://localhost:8080/example/GetJSON?query=Bank&amp;Credit[@id=3]&amp;roleName=issuingBank</vt:lpwstr>
      </vt:variant>
      <vt:variant>
        <vt:lpwstr/>
      </vt:variant>
      <vt:variant>
        <vt:i4>6225983</vt:i4>
      </vt:variant>
      <vt:variant>
        <vt:i4>36</vt:i4>
      </vt:variant>
      <vt:variant>
        <vt:i4>0</vt:i4>
      </vt:variant>
      <vt:variant>
        <vt:i4>5</vt:i4>
      </vt:variant>
      <vt:variant>
        <vt:lpwstr>http://localhost:8080/example/GetXML?query=Bank&amp;Credit[@id=3]&amp;roleName=issuingBank</vt:lpwstr>
      </vt:variant>
      <vt:variant>
        <vt:lpwstr/>
      </vt:variant>
      <vt:variant>
        <vt:i4>2031669</vt:i4>
      </vt:variant>
      <vt:variant>
        <vt:i4>26</vt:i4>
      </vt:variant>
      <vt:variant>
        <vt:i4>0</vt:i4>
      </vt:variant>
      <vt:variant>
        <vt:i4>5</vt:i4>
      </vt:variant>
      <vt:variant>
        <vt:lpwstr/>
      </vt:variant>
      <vt:variant>
        <vt:lpwstr>_Toc266177688</vt:lpwstr>
      </vt:variant>
      <vt:variant>
        <vt:i4>2031669</vt:i4>
      </vt:variant>
      <vt:variant>
        <vt:i4>20</vt:i4>
      </vt:variant>
      <vt:variant>
        <vt:i4>0</vt:i4>
      </vt:variant>
      <vt:variant>
        <vt:i4>5</vt:i4>
      </vt:variant>
      <vt:variant>
        <vt:lpwstr/>
      </vt:variant>
      <vt:variant>
        <vt:lpwstr>_Toc266177687</vt:lpwstr>
      </vt:variant>
      <vt:variant>
        <vt:i4>2031669</vt:i4>
      </vt:variant>
      <vt:variant>
        <vt:i4>14</vt:i4>
      </vt:variant>
      <vt:variant>
        <vt:i4>0</vt:i4>
      </vt:variant>
      <vt:variant>
        <vt:i4>5</vt:i4>
      </vt:variant>
      <vt:variant>
        <vt:lpwstr/>
      </vt:variant>
      <vt:variant>
        <vt:lpwstr>_Toc266177686</vt:lpwstr>
      </vt:variant>
      <vt:variant>
        <vt:i4>2031669</vt:i4>
      </vt:variant>
      <vt:variant>
        <vt:i4>8</vt:i4>
      </vt:variant>
      <vt:variant>
        <vt:i4>0</vt:i4>
      </vt:variant>
      <vt:variant>
        <vt:i4>5</vt:i4>
      </vt:variant>
      <vt:variant>
        <vt:lpwstr/>
      </vt:variant>
      <vt:variant>
        <vt:lpwstr>_Toc266177684</vt:lpwstr>
      </vt:variant>
      <vt:variant>
        <vt:i4>2031669</vt:i4>
      </vt:variant>
      <vt:variant>
        <vt:i4>2</vt:i4>
      </vt:variant>
      <vt:variant>
        <vt:i4>0</vt:i4>
      </vt:variant>
      <vt:variant>
        <vt:i4>5</vt:i4>
      </vt:variant>
      <vt:variant>
        <vt:lpwstr/>
      </vt:variant>
      <vt:variant>
        <vt:lpwstr>_Toc266177683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 </cp:lastModifiedBy>
  <cp:revision>41</cp:revision>
  <cp:lastPrinted>2005-09-22T19:01:00Z</cp:lastPrinted>
  <dcterms:created xsi:type="dcterms:W3CDTF">2010-07-07T13:46:00Z</dcterms:created>
  <dcterms:modified xsi:type="dcterms:W3CDTF">2010-07-07T14:50:00Z</dcterms:modified>
</cp:coreProperties>
</file>