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74" w:rsidRDefault="00DA0412">
      <w:pPr>
        <w:jc w:val="right"/>
        <w:rPr>
          <w:rFonts w:ascii="Palatino Linotype" w:hAnsi="Palatino Linotype"/>
          <w:b/>
          <w:i/>
          <w:color w:val="333399"/>
          <w:sz w:val="48"/>
          <w:szCs w:val="48"/>
        </w:rPr>
      </w:pPr>
      <w:r w:rsidRPr="00DA0412">
        <w:rPr>
          <w:rFonts w:ascii="Arial" w:hAnsi="Arial"/>
          <w:b/>
          <w:noProof/>
          <w:sz w:val="36"/>
          <w:szCs w:val="36"/>
        </w:rPr>
        <w:pict>
          <v:shapetype id="_x0000_t202" coordsize="21600,21600" o:spt="202" path="m,l,21600r21600,l21600,xe">
            <v:stroke joinstyle="miter"/>
            <v:path gradientshapeok="t" o:connecttype="rect"/>
          </v:shapetype>
          <v:shape id="_x0000_s1026" type="#_x0000_t202" style="position:absolute;left:0;text-align:left;margin-left:-6pt;margin-top:8.15pt;width:477pt;height:171pt;z-index:251657216" fillcolor="#afafff" stroked="f">
            <v:textbox style="mso-next-textbox:#_x0000_s1026" inset=",7.2pt,54pt,7.2pt">
              <w:txbxContent>
                <w:p w:rsidR="002D5FF2" w:rsidRDefault="002D5FF2">
                  <w:pPr>
                    <w:pStyle w:val="BodyText2"/>
                    <w:spacing w:after="80"/>
                    <w:jc w:val="right"/>
                    <w:rPr>
                      <w:rFonts w:ascii="Palatino Linotype" w:hAnsi="Palatino Linotype" w:cs="Arial"/>
                      <w:b/>
                      <w:smallCaps/>
                      <w:color w:val="333399"/>
                      <w:sz w:val="52"/>
                      <w:szCs w:val="52"/>
                    </w:rPr>
                  </w:pPr>
                </w:p>
                <w:p w:rsidR="002D5FF2" w:rsidRDefault="002D5FF2">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sz w:val="64"/>
                      <w:szCs w:val="64"/>
                    </w:rPr>
                    <w:t>caIntegrator2</w:t>
                  </w:r>
                </w:p>
                <w:p w:rsidR="002D5FF2" w:rsidRDefault="002D5FF2"/>
              </w:txbxContent>
            </v:textbox>
            <w10:wrap type="square"/>
          </v:shape>
        </w:pict>
      </w:r>
      <w:r w:rsidR="00EA0974">
        <w:rPr>
          <w:rFonts w:ascii="Palatino Linotype" w:hAnsi="Palatino Linotype"/>
          <w:b/>
          <w:i/>
          <w:color w:val="333399"/>
          <w:sz w:val="48"/>
          <w:szCs w:val="48"/>
        </w:rPr>
        <w:t>Technical Architecture Guide</w:t>
      </w:r>
    </w:p>
    <w:p w:rsidR="00F65834" w:rsidRDefault="00F65834">
      <w:pPr>
        <w:jc w:val="right"/>
        <w:rPr>
          <w:rFonts w:ascii="Palatino Linotype" w:hAnsi="Palatino Linotype"/>
          <w:b/>
          <w:i/>
          <w:color w:val="333399"/>
          <w:sz w:val="48"/>
          <w:szCs w:val="48"/>
        </w:rPr>
      </w:pPr>
    </w:p>
    <w:p w:rsidR="00EA0974" w:rsidRDefault="00EA0974">
      <w:pPr>
        <w:jc w:val="center"/>
        <w:rPr>
          <w:rFonts w:ascii="Arial" w:hAnsi="Arial"/>
          <w:b/>
          <w:sz w:val="36"/>
          <w:szCs w:val="36"/>
        </w:rPr>
      </w:pPr>
      <w:r>
        <w:rPr>
          <w:rFonts w:ascii="Arial" w:hAnsi="Arial"/>
          <w:b/>
          <w:sz w:val="36"/>
          <w:szCs w:val="36"/>
        </w:rPr>
        <w:t xml:space="preserve">DOCUMENT CHANGE HISTORY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440"/>
        <w:gridCol w:w="1890"/>
        <w:gridCol w:w="3555"/>
      </w:tblGrid>
      <w:tr w:rsidR="00EA0974">
        <w:trPr>
          <w:cantSplit/>
          <w:jc w:val="center"/>
        </w:trPr>
        <w:tc>
          <w:tcPr>
            <w:tcW w:w="1710" w:type="dxa"/>
            <w:shd w:val="pct20" w:color="auto" w:fill="FFFFFF"/>
          </w:tcPr>
          <w:p w:rsidR="00EA0974" w:rsidRDefault="00EA0974">
            <w:pPr>
              <w:pStyle w:val="TableHeader"/>
              <w:jc w:val="left"/>
            </w:pPr>
            <w:r>
              <w:t>Version Number</w:t>
            </w:r>
          </w:p>
        </w:tc>
        <w:tc>
          <w:tcPr>
            <w:tcW w:w="1440" w:type="dxa"/>
            <w:shd w:val="pct20" w:color="auto" w:fill="FFFFFF"/>
          </w:tcPr>
          <w:p w:rsidR="00EA0974" w:rsidRDefault="00EA0974">
            <w:pPr>
              <w:pStyle w:val="TableHeader"/>
              <w:jc w:val="left"/>
            </w:pPr>
            <w:r>
              <w:t xml:space="preserve">Date </w:t>
            </w:r>
          </w:p>
        </w:tc>
        <w:tc>
          <w:tcPr>
            <w:tcW w:w="1890" w:type="dxa"/>
            <w:shd w:val="pct20" w:color="auto" w:fill="FFFFFF"/>
          </w:tcPr>
          <w:p w:rsidR="00EA0974" w:rsidRDefault="00EA0974">
            <w:pPr>
              <w:pStyle w:val="TableHeader"/>
              <w:jc w:val="left"/>
            </w:pPr>
            <w:r>
              <w:t>Contributor</w:t>
            </w:r>
          </w:p>
        </w:tc>
        <w:tc>
          <w:tcPr>
            <w:tcW w:w="3555" w:type="dxa"/>
            <w:shd w:val="pct20" w:color="auto" w:fill="FFFFFF"/>
          </w:tcPr>
          <w:p w:rsidR="00EA0974" w:rsidRDefault="00EA0974">
            <w:pPr>
              <w:pStyle w:val="TableHeader"/>
              <w:jc w:val="left"/>
            </w:pPr>
            <w:r>
              <w:t>Description</w:t>
            </w:r>
          </w:p>
        </w:tc>
      </w:tr>
      <w:tr w:rsidR="00EA0974">
        <w:trPr>
          <w:cantSplit/>
          <w:jc w:val="center"/>
        </w:trPr>
        <w:tc>
          <w:tcPr>
            <w:tcW w:w="1710" w:type="dxa"/>
          </w:tcPr>
          <w:p w:rsidR="00EA0974" w:rsidRDefault="00EA0974">
            <w:pPr>
              <w:pStyle w:val="TableText"/>
            </w:pPr>
            <w:r>
              <w:t>1.0</w:t>
            </w:r>
          </w:p>
        </w:tc>
        <w:tc>
          <w:tcPr>
            <w:tcW w:w="1440" w:type="dxa"/>
          </w:tcPr>
          <w:p w:rsidR="00EA0974" w:rsidRDefault="00F65834">
            <w:pPr>
              <w:pStyle w:val="TableText"/>
            </w:pPr>
            <w:r>
              <w:t>5/29/2008</w:t>
            </w:r>
          </w:p>
        </w:tc>
        <w:tc>
          <w:tcPr>
            <w:tcW w:w="1890" w:type="dxa"/>
          </w:tcPr>
          <w:p w:rsidR="00EA0974" w:rsidRDefault="00F65834">
            <w:pPr>
              <w:pStyle w:val="TableText"/>
            </w:pPr>
            <w:r>
              <w:t>Michael Holck</w:t>
            </w:r>
          </w:p>
        </w:tc>
        <w:tc>
          <w:tcPr>
            <w:tcW w:w="3555" w:type="dxa"/>
          </w:tcPr>
          <w:p w:rsidR="00EA0974" w:rsidRDefault="00F65834">
            <w:pPr>
              <w:pStyle w:val="TableText"/>
            </w:pPr>
            <w:r>
              <w:t>Original</w:t>
            </w: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r w:rsidR="00EA0974">
        <w:trPr>
          <w:cantSplit/>
          <w:jc w:val="center"/>
        </w:trPr>
        <w:tc>
          <w:tcPr>
            <w:tcW w:w="1710" w:type="dxa"/>
          </w:tcPr>
          <w:p w:rsidR="00EA0974" w:rsidRDefault="00EA0974">
            <w:pPr>
              <w:pStyle w:val="TableText"/>
            </w:pPr>
          </w:p>
        </w:tc>
        <w:tc>
          <w:tcPr>
            <w:tcW w:w="1440" w:type="dxa"/>
          </w:tcPr>
          <w:p w:rsidR="00EA0974" w:rsidRDefault="00EA0974">
            <w:pPr>
              <w:pStyle w:val="TableText"/>
            </w:pPr>
          </w:p>
        </w:tc>
        <w:tc>
          <w:tcPr>
            <w:tcW w:w="1890" w:type="dxa"/>
          </w:tcPr>
          <w:p w:rsidR="00EA0974" w:rsidRDefault="00EA0974">
            <w:pPr>
              <w:pStyle w:val="TableText"/>
            </w:pPr>
          </w:p>
        </w:tc>
        <w:tc>
          <w:tcPr>
            <w:tcW w:w="3555" w:type="dxa"/>
          </w:tcPr>
          <w:p w:rsidR="00EA0974" w:rsidRDefault="00EA0974">
            <w:pPr>
              <w:pStyle w:val="TableText"/>
            </w:pPr>
          </w:p>
        </w:tc>
      </w:tr>
    </w:tbl>
    <w:p w:rsidR="00EA0974" w:rsidRDefault="00EA0974">
      <w:pPr>
        <w:rPr>
          <w:rFonts w:ascii="Arial" w:hAnsi="Arial"/>
          <w:b/>
          <w:sz w:val="48"/>
        </w:rPr>
      </w:pPr>
      <w:r>
        <w:rPr>
          <w:rFonts w:ascii="Arial" w:hAnsi="Arial"/>
          <w:b/>
          <w:sz w:val="48"/>
        </w:rPr>
        <w:t xml:space="preserve"> </w:t>
      </w:r>
    </w:p>
    <w:p w:rsidR="00EA0974" w:rsidRDefault="00EA0974">
      <w:pPr>
        <w:rPr>
          <w:rFonts w:ascii="Arial" w:hAnsi="Arial"/>
          <w:b/>
          <w:sz w:val="48"/>
        </w:rPr>
        <w:sectPr w:rsidR="00EA0974">
          <w:footerReference w:type="even" r:id="rId8"/>
          <w:footerReference w:type="default" r:id="rId9"/>
          <w:pgSz w:w="11909" w:h="16834"/>
          <w:pgMar w:top="2160" w:right="1440" w:bottom="1304" w:left="1440" w:header="720" w:footer="403" w:gutter="0"/>
          <w:pgNumType w:start="1"/>
          <w:cols w:space="720"/>
          <w:titlePg/>
          <w:docGrid w:linePitch="360"/>
        </w:sectPr>
      </w:pPr>
    </w:p>
    <w:p w:rsidR="00EA0974" w:rsidRDefault="00EA0974">
      <w:pPr>
        <w:rPr>
          <w:rFonts w:ascii="Arial" w:hAnsi="Arial"/>
          <w:b/>
          <w:sz w:val="48"/>
        </w:rPr>
      </w:pPr>
    </w:p>
    <w:p w:rsidR="00EA0974" w:rsidRDefault="00EA0974">
      <w:pPr>
        <w:rPr>
          <w:rFonts w:ascii="Arial" w:hAnsi="Arial"/>
          <w:b/>
          <w:sz w:val="48"/>
        </w:rPr>
      </w:pPr>
    </w:p>
    <w:p w:rsidR="00EA0974" w:rsidRDefault="00EA0974">
      <w:pPr>
        <w:rPr>
          <w:rFonts w:ascii="Arial" w:hAnsi="Arial"/>
          <w:b/>
          <w:sz w:val="48"/>
        </w:rPr>
      </w:pPr>
    </w:p>
    <w:p w:rsidR="00EA0974" w:rsidRDefault="00DA0412">
      <w:pPr>
        <w:rPr>
          <w:rFonts w:ascii="Arial" w:hAnsi="Arial"/>
          <w:b/>
          <w:sz w:val="48"/>
        </w:rPr>
      </w:pPr>
      <w:r w:rsidRPr="00DA0412">
        <w:rPr>
          <w:rFonts w:ascii="Arial" w:hAnsi="Arial" w:cs="Arial"/>
          <w:b/>
          <w:noProof/>
        </w:rPr>
        <w:pict>
          <v:group id="_x0000_s1027" style="position:absolute;left:0;text-align:left;margin-left:-6pt;margin-top:48.2pt;width:486pt;height:64.45pt;z-index:251658240" coordorigin="1320,14795" coordsize="9720,1289">
            <v:rect id="_x0000_s1028" style="position:absolute;left:1320;top:15626;width:9360;height:458" fillcolor="#339" stroked="f"/>
            <v:shape id="_x0000_s1029" type="#_x0000_t202" style="position:absolute;left:8880;top:15197;width:2160;height:424" stroked="f">
              <v:textbox style="mso-next-textbox:#_x0000_s1029">
                <w:txbxContent>
                  <w:p w:rsidR="002D5FF2" w:rsidRDefault="002D5FF2">
                    <w:pPr>
                      <w:rPr>
                        <w:sz w:val="16"/>
                        <w:szCs w:val="16"/>
                      </w:rPr>
                    </w:pPr>
                    <w:r>
                      <w:rPr>
                        <w:sz w:val="16"/>
                        <w:szCs w:val="16"/>
                      </w:rPr>
                      <w:t xml:space="preserve">Updated </w:t>
                    </w:r>
                    <w:r>
                      <w:rPr>
                        <w:sz w:val="16"/>
                        <w:szCs w:val="16"/>
                      </w:rPr>
                      <w:fldChar w:fldCharType="begin"/>
                    </w:r>
                    <w:r>
                      <w:rPr>
                        <w:sz w:val="16"/>
                        <w:szCs w:val="16"/>
                      </w:rPr>
                      <w:instrText xml:space="preserve"> DATE \@ "MMMM d, yyyy" </w:instrText>
                    </w:r>
                    <w:r>
                      <w:rPr>
                        <w:sz w:val="16"/>
                        <w:szCs w:val="16"/>
                      </w:rPr>
                      <w:fldChar w:fldCharType="separate"/>
                    </w:r>
                    <w:r>
                      <w:rPr>
                        <w:noProof/>
                        <w:sz w:val="16"/>
                        <w:szCs w:val="16"/>
                      </w:rPr>
                      <w:t>June 10, 2008</w:t>
                    </w:r>
                    <w:r>
                      <w:rPr>
                        <w:sz w:val="16"/>
                        <w:szCs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320;top:14795;width:7180;height:826;mso-position-horizontal-relative:char;mso-position-vertical-relative:line">
              <v:imagedata r:id="rId10" o:title="caBIG logo"/>
            </v:shape>
          </v:group>
        </w:pict>
      </w:r>
    </w:p>
    <w:p w:rsidR="00EA0974" w:rsidRDefault="00EA0974">
      <w:pPr>
        <w:rPr>
          <w:rFonts w:ascii="Arial" w:hAnsi="Arial" w:cs="Arial"/>
          <w:b/>
        </w:rPr>
        <w:sectPr w:rsidR="00EA0974">
          <w:type w:val="continuous"/>
          <w:pgSz w:w="11909" w:h="16834"/>
          <w:pgMar w:top="2160" w:right="1440" w:bottom="1304" w:left="1440" w:header="720" w:footer="403" w:gutter="0"/>
          <w:pgNumType w:start="1"/>
          <w:cols w:space="720"/>
          <w:titlePg/>
          <w:docGrid w:linePitch="360"/>
        </w:sectPr>
      </w:pPr>
    </w:p>
    <w:p w:rsidR="00EA0974" w:rsidRDefault="00EA0974">
      <w:pPr>
        <w:jc w:val="center"/>
        <w:rPr>
          <w:rFonts w:ascii="Arial" w:hAnsi="Arial" w:cs="Arial"/>
          <w:b/>
        </w:rPr>
      </w:pPr>
      <w:r>
        <w:rPr>
          <w:rFonts w:ascii="Arial" w:hAnsi="Arial" w:cs="Arial"/>
          <w:b/>
        </w:rPr>
        <w:lastRenderedPageBreak/>
        <w:t>TABLE OF CONTENTS</w:t>
      </w:r>
    </w:p>
    <w:p w:rsidR="00030D21" w:rsidRDefault="00DA0412">
      <w:pPr>
        <w:pStyle w:val="TOC1"/>
        <w:tabs>
          <w:tab w:val="left" w:pos="480"/>
          <w:tab w:val="right" w:leader="dot" w:pos="9019"/>
        </w:tabs>
        <w:rPr>
          <w:rFonts w:asciiTheme="minorHAnsi" w:eastAsiaTheme="minorEastAsia" w:hAnsiTheme="minorHAnsi" w:cstheme="minorBidi"/>
          <w:noProof/>
          <w:sz w:val="22"/>
          <w:szCs w:val="22"/>
        </w:rPr>
      </w:pPr>
      <w:r>
        <w:fldChar w:fldCharType="begin"/>
      </w:r>
      <w:r w:rsidR="00EA0974">
        <w:instrText xml:space="preserve"> TOC \o "1-4" \t "Appendix 1,1" </w:instrText>
      </w:r>
      <w:r>
        <w:fldChar w:fldCharType="separate"/>
      </w:r>
      <w:r w:rsidR="00030D21">
        <w:rPr>
          <w:noProof/>
        </w:rPr>
        <w:t>1</w:t>
      </w:r>
      <w:r w:rsidR="00030D21">
        <w:rPr>
          <w:rFonts w:asciiTheme="minorHAnsi" w:eastAsiaTheme="minorEastAsia" w:hAnsiTheme="minorHAnsi" w:cstheme="minorBidi"/>
          <w:noProof/>
          <w:sz w:val="22"/>
          <w:szCs w:val="22"/>
        </w:rPr>
        <w:tab/>
      </w:r>
      <w:r w:rsidR="00030D21">
        <w:rPr>
          <w:noProof/>
        </w:rPr>
        <w:t>Introduction</w:t>
      </w:r>
      <w:r w:rsidR="00030D21">
        <w:rPr>
          <w:noProof/>
        </w:rPr>
        <w:tab/>
      </w:r>
      <w:r>
        <w:rPr>
          <w:noProof/>
        </w:rPr>
        <w:fldChar w:fldCharType="begin"/>
      </w:r>
      <w:r w:rsidR="00030D21">
        <w:rPr>
          <w:noProof/>
        </w:rPr>
        <w:instrText xml:space="preserve"> PAGEREF _Toc200421926 \h </w:instrText>
      </w:r>
      <w:r>
        <w:rPr>
          <w:noProof/>
        </w:rPr>
      </w:r>
      <w:r>
        <w:rPr>
          <w:noProof/>
        </w:rPr>
        <w:fldChar w:fldCharType="separate"/>
      </w:r>
      <w:r w:rsidR="00030D21">
        <w:rPr>
          <w:noProof/>
        </w:rPr>
        <w:t>1</w:t>
      </w:r>
      <w:r>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_Toc200421927 \h </w:instrText>
      </w:r>
      <w:r w:rsidR="00DA0412">
        <w:rPr>
          <w:noProof/>
        </w:rPr>
      </w:r>
      <w:r w:rsidR="00DA0412">
        <w:rPr>
          <w:noProof/>
        </w:rPr>
        <w:fldChar w:fldCharType="separate"/>
      </w:r>
      <w:r>
        <w:rPr>
          <w:noProof/>
        </w:rPr>
        <w:t>1</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Overview of the Guide</w:t>
      </w:r>
      <w:r>
        <w:rPr>
          <w:noProof/>
        </w:rPr>
        <w:tab/>
      </w:r>
      <w:r w:rsidR="00DA0412">
        <w:rPr>
          <w:noProof/>
        </w:rPr>
        <w:fldChar w:fldCharType="begin"/>
      </w:r>
      <w:r>
        <w:rPr>
          <w:noProof/>
        </w:rPr>
        <w:instrText xml:space="preserve"> PAGEREF _Toc200421928 \h </w:instrText>
      </w:r>
      <w:r w:rsidR="00DA0412">
        <w:rPr>
          <w:noProof/>
        </w:rPr>
      </w:r>
      <w:r w:rsidR="00DA0412">
        <w:rPr>
          <w:noProof/>
        </w:rPr>
        <w:fldChar w:fldCharType="separate"/>
      </w:r>
      <w:r>
        <w:rPr>
          <w:noProof/>
        </w:rPr>
        <w:t>1</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Organization of the Guide</w:t>
      </w:r>
      <w:r>
        <w:rPr>
          <w:noProof/>
        </w:rPr>
        <w:tab/>
      </w:r>
      <w:r w:rsidR="00DA0412">
        <w:rPr>
          <w:noProof/>
        </w:rPr>
        <w:fldChar w:fldCharType="begin"/>
      </w:r>
      <w:r>
        <w:rPr>
          <w:noProof/>
        </w:rPr>
        <w:instrText xml:space="preserve"> PAGEREF _Toc200421929 \h </w:instrText>
      </w:r>
      <w:r w:rsidR="00DA0412">
        <w:rPr>
          <w:noProof/>
        </w:rPr>
      </w:r>
      <w:r w:rsidR="00DA0412">
        <w:rPr>
          <w:noProof/>
        </w:rPr>
        <w:fldChar w:fldCharType="separate"/>
      </w:r>
      <w:r>
        <w:rPr>
          <w:noProof/>
        </w:rPr>
        <w:t>2</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Intended Audience for the Guide</w:t>
      </w:r>
      <w:r>
        <w:rPr>
          <w:noProof/>
        </w:rPr>
        <w:tab/>
      </w:r>
      <w:r w:rsidR="00DA0412">
        <w:rPr>
          <w:noProof/>
        </w:rPr>
        <w:fldChar w:fldCharType="begin"/>
      </w:r>
      <w:r>
        <w:rPr>
          <w:noProof/>
        </w:rPr>
        <w:instrText xml:space="preserve"> PAGEREF _Toc200421930 \h </w:instrText>
      </w:r>
      <w:r w:rsidR="00DA0412">
        <w:rPr>
          <w:noProof/>
        </w:rPr>
      </w:r>
      <w:r w:rsidR="00DA0412">
        <w:rPr>
          <w:noProof/>
        </w:rPr>
        <w:fldChar w:fldCharType="separate"/>
      </w:r>
      <w:r>
        <w:rPr>
          <w:noProof/>
        </w:rPr>
        <w:t>2</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Scope of the Guide</w:t>
      </w:r>
      <w:r>
        <w:rPr>
          <w:noProof/>
        </w:rPr>
        <w:tab/>
      </w:r>
      <w:r w:rsidR="00DA0412">
        <w:rPr>
          <w:noProof/>
        </w:rPr>
        <w:fldChar w:fldCharType="begin"/>
      </w:r>
      <w:r>
        <w:rPr>
          <w:noProof/>
        </w:rPr>
        <w:instrText xml:space="preserve"> PAGEREF _Toc200421931 \h </w:instrText>
      </w:r>
      <w:r w:rsidR="00DA0412">
        <w:rPr>
          <w:noProof/>
        </w:rPr>
      </w:r>
      <w:r w:rsidR="00DA0412">
        <w:rPr>
          <w:noProof/>
        </w:rPr>
        <w:fldChar w:fldCharType="separate"/>
      </w:r>
      <w:r>
        <w:rPr>
          <w:noProof/>
        </w:rPr>
        <w:t>2</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Text Conventions</w:t>
      </w:r>
      <w:r>
        <w:rPr>
          <w:noProof/>
        </w:rPr>
        <w:tab/>
      </w:r>
      <w:r w:rsidR="00DA0412">
        <w:rPr>
          <w:noProof/>
        </w:rPr>
        <w:fldChar w:fldCharType="begin"/>
      </w:r>
      <w:r>
        <w:rPr>
          <w:noProof/>
        </w:rPr>
        <w:instrText xml:space="preserve"> PAGEREF _Toc200421932 \h </w:instrText>
      </w:r>
      <w:r w:rsidR="00DA0412">
        <w:rPr>
          <w:noProof/>
        </w:rPr>
      </w:r>
      <w:r w:rsidR="00DA0412">
        <w:rPr>
          <w:noProof/>
        </w:rPr>
        <w:fldChar w:fldCharType="separate"/>
      </w:r>
      <w:r>
        <w:rPr>
          <w:noProof/>
        </w:rPr>
        <w:t>3</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Related documents</w:t>
      </w:r>
      <w:r>
        <w:rPr>
          <w:noProof/>
        </w:rPr>
        <w:tab/>
      </w:r>
      <w:r w:rsidR="00DA0412">
        <w:rPr>
          <w:noProof/>
        </w:rPr>
        <w:fldChar w:fldCharType="begin"/>
      </w:r>
      <w:r>
        <w:rPr>
          <w:noProof/>
        </w:rPr>
        <w:instrText xml:space="preserve"> PAGEREF _Toc200421933 \h </w:instrText>
      </w:r>
      <w:r w:rsidR="00DA0412">
        <w:rPr>
          <w:noProof/>
        </w:rPr>
      </w:r>
      <w:r w:rsidR="00DA0412">
        <w:rPr>
          <w:noProof/>
        </w:rPr>
        <w:fldChar w:fldCharType="separate"/>
      </w:r>
      <w:r>
        <w:rPr>
          <w:noProof/>
        </w:rPr>
        <w:t>4</w:t>
      </w:r>
      <w:r w:rsidR="00DA041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Overview of the Software</w:t>
      </w:r>
      <w:r>
        <w:rPr>
          <w:noProof/>
        </w:rPr>
        <w:tab/>
      </w:r>
      <w:r w:rsidR="00DA0412">
        <w:rPr>
          <w:noProof/>
        </w:rPr>
        <w:fldChar w:fldCharType="begin"/>
      </w:r>
      <w:r>
        <w:rPr>
          <w:noProof/>
        </w:rPr>
        <w:instrText xml:space="preserve"> PAGEREF _Toc200421934 \h </w:instrText>
      </w:r>
      <w:r w:rsidR="00DA0412">
        <w:rPr>
          <w:noProof/>
        </w:rPr>
      </w:r>
      <w:r w:rsidR="00DA0412">
        <w:rPr>
          <w:noProof/>
        </w:rPr>
        <w:fldChar w:fldCharType="separate"/>
      </w:r>
      <w:r>
        <w:rPr>
          <w:noProof/>
        </w:rPr>
        <w:t>5</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_Toc200421935 \h </w:instrText>
      </w:r>
      <w:r w:rsidR="00DA0412">
        <w:rPr>
          <w:noProof/>
        </w:rPr>
      </w:r>
      <w:r w:rsidR="00DA0412">
        <w:rPr>
          <w:noProof/>
        </w:rPr>
        <w:fldChar w:fldCharType="separate"/>
      </w:r>
      <w:r>
        <w:rPr>
          <w:noProof/>
        </w:rPr>
        <w:t>5</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Software Overview</w:t>
      </w:r>
      <w:r>
        <w:rPr>
          <w:noProof/>
        </w:rPr>
        <w:tab/>
      </w:r>
      <w:r w:rsidR="00DA0412">
        <w:rPr>
          <w:noProof/>
        </w:rPr>
        <w:fldChar w:fldCharType="begin"/>
      </w:r>
      <w:r>
        <w:rPr>
          <w:noProof/>
        </w:rPr>
        <w:instrText xml:space="preserve"> PAGEREF _Toc200421936 \h </w:instrText>
      </w:r>
      <w:r w:rsidR="00DA0412">
        <w:rPr>
          <w:noProof/>
        </w:rPr>
      </w:r>
      <w:r w:rsidR="00DA0412">
        <w:rPr>
          <w:noProof/>
        </w:rPr>
        <w:fldChar w:fldCharType="separate"/>
      </w:r>
      <w:r>
        <w:rPr>
          <w:noProof/>
        </w:rPr>
        <w:t>5</w:t>
      </w:r>
      <w:r w:rsidR="00DA041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Project Background</w:t>
      </w:r>
      <w:r>
        <w:rPr>
          <w:noProof/>
        </w:rPr>
        <w:tab/>
      </w:r>
      <w:r w:rsidR="00DA0412">
        <w:rPr>
          <w:noProof/>
        </w:rPr>
        <w:fldChar w:fldCharType="begin"/>
      </w:r>
      <w:r>
        <w:rPr>
          <w:noProof/>
        </w:rPr>
        <w:instrText xml:space="preserve"> PAGEREF _Toc200421937 \h </w:instrText>
      </w:r>
      <w:r w:rsidR="00DA0412">
        <w:rPr>
          <w:noProof/>
        </w:rPr>
      </w:r>
      <w:r w:rsidR="00DA0412">
        <w:rPr>
          <w:noProof/>
        </w:rPr>
        <w:fldChar w:fldCharType="separate"/>
      </w:r>
      <w:r>
        <w:rPr>
          <w:noProof/>
        </w:rPr>
        <w:t>5</w:t>
      </w:r>
      <w:r w:rsidR="00DA041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System Overview</w:t>
      </w:r>
      <w:r>
        <w:rPr>
          <w:noProof/>
        </w:rPr>
        <w:tab/>
      </w:r>
      <w:r w:rsidR="00DA0412">
        <w:rPr>
          <w:noProof/>
        </w:rPr>
        <w:fldChar w:fldCharType="begin"/>
      </w:r>
      <w:r>
        <w:rPr>
          <w:noProof/>
        </w:rPr>
        <w:instrText xml:space="preserve"> PAGEREF _Toc200421938 \h </w:instrText>
      </w:r>
      <w:r w:rsidR="00DA0412">
        <w:rPr>
          <w:noProof/>
        </w:rPr>
      </w:r>
      <w:r w:rsidR="00DA0412">
        <w:rPr>
          <w:noProof/>
        </w:rPr>
        <w:fldChar w:fldCharType="separate"/>
      </w:r>
      <w:r>
        <w:rPr>
          <w:noProof/>
        </w:rPr>
        <w:t>5</w:t>
      </w:r>
      <w:r w:rsidR="00DA041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Features of caIntegrator2</w:t>
      </w:r>
      <w:r>
        <w:rPr>
          <w:noProof/>
        </w:rPr>
        <w:tab/>
      </w:r>
      <w:r w:rsidR="00DA0412">
        <w:rPr>
          <w:noProof/>
        </w:rPr>
        <w:fldChar w:fldCharType="begin"/>
      </w:r>
      <w:r>
        <w:rPr>
          <w:noProof/>
        </w:rPr>
        <w:instrText xml:space="preserve"> PAGEREF _Toc200421939 \h </w:instrText>
      </w:r>
      <w:r w:rsidR="00DA0412">
        <w:rPr>
          <w:noProof/>
        </w:rPr>
      </w:r>
      <w:r w:rsidR="00DA0412">
        <w:rPr>
          <w:noProof/>
        </w:rPr>
        <w:fldChar w:fldCharType="separate"/>
      </w:r>
      <w:r>
        <w:rPr>
          <w:noProof/>
        </w:rPr>
        <w:t>6</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System Requirements</w:t>
      </w:r>
      <w:r>
        <w:rPr>
          <w:noProof/>
        </w:rPr>
        <w:tab/>
      </w:r>
      <w:r w:rsidR="00DA0412">
        <w:rPr>
          <w:noProof/>
        </w:rPr>
        <w:fldChar w:fldCharType="begin"/>
      </w:r>
      <w:r>
        <w:rPr>
          <w:noProof/>
        </w:rPr>
        <w:instrText xml:space="preserve"> PAGEREF _Toc200421940 \h </w:instrText>
      </w:r>
      <w:r w:rsidR="00DA0412">
        <w:rPr>
          <w:noProof/>
        </w:rPr>
      </w:r>
      <w:r w:rsidR="00DA0412">
        <w:rPr>
          <w:noProof/>
        </w:rPr>
        <w:fldChar w:fldCharType="separate"/>
      </w:r>
      <w:r>
        <w:rPr>
          <w:noProof/>
        </w:rPr>
        <w:t>6</w:t>
      </w:r>
      <w:r w:rsidR="00DA041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Requirements</w:t>
      </w:r>
      <w:r>
        <w:rPr>
          <w:noProof/>
        </w:rPr>
        <w:tab/>
      </w:r>
      <w:r w:rsidR="00DA0412">
        <w:rPr>
          <w:noProof/>
        </w:rPr>
        <w:fldChar w:fldCharType="begin"/>
      </w:r>
      <w:r>
        <w:rPr>
          <w:noProof/>
        </w:rPr>
        <w:instrText xml:space="preserve"> PAGEREF _Toc200421941 \h </w:instrText>
      </w:r>
      <w:r w:rsidR="00DA0412">
        <w:rPr>
          <w:noProof/>
        </w:rPr>
      </w:r>
      <w:r w:rsidR="00DA0412">
        <w:rPr>
          <w:noProof/>
        </w:rPr>
        <w:fldChar w:fldCharType="separate"/>
      </w:r>
      <w:r>
        <w:rPr>
          <w:noProof/>
        </w:rPr>
        <w:t>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_Toc200421942 \h </w:instrText>
      </w:r>
      <w:r w:rsidR="00DA0412">
        <w:rPr>
          <w:noProof/>
        </w:rPr>
      </w:r>
      <w:r w:rsidR="00DA0412">
        <w:rPr>
          <w:noProof/>
        </w:rPr>
        <w:fldChar w:fldCharType="separate"/>
      </w:r>
      <w:r>
        <w:rPr>
          <w:noProof/>
        </w:rPr>
        <w:t>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Summary of caIntegrator2 Clinical Data Requirements</w:t>
      </w:r>
      <w:r>
        <w:rPr>
          <w:noProof/>
        </w:rPr>
        <w:tab/>
      </w:r>
      <w:r w:rsidR="00DA0412">
        <w:rPr>
          <w:noProof/>
        </w:rPr>
        <w:fldChar w:fldCharType="begin"/>
      </w:r>
      <w:r>
        <w:rPr>
          <w:noProof/>
        </w:rPr>
        <w:instrText xml:space="preserve"> PAGEREF _Toc200421943 \h </w:instrText>
      </w:r>
      <w:r w:rsidR="00DA0412">
        <w:rPr>
          <w:noProof/>
        </w:rPr>
      </w:r>
      <w:r w:rsidR="00DA0412">
        <w:rPr>
          <w:noProof/>
        </w:rPr>
        <w:fldChar w:fldCharType="separate"/>
      </w:r>
      <w:r>
        <w:rPr>
          <w:noProof/>
        </w:rPr>
        <w:t>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Summary of caIntegrator2 Genomic Data Requirements</w:t>
      </w:r>
      <w:r>
        <w:rPr>
          <w:noProof/>
        </w:rPr>
        <w:tab/>
      </w:r>
      <w:r w:rsidR="00DA0412">
        <w:rPr>
          <w:noProof/>
        </w:rPr>
        <w:fldChar w:fldCharType="begin"/>
      </w:r>
      <w:r>
        <w:rPr>
          <w:noProof/>
        </w:rPr>
        <w:instrText xml:space="preserve"> PAGEREF _Toc200421944 \h </w:instrText>
      </w:r>
      <w:r w:rsidR="00DA0412">
        <w:rPr>
          <w:noProof/>
        </w:rPr>
      </w:r>
      <w:r w:rsidR="00DA0412">
        <w:rPr>
          <w:noProof/>
        </w:rPr>
        <w:fldChar w:fldCharType="separate"/>
      </w:r>
      <w:r>
        <w:rPr>
          <w:noProof/>
        </w:rPr>
        <w:t>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caIntegrator2 Imagery Data Requirements</w:t>
      </w:r>
      <w:r>
        <w:rPr>
          <w:noProof/>
        </w:rPr>
        <w:tab/>
      </w:r>
      <w:r w:rsidR="00DA0412">
        <w:rPr>
          <w:noProof/>
        </w:rPr>
        <w:fldChar w:fldCharType="begin"/>
      </w:r>
      <w:r>
        <w:rPr>
          <w:noProof/>
        </w:rPr>
        <w:instrText xml:space="preserve"> PAGEREF _Toc200421945 \h </w:instrText>
      </w:r>
      <w:r w:rsidR="00DA0412">
        <w:rPr>
          <w:noProof/>
        </w:rPr>
      </w:r>
      <w:r w:rsidR="00DA0412">
        <w:rPr>
          <w:noProof/>
        </w:rPr>
        <w:fldChar w:fldCharType="separate"/>
      </w:r>
      <w:r>
        <w:rPr>
          <w:noProof/>
        </w:rPr>
        <w:t>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Summary of caIntegrator2 Analysis Requirements</w:t>
      </w:r>
      <w:r>
        <w:rPr>
          <w:noProof/>
        </w:rPr>
        <w:tab/>
      </w:r>
      <w:r w:rsidR="00DA0412">
        <w:rPr>
          <w:noProof/>
        </w:rPr>
        <w:fldChar w:fldCharType="begin"/>
      </w:r>
      <w:r>
        <w:rPr>
          <w:noProof/>
        </w:rPr>
        <w:instrText xml:space="preserve"> PAGEREF _Toc200421946 \h </w:instrText>
      </w:r>
      <w:r w:rsidR="00DA0412">
        <w:rPr>
          <w:noProof/>
        </w:rPr>
      </w:r>
      <w:r w:rsidR="00DA0412">
        <w:rPr>
          <w:noProof/>
        </w:rPr>
        <w:fldChar w:fldCharType="separate"/>
      </w:r>
      <w:r>
        <w:rPr>
          <w:noProof/>
        </w:rPr>
        <w:t>8</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Summary of caIntegrator2 User Workspace Requirements</w:t>
      </w:r>
      <w:r>
        <w:rPr>
          <w:noProof/>
        </w:rPr>
        <w:tab/>
      </w:r>
      <w:r w:rsidR="00DA0412">
        <w:rPr>
          <w:noProof/>
        </w:rPr>
        <w:fldChar w:fldCharType="begin"/>
      </w:r>
      <w:r>
        <w:rPr>
          <w:noProof/>
        </w:rPr>
        <w:instrText xml:space="preserve"> PAGEREF _Toc200421947 \h </w:instrText>
      </w:r>
      <w:r w:rsidR="00DA0412">
        <w:rPr>
          <w:noProof/>
        </w:rPr>
      </w:r>
      <w:r w:rsidR="00DA0412">
        <w:rPr>
          <w:noProof/>
        </w:rPr>
        <w:fldChar w:fldCharType="separate"/>
      </w:r>
      <w:r>
        <w:rPr>
          <w:noProof/>
        </w:rPr>
        <w:t>8</w:t>
      </w:r>
      <w:r w:rsidR="00DA041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Architecture</w:t>
      </w:r>
      <w:r>
        <w:rPr>
          <w:noProof/>
        </w:rPr>
        <w:tab/>
      </w:r>
      <w:r w:rsidR="00DA0412">
        <w:rPr>
          <w:noProof/>
        </w:rPr>
        <w:fldChar w:fldCharType="begin"/>
      </w:r>
      <w:r>
        <w:rPr>
          <w:noProof/>
        </w:rPr>
        <w:instrText xml:space="preserve"> PAGEREF _Toc200421948 \h </w:instrText>
      </w:r>
      <w:r w:rsidR="00DA0412">
        <w:rPr>
          <w:noProof/>
        </w:rPr>
      </w:r>
      <w:r w:rsidR="00DA0412">
        <w:rPr>
          <w:noProof/>
        </w:rPr>
        <w:fldChar w:fldCharType="separate"/>
      </w:r>
      <w:r>
        <w:rPr>
          <w:noProof/>
        </w:rPr>
        <w:t>9</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_Toc200421949 \h </w:instrText>
      </w:r>
      <w:r w:rsidR="00DA0412">
        <w:rPr>
          <w:noProof/>
        </w:rPr>
      </w:r>
      <w:r w:rsidR="00DA0412">
        <w:rPr>
          <w:noProof/>
        </w:rPr>
        <w:fldChar w:fldCharType="separate"/>
      </w:r>
      <w:r>
        <w:rPr>
          <w:noProof/>
        </w:rPr>
        <w:t>9</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System Architecture Overview</w:t>
      </w:r>
      <w:r>
        <w:rPr>
          <w:noProof/>
        </w:rPr>
        <w:tab/>
      </w:r>
      <w:r w:rsidR="00DA0412">
        <w:rPr>
          <w:noProof/>
        </w:rPr>
        <w:fldChar w:fldCharType="begin"/>
      </w:r>
      <w:r>
        <w:rPr>
          <w:noProof/>
        </w:rPr>
        <w:instrText xml:space="preserve"> PAGEREF _Toc200421950 \h </w:instrText>
      </w:r>
      <w:r w:rsidR="00DA0412">
        <w:rPr>
          <w:noProof/>
        </w:rPr>
      </w:r>
      <w:r w:rsidR="00DA0412">
        <w:rPr>
          <w:noProof/>
        </w:rPr>
        <w:fldChar w:fldCharType="separate"/>
      </w:r>
      <w:r>
        <w:rPr>
          <w:noProof/>
        </w:rPr>
        <w:t>9</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Architectural Design</w:t>
      </w:r>
      <w:r>
        <w:rPr>
          <w:noProof/>
        </w:rPr>
        <w:tab/>
      </w:r>
      <w:r w:rsidR="00DA0412">
        <w:rPr>
          <w:noProof/>
        </w:rPr>
        <w:fldChar w:fldCharType="begin"/>
      </w:r>
      <w:r>
        <w:rPr>
          <w:noProof/>
        </w:rPr>
        <w:instrText xml:space="preserve"> PAGEREF _Toc200421951 \h </w:instrText>
      </w:r>
      <w:r w:rsidR="00DA0412">
        <w:rPr>
          <w:noProof/>
        </w:rPr>
      </w:r>
      <w:r w:rsidR="00DA0412">
        <w:rPr>
          <w:noProof/>
        </w:rPr>
        <w:fldChar w:fldCharType="separate"/>
      </w:r>
      <w:r>
        <w:rPr>
          <w:noProof/>
        </w:rPr>
        <w:t>10</w:t>
      </w:r>
      <w:r w:rsidR="00DA041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sidR="00DA0412">
        <w:rPr>
          <w:noProof/>
        </w:rPr>
        <w:fldChar w:fldCharType="begin"/>
      </w:r>
      <w:r>
        <w:rPr>
          <w:noProof/>
        </w:rPr>
        <w:instrText xml:space="preserve"> PAGEREF _Toc200421952 \h </w:instrText>
      </w:r>
      <w:r w:rsidR="00DA0412">
        <w:rPr>
          <w:noProof/>
        </w:rPr>
      </w:r>
      <w:r w:rsidR="00DA0412">
        <w:rPr>
          <w:noProof/>
        </w:rPr>
        <w:fldChar w:fldCharType="separate"/>
      </w:r>
      <w:r>
        <w:rPr>
          <w:noProof/>
        </w:rPr>
        <w:t>12</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_Toc200421953 \h </w:instrText>
      </w:r>
      <w:r w:rsidR="00DA0412">
        <w:rPr>
          <w:noProof/>
        </w:rPr>
      </w:r>
      <w:r w:rsidR="00DA0412">
        <w:rPr>
          <w:noProof/>
        </w:rPr>
        <w:fldChar w:fldCharType="separate"/>
      </w:r>
      <w:r>
        <w:rPr>
          <w:noProof/>
        </w:rPr>
        <w:t>12</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Study Management Service Design</w:t>
      </w:r>
      <w:r>
        <w:rPr>
          <w:noProof/>
        </w:rPr>
        <w:tab/>
      </w:r>
      <w:r w:rsidR="00DA0412">
        <w:rPr>
          <w:noProof/>
        </w:rPr>
        <w:fldChar w:fldCharType="begin"/>
      </w:r>
      <w:r>
        <w:rPr>
          <w:noProof/>
        </w:rPr>
        <w:instrText xml:space="preserve"> PAGEREF _Toc200421954 \h </w:instrText>
      </w:r>
      <w:r w:rsidR="00DA0412">
        <w:rPr>
          <w:noProof/>
        </w:rPr>
      </w:r>
      <w:r w:rsidR="00DA0412">
        <w:rPr>
          <w:noProof/>
        </w:rPr>
        <w:fldChar w:fldCharType="separate"/>
      </w:r>
      <w:r>
        <w:rPr>
          <w:noProof/>
        </w:rPr>
        <w:t>12</w:t>
      </w:r>
      <w:r w:rsidR="00DA041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sidRPr="00304245">
        <w:rPr>
          <w:iCs/>
          <w:noProof/>
        </w:rPr>
        <w:lastRenderedPageBreak/>
        <w:t>5.2.1</w:t>
      </w:r>
      <w:r>
        <w:rPr>
          <w:rFonts w:asciiTheme="minorHAnsi" w:eastAsiaTheme="minorEastAsia" w:hAnsiTheme="minorHAnsi" w:cstheme="minorBidi"/>
          <w:noProof/>
          <w:sz w:val="22"/>
          <w:szCs w:val="22"/>
        </w:rPr>
        <w:tab/>
      </w:r>
      <w:r w:rsidRPr="00304245">
        <w:rPr>
          <w:iCs/>
          <w:noProof/>
        </w:rPr>
        <w:t>Use Case</w:t>
      </w:r>
      <w:r>
        <w:rPr>
          <w:noProof/>
        </w:rPr>
        <w:tab/>
      </w:r>
      <w:r w:rsidR="00DA0412">
        <w:rPr>
          <w:noProof/>
        </w:rPr>
        <w:fldChar w:fldCharType="begin"/>
      </w:r>
      <w:r>
        <w:rPr>
          <w:noProof/>
        </w:rPr>
        <w:instrText xml:space="preserve"> PAGEREF _Toc200421955 \h </w:instrText>
      </w:r>
      <w:r w:rsidR="00DA0412">
        <w:rPr>
          <w:noProof/>
        </w:rPr>
      </w:r>
      <w:r w:rsidR="00DA0412">
        <w:rPr>
          <w:noProof/>
        </w:rPr>
        <w:fldChar w:fldCharType="separate"/>
      </w:r>
      <w:r>
        <w:rPr>
          <w:noProof/>
        </w:rPr>
        <w:t>12</w:t>
      </w:r>
      <w:r w:rsidR="00DA041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Deploy Study Process Flow</w:t>
      </w:r>
      <w:r>
        <w:rPr>
          <w:noProof/>
        </w:rPr>
        <w:tab/>
      </w:r>
      <w:r w:rsidR="00DA0412">
        <w:rPr>
          <w:noProof/>
        </w:rPr>
        <w:fldChar w:fldCharType="begin"/>
      </w:r>
      <w:r>
        <w:rPr>
          <w:noProof/>
        </w:rPr>
        <w:instrText xml:space="preserve"> PAGEREF _Toc200421956 \h </w:instrText>
      </w:r>
      <w:r w:rsidR="00DA0412">
        <w:rPr>
          <w:noProof/>
        </w:rPr>
      </w:r>
      <w:r w:rsidR="00DA0412">
        <w:rPr>
          <w:noProof/>
        </w:rPr>
        <w:fldChar w:fldCharType="separate"/>
      </w:r>
      <w:r>
        <w:rPr>
          <w:noProof/>
        </w:rPr>
        <w:t>13</w:t>
      </w:r>
      <w:r w:rsidR="00DA0412">
        <w:rPr>
          <w:noProof/>
        </w:rPr>
        <w:fldChar w:fldCharType="end"/>
      </w:r>
    </w:p>
    <w:p w:rsidR="00030D21" w:rsidRDefault="00030D21">
      <w:pPr>
        <w:pStyle w:val="TOC3"/>
        <w:tabs>
          <w:tab w:val="left" w:pos="1320"/>
          <w:tab w:val="right" w:leader="dot" w:pos="9019"/>
        </w:tabs>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Deploy Study Sequence Diagram</w:t>
      </w:r>
      <w:r>
        <w:rPr>
          <w:noProof/>
        </w:rPr>
        <w:tab/>
      </w:r>
      <w:r w:rsidR="00DA0412">
        <w:rPr>
          <w:noProof/>
        </w:rPr>
        <w:fldChar w:fldCharType="begin"/>
      </w:r>
      <w:r>
        <w:rPr>
          <w:noProof/>
        </w:rPr>
        <w:instrText xml:space="preserve"> PAGEREF _Toc200421957 \h </w:instrText>
      </w:r>
      <w:r w:rsidR="00DA0412">
        <w:rPr>
          <w:noProof/>
        </w:rPr>
      </w:r>
      <w:r w:rsidR="00DA0412">
        <w:rPr>
          <w:noProof/>
        </w:rPr>
        <w:fldChar w:fldCharType="separate"/>
      </w:r>
      <w:r>
        <w:rPr>
          <w:noProof/>
        </w:rPr>
        <w:t>13</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Technology Stack</w:t>
      </w:r>
      <w:r>
        <w:rPr>
          <w:noProof/>
        </w:rPr>
        <w:tab/>
      </w:r>
      <w:r w:rsidR="00DA0412">
        <w:rPr>
          <w:noProof/>
        </w:rPr>
        <w:fldChar w:fldCharType="begin"/>
      </w:r>
      <w:r>
        <w:rPr>
          <w:noProof/>
        </w:rPr>
        <w:instrText xml:space="preserve"> PAGEREF _Toc200421958 \h </w:instrText>
      </w:r>
      <w:r w:rsidR="00DA0412">
        <w:rPr>
          <w:noProof/>
        </w:rPr>
      </w:r>
      <w:r w:rsidR="00DA0412">
        <w:rPr>
          <w:noProof/>
        </w:rPr>
        <w:fldChar w:fldCharType="separate"/>
      </w:r>
      <w:r>
        <w:rPr>
          <w:noProof/>
        </w:rPr>
        <w:t>15</w:t>
      </w:r>
      <w:r w:rsidR="00DA041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Security and Security Management</w:t>
      </w:r>
      <w:r>
        <w:rPr>
          <w:noProof/>
        </w:rPr>
        <w:tab/>
      </w:r>
      <w:r w:rsidR="00DA0412">
        <w:rPr>
          <w:noProof/>
        </w:rPr>
        <w:fldChar w:fldCharType="begin"/>
      </w:r>
      <w:r>
        <w:rPr>
          <w:noProof/>
        </w:rPr>
        <w:instrText xml:space="preserve"> PAGEREF _Toc200421959 \h </w:instrText>
      </w:r>
      <w:r w:rsidR="00DA0412">
        <w:rPr>
          <w:noProof/>
        </w:rPr>
      </w:r>
      <w:r w:rsidR="00DA0412">
        <w:rPr>
          <w:noProof/>
        </w:rPr>
        <w:fldChar w:fldCharType="separate"/>
      </w:r>
      <w:r>
        <w:rPr>
          <w:noProof/>
        </w:rPr>
        <w:t>16</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_Toc200421960 \h </w:instrText>
      </w:r>
      <w:r w:rsidR="00DA0412">
        <w:rPr>
          <w:noProof/>
        </w:rPr>
      </w:r>
      <w:r w:rsidR="00DA0412">
        <w:rPr>
          <w:noProof/>
        </w:rPr>
        <w:fldChar w:fldCharType="separate"/>
      </w:r>
      <w:r>
        <w:rPr>
          <w:noProof/>
        </w:rPr>
        <w:t>16</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Software Authentication</w:t>
      </w:r>
      <w:r>
        <w:rPr>
          <w:noProof/>
        </w:rPr>
        <w:tab/>
      </w:r>
      <w:r w:rsidR="00DA0412">
        <w:rPr>
          <w:noProof/>
        </w:rPr>
        <w:fldChar w:fldCharType="begin"/>
      </w:r>
      <w:r>
        <w:rPr>
          <w:noProof/>
        </w:rPr>
        <w:instrText xml:space="preserve"> PAGEREF _Toc200421961 \h </w:instrText>
      </w:r>
      <w:r w:rsidR="00DA0412">
        <w:rPr>
          <w:noProof/>
        </w:rPr>
      </w:r>
      <w:r w:rsidR="00DA0412">
        <w:rPr>
          <w:noProof/>
        </w:rPr>
        <w:fldChar w:fldCharType="separate"/>
      </w:r>
      <w:r>
        <w:rPr>
          <w:noProof/>
        </w:rPr>
        <w:t>16</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Software Authorization</w:t>
      </w:r>
      <w:r>
        <w:rPr>
          <w:noProof/>
        </w:rPr>
        <w:tab/>
      </w:r>
      <w:r w:rsidR="00DA0412">
        <w:rPr>
          <w:noProof/>
        </w:rPr>
        <w:fldChar w:fldCharType="begin"/>
      </w:r>
      <w:r>
        <w:rPr>
          <w:noProof/>
        </w:rPr>
        <w:instrText xml:space="preserve"> PAGEREF _Toc200421962 \h </w:instrText>
      </w:r>
      <w:r w:rsidR="00DA0412">
        <w:rPr>
          <w:noProof/>
        </w:rPr>
      </w:r>
      <w:r w:rsidR="00DA0412">
        <w:rPr>
          <w:noProof/>
        </w:rPr>
        <w:fldChar w:fldCharType="separate"/>
      </w:r>
      <w:r>
        <w:rPr>
          <w:noProof/>
        </w:rPr>
        <w:t>16</w:t>
      </w:r>
      <w:r w:rsidR="00DA0412">
        <w:rPr>
          <w:noProof/>
        </w:rPr>
        <w:fldChar w:fldCharType="end"/>
      </w:r>
    </w:p>
    <w:p w:rsidR="00030D21" w:rsidRDefault="00030D21">
      <w:pPr>
        <w:pStyle w:val="TOC1"/>
        <w:tabs>
          <w:tab w:val="left" w:pos="480"/>
          <w:tab w:val="right" w:leader="dot" w:pos="901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Information Model</w:t>
      </w:r>
      <w:r>
        <w:rPr>
          <w:noProof/>
        </w:rPr>
        <w:tab/>
      </w:r>
      <w:r w:rsidR="00DA0412">
        <w:rPr>
          <w:noProof/>
        </w:rPr>
        <w:fldChar w:fldCharType="begin"/>
      </w:r>
      <w:r>
        <w:rPr>
          <w:noProof/>
        </w:rPr>
        <w:instrText xml:space="preserve"> PAGEREF _Toc200421963 \h </w:instrText>
      </w:r>
      <w:r w:rsidR="00DA0412">
        <w:rPr>
          <w:noProof/>
        </w:rPr>
      </w:r>
      <w:r w:rsidR="00DA0412">
        <w:rPr>
          <w:noProof/>
        </w:rPr>
        <w:fldChar w:fldCharType="separate"/>
      </w:r>
      <w:r>
        <w:rPr>
          <w:noProof/>
        </w:rPr>
        <w:t>17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Chapter Organization and Content</w:t>
      </w:r>
      <w:r>
        <w:rPr>
          <w:noProof/>
        </w:rPr>
        <w:tab/>
      </w:r>
      <w:r w:rsidR="00DA0412">
        <w:rPr>
          <w:noProof/>
        </w:rPr>
        <w:fldChar w:fldCharType="begin"/>
      </w:r>
      <w:r>
        <w:rPr>
          <w:noProof/>
        </w:rPr>
        <w:instrText xml:space="preserve"> PAGEREF _Toc200421964 \h </w:instrText>
      </w:r>
      <w:r w:rsidR="00DA0412">
        <w:rPr>
          <w:noProof/>
        </w:rPr>
      </w:r>
      <w:r w:rsidR="00DA0412">
        <w:rPr>
          <w:noProof/>
        </w:rPr>
        <w:fldChar w:fldCharType="separate"/>
      </w:r>
      <w:r>
        <w:rPr>
          <w:noProof/>
        </w:rPr>
        <w:t>17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caIntegrator2 Model Development</w:t>
      </w:r>
      <w:r>
        <w:rPr>
          <w:noProof/>
        </w:rPr>
        <w:tab/>
      </w:r>
      <w:r w:rsidR="00DA0412">
        <w:rPr>
          <w:noProof/>
        </w:rPr>
        <w:fldChar w:fldCharType="begin"/>
      </w:r>
      <w:r>
        <w:rPr>
          <w:noProof/>
        </w:rPr>
        <w:instrText xml:space="preserve"> PAGEREF _Toc200421965 \h </w:instrText>
      </w:r>
      <w:r w:rsidR="00DA0412">
        <w:rPr>
          <w:noProof/>
        </w:rPr>
      </w:r>
      <w:r w:rsidR="00DA0412">
        <w:rPr>
          <w:noProof/>
        </w:rPr>
        <w:fldChar w:fldCharType="separate"/>
      </w:r>
      <w:r>
        <w:rPr>
          <w:noProof/>
        </w:rPr>
        <w:t>17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caIntegrator2 Modeling Artifacts</w:t>
      </w:r>
      <w:r>
        <w:rPr>
          <w:noProof/>
        </w:rPr>
        <w:tab/>
      </w:r>
      <w:r w:rsidR="00DA0412">
        <w:rPr>
          <w:noProof/>
        </w:rPr>
        <w:fldChar w:fldCharType="begin"/>
      </w:r>
      <w:r>
        <w:rPr>
          <w:noProof/>
        </w:rPr>
        <w:instrText xml:space="preserve"> PAGEREF _Toc200421966 \h </w:instrText>
      </w:r>
      <w:r w:rsidR="00DA0412">
        <w:rPr>
          <w:noProof/>
        </w:rPr>
      </w:r>
      <w:r w:rsidR="00DA0412">
        <w:rPr>
          <w:noProof/>
        </w:rPr>
        <w:fldChar w:fldCharType="separate"/>
      </w:r>
      <w:r>
        <w:rPr>
          <w:noProof/>
        </w:rPr>
        <w:t>17</w:t>
      </w:r>
      <w:r w:rsidR="00DA0412">
        <w:rPr>
          <w:noProof/>
        </w:rPr>
        <w:fldChar w:fldCharType="end"/>
      </w:r>
    </w:p>
    <w:p w:rsidR="00030D21" w:rsidRDefault="00030D21">
      <w:pPr>
        <w:pStyle w:val="TOC2"/>
        <w:tabs>
          <w:tab w:val="left" w:pos="880"/>
          <w:tab w:val="right" w:leader="dot" w:pos="9019"/>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caIntegrator2 Object Model</w:t>
      </w:r>
      <w:r>
        <w:rPr>
          <w:noProof/>
        </w:rPr>
        <w:tab/>
      </w:r>
      <w:r w:rsidR="00DA0412">
        <w:rPr>
          <w:noProof/>
        </w:rPr>
        <w:fldChar w:fldCharType="begin"/>
      </w:r>
      <w:r>
        <w:rPr>
          <w:noProof/>
        </w:rPr>
        <w:instrText xml:space="preserve"> PAGEREF _Toc200421967 \h </w:instrText>
      </w:r>
      <w:r w:rsidR="00DA0412">
        <w:rPr>
          <w:noProof/>
        </w:rPr>
      </w:r>
      <w:r w:rsidR="00DA0412">
        <w:rPr>
          <w:noProof/>
        </w:rPr>
        <w:fldChar w:fldCharType="separate"/>
      </w:r>
      <w:r>
        <w:rPr>
          <w:noProof/>
        </w:rPr>
        <w:t>17</w:t>
      </w:r>
      <w:r w:rsidR="00DA0412">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Appendix A References</w:t>
      </w:r>
      <w:r>
        <w:rPr>
          <w:noProof/>
        </w:rPr>
        <w:tab/>
      </w:r>
      <w:r w:rsidR="00DA0412">
        <w:rPr>
          <w:noProof/>
        </w:rPr>
        <w:fldChar w:fldCharType="begin"/>
      </w:r>
      <w:r>
        <w:rPr>
          <w:noProof/>
        </w:rPr>
        <w:instrText xml:space="preserve"> PAGEREF _Toc200421968 \h </w:instrText>
      </w:r>
      <w:r w:rsidR="00DA0412">
        <w:rPr>
          <w:noProof/>
        </w:rPr>
      </w:r>
      <w:r w:rsidR="00DA0412">
        <w:rPr>
          <w:noProof/>
        </w:rPr>
        <w:fldChar w:fldCharType="separate"/>
      </w:r>
      <w:r>
        <w:rPr>
          <w:noProof/>
        </w:rPr>
        <w:t>23</w:t>
      </w:r>
      <w:r w:rsidR="00DA0412">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Technical Manuals/Articles</w:t>
      </w:r>
      <w:r>
        <w:rPr>
          <w:noProof/>
        </w:rPr>
        <w:tab/>
      </w:r>
      <w:r w:rsidR="00DA0412">
        <w:rPr>
          <w:noProof/>
        </w:rPr>
        <w:fldChar w:fldCharType="begin"/>
      </w:r>
      <w:r>
        <w:rPr>
          <w:noProof/>
        </w:rPr>
        <w:instrText xml:space="preserve"> PAGEREF _Toc200421969 \h </w:instrText>
      </w:r>
      <w:r w:rsidR="00DA0412">
        <w:rPr>
          <w:noProof/>
        </w:rPr>
      </w:r>
      <w:r w:rsidR="00DA0412">
        <w:rPr>
          <w:noProof/>
        </w:rPr>
        <w:fldChar w:fldCharType="separate"/>
      </w:r>
      <w:r>
        <w:rPr>
          <w:noProof/>
        </w:rPr>
        <w:t>23</w:t>
      </w:r>
      <w:r w:rsidR="00DA0412">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caBIG Material</w:t>
      </w:r>
      <w:r>
        <w:rPr>
          <w:noProof/>
        </w:rPr>
        <w:tab/>
      </w:r>
      <w:r w:rsidR="00DA0412">
        <w:rPr>
          <w:noProof/>
        </w:rPr>
        <w:fldChar w:fldCharType="begin"/>
      </w:r>
      <w:r>
        <w:rPr>
          <w:noProof/>
        </w:rPr>
        <w:instrText xml:space="preserve"> PAGEREF _Toc200421970 \h </w:instrText>
      </w:r>
      <w:r w:rsidR="00DA0412">
        <w:rPr>
          <w:noProof/>
        </w:rPr>
      </w:r>
      <w:r w:rsidR="00DA0412">
        <w:rPr>
          <w:noProof/>
        </w:rPr>
        <w:fldChar w:fldCharType="separate"/>
      </w:r>
      <w:r>
        <w:rPr>
          <w:noProof/>
        </w:rPr>
        <w:t>24</w:t>
      </w:r>
      <w:r w:rsidR="00DA0412">
        <w:rPr>
          <w:noProof/>
        </w:rPr>
        <w:fldChar w:fldCharType="end"/>
      </w:r>
    </w:p>
    <w:p w:rsidR="00030D21" w:rsidRDefault="00030D21">
      <w:pPr>
        <w:pStyle w:val="TOC2"/>
        <w:tabs>
          <w:tab w:val="right" w:leader="dot" w:pos="9019"/>
        </w:tabs>
        <w:rPr>
          <w:rFonts w:asciiTheme="minorHAnsi" w:eastAsiaTheme="minorEastAsia" w:hAnsiTheme="minorHAnsi" w:cstheme="minorBidi"/>
          <w:noProof/>
          <w:sz w:val="22"/>
          <w:szCs w:val="22"/>
        </w:rPr>
      </w:pPr>
      <w:r>
        <w:rPr>
          <w:noProof/>
        </w:rPr>
        <w:t>caCORE Material</w:t>
      </w:r>
      <w:r>
        <w:rPr>
          <w:noProof/>
        </w:rPr>
        <w:tab/>
      </w:r>
      <w:r w:rsidR="00DA0412">
        <w:rPr>
          <w:noProof/>
        </w:rPr>
        <w:fldChar w:fldCharType="begin"/>
      </w:r>
      <w:r>
        <w:rPr>
          <w:noProof/>
        </w:rPr>
        <w:instrText xml:space="preserve"> PAGEREF _Toc200421971 \h </w:instrText>
      </w:r>
      <w:r w:rsidR="00DA0412">
        <w:rPr>
          <w:noProof/>
        </w:rPr>
      </w:r>
      <w:r w:rsidR="00DA0412">
        <w:rPr>
          <w:noProof/>
        </w:rPr>
        <w:fldChar w:fldCharType="separate"/>
      </w:r>
      <w:r>
        <w:rPr>
          <w:noProof/>
        </w:rPr>
        <w:t>24</w:t>
      </w:r>
      <w:r w:rsidR="00DA0412">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Appendix B Glossary</w:t>
      </w:r>
      <w:r>
        <w:rPr>
          <w:noProof/>
        </w:rPr>
        <w:tab/>
      </w:r>
      <w:r w:rsidR="00DA0412">
        <w:rPr>
          <w:noProof/>
        </w:rPr>
        <w:fldChar w:fldCharType="begin"/>
      </w:r>
      <w:r>
        <w:rPr>
          <w:noProof/>
        </w:rPr>
        <w:instrText xml:space="preserve"> PAGEREF _Toc200421972 \h </w:instrText>
      </w:r>
      <w:r w:rsidR="00DA0412">
        <w:rPr>
          <w:noProof/>
        </w:rPr>
      </w:r>
      <w:r w:rsidR="00DA0412">
        <w:rPr>
          <w:noProof/>
        </w:rPr>
        <w:fldChar w:fldCharType="separate"/>
      </w:r>
      <w:r>
        <w:rPr>
          <w:noProof/>
        </w:rPr>
        <w:t>25</w:t>
      </w:r>
      <w:r w:rsidR="00DA0412">
        <w:rPr>
          <w:noProof/>
        </w:rPr>
        <w:fldChar w:fldCharType="end"/>
      </w:r>
    </w:p>
    <w:p w:rsidR="00030D21" w:rsidRDefault="00030D21">
      <w:pPr>
        <w:pStyle w:val="TOC1"/>
        <w:tabs>
          <w:tab w:val="right" w:leader="dot" w:pos="9019"/>
        </w:tabs>
        <w:rPr>
          <w:rFonts w:asciiTheme="minorHAnsi" w:eastAsiaTheme="minorEastAsia" w:hAnsiTheme="minorHAnsi" w:cstheme="minorBidi"/>
          <w:noProof/>
          <w:sz w:val="22"/>
          <w:szCs w:val="22"/>
        </w:rPr>
      </w:pPr>
      <w:r w:rsidRPr="00304245">
        <w:rPr>
          <w:noProof/>
        </w:rPr>
        <w:t>Index</w:t>
      </w:r>
      <w:r>
        <w:rPr>
          <w:noProof/>
        </w:rPr>
        <w:tab/>
      </w:r>
      <w:r w:rsidR="00DA0412">
        <w:rPr>
          <w:noProof/>
        </w:rPr>
        <w:fldChar w:fldCharType="begin"/>
      </w:r>
      <w:r>
        <w:rPr>
          <w:noProof/>
        </w:rPr>
        <w:instrText xml:space="preserve"> PAGEREF _Toc200421973 \h </w:instrText>
      </w:r>
      <w:r w:rsidR="00DA0412">
        <w:rPr>
          <w:noProof/>
        </w:rPr>
      </w:r>
      <w:r w:rsidR="00DA0412">
        <w:rPr>
          <w:noProof/>
        </w:rPr>
        <w:fldChar w:fldCharType="separate"/>
      </w:r>
      <w:r>
        <w:rPr>
          <w:noProof/>
        </w:rPr>
        <w:t>27</w:t>
      </w:r>
      <w:r w:rsidR="00DA0412">
        <w:rPr>
          <w:noProof/>
        </w:rPr>
        <w:fldChar w:fldCharType="end"/>
      </w:r>
    </w:p>
    <w:p w:rsidR="00EA0974" w:rsidRDefault="00DA0412">
      <w:pPr>
        <w:spacing w:after="0"/>
        <w:rPr>
          <w:rFonts w:ascii="Arial" w:hAnsi="Arial" w:cs="Arial"/>
        </w:rPr>
        <w:sectPr w:rsidR="00EA0974">
          <w:headerReference w:type="first" r:id="rId11"/>
          <w:footerReference w:type="first" r:id="rId12"/>
          <w:pgSz w:w="11909" w:h="16834"/>
          <w:pgMar w:top="1440" w:right="1440" w:bottom="1296" w:left="1440" w:header="720" w:footer="720" w:gutter="0"/>
          <w:pgNumType w:fmt="lowerRoman" w:start="1"/>
          <w:cols w:space="720"/>
        </w:sectPr>
      </w:pPr>
      <w:r>
        <w:fldChar w:fldCharType="end"/>
      </w:r>
    </w:p>
    <w:p w:rsidR="00EA0974" w:rsidRDefault="00EA0974">
      <w:pPr>
        <w:spacing w:after="0"/>
        <w:jc w:val="left"/>
        <w:rPr>
          <w:rFonts w:ascii="Arial" w:hAnsi="Arial" w:cs="Arial"/>
        </w:rPr>
        <w:sectPr w:rsidR="00EA0974">
          <w:type w:val="continuous"/>
          <w:pgSz w:w="11909" w:h="16834"/>
          <w:pgMar w:top="1440" w:right="1440" w:bottom="1440" w:left="1440" w:header="720" w:footer="720" w:gutter="0"/>
          <w:pgNumType w:start="2"/>
          <w:cols w:space="720"/>
        </w:sectPr>
      </w:pPr>
    </w:p>
    <w:p w:rsidR="00EA0974" w:rsidRDefault="00EA0974">
      <w:pPr>
        <w:pStyle w:val="Heading1"/>
      </w:pPr>
      <w:bookmarkStart w:id="0" w:name="_Toc454787410"/>
      <w:bookmarkStart w:id="1" w:name="_Ref188775886"/>
      <w:bookmarkStart w:id="2" w:name="_Toc200421926"/>
      <w:r>
        <w:lastRenderedPageBreak/>
        <w:t>Introduction</w:t>
      </w:r>
      <w:bookmarkEnd w:id="0"/>
      <w:bookmarkEnd w:id="1"/>
      <w:bookmarkEnd w:id="2"/>
    </w:p>
    <w:p w:rsidR="00EA0974" w:rsidRDefault="00CC3CDC">
      <w:pPr>
        <w:pStyle w:val="BodyText2"/>
        <w:jc w:val="left"/>
        <w:rPr>
          <w:rFonts w:ascii="Arial" w:hAnsi="Arial"/>
          <w:i w:val="0"/>
          <w:sz w:val="22"/>
        </w:rPr>
      </w:pPr>
      <w:r w:rsidRPr="00CC3CDC">
        <w:rPr>
          <w:rFonts w:ascii="Arial" w:hAnsi="Arial"/>
          <w:i w:val="0"/>
          <w:sz w:val="22"/>
        </w:rPr>
        <w:t>The caIntegrator line of applications has been very successful for their innovation and integration of cl</w:t>
      </w:r>
      <w:r>
        <w:rPr>
          <w:rFonts w:ascii="Arial" w:hAnsi="Arial"/>
          <w:i w:val="0"/>
          <w:sz w:val="22"/>
        </w:rPr>
        <w:t xml:space="preserve">inical data with genomic data. </w:t>
      </w:r>
      <w:r w:rsidRPr="00CC3CDC">
        <w:rPr>
          <w:rFonts w:ascii="Arial" w:hAnsi="Arial"/>
          <w:i w:val="0"/>
          <w:sz w:val="22"/>
        </w:rPr>
        <w:t xml:space="preserve">Due to this success, many centers are requesting a caIntegrator-like application for </w:t>
      </w:r>
      <w:r>
        <w:rPr>
          <w:rFonts w:ascii="Arial" w:hAnsi="Arial"/>
          <w:i w:val="0"/>
          <w:sz w:val="22"/>
        </w:rPr>
        <w:t>their own studies. The goal of the c</w:t>
      </w:r>
      <w:r w:rsidRPr="00CC3CDC">
        <w:rPr>
          <w:rFonts w:ascii="Arial" w:hAnsi="Arial"/>
          <w:i w:val="0"/>
          <w:sz w:val="22"/>
        </w:rPr>
        <w:t xml:space="preserve">aIntegrator 2 project is to provide the user with an application that will allow </w:t>
      </w:r>
      <w:r w:rsidR="00CD537E">
        <w:rPr>
          <w:rFonts w:ascii="Arial" w:hAnsi="Arial"/>
          <w:i w:val="0"/>
          <w:sz w:val="22"/>
        </w:rPr>
        <w:t>those</w:t>
      </w:r>
      <w:r w:rsidRPr="00CC3CDC">
        <w:rPr>
          <w:rFonts w:ascii="Arial" w:hAnsi="Arial"/>
          <w:i w:val="0"/>
          <w:sz w:val="22"/>
        </w:rPr>
        <w:t xml:space="preserve"> with a somewhat moderate technical background to create a caIntegrator-like application that they can deploy at their local center.</w:t>
      </w:r>
      <w:r>
        <w:rPr>
          <w:rFonts w:ascii="Arial" w:hAnsi="Arial"/>
          <w:i w:val="0"/>
          <w:sz w:val="22"/>
        </w:rPr>
        <w:t xml:space="preserve"> </w:t>
      </w:r>
      <w:r w:rsidRPr="00CC3CDC">
        <w:rPr>
          <w:rFonts w:ascii="Arial" w:hAnsi="Arial"/>
          <w:i w:val="0"/>
          <w:sz w:val="22"/>
        </w:rPr>
        <w:t xml:space="preserve">This application would acquire the data and other information from the user using caBIG APIs and/or grid services, </w:t>
      </w:r>
      <w:r>
        <w:rPr>
          <w:rFonts w:ascii="Arial" w:hAnsi="Arial"/>
          <w:i w:val="0"/>
          <w:sz w:val="22"/>
        </w:rPr>
        <w:t xml:space="preserve">along with CSV files, </w:t>
      </w:r>
      <w:r w:rsidRPr="00CC3CDC">
        <w:rPr>
          <w:rFonts w:ascii="Arial" w:hAnsi="Arial"/>
          <w:i w:val="0"/>
          <w:sz w:val="22"/>
        </w:rPr>
        <w:t>then build, configure and install a custom caIntegrator web application tailored specifically for that user, based on the data that they have supplied.</w:t>
      </w:r>
    </w:p>
    <w:p w:rsidR="00C30251" w:rsidRDefault="00C30251">
      <w:pPr>
        <w:pStyle w:val="BodyText2"/>
        <w:jc w:val="left"/>
        <w:rPr>
          <w:rFonts w:ascii="Arial" w:hAnsi="Arial"/>
          <w:i w:val="0"/>
          <w:sz w:val="22"/>
        </w:rPr>
      </w:pPr>
      <w:r>
        <w:rPr>
          <w:rFonts w:ascii="Arial" w:hAnsi="Arial"/>
          <w:i w:val="0"/>
          <w:sz w:val="22"/>
        </w:rPr>
        <w:t>The first release of caIntegrator2 that is documented in this architecture guide will be handling clinical data using a dynamic data approach allowing the users to load clinical data from a CSV file, array data using the caArray grid services, and image data using the NCIA grid services.</w:t>
      </w:r>
    </w:p>
    <w:p w:rsidR="00EA0974" w:rsidRDefault="00EA0974">
      <w:pPr>
        <w:pStyle w:val="Heading2"/>
      </w:pPr>
      <w:bookmarkStart w:id="3" w:name="_Toc200421927"/>
      <w:r>
        <w:t>Chapter Organization and Content</w:t>
      </w:r>
      <w:bookmarkEnd w:id="3"/>
    </w:p>
    <w:p w:rsidR="00EA0974" w:rsidRDefault="00EA0974">
      <w:pPr>
        <w:pStyle w:val="BodyText2"/>
        <w:jc w:val="left"/>
        <w:rPr>
          <w:rFonts w:ascii="Arial" w:hAnsi="Arial"/>
          <w:i w:val="0"/>
          <w:sz w:val="22"/>
          <w:szCs w:val="22"/>
        </w:rPr>
      </w:pPr>
      <w:r>
        <w:rPr>
          <w:rFonts w:ascii="Arial" w:hAnsi="Arial"/>
          <w:i w:val="0"/>
          <w:sz w:val="22"/>
          <w:szCs w:val="22"/>
        </w:rPr>
        <w:t xml:space="preserve">The purpose of this chapter is to provide a high level overview of the </w:t>
      </w:r>
      <w:r w:rsidR="00C30251">
        <w:rPr>
          <w:rFonts w:ascii="Arial" w:hAnsi="Arial"/>
          <w:i w:val="0"/>
          <w:sz w:val="22"/>
          <w:szCs w:val="22"/>
        </w:rPr>
        <w:t>caIntegrator2</w:t>
      </w:r>
      <w:r>
        <w:rPr>
          <w:rFonts w:ascii="Arial" w:hAnsi="Arial"/>
          <w:i w:val="0"/>
          <w:sz w:val="22"/>
          <w:szCs w:val="22"/>
        </w:rPr>
        <w:t xml:space="preserve"> solution, its components</w:t>
      </w:r>
      <w:r w:rsidR="00DA0412">
        <w:rPr>
          <w:rFonts w:ascii="Arial" w:hAnsi="Arial"/>
          <w:i w:val="0"/>
          <w:sz w:val="22"/>
          <w:szCs w:val="22"/>
        </w:rPr>
        <w:fldChar w:fldCharType="begin"/>
      </w:r>
      <w:r>
        <w:instrText xml:space="preserve"> XE "component" </w:instrText>
      </w:r>
      <w:r w:rsidR="00DA0412">
        <w:rPr>
          <w:rFonts w:ascii="Arial" w:hAnsi="Arial"/>
          <w:i w:val="0"/>
          <w:sz w:val="22"/>
          <w:szCs w:val="22"/>
        </w:rPr>
        <w:fldChar w:fldCharType="end"/>
      </w:r>
      <w:r>
        <w:rPr>
          <w:rFonts w:ascii="Arial" w:hAnsi="Arial"/>
          <w:i w:val="0"/>
          <w:sz w:val="22"/>
          <w:szCs w:val="22"/>
        </w:rPr>
        <w:t xml:space="preserve"> and the overall content of this guide.</w:t>
      </w:r>
    </w:p>
    <w:p w:rsidR="00EA0974" w:rsidRDefault="00EA0974">
      <w:pPr>
        <w:pStyle w:val="BodyText2"/>
        <w:jc w:val="left"/>
        <w:rPr>
          <w:rFonts w:ascii="Arial" w:hAnsi="Arial"/>
          <w:i w:val="0"/>
          <w:sz w:val="22"/>
          <w:szCs w:val="22"/>
        </w:rPr>
      </w:pPr>
      <w:r>
        <w:rPr>
          <w:rFonts w:ascii="Arial" w:hAnsi="Arial"/>
          <w:i w:val="0"/>
          <w:sz w:val="22"/>
          <w:szCs w:val="22"/>
        </w:rPr>
        <w:t xml:space="preserve">Topics in this chapter include: </w:t>
      </w:r>
    </w:p>
    <w:p w:rsidR="00EA0974" w:rsidRDefault="00DA0412">
      <w:pPr>
        <w:pStyle w:val="BodyText2"/>
        <w:numPr>
          <w:ilvl w:val="0"/>
          <w:numId w:val="4"/>
        </w:numPr>
        <w:jc w:val="left"/>
        <w:rPr>
          <w:rFonts w:ascii="Arial" w:hAnsi="Arial"/>
          <w:i w:val="0"/>
          <w:sz w:val="22"/>
          <w:szCs w:val="22"/>
        </w:rPr>
      </w:pPr>
      <w:fldSimple w:instr=" REF _Ref187729409 \h  \* MERGEFORMAT ">
        <w:r w:rsidR="00EA0974">
          <w:rPr>
            <w:rFonts w:ascii="Arial" w:hAnsi="Arial"/>
            <w:i w:val="0"/>
            <w:sz w:val="22"/>
            <w:szCs w:val="22"/>
          </w:rPr>
          <w:t>Overview of the Guide</w:t>
        </w:r>
      </w:fldSimple>
    </w:p>
    <w:p w:rsidR="00EA0974" w:rsidRDefault="00DA0412">
      <w:pPr>
        <w:pStyle w:val="BodyText2"/>
        <w:numPr>
          <w:ilvl w:val="0"/>
          <w:numId w:val="4"/>
        </w:numPr>
        <w:jc w:val="left"/>
        <w:rPr>
          <w:rFonts w:ascii="Arial" w:hAnsi="Arial"/>
          <w:i w:val="0"/>
          <w:sz w:val="22"/>
          <w:szCs w:val="22"/>
        </w:rPr>
      </w:pPr>
      <w:fldSimple w:instr=" REF _Ref187729427 \h  \* MERGEFORMAT ">
        <w:r w:rsidR="00EA0974">
          <w:rPr>
            <w:rFonts w:ascii="Arial" w:hAnsi="Arial"/>
            <w:i w:val="0"/>
            <w:sz w:val="22"/>
            <w:szCs w:val="22"/>
          </w:rPr>
          <w:t>Organization of the Guide</w:t>
        </w:r>
      </w:fldSimple>
    </w:p>
    <w:p w:rsidR="00EA0974" w:rsidRDefault="00DA0412">
      <w:pPr>
        <w:pStyle w:val="BodyText2"/>
        <w:numPr>
          <w:ilvl w:val="0"/>
          <w:numId w:val="4"/>
        </w:numPr>
        <w:jc w:val="left"/>
        <w:rPr>
          <w:rFonts w:ascii="Arial" w:hAnsi="Arial"/>
          <w:i w:val="0"/>
          <w:sz w:val="22"/>
          <w:szCs w:val="22"/>
        </w:rPr>
      </w:pPr>
      <w:fldSimple w:instr=" REF _Ref187729446 \h  \* MERGEFORMAT ">
        <w:r w:rsidR="00EA0974">
          <w:rPr>
            <w:rFonts w:ascii="Arial" w:hAnsi="Arial"/>
            <w:i w:val="0"/>
            <w:sz w:val="22"/>
            <w:szCs w:val="22"/>
          </w:rPr>
          <w:t>Intended Audience for the Guide</w:t>
        </w:r>
      </w:fldSimple>
    </w:p>
    <w:p w:rsidR="00EA0974" w:rsidRDefault="00DA0412">
      <w:pPr>
        <w:pStyle w:val="BodyText2"/>
        <w:numPr>
          <w:ilvl w:val="0"/>
          <w:numId w:val="4"/>
        </w:numPr>
        <w:jc w:val="left"/>
        <w:rPr>
          <w:rFonts w:ascii="Arial" w:hAnsi="Arial"/>
          <w:i w:val="0"/>
          <w:sz w:val="22"/>
          <w:szCs w:val="22"/>
        </w:rPr>
      </w:pPr>
      <w:fldSimple w:instr=" REF _Ref187729465 \h  \* MERGEFORMAT ">
        <w:r w:rsidR="00EA0974">
          <w:rPr>
            <w:rFonts w:ascii="Arial" w:hAnsi="Arial"/>
            <w:i w:val="0"/>
            <w:sz w:val="22"/>
            <w:szCs w:val="22"/>
          </w:rPr>
          <w:t>Scope of the Guide</w:t>
        </w:r>
      </w:fldSimple>
    </w:p>
    <w:p w:rsidR="00EA0974" w:rsidRDefault="00DA0412">
      <w:pPr>
        <w:pStyle w:val="BodyText2"/>
        <w:numPr>
          <w:ilvl w:val="0"/>
          <w:numId w:val="4"/>
        </w:numPr>
        <w:jc w:val="left"/>
        <w:rPr>
          <w:rFonts w:ascii="Arial" w:hAnsi="Arial"/>
          <w:i w:val="0"/>
          <w:sz w:val="22"/>
          <w:szCs w:val="22"/>
        </w:rPr>
      </w:pPr>
      <w:fldSimple w:instr=" REF _Ref187729484 \h  \* MERGEFORMAT ">
        <w:r w:rsidR="00EA0974">
          <w:rPr>
            <w:rFonts w:ascii="Arial" w:hAnsi="Arial"/>
            <w:i w:val="0"/>
            <w:sz w:val="22"/>
            <w:szCs w:val="22"/>
          </w:rPr>
          <w:t>Document Text Conventions</w:t>
        </w:r>
      </w:fldSimple>
    </w:p>
    <w:p w:rsidR="00EA0974" w:rsidRDefault="00DA0412">
      <w:pPr>
        <w:pStyle w:val="BodyText2"/>
        <w:numPr>
          <w:ilvl w:val="0"/>
          <w:numId w:val="4"/>
        </w:numPr>
        <w:jc w:val="left"/>
        <w:rPr>
          <w:rFonts w:ascii="Arial" w:hAnsi="Arial"/>
          <w:i w:val="0"/>
          <w:sz w:val="22"/>
          <w:szCs w:val="22"/>
        </w:rPr>
      </w:pPr>
      <w:fldSimple w:instr=" REF _Ref187729500 \h  \* MERGEFORMAT ">
        <w:r w:rsidR="00EA0974">
          <w:rPr>
            <w:rFonts w:ascii="Arial" w:hAnsi="Arial"/>
            <w:i w:val="0"/>
            <w:sz w:val="22"/>
            <w:szCs w:val="22"/>
          </w:rPr>
          <w:t>Related documents</w:t>
        </w:r>
      </w:fldSimple>
    </w:p>
    <w:p w:rsidR="00EA0974" w:rsidRDefault="00EA0974">
      <w:pPr>
        <w:pStyle w:val="Heading2"/>
      </w:pPr>
      <w:bookmarkStart w:id="4" w:name="_Ref187729409"/>
      <w:bookmarkStart w:id="5" w:name="_Toc200421928"/>
      <w:r>
        <w:t>Overview of the Guide</w:t>
      </w:r>
      <w:bookmarkEnd w:id="4"/>
      <w:bookmarkEnd w:id="5"/>
    </w:p>
    <w:p w:rsidR="00EA0974" w:rsidRDefault="00EA0974">
      <w:pPr>
        <w:pStyle w:val="BodyText2"/>
        <w:jc w:val="left"/>
        <w:rPr>
          <w:rFonts w:ascii="Arial" w:hAnsi="Arial"/>
          <w:i w:val="0"/>
          <w:sz w:val="22"/>
          <w:szCs w:val="22"/>
        </w:rPr>
      </w:pPr>
      <w:r>
        <w:rPr>
          <w:rFonts w:ascii="Arial" w:hAnsi="Arial"/>
          <w:i w:val="0"/>
          <w:sz w:val="22"/>
          <w:szCs w:val="22"/>
        </w:rPr>
        <w:t xml:space="preserve">This guide introduces the technical and architectural aspects of the components that make up </w:t>
      </w:r>
      <w:r w:rsidR="00C30251">
        <w:rPr>
          <w:rFonts w:ascii="Arial" w:hAnsi="Arial"/>
          <w:i w:val="0"/>
          <w:sz w:val="22"/>
          <w:szCs w:val="22"/>
        </w:rPr>
        <w:t>caIntegrator2</w:t>
      </w:r>
      <w:r>
        <w:rPr>
          <w:rFonts w:ascii="Arial" w:hAnsi="Arial"/>
          <w:i w:val="0"/>
          <w:sz w:val="22"/>
          <w:szCs w:val="22"/>
        </w:rPr>
        <w:t>. It provides an overview of the architecture, describes the components</w:t>
      </w:r>
      <w:r w:rsidR="00DA0412">
        <w:rPr>
          <w:rFonts w:ascii="Arial" w:hAnsi="Arial"/>
          <w:i w:val="0"/>
          <w:sz w:val="22"/>
          <w:szCs w:val="22"/>
        </w:rPr>
        <w:fldChar w:fldCharType="begin"/>
      </w:r>
      <w:r>
        <w:instrText xml:space="preserve"> XE "component" </w:instrText>
      </w:r>
      <w:r w:rsidR="00DA0412">
        <w:rPr>
          <w:rFonts w:ascii="Arial" w:hAnsi="Arial"/>
          <w:i w:val="0"/>
          <w:sz w:val="22"/>
          <w:szCs w:val="22"/>
        </w:rPr>
        <w:fldChar w:fldCharType="end"/>
      </w:r>
      <w:r>
        <w:rPr>
          <w:rFonts w:ascii="Arial" w:hAnsi="Arial"/>
          <w:i w:val="0"/>
          <w:sz w:val="22"/>
          <w:szCs w:val="22"/>
        </w:rPr>
        <w:t xml:space="preserve"> and their use cases</w:t>
      </w:r>
      <w:r w:rsidR="00DA0412">
        <w:rPr>
          <w:rFonts w:ascii="Arial" w:hAnsi="Arial"/>
          <w:i w:val="0"/>
          <w:sz w:val="22"/>
          <w:szCs w:val="22"/>
        </w:rPr>
        <w:fldChar w:fldCharType="begin"/>
      </w:r>
      <w:r>
        <w:instrText xml:space="preserve"> XE "Use Case" </w:instrText>
      </w:r>
      <w:r w:rsidR="00DA0412">
        <w:rPr>
          <w:rFonts w:ascii="Arial" w:hAnsi="Arial"/>
          <w:i w:val="0"/>
          <w:sz w:val="22"/>
          <w:szCs w:val="22"/>
        </w:rPr>
        <w:fldChar w:fldCharType="end"/>
      </w:r>
      <w:r>
        <w:rPr>
          <w:rFonts w:ascii="Arial" w:hAnsi="Arial"/>
          <w:i w:val="0"/>
          <w:sz w:val="22"/>
          <w:szCs w:val="22"/>
        </w:rPr>
        <w:t>, identifies the technology stack and provides some technical reference.</w:t>
      </w:r>
    </w:p>
    <w:p w:rsidR="00EA0974" w:rsidRDefault="00EA0974">
      <w:pPr>
        <w:pStyle w:val="Heading2"/>
      </w:pPr>
      <w:bookmarkStart w:id="6" w:name="_Ref187729427"/>
      <w:r>
        <w:br w:type="page"/>
      </w:r>
      <w:bookmarkStart w:id="7" w:name="_Toc200421929"/>
      <w:r>
        <w:lastRenderedPageBreak/>
        <w:t>Organization of the Guide</w:t>
      </w:r>
      <w:bookmarkEnd w:id="6"/>
      <w:bookmarkEnd w:id="7"/>
    </w:p>
    <w:p w:rsidR="00EA0974" w:rsidRDefault="00EA0974">
      <w:pPr>
        <w:pStyle w:val="BodyText2"/>
        <w:jc w:val="left"/>
        <w:rPr>
          <w:rFonts w:ascii="Arial" w:hAnsi="Arial"/>
          <w:i w:val="0"/>
          <w:sz w:val="22"/>
          <w:szCs w:val="22"/>
        </w:rPr>
      </w:pPr>
      <w:r>
        <w:rPr>
          <w:rFonts w:ascii="Arial" w:hAnsi="Arial"/>
          <w:i w:val="0"/>
          <w:sz w:val="22"/>
          <w:szCs w:val="22"/>
        </w:rPr>
        <w:t>This table provides a summary of the focus of each chapter.</w:t>
      </w:r>
    </w:p>
    <w:p w:rsidR="00EA0974" w:rsidRDefault="00EA0974">
      <w:pPr>
        <w:pStyle w:val="Caption"/>
        <w:keepNext/>
        <w:jc w:val="left"/>
      </w:pPr>
      <w:r>
        <w:t xml:space="preserve">Table </w:t>
      </w:r>
      <w:fldSimple w:instr=" SEQ Table \* ARABIC ">
        <w:r>
          <w:rPr>
            <w:noProof/>
          </w:rPr>
          <w:t>1</w:t>
        </w:r>
      </w:fldSimple>
      <w:r>
        <w:t xml:space="preserve"> - Main Contents of the </w:t>
      </w:r>
      <w:r w:rsidR="00C30251">
        <w:t>caIntegrator2</w:t>
      </w:r>
      <w:r>
        <w:t xml:space="preserve"> Technical Architecture Guide</w:t>
      </w:r>
    </w:p>
    <w:tbl>
      <w:tblPr>
        <w:tblStyle w:val="TableGrid"/>
        <w:tblW w:w="0" w:type="auto"/>
        <w:tblLook w:val="01E0"/>
      </w:tblPr>
      <w:tblGrid>
        <w:gridCol w:w="2988"/>
        <w:gridCol w:w="6588"/>
      </w:tblGrid>
      <w:tr w:rsidR="00EA0974">
        <w:tc>
          <w:tcPr>
            <w:tcW w:w="2988" w:type="dxa"/>
            <w:shd w:val="clear" w:color="auto" w:fill="D9D9D9"/>
          </w:tcPr>
          <w:p w:rsidR="00EA0974" w:rsidRDefault="00EA0974">
            <w:pPr>
              <w:pStyle w:val="TableHeader"/>
              <w:jc w:val="left"/>
            </w:pPr>
            <w:r>
              <w:t>Chapter in caXchange Technical Architecture Guide</w:t>
            </w:r>
          </w:p>
        </w:tc>
        <w:tc>
          <w:tcPr>
            <w:tcW w:w="6588" w:type="dxa"/>
            <w:shd w:val="clear" w:color="auto" w:fill="D9D9D9"/>
          </w:tcPr>
          <w:p w:rsidR="00EA0974" w:rsidRDefault="00EA0974">
            <w:pPr>
              <w:pStyle w:val="TableHeader"/>
              <w:jc w:val="left"/>
            </w:pPr>
            <w:r>
              <w:t>Chapter Contents</w:t>
            </w:r>
          </w:p>
        </w:tc>
      </w:tr>
      <w:tr w:rsidR="00EA0974">
        <w:tc>
          <w:tcPr>
            <w:tcW w:w="2988" w:type="dxa"/>
          </w:tcPr>
          <w:p w:rsidR="00EA0974" w:rsidRDefault="00EA0974">
            <w:pPr>
              <w:pStyle w:val="TableText"/>
            </w:pPr>
            <w:r>
              <w:t xml:space="preserve">Chapter 1 </w:t>
            </w:r>
          </w:p>
        </w:tc>
        <w:tc>
          <w:tcPr>
            <w:tcW w:w="6588" w:type="dxa"/>
          </w:tcPr>
          <w:p w:rsidR="00EA0974" w:rsidRDefault="00DA0412">
            <w:pPr>
              <w:pStyle w:val="TableText"/>
              <w:rPr>
                <w:color w:val="0000FF"/>
                <w:u w:val="single"/>
              </w:rPr>
            </w:pPr>
            <w:fldSimple w:instr=" REF _Ref188775886 \h  \* MERGEFORMAT ">
              <w:r w:rsidR="00EA0974">
                <w:rPr>
                  <w:color w:val="0000FF"/>
                  <w:u w:val="single"/>
                </w:rPr>
                <w:t>Introduction</w:t>
              </w:r>
            </w:fldSimple>
          </w:p>
        </w:tc>
      </w:tr>
      <w:tr w:rsidR="00EA0974">
        <w:tc>
          <w:tcPr>
            <w:tcW w:w="2988" w:type="dxa"/>
          </w:tcPr>
          <w:p w:rsidR="00EA0974" w:rsidRDefault="00EA0974">
            <w:pPr>
              <w:pStyle w:val="TableText"/>
            </w:pPr>
            <w:r>
              <w:t>Chapter 2</w:t>
            </w:r>
          </w:p>
        </w:tc>
        <w:tc>
          <w:tcPr>
            <w:tcW w:w="6588" w:type="dxa"/>
          </w:tcPr>
          <w:p w:rsidR="00EA0974" w:rsidRDefault="00DA0412">
            <w:pPr>
              <w:pStyle w:val="TableText"/>
              <w:rPr>
                <w:color w:val="0000FF"/>
                <w:u w:val="single"/>
              </w:rPr>
            </w:pPr>
            <w:fldSimple w:instr=" REF _Ref188775904 \h  \* MERGEFORMAT ">
              <w:r w:rsidR="00EA0974">
                <w:rPr>
                  <w:color w:val="0000FF"/>
                  <w:szCs w:val="28"/>
                  <w:u w:val="single"/>
                </w:rPr>
                <w:t>Overview of the Software</w:t>
              </w:r>
            </w:fldSimple>
          </w:p>
        </w:tc>
      </w:tr>
      <w:tr w:rsidR="00EA0974">
        <w:tc>
          <w:tcPr>
            <w:tcW w:w="2988" w:type="dxa"/>
          </w:tcPr>
          <w:p w:rsidR="00EA0974" w:rsidRDefault="00EA0974">
            <w:pPr>
              <w:pStyle w:val="TableText"/>
            </w:pPr>
            <w:r>
              <w:t>Chapter 3</w:t>
            </w:r>
          </w:p>
        </w:tc>
        <w:tc>
          <w:tcPr>
            <w:tcW w:w="6588" w:type="dxa"/>
          </w:tcPr>
          <w:p w:rsidR="00EA0974" w:rsidRDefault="00DA0412">
            <w:pPr>
              <w:pStyle w:val="TableText"/>
              <w:rPr>
                <w:color w:val="0000FF"/>
                <w:u w:val="single"/>
              </w:rPr>
            </w:pPr>
            <w:fldSimple w:instr=" REF _Ref188775916 \h  \* MERGEFORMAT ">
              <w:r w:rsidR="00EA0974">
                <w:rPr>
                  <w:color w:val="0000FF"/>
                  <w:u w:val="single"/>
                </w:rPr>
                <w:t>Installation</w:t>
              </w:r>
            </w:fldSimple>
          </w:p>
        </w:tc>
      </w:tr>
      <w:tr w:rsidR="00EA0974">
        <w:tc>
          <w:tcPr>
            <w:tcW w:w="2988" w:type="dxa"/>
          </w:tcPr>
          <w:p w:rsidR="00EA0974" w:rsidRDefault="00EA0974">
            <w:pPr>
              <w:pStyle w:val="TableText"/>
            </w:pPr>
            <w:r>
              <w:t>Chapter 4</w:t>
            </w:r>
          </w:p>
        </w:tc>
        <w:tc>
          <w:tcPr>
            <w:tcW w:w="6588" w:type="dxa"/>
          </w:tcPr>
          <w:p w:rsidR="00EA0974" w:rsidRDefault="00DA0412">
            <w:pPr>
              <w:pStyle w:val="TableText"/>
              <w:rPr>
                <w:color w:val="0000FF"/>
                <w:u w:val="single"/>
              </w:rPr>
            </w:pPr>
            <w:fldSimple w:instr=" REF _Ref188775930 \h  \* MERGEFORMAT ">
              <w:r w:rsidR="00EA0974">
                <w:rPr>
                  <w:color w:val="0000FF"/>
                  <w:u w:val="single"/>
                </w:rPr>
                <w:t>Requirements</w:t>
              </w:r>
            </w:fldSimple>
          </w:p>
        </w:tc>
      </w:tr>
      <w:tr w:rsidR="00EA0974">
        <w:tc>
          <w:tcPr>
            <w:tcW w:w="2988" w:type="dxa"/>
          </w:tcPr>
          <w:p w:rsidR="00EA0974" w:rsidRDefault="00EA0974">
            <w:pPr>
              <w:pStyle w:val="TableText"/>
            </w:pPr>
            <w:r>
              <w:t>Chapter 5</w:t>
            </w:r>
          </w:p>
        </w:tc>
        <w:tc>
          <w:tcPr>
            <w:tcW w:w="6588" w:type="dxa"/>
          </w:tcPr>
          <w:p w:rsidR="00EA0974" w:rsidRDefault="00DA0412">
            <w:pPr>
              <w:pStyle w:val="TableText"/>
              <w:rPr>
                <w:color w:val="0000FF"/>
                <w:u w:val="single"/>
              </w:rPr>
            </w:pPr>
            <w:fldSimple w:instr=" REF _Ref188775948 \h  \* MERGEFORMAT ">
              <w:r w:rsidR="00EA0974">
                <w:rPr>
                  <w:color w:val="0000FF"/>
                  <w:u w:val="single"/>
                </w:rPr>
                <w:t>Architecture</w:t>
              </w:r>
            </w:fldSimple>
          </w:p>
        </w:tc>
      </w:tr>
      <w:tr w:rsidR="00EA0974">
        <w:tc>
          <w:tcPr>
            <w:tcW w:w="2988" w:type="dxa"/>
          </w:tcPr>
          <w:p w:rsidR="00EA0974" w:rsidRDefault="00EA0974">
            <w:pPr>
              <w:pStyle w:val="TableText"/>
            </w:pPr>
            <w:r>
              <w:t>Chapter 6</w:t>
            </w:r>
          </w:p>
        </w:tc>
        <w:tc>
          <w:tcPr>
            <w:tcW w:w="6588" w:type="dxa"/>
          </w:tcPr>
          <w:p w:rsidR="00EA0974" w:rsidRDefault="00DA0412">
            <w:pPr>
              <w:pStyle w:val="TableText"/>
              <w:rPr>
                <w:color w:val="0000FF"/>
                <w:u w:val="single"/>
              </w:rPr>
            </w:pPr>
            <w:fldSimple w:instr=" REF _Ref188775961 \h  \* MERGEFORMAT ">
              <w:r w:rsidR="00EA0974">
                <w:rPr>
                  <w:color w:val="0000FF"/>
                  <w:u w:val="single"/>
                </w:rPr>
                <w:t>Design</w:t>
              </w:r>
            </w:fldSimple>
          </w:p>
        </w:tc>
      </w:tr>
      <w:tr w:rsidR="00EA0974">
        <w:tc>
          <w:tcPr>
            <w:tcW w:w="2988" w:type="dxa"/>
          </w:tcPr>
          <w:p w:rsidR="00EA0974" w:rsidRDefault="00EA0974">
            <w:pPr>
              <w:pStyle w:val="TableText"/>
            </w:pPr>
            <w:r>
              <w:t>Chapter 7</w:t>
            </w:r>
          </w:p>
        </w:tc>
        <w:tc>
          <w:tcPr>
            <w:tcW w:w="6588" w:type="dxa"/>
          </w:tcPr>
          <w:p w:rsidR="00EA0974" w:rsidRDefault="00DA0412">
            <w:pPr>
              <w:pStyle w:val="TableText"/>
              <w:rPr>
                <w:color w:val="0000FF"/>
                <w:u w:val="single"/>
              </w:rPr>
            </w:pPr>
            <w:fldSimple w:instr=" REF _Ref188776023 \h  \* MERGEFORMAT ">
              <w:r w:rsidR="00EA0974">
                <w:rPr>
                  <w:color w:val="0000FF"/>
                  <w:u w:val="single"/>
                </w:rPr>
                <w:t>Security and Security Management</w:t>
              </w:r>
            </w:fldSimple>
          </w:p>
        </w:tc>
      </w:tr>
      <w:tr w:rsidR="00EA0974">
        <w:tc>
          <w:tcPr>
            <w:tcW w:w="2988" w:type="dxa"/>
          </w:tcPr>
          <w:p w:rsidR="00EA0974" w:rsidRDefault="00EA0974">
            <w:pPr>
              <w:pStyle w:val="TableText"/>
            </w:pPr>
            <w:r>
              <w:t>Chapter 8</w:t>
            </w:r>
          </w:p>
        </w:tc>
        <w:tc>
          <w:tcPr>
            <w:tcW w:w="6588" w:type="dxa"/>
          </w:tcPr>
          <w:p w:rsidR="00EA0974" w:rsidRDefault="00DA0412">
            <w:pPr>
              <w:pStyle w:val="TableText"/>
              <w:rPr>
                <w:color w:val="0000FF"/>
                <w:u w:val="single"/>
              </w:rPr>
            </w:pPr>
            <w:fldSimple w:instr=" REF _Ref188776036 \h  \* MERGEFORMAT ">
              <w:r w:rsidR="00EA0974">
                <w:rPr>
                  <w:color w:val="0000FF"/>
                  <w:u w:val="single"/>
                </w:rPr>
                <w:t>Information Model</w:t>
              </w:r>
            </w:fldSimple>
          </w:p>
        </w:tc>
      </w:tr>
      <w:tr w:rsidR="00EA0974">
        <w:tc>
          <w:tcPr>
            <w:tcW w:w="2988" w:type="dxa"/>
          </w:tcPr>
          <w:p w:rsidR="00EA0974" w:rsidRDefault="00EA0974">
            <w:pPr>
              <w:pStyle w:val="TableText"/>
            </w:pPr>
            <w:r>
              <w:t>Appendix A</w:t>
            </w:r>
          </w:p>
        </w:tc>
        <w:tc>
          <w:tcPr>
            <w:tcW w:w="6588" w:type="dxa"/>
          </w:tcPr>
          <w:p w:rsidR="00EA0974" w:rsidRDefault="00DA0412">
            <w:pPr>
              <w:pStyle w:val="TableText"/>
              <w:rPr>
                <w:color w:val="0000FF"/>
                <w:u w:val="single"/>
              </w:rPr>
            </w:pPr>
            <w:hyperlink w:anchor="References" w:history="1">
              <w:r>
                <w:rPr>
                  <w:rStyle w:val="Hyperlink"/>
                </w:rPr>
                <w:fldChar w:fldCharType="begin"/>
              </w:r>
              <w:r w:rsidR="00EA0974">
                <w:rPr>
                  <w:rStyle w:val="Hyperlink"/>
                </w:rPr>
                <w:instrText xml:space="preserve"> REF References \h  \* MERGEFORMAT </w:instrText>
              </w:r>
              <w:r>
                <w:rPr>
                  <w:rStyle w:val="Hyperlink"/>
                </w:rPr>
              </w:r>
              <w:r>
                <w:rPr>
                  <w:rStyle w:val="Hyperlink"/>
                </w:rPr>
                <w:fldChar w:fldCharType="end"/>
              </w:r>
              <w:r>
                <w:rPr>
                  <w:rStyle w:val="Hyperlink"/>
                </w:rPr>
                <w:fldChar w:fldCharType="begin"/>
              </w:r>
              <w:r w:rsidR="00EA0974">
                <w:rPr>
                  <w:rStyle w:val="Hyperlink"/>
                </w:rPr>
                <w:instrText xml:space="preserve"> REF  References \h  \* MERGEFORMAT </w:instrText>
              </w:r>
              <w:r>
                <w:rPr>
                  <w:rStyle w:val="Hyperlink"/>
                </w:rPr>
              </w:r>
              <w:r>
                <w:rPr>
                  <w:rStyle w:val="Hyperlink"/>
                </w:rPr>
                <w:fldChar w:fldCharType="end"/>
              </w:r>
              <w:r w:rsidR="00EA0974">
                <w:rPr>
                  <w:rStyle w:val="Hyperlink"/>
                </w:rPr>
                <w:t>References</w:t>
              </w:r>
            </w:hyperlink>
            <w:r>
              <w:rPr>
                <w:color w:val="0000FF"/>
                <w:u w:val="single"/>
              </w:rPr>
              <w:fldChar w:fldCharType="begin"/>
            </w:r>
            <w:r w:rsidR="00EA0974">
              <w:rPr>
                <w:color w:val="0000FF"/>
                <w:u w:val="single"/>
              </w:rPr>
              <w:instrText xml:space="preserve"> REF References \h  \* MERGEFORMAT </w:instrText>
            </w:r>
            <w:r>
              <w:rPr>
                <w:color w:val="0000FF"/>
                <w:u w:val="single"/>
              </w:rPr>
            </w:r>
            <w:r>
              <w:rPr>
                <w:color w:val="0000FF"/>
                <w:u w:val="single"/>
              </w:rPr>
              <w:fldChar w:fldCharType="end"/>
            </w:r>
          </w:p>
        </w:tc>
      </w:tr>
      <w:tr w:rsidR="00EA0974">
        <w:tc>
          <w:tcPr>
            <w:tcW w:w="2988" w:type="dxa"/>
          </w:tcPr>
          <w:p w:rsidR="00EA0974" w:rsidRDefault="00EA0974">
            <w:pPr>
              <w:pStyle w:val="TableText"/>
            </w:pPr>
            <w:r>
              <w:t>Appendix B</w:t>
            </w:r>
          </w:p>
        </w:tc>
        <w:tc>
          <w:tcPr>
            <w:tcW w:w="6588" w:type="dxa"/>
          </w:tcPr>
          <w:p w:rsidR="00EA0974" w:rsidRDefault="00DA0412">
            <w:pPr>
              <w:pStyle w:val="TableText"/>
              <w:rPr>
                <w:color w:val="0000FF"/>
                <w:u w:val="single"/>
              </w:rPr>
            </w:pPr>
            <w:hyperlink w:anchor="Glossary" w:history="1">
              <w:r w:rsidR="00EA0974">
                <w:rPr>
                  <w:rStyle w:val="Hyperlink"/>
                </w:rPr>
                <w:t>Glossary</w:t>
              </w:r>
            </w:hyperlink>
          </w:p>
        </w:tc>
      </w:tr>
      <w:tr w:rsidR="00EA0974">
        <w:tc>
          <w:tcPr>
            <w:tcW w:w="2988" w:type="dxa"/>
          </w:tcPr>
          <w:p w:rsidR="00EA0974" w:rsidRDefault="00EA0974">
            <w:pPr>
              <w:pStyle w:val="TableText"/>
            </w:pPr>
            <w:r>
              <w:t>Index</w:t>
            </w:r>
          </w:p>
        </w:tc>
        <w:tc>
          <w:tcPr>
            <w:tcW w:w="6588" w:type="dxa"/>
          </w:tcPr>
          <w:p w:rsidR="00EA0974" w:rsidRDefault="00DA0412">
            <w:pPr>
              <w:pStyle w:val="TableText"/>
              <w:rPr>
                <w:color w:val="0000FF"/>
                <w:u w:val="single"/>
              </w:rPr>
            </w:pPr>
            <w:hyperlink w:anchor="Index" w:history="1">
              <w:r w:rsidR="00EA0974">
                <w:rPr>
                  <w:rStyle w:val="Hyperlink"/>
                </w:rPr>
                <w:t>Index</w:t>
              </w:r>
            </w:hyperlink>
          </w:p>
        </w:tc>
      </w:tr>
    </w:tbl>
    <w:p w:rsidR="00EA0974" w:rsidRDefault="00EA0974">
      <w:pPr>
        <w:pStyle w:val="Heading2"/>
        <w:numPr>
          <w:ilvl w:val="0"/>
          <w:numId w:val="0"/>
        </w:numPr>
      </w:pPr>
      <w:bookmarkStart w:id="8" w:name="_Ref187729446"/>
    </w:p>
    <w:p w:rsidR="00EA0974" w:rsidRDefault="00EA0974">
      <w:pPr>
        <w:pStyle w:val="Heading2"/>
      </w:pPr>
      <w:bookmarkStart w:id="9" w:name="_Toc200421930"/>
      <w:r>
        <w:t>Intended Audience for the Guide</w:t>
      </w:r>
      <w:bookmarkEnd w:id="8"/>
      <w:bookmarkEnd w:id="9"/>
    </w:p>
    <w:p w:rsidR="00EA0974" w:rsidRDefault="00EA0974">
      <w:pPr>
        <w:pStyle w:val="BodyText2"/>
        <w:jc w:val="left"/>
        <w:rPr>
          <w:rFonts w:ascii="Arial" w:hAnsi="Arial"/>
          <w:i w:val="0"/>
          <w:sz w:val="22"/>
          <w:szCs w:val="22"/>
        </w:rPr>
      </w:pPr>
      <w:r>
        <w:rPr>
          <w:rFonts w:ascii="Arial" w:hAnsi="Arial"/>
          <w:i w:val="0"/>
          <w:sz w:val="22"/>
          <w:szCs w:val="22"/>
        </w:rPr>
        <w:t xml:space="preserve">The intended audience for this document includes developers and architects interested in obtaining an overview of the architecture and high level design for the </w:t>
      </w:r>
      <w:r w:rsidR="0082537B">
        <w:rPr>
          <w:rFonts w:ascii="Arial" w:hAnsi="Arial"/>
          <w:i w:val="0"/>
          <w:sz w:val="22"/>
          <w:szCs w:val="22"/>
        </w:rPr>
        <w:t>caIntegrator2</w:t>
      </w:r>
      <w:r>
        <w:rPr>
          <w:rFonts w:ascii="Arial" w:hAnsi="Arial"/>
          <w:i w:val="0"/>
          <w:sz w:val="22"/>
          <w:szCs w:val="22"/>
        </w:rPr>
        <w:t xml:space="preserve"> </w:t>
      </w:r>
      <w:r w:rsidR="0082537B">
        <w:rPr>
          <w:rFonts w:ascii="Arial" w:hAnsi="Arial"/>
          <w:i w:val="0"/>
          <w:sz w:val="22"/>
          <w:szCs w:val="22"/>
        </w:rPr>
        <w:t>application</w:t>
      </w:r>
      <w:r>
        <w:rPr>
          <w:rFonts w:ascii="Arial" w:hAnsi="Arial"/>
          <w:i w:val="0"/>
          <w:sz w:val="22"/>
          <w:szCs w:val="22"/>
        </w:rPr>
        <w:t>.</w:t>
      </w:r>
    </w:p>
    <w:p w:rsidR="00EA0974" w:rsidRDefault="00EA0974">
      <w:pPr>
        <w:pStyle w:val="Heading2"/>
      </w:pPr>
      <w:bookmarkStart w:id="10" w:name="_Ref187729465"/>
      <w:bookmarkStart w:id="11" w:name="_Toc200421931"/>
      <w:r>
        <w:t>Scope of the Guide</w:t>
      </w:r>
      <w:bookmarkEnd w:id="10"/>
      <w:bookmarkEnd w:id="11"/>
    </w:p>
    <w:p w:rsidR="00EA0974" w:rsidRDefault="00EA0974">
      <w:pPr>
        <w:pStyle w:val="BodyText2"/>
        <w:jc w:val="left"/>
        <w:rPr>
          <w:rFonts w:ascii="Arial" w:hAnsi="Arial"/>
          <w:i w:val="0"/>
          <w:sz w:val="22"/>
          <w:szCs w:val="22"/>
        </w:rPr>
      </w:pPr>
      <w:r>
        <w:rPr>
          <w:rFonts w:ascii="Arial" w:hAnsi="Arial"/>
          <w:i w:val="0"/>
          <w:sz w:val="22"/>
          <w:szCs w:val="22"/>
        </w:rPr>
        <w:t>The scope of this document is limited to the requirements</w:t>
      </w:r>
      <w:r w:rsidR="00DA0412">
        <w:rPr>
          <w:rFonts w:ascii="Arial" w:hAnsi="Arial"/>
          <w:i w:val="0"/>
          <w:sz w:val="22"/>
          <w:szCs w:val="22"/>
        </w:rPr>
        <w:fldChar w:fldCharType="begin"/>
      </w:r>
      <w:r>
        <w:instrText xml:space="preserve"> XE "Requirements" </w:instrText>
      </w:r>
      <w:r w:rsidR="00DA0412">
        <w:rPr>
          <w:rFonts w:ascii="Arial" w:hAnsi="Arial"/>
          <w:i w:val="0"/>
          <w:sz w:val="22"/>
          <w:szCs w:val="22"/>
        </w:rPr>
        <w:fldChar w:fldCharType="end"/>
      </w:r>
      <w:r>
        <w:rPr>
          <w:rFonts w:ascii="Arial" w:hAnsi="Arial"/>
          <w:i w:val="0"/>
          <w:sz w:val="22"/>
          <w:szCs w:val="22"/>
        </w:rPr>
        <w:t xml:space="preserve"> as identified in the 1.0 version release of the </w:t>
      </w:r>
      <w:r w:rsidR="0082537B">
        <w:rPr>
          <w:rFonts w:ascii="Arial" w:hAnsi="Arial"/>
          <w:i w:val="0"/>
          <w:sz w:val="22"/>
          <w:szCs w:val="22"/>
        </w:rPr>
        <w:t>caIntegrator2 application</w:t>
      </w:r>
      <w:r>
        <w:rPr>
          <w:rFonts w:ascii="Arial" w:hAnsi="Arial"/>
          <w:i w:val="0"/>
          <w:sz w:val="22"/>
          <w:szCs w:val="22"/>
        </w:rPr>
        <w:t>. For additional project and requirement-specific information</w:t>
      </w:r>
      <w:r w:rsidR="00171F45">
        <w:rPr>
          <w:rFonts w:ascii="Arial" w:hAnsi="Arial"/>
          <w:i w:val="0"/>
          <w:sz w:val="22"/>
          <w:szCs w:val="22"/>
        </w:rPr>
        <w:t xml:space="preserve"> that were used to scope this release</w:t>
      </w:r>
      <w:r>
        <w:rPr>
          <w:rFonts w:ascii="Arial" w:hAnsi="Arial"/>
          <w:i w:val="0"/>
          <w:sz w:val="22"/>
          <w:szCs w:val="22"/>
        </w:rPr>
        <w:t>, please refer to the following documents:</w:t>
      </w:r>
    </w:p>
    <w:p w:rsidR="00EA0974" w:rsidRDefault="00171F45">
      <w:pPr>
        <w:pStyle w:val="BodyText2"/>
        <w:numPr>
          <w:ilvl w:val="0"/>
          <w:numId w:val="43"/>
        </w:numPr>
        <w:jc w:val="left"/>
        <w:rPr>
          <w:rFonts w:ascii="Arial" w:hAnsi="Arial"/>
          <w:i w:val="0"/>
          <w:sz w:val="22"/>
          <w:szCs w:val="22"/>
        </w:rPr>
      </w:pPr>
      <w:r>
        <w:rPr>
          <w:rFonts w:ascii="Arial" w:hAnsi="Arial"/>
          <w:i w:val="0"/>
          <w:sz w:val="22"/>
          <w:szCs w:val="22"/>
        </w:rPr>
        <w:t>Use Case Specifications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Browse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Deploy Study</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Manage Queries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Perform Data Analysis</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Review Image Data</w:t>
      </w:r>
    </w:p>
    <w:p w:rsidR="00171F45" w:rsidRDefault="00171F45" w:rsidP="00171F45">
      <w:pPr>
        <w:pStyle w:val="BodyText2"/>
        <w:numPr>
          <w:ilvl w:val="1"/>
          <w:numId w:val="43"/>
        </w:numPr>
        <w:jc w:val="left"/>
        <w:rPr>
          <w:rFonts w:ascii="Arial" w:hAnsi="Arial"/>
          <w:i w:val="0"/>
          <w:sz w:val="22"/>
          <w:szCs w:val="22"/>
        </w:rPr>
      </w:pPr>
      <w:r>
        <w:rPr>
          <w:rFonts w:ascii="Arial" w:hAnsi="Arial"/>
          <w:i w:val="0"/>
          <w:sz w:val="22"/>
          <w:szCs w:val="22"/>
        </w:rPr>
        <w:t>Use Workspace</w:t>
      </w:r>
    </w:p>
    <w:p w:rsidR="00171F45" w:rsidRDefault="002D22C1" w:rsidP="00171F45">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2D22C1">
        <w:rPr>
          <w:rFonts w:ascii="Arial" w:hAnsi="Arial"/>
          <w:i w:val="0"/>
          <w:sz w:val="22"/>
          <w:szCs w:val="22"/>
        </w:rPr>
        <w:t xml:space="preserve"> the</w:t>
      </w:r>
      <w:r>
        <w:rPr>
          <w:rFonts w:ascii="Arial" w:hAnsi="Arial"/>
          <w:i w:val="0"/>
          <w:sz w:val="22"/>
          <w:szCs w:val="22"/>
        </w:rPr>
        <w:t>:</w:t>
      </w:r>
    </w:p>
    <w:p w:rsidR="00EA0974" w:rsidRDefault="00DA0412">
      <w:pPr>
        <w:pStyle w:val="BodyText2"/>
        <w:jc w:val="left"/>
        <w:rPr>
          <w:rFonts w:ascii="Arial" w:hAnsi="Arial"/>
          <w:i w:val="0"/>
          <w:sz w:val="22"/>
          <w:szCs w:val="22"/>
        </w:rPr>
      </w:pPr>
      <w:hyperlink r:id="rId13" w:history="1">
        <w:r w:rsidR="00171F45" w:rsidRPr="00171F45">
          <w:rPr>
            <w:rStyle w:val="Hyperlink"/>
            <w:rFonts w:ascii="Arial" w:hAnsi="Arial"/>
            <w:i w:val="0"/>
            <w:sz w:val="22"/>
            <w:szCs w:val="22"/>
          </w:rPr>
          <w:t>caIntegrator2 GForge Documents Page</w:t>
        </w:r>
      </w:hyperlink>
      <w:hyperlink r:id="rId14" w:history="1"/>
    </w:p>
    <w:p w:rsidR="00EA0974" w:rsidRDefault="00EA0974">
      <w:pPr>
        <w:pStyle w:val="Heading2"/>
        <w:tabs>
          <w:tab w:val="num" w:pos="720"/>
        </w:tabs>
      </w:pPr>
      <w:bookmarkStart w:id="12" w:name="_Ref187729484"/>
      <w:r>
        <w:br w:type="page"/>
      </w:r>
      <w:bookmarkStart w:id="13" w:name="_Toc200421932"/>
      <w:r>
        <w:lastRenderedPageBreak/>
        <w:t>Document Text Conventions</w:t>
      </w:r>
      <w:bookmarkEnd w:id="12"/>
      <w:bookmarkEnd w:id="13"/>
    </w:p>
    <w:p w:rsidR="00EA0974" w:rsidRDefault="00EA0974">
      <w:pPr>
        <w:pStyle w:val="BodyText2"/>
        <w:jc w:val="left"/>
        <w:rPr>
          <w:rFonts w:ascii="Arial" w:hAnsi="Arial"/>
          <w:i w:val="0"/>
          <w:sz w:val="22"/>
          <w:szCs w:val="22"/>
        </w:rPr>
      </w:pPr>
      <w:r>
        <w:rPr>
          <w:rFonts w:ascii="Arial" w:hAnsi="Arial"/>
          <w:i w:val="0"/>
          <w:sz w:val="22"/>
          <w:szCs w:val="22"/>
        </w:rPr>
        <w:t>The following table shows various typefaces to differentiate between regular text and menu commands, keyboard keys, and text that you type. This illustrates how conventions are represented in this guide.</w:t>
      </w:r>
    </w:p>
    <w:p w:rsidR="00EA0974" w:rsidRDefault="00EA0974">
      <w:pPr>
        <w:pStyle w:val="Caption"/>
        <w:keepNext/>
        <w:jc w:val="left"/>
      </w:pPr>
      <w:r>
        <w:t xml:space="preserve">Table </w:t>
      </w:r>
      <w:fldSimple w:instr=" SEQ Table \* ARABIC ">
        <w:r>
          <w:rPr>
            <w:noProof/>
          </w:rPr>
          <w:t>2</w:t>
        </w:r>
      </w:fldSimple>
      <w:r>
        <w:t xml:space="preserve"> - Document Conventions</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108"/>
        <w:gridCol w:w="3360"/>
        <w:gridCol w:w="3108"/>
      </w:tblGrid>
      <w:tr w:rsidR="00EA0974">
        <w:trPr>
          <w:tblHeader/>
        </w:trPr>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 xml:space="preserve">Convention </w:t>
            </w:r>
          </w:p>
        </w:tc>
        <w:tc>
          <w:tcPr>
            <w:tcW w:w="3360"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Description</w:t>
            </w:r>
          </w:p>
        </w:tc>
        <w:tc>
          <w:tcPr>
            <w:tcW w:w="3108" w:type="dxa"/>
            <w:tcBorders>
              <w:top w:val="single" w:sz="4" w:space="0" w:color="auto"/>
              <w:left w:val="single" w:sz="4" w:space="0" w:color="auto"/>
              <w:bottom w:val="single" w:sz="4" w:space="0" w:color="auto"/>
              <w:right w:val="single" w:sz="4" w:space="0" w:color="auto"/>
            </w:tcBorders>
            <w:shd w:val="clear" w:color="auto" w:fill="D9D9D9"/>
          </w:tcPr>
          <w:p w:rsidR="00EA0974" w:rsidRDefault="00EA0974">
            <w:pPr>
              <w:pStyle w:val="TableHeader"/>
              <w:jc w:val="left"/>
            </w:pPr>
            <w:r>
              <w:t>Example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bCs/>
              </w:rPr>
            </w:pPr>
            <w:r>
              <w:rPr>
                <w:b/>
                <w:bCs/>
              </w:rPr>
              <w:t>Bold &amp; Capitalized Command</w:t>
            </w:r>
          </w:p>
          <w:p w:rsidR="00EA0974" w:rsidRDefault="00EA0974">
            <w:pPr>
              <w:keepLines/>
              <w:spacing w:before="60" w:after="60" w:line="0" w:lineRule="atLeast"/>
              <w:jc w:val="left"/>
            </w:pPr>
            <w:r>
              <w:rPr>
                <w:b/>
                <w:bCs/>
              </w:rPr>
              <w:t>Capitalized command &gt; Capitalized command</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Indicates a Menu command</w:t>
            </w:r>
          </w:p>
          <w:p w:rsidR="00EA0974" w:rsidRDefault="00EA0974">
            <w:pPr>
              <w:pStyle w:val="BodyText"/>
              <w:spacing w:before="60" w:after="60"/>
              <w:jc w:val="left"/>
              <w:rPr>
                <w:szCs w:val="24"/>
              </w:rPr>
            </w:pPr>
            <w:r>
              <w:rPr>
                <w:szCs w:val="24"/>
              </w:rPr>
              <w:t xml:space="preserve">Indicates Sequential Menu commands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rFonts w:ascii="Helvetica" w:hAnsi="Helvetica"/>
                <w:spacing w:val="0"/>
                <w:sz w:val="22"/>
              </w:rPr>
            </w:pPr>
            <w:r>
              <w:rPr>
                <w:b/>
                <w:bCs/>
                <w:sz w:val="24"/>
              </w:rPr>
              <w:t>Admin &gt; Refresh</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smallCaps/>
              </w:rPr>
            </w:pPr>
            <w:r>
              <w:rPr>
                <w:smallCaps/>
              </w:rPr>
              <w:t>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 that you press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enter</w:t>
            </w:r>
          </w:p>
        </w:tc>
      </w:tr>
      <w:tr w:rsidR="00EA0974">
        <w:trPr>
          <w:trHeight w:val="728"/>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HeaderBase"/>
              <w:tabs>
                <w:tab w:val="clear" w:pos="4320"/>
                <w:tab w:val="clear" w:pos="8640"/>
              </w:tabs>
              <w:spacing w:before="60" w:after="60" w:line="0" w:lineRule="atLeast"/>
              <w:rPr>
                <w:smallCaps/>
                <w:spacing w:val="0"/>
                <w:sz w:val="24"/>
                <w:szCs w:val="24"/>
              </w:rPr>
            </w:pPr>
            <w:r>
              <w:rPr>
                <w:smallCaps/>
                <w:spacing w:val="0"/>
                <w:sz w:val="24"/>
                <w:szCs w:val="24"/>
              </w:rPr>
              <w:t>text in small caps + text in small caps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 xml:space="preserve">Keyboard keys that you press simultaneously </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Press </w:t>
            </w:r>
            <w:r>
              <w:rPr>
                <w:smallCaps/>
              </w:rPr>
              <w:t>shift + ctrl</w:t>
            </w:r>
            <w:r>
              <w:t xml:space="preserve"> and then release both.</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ind w:left="0"/>
              <w:jc w:val="left"/>
              <w:rPr>
                <w:rFonts w:ascii="Courier New" w:hAnsi="Courier New" w:cs="Courier New"/>
              </w:rPr>
            </w:pPr>
            <w:r>
              <w:rPr>
                <w:rFonts w:ascii="Courier New" w:hAnsi="Courier New" w:cs="Courier New"/>
              </w:rPr>
              <w:t>Special typestyle</w:t>
            </w:r>
          </w:p>
          <w:p w:rsidR="00EA0974" w:rsidRDefault="00EA0974">
            <w:pPr>
              <w:keepLines/>
              <w:spacing w:before="60" w:after="60" w:line="0" w:lineRule="atLeast"/>
              <w:jc w:val="left"/>
            </w:pP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jc w:val="left"/>
              <w:rPr>
                <w:szCs w:val="24"/>
              </w:rPr>
            </w:pPr>
            <w:r>
              <w:rPr>
                <w:szCs w:val="24"/>
              </w:rPr>
              <w:t>Used for filenames, directory names, commands, file listings, source code examples and anything that would appear in a Java program, such as methods, variables, and classes.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TableText"/>
              <w:rPr>
                <w:rFonts w:ascii="Courier New" w:hAnsi="Courier New" w:cs="Courier New"/>
                <w:sz w:val="22"/>
              </w:rPr>
            </w:pPr>
            <w:r>
              <w:rPr>
                <w:rFonts w:ascii="Courier New" w:hAnsi="Courier New" w:cs="Courier New"/>
                <w:sz w:val="22"/>
              </w:rPr>
              <w:t>URL_definition ::= url_string</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keepLines/>
              <w:spacing w:before="60" w:after="60" w:line="0" w:lineRule="atLeast"/>
              <w:ind w:left="0"/>
              <w:jc w:val="left"/>
              <w:rPr>
                <w:b/>
                <w:szCs w:val="24"/>
              </w:rPr>
            </w:pPr>
            <w:r>
              <w:rPr>
                <w:b/>
                <w:szCs w:val="24"/>
              </w:rPr>
              <w:t>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Options that you select in dialog boxes or drop-down menus. Buttons or icons that you click.</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
              <w:spacing w:before="60" w:after="60"/>
              <w:ind w:left="12"/>
              <w:jc w:val="left"/>
              <w:rPr>
                <w:rFonts w:ascii="Helvetica" w:hAnsi="Helvetica"/>
              </w:rPr>
            </w:pPr>
            <w:r>
              <w:t xml:space="preserve">In the Open dialog box, select the file and click the </w:t>
            </w:r>
            <w:r>
              <w:rPr>
                <w:b/>
              </w:rPr>
              <w:t>Open</w:t>
            </w:r>
            <w:r>
              <w:t xml:space="preserve"> button.</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i/>
              </w:rPr>
            </w:pPr>
            <w:r>
              <w:rPr>
                <w:i/>
              </w:rPr>
              <w:t>Italics</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Used to reference other documents, sections, figures, and tables.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i/>
                <w:iCs/>
              </w:rPr>
              <w:t>caCORE Software Development Kit 1.0 Programmer’s Guide</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i/>
              </w:rPr>
            </w:pPr>
            <w:r>
              <w:rPr>
                <w:b/>
                <w:i/>
              </w:rPr>
              <w:t>Italic boldface type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Text that you type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 xml:space="preserve">In the New Subset text box, enter </w:t>
            </w:r>
            <w:r>
              <w:rPr>
                <w:b/>
                <w:i/>
              </w:rPr>
              <w:t>Proprietary Proteins.</w:t>
            </w:r>
          </w:p>
        </w:tc>
      </w:tr>
      <w:tr w:rsidR="00EA0974">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FooterFirst"/>
              <w:pBdr>
                <w:bottom w:val="none" w:sz="0" w:space="0" w:color="auto"/>
              </w:pBdr>
              <w:tabs>
                <w:tab w:val="clear" w:pos="4320"/>
                <w:tab w:val="clear" w:pos="8640"/>
              </w:tabs>
              <w:spacing w:before="60" w:after="60" w:line="0" w:lineRule="atLeast"/>
              <w:rPr>
                <w:szCs w:val="24"/>
              </w:rPr>
            </w:pPr>
            <w:r>
              <w:rPr>
                <w:szCs w:val="24"/>
              </w:rPr>
              <w:t>Note:</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Highlights a concept of particular interest</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 xml:space="preserve">Note: </w:t>
            </w:r>
            <w:r>
              <w:t>This concept is used throughout the installation manual.</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rPr>
                <w:b/>
              </w:rPr>
              <w:t>Warning!</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Highlights information of which you should be particularly aware.</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rPr>
                <w:b/>
              </w:rPr>
              <w:t>Warning!</w:t>
            </w:r>
            <w:r>
              <w:t xml:space="preserve"> Deleting an object will permanently delete it from the database.</w:t>
            </w:r>
          </w:p>
        </w:tc>
      </w:tr>
      <w:tr w:rsidR="00EA0974">
        <w:trPr>
          <w:cantSplit/>
        </w:trPr>
        <w:tc>
          <w:tcPr>
            <w:tcW w:w="3108" w:type="dxa"/>
            <w:tcBorders>
              <w:top w:val="single" w:sz="4" w:space="0" w:color="auto"/>
              <w:left w:val="single" w:sz="4" w:space="0" w:color="auto"/>
              <w:bottom w:val="single" w:sz="4" w:space="0" w:color="auto"/>
              <w:right w:val="single" w:sz="4" w:space="0" w:color="auto"/>
            </w:tcBorders>
          </w:tcPr>
          <w:p w:rsidR="00EA0974" w:rsidRDefault="00EA0974">
            <w:pPr>
              <w:pStyle w:val="BodyTextIndent"/>
              <w:spacing w:before="60" w:after="60"/>
              <w:jc w:val="left"/>
            </w:pPr>
            <w:r>
              <w:t>{}</w:t>
            </w:r>
          </w:p>
        </w:tc>
        <w:tc>
          <w:tcPr>
            <w:tcW w:w="3360"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pPr>
            <w:r>
              <w:t>Curly brackets are used for replaceable items.</w:t>
            </w:r>
          </w:p>
        </w:tc>
        <w:tc>
          <w:tcPr>
            <w:tcW w:w="3108" w:type="dxa"/>
            <w:tcBorders>
              <w:top w:val="single" w:sz="4" w:space="0" w:color="auto"/>
              <w:left w:val="single" w:sz="4" w:space="0" w:color="auto"/>
              <w:bottom w:val="single" w:sz="4" w:space="0" w:color="auto"/>
              <w:right w:val="single" w:sz="4" w:space="0" w:color="auto"/>
            </w:tcBorders>
          </w:tcPr>
          <w:p w:rsidR="00EA0974" w:rsidRDefault="00EA0974">
            <w:pPr>
              <w:keepLines/>
              <w:spacing w:before="60" w:after="60" w:line="0" w:lineRule="atLeast"/>
              <w:jc w:val="left"/>
              <w:rPr>
                <w:b/>
              </w:rPr>
            </w:pPr>
            <w:r>
              <w:t>Replace {</w:t>
            </w:r>
            <w:r>
              <w:rPr>
                <w:rStyle w:val="ComputerfilesChar1"/>
              </w:rPr>
              <w:t xml:space="preserve">root directory} </w:t>
            </w:r>
            <w:r>
              <w:rPr>
                <w:rStyle w:val="ComputerfilesChar1"/>
                <w:szCs w:val="24"/>
              </w:rPr>
              <w:t xml:space="preserve">with its proper value such as </w:t>
            </w:r>
            <w:r>
              <w:rPr>
                <w:rStyle w:val="ComputerfilesChar1"/>
              </w:rPr>
              <w:t>c:\cabio</w:t>
            </w:r>
          </w:p>
        </w:tc>
      </w:tr>
    </w:tbl>
    <w:p w:rsidR="00EA0974" w:rsidRDefault="00EA0974">
      <w:pPr>
        <w:pStyle w:val="Heading2"/>
      </w:pPr>
      <w:bookmarkStart w:id="14" w:name="_Ref187729500"/>
      <w:bookmarkStart w:id="15" w:name="_Ref187729565"/>
      <w:r>
        <w:br w:type="page"/>
      </w:r>
      <w:bookmarkStart w:id="16" w:name="_Toc200421933"/>
      <w:r>
        <w:lastRenderedPageBreak/>
        <w:t>Related documents</w:t>
      </w:r>
      <w:bookmarkEnd w:id="14"/>
      <w:bookmarkEnd w:id="15"/>
      <w:bookmarkEnd w:id="16"/>
    </w:p>
    <w:p w:rsidR="00EA0974" w:rsidRDefault="00EA0974">
      <w:pPr>
        <w:pStyle w:val="BodyText2"/>
        <w:jc w:val="left"/>
        <w:rPr>
          <w:rFonts w:ascii="Arial" w:hAnsi="Arial"/>
          <w:i w:val="0"/>
          <w:sz w:val="22"/>
          <w:szCs w:val="22"/>
        </w:rPr>
      </w:pPr>
      <w:bookmarkStart w:id="17" w:name="_Ref98715306"/>
      <w:bookmarkStart w:id="18" w:name="_Ref98715302"/>
      <w:bookmarkStart w:id="19" w:name="_Ref98715295"/>
      <w:bookmarkStart w:id="20" w:name="_Toc95559887"/>
      <w:r>
        <w:rPr>
          <w:rFonts w:ascii="Arial" w:hAnsi="Arial"/>
          <w:i w:val="0"/>
          <w:sz w:val="22"/>
          <w:szCs w:val="22"/>
        </w:rPr>
        <w:t>For additional project information, please refer to the following documents:</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Software Requirements</w:t>
      </w:r>
      <w:r w:rsidR="00DA0412">
        <w:rPr>
          <w:rFonts w:ascii="Arial" w:hAnsi="Arial"/>
          <w:i w:val="0"/>
          <w:sz w:val="22"/>
          <w:szCs w:val="22"/>
        </w:rPr>
        <w:fldChar w:fldCharType="begin"/>
      </w:r>
      <w:r>
        <w:instrText xml:space="preserve"> XE "Requirements" </w:instrText>
      </w:r>
      <w:r w:rsidR="00DA0412">
        <w:rPr>
          <w:rFonts w:ascii="Arial" w:hAnsi="Arial"/>
          <w:i w:val="0"/>
          <w:sz w:val="22"/>
          <w:szCs w:val="22"/>
        </w:rPr>
        <w:fldChar w:fldCharType="end"/>
      </w:r>
      <w:r>
        <w:rPr>
          <w:rFonts w:ascii="Arial" w:hAnsi="Arial"/>
          <w:i w:val="0"/>
          <w:sz w:val="22"/>
          <w:szCs w:val="22"/>
        </w:rPr>
        <w:t xml:space="preserve"> Specification (SRS)</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Use Case</w:t>
      </w:r>
      <w:r w:rsidR="00DA0412">
        <w:rPr>
          <w:rFonts w:ascii="Arial" w:hAnsi="Arial"/>
          <w:i w:val="0"/>
          <w:sz w:val="22"/>
          <w:szCs w:val="22"/>
        </w:rPr>
        <w:fldChar w:fldCharType="begin"/>
      </w:r>
      <w:r>
        <w:instrText xml:space="preserve"> XE "Use Case" </w:instrText>
      </w:r>
      <w:r w:rsidR="00DA0412">
        <w:rPr>
          <w:rFonts w:ascii="Arial" w:hAnsi="Arial"/>
          <w:i w:val="0"/>
          <w:sz w:val="22"/>
          <w:szCs w:val="22"/>
        </w:rPr>
        <w:fldChar w:fldCharType="end"/>
      </w:r>
      <w:r>
        <w:rPr>
          <w:rFonts w:ascii="Arial" w:hAnsi="Arial"/>
          <w:i w:val="0"/>
          <w:sz w:val="22"/>
          <w:szCs w:val="22"/>
        </w:rPr>
        <w:t xml:space="preserve"> Specification and Realization Document</w:t>
      </w:r>
      <w:r w:rsidR="005F67E1">
        <w:rPr>
          <w:rFonts w:ascii="Arial" w:hAnsi="Arial"/>
          <w:i w:val="0"/>
          <w:sz w:val="22"/>
          <w:szCs w:val="22"/>
        </w:rPr>
        <w:t>s</w:t>
      </w:r>
    </w:p>
    <w:p w:rsidR="00EA0974" w:rsidRDefault="005F67E1">
      <w:pPr>
        <w:pStyle w:val="BodyText2"/>
        <w:numPr>
          <w:ilvl w:val="0"/>
          <w:numId w:val="43"/>
        </w:numPr>
        <w:jc w:val="left"/>
        <w:rPr>
          <w:rFonts w:ascii="Arial" w:hAnsi="Arial"/>
          <w:i w:val="0"/>
          <w:sz w:val="22"/>
          <w:szCs w:val="22"/>
        </w:rPr>
      </w:pPr>
      <w:r>
        <w:rPr>
          <w:rFonts w:ascii="Arial" w:hAnsi="Arial"/>
          <w:i w:val="0"/>
          <w:sz w:val="22"/>
          <w:szCs w:val="22"/>
        </w:rPr>
        <w:t>Design Model</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Installation</w:t>
      </w:r>
      <w:r w:rsidR="00DA0412">
        <w:rPr>
          <w:rFonts w:ascii="Arial" w:hAnsi="Arial"/>
          <w:i w:val="0"/>
          <w:sz w:val="22"/>
          <w:szCs w:val="22"/>
        </w:rPr>
        <w:fldChar w:fldCharType="begin"/>
      </w:r>
      <w:r>
        <w:instrText xml:space="preserve"> XE "Installation" </w:instrText>
      </w:r>
      <w:r w:rsidR="00DA0412">
        <w:rPr>
          <w:rFonts w:ascii="Arial" w:hAnsi="Arial"/>
          <w:i w:val="0"/>
          <w:sz w:val="22"/>
          <w:szCs w:val="22"/>
        </w:rPr>
        <w:fldChar w:fldCharType="end"/>
      </w:r>
      <w:r>
        <w:rPr>
          <w:rFonts w:ascii="Arial" w:hAnsi="Arial"/>
          <w:i w:val="0"/>
          <w:sz w:val="22"/>
          <w:szCs w:val="22"/>
        </w:rPr>
        <w:t xml:space="preserve"> Guide</w:t>
      </w:r>
      <w:r w:rsidR="005F67E1">
        <w:rPr>
          <w:rFonts w:ascii="Arial" w:hAnsi="Arial"/>
          <w:i w:val="0"/>
          <w:sz w:val="22"/>
          <w:szCs w:val="22"/>
        </w:rPr>
        <w:t xml:space="preserve"> (TBD)</w:t>
      </w:r>
    </w:p>
    <w:p w:rsidR="00EA0974" w:rsidRDefault="00EA0974">
      <w:pPr>
        <w:pStyle w:val="BodyText2"/>
        <w:numPr>
          <w:ilvl w:val="0"/>
          <w:numId w:val="43"/>
        </w:numPr>
        <w:jc w:val="left"/>
        <w:rPr>
          <w:rFonts w:ascii="Arial" w:hAnsi="Arial"/>
          <w:i w:val="0"/>
          <w:sz w:val="22"/>
          <w:szCs w:val="22"/>
        </w:rPr>
      </w:pPr>
      <w:r>
        <w:rPr>
          <w:rFonts w:ascii="Arial" w:hAnsi="Arial"/>
          <w:i w:val="0"/>
          <w:sz w:val="22"/>
          <w:szCs w:val="22"/>
        </w:rPr>
        <w:t>End User’s Guide</w:t>
      </w:r>
      <w:r w:rsidR="005F67E1">
        <w:rPr>
          <w:rFonts w:ascii="Arial" w:hAnsi="Arial"/>
          <w:i w:val="0"/>
          <w:sz w:val="22"/>
          <w:szCs w:val="22"/>
        </w:rPr>
        <w:t xml:space="preserve"> (TBD)</w:t>
      </w:r>
    </w:p>
    <w:p w:rsidR="00EA0974" w:rsidRDefault="00EA0974">
      <w:pPr>
        <w:pStyle w:val="BodyText2"/>
        <w:jc w:val="left"/>
        <w:rPr>
          <w:rFonts w:ascii="Arial" w:hAnsi="Arial"/>
          <w:i w:val="0"/>
          <w:sz w:val="22"/>
          <w:szCs w:val="22"/>
        </w:rPr>
      </w:pPr>
      <w:r>
        <w:rPr>
          <w:rFonts w:ascii="Arial" w:hAnsi="Arial"/>
          <w:i w:val="0"/>
          <w:sz w:val="22"/>
          <w:szCs w:val="22"/>
        </w:rPr>
        <w:t>The latest versions of these documents can be found in</w:t>
      </w:r>
      <w:r w:rsidR="005F67E1">
        <w:rPr>
          <w:rFonts w:ascii="Arial" w:hAnsi="Arial"/>
          <w:i w:val="0"/>
          <w:sz w:val="22"/>
          <w:szCs w:val="22"/>
        </w:rPr>
        <w:t xml:space="preserve"> the</w:t>
      </w:r>
      <w:r>
        <w:rPr>
          <w:rFonts w:ascii="Arial" w:hAnsi="Arial"/>
          <w:i w:val="0"/>
          <w:sz w:val="22"/>
          <w:szCs w:val="22"/>
        </w:rPr>
        <w:t>:</w:t>
      </w:r>
    </w:p>
    <w:p w:rsidR="00EA0974" w:rsidRDefault="00DA0412">
      <w:pPr>
        <w:pStyle w:val="BodyText2"/>
        <w:jc w:val="left"/>
        <w:rPr>
          <w:rFonts w:ascii="Arial" w:hAnsi="Arial"/>
          <w:i w:val="0"/>
          <w:sz w:val="22"/>
          <w:szCs w:val="22"/>
        </w:rPr>
      </w:pPr>
      <w:hyperlink r:id="rId15" w:history="1">
        <w:r w:rsidR="005F67E1" w:rsidRPr="00171F45">
          <w:rPr>
            <w:rStyle w:val="Hyperlink"/>
            <w:rFonts w:ascii="Arial" w:hAnsi="Arial"/>
            <w:i w:val="0"/>
            <w:sz w:val="22"/>
            <w:szCs w:val="22"/>
          </w:rPr>
          <w:t>caIntegrator2 GForge Documents Page</w:t>
        </w:r>
      </w:hyperlink>
    </w:p>
    <w:p w:rsidR="00EA0974" w:rsidRDefault="00EA0974">
      <w:pPr>
        <w:pStyle w:val="Heading1"/>
        <w:jc w:val="left"/>
      </w:pPr>
      <w:r>
        <w:rPr>
          <w:szCs w:val="28"/>
        </w:rPr>
        <w:br w:type="page"/>
      </w:r>
      <w:bookmarkStart w:id="21" w:name="_Ref188775904"/>
      <w:bookmarkStart w:id="22" w:name="_Toc200421934"/>
      <w:bookmarkEnd w:id="17"/>
      <w:bookmarkEnd w:id="18"/>
      <w:bookmarkEnd w:id="19"/>
      <w:r>
        <w:rPr>
          <w:szCs w:val="28"/>
        </w:rPr>
        <w:lastRenderedPageBreak/>
        <w:t>Overview of the Software</w:t>
      </w:r>
      <w:bookmarkEnd w:id="21"/>
      <w:bookmarkEnd w:id="22"/>
    </w:p>
    <w:p w:rsidR="00EA0974" w:rsidRDefault="00EA0974">
      <w:pPr>
        <w:pStyle w:val="Heading2"/>
      </w:pPr>
      <w:bookmarkStart w:id="23" w:name="_Toc200421935"/>
      <w:r>
        <w:t>Chapter Organization and Content</w:t>
      </w:r>
      <w:bookmarkEnd w:id="23"/>
    </w:p>
    <w:p w:rsidR="00EA0974" w:rsidRDefault="00EA0974">
      <w:pPr>
        <w:jc w:val="left"/>
      </w:pPr>
      <w:r>
        <w:t xml:space="preserve">Topics in this chapter include: </w:t>
      </w:r>
    </w:p>
    <w:p w:rsidR="00EA0974" w:rsidRDefault="00DA0412">
      <w:pPr>
        <w:pStyle w:val="BodyText2"/>
        <w:numPr>
          <w:ilvl w:val="0"/>
          <w:numId w:val="5"/>
        </w:numPr>
        <w:jc w:val="left"/>
        <w:rPr>
          <w:rFonts w:ascii="Arial" w:hAnsi="Arial"/>
          <w:i w:val="0"/>
          <w:sz w:val="22"/>
        </w:rPr>
      </w:pPr>
      <w:fldSimple w:instr=" REF _Ref187730619 \h  \* MERGEFORMAT ">
        <w:r w:rsidR="00CD537E" w:rsidRPr="00CD537E">
          <w:rPr>
            <w:rFonts w:ascii="Arial" w:hAnsi="Arial"/>
            <w:i w:val="0"/>
            <w:sz w:val="22"/>
          </w:rPr>
          <w:t>Project Background</w:t>
        </w:r>
      </w:fldSimple>
    </w:p>
    <w:p w:rsidR="00EA0974" w:rsidRDefault="00DA0412">
      <w:pPr>
        <w:pStyle w:val="BodyText2"/>
        <w:numPr>
          <w:ilvl w:val="0"/>
          <w:numId w:val="5"/>
        </w:numPr>
        <w:jc w:val="left"/>
        <w:rPr>
          <w:rFonts w:ascii="Arial" w:hAnsi="Arial"/>
          <w:i w:val="0"/>
          <w:sz w:val="22"/>
        </w:rPr>
      </w:pPr>
      <w:fldSimple w:instr=" REF _Ref187730634 \h  \* MERGEFORMAT ">
        <w:r w:rsidR="00EA0974">
          <w:rPr>
            <w:rFonts w:ascii="Arial" w:hAnsi="Arial"/>
            <w:i w:val="0"/>
            <w:sz w:val="22"/>
          </w:rPr>
          <w:t>System Overview</w:t>
        </w:r>
      </w:fldSimple>
    </w:p>
    <w:p w:rsidR="00EA0974" w:rsidRPr="00CD537E" w:rsidRDefault="00DA0412">
      <w:pPr>
        <w:pStyle w:val="BodyText2"/>
        <w:numPr>
          <w:ilvl w:val="0"/>
          <w:numId w:val="5"/>
        </w:numPr>
        <w:jc w:val="left"/>
        <w:rPr>
          <w:rFonts w:ascii="Arial" w:hAnsi="Arial" w:cs="Arial"/>
          <w:i w:val="0"/>
          <w:sz w:val="22"/>
          <w:szCs w:val="22"/>
        </w:rPr>
      </w:pPr>
      <w:fldSimple w:instr=" REF _Ref200245350 \h  \* MERGEFORMAT ">
        <w:r w:rsidR="00CD537E" w:rsidRPr="00CD537E">
          <w:rPr>
            <w:rFonts w:ascii="Arial" w:hAnsi="Arial" w:cs="Arial"/>
            <w:i w:val="0"/>
            <w:sz w:val="22"/>
            <w:szCs w:val="22"/>
          </w:rPr>
          <w:t>Features</w:t>
        </w:r>
        <w:r w:rsidRPr="00CD537E">
          <w:rPr>
            <w:rFonts w:ascii="Arial" w:hAnsi="Arial" w:cs="Arial"/>
            <w:i w:val="0"/>
            <w:sz w:val="22"/>
            <w:szCs w:val="22"/>
          </w:rPr>
          <w:fldChar w:fldCharType="begin"/>
        </w:r>
        <w:r w:rsidR="00CD537E" w:rsidRPr="00CD537E">
          <w:rPr>
            <w:rFonts w:ascii="Arial" w:hAnsi="Arial" w:cs="Arial"/>
            <w:i w:val="0"/>
            <w:sz w:val="22"/>
            <w:szCs w:val="22"/>
          </w:rPr>
          <w:instrText xml:space="preserve"> XE "Features" </w:instrText>
        </w:r>
        <w:r w:rsidRPr="00CD537E">
          <w:rPr>
            <w:rFonts w:ascii="Arial" w:hAnsi="Arial" w:cs="Arial"/>
            <w:i w:val="0"/>
            <w:sz w:val="22"/>
            <w:szCs w:val="22"/>
          </w:rPr>
          <w:fldChar w:fldCharType="end"/>
        </w:r>
      </w:fldSimple>
      <w:r w:rsidR="00EA0974" w:rsidRPr="00CD537E">
        <w:rPr>
          <w:rFonts w:ascii="Arial" w:hAnsi="Arial" w:cs="Arial"/>
          <w:i w:val="0"/>
          <w:sz w:val="22"/>
          <w:szCs w:val="22"/>
        </w:rPr>
        <w:t xml:space="preserve"> </w:t>
      </w:r>
    </w:p>
    <w:p w:rsidR="00EA0974" w:rsidRDefault="00DA0412">
      <w:pPr>
        <w:pStyle w:val="BodyText2"/>
        <w:numPr>
          <w:ilvl w:val="0"/>
          <w:numId w:val="5"/>
        </w:numPr>
        <w:jc w:val="left"/>
        <w:rPr>
          <w:rFonts w:ascii="Arial" w:hAnsi="Arial"/>
          <w:i w:val="0"/>
          <w:sz w:val="22"/>
        </w:rPr>
      </w:pPr>
      <w:fldSimple w:instr=" REF _Ref187730670 \h  \* MERGEFORMAT ">
        <w:r w:rsidR="00EA0974">
          <w:rPr>
            <w:rFonts w:ascii="Arial" w:hAnsi="Arial"/>
            <w:i w:val="0"/>
            <w:sz w:val="22"/>
          </w:rPr>
          <w:t>System Requirements</w:t>
        </w:r>
      </w:fldSimple>
      <w:r>
        <w:rPr>
          <w:rFonts w:ascii="Arial" w:hAnsi="Arial"/>
          <w:i w:val="0"/>
          <w:sz w:val="22"/>
        </w:rPr>
        <w:fldChar w:fldCharType="begin"/>
      </w:r>
      <w:r w:rsidR="00EA0974">
        <w:instrText xml:space="preserve"> XE "Requirements" </w:instrText>
      </w:r>
      <w:r>
        <w:rPr>
          <w:rFonts w:ascii="Arial" w:hAnsi="Arial"/>
          <w:i w:val="0"/>
          <w:sz w:val="22"/>
        </w:rPr>
        <w:fldChar w:fldCharType="end"/>
      </w:r>
    </w:p>
    <w:p w:rsidR="00EA0974" w:rsidRDefault="00EA0974">
      <w:pPr>
        <w:pStyle w:val="Heading2"/>
      </w:pPr>
      <w:bookmarkStart w:id="24" w:name="_Toc200421936"/>
      <w:r>
        <w:t>Software Overview</w:t>
      </w:r>
      <w:bookmarkEnd w:id="24"/>
    </w:p>
    <w:p w:rsidR="00EA0974" w:rsidRDefault="00EA0974">
      <w:pPr>
        <w:pStyle w:val="Heading3"/>
      </w:pPr>
      <w:bookmarkStart w:id="25" w:name="_Ref187730619"/>
      <w:bookmarkStart w:id="26" w:name="_Toc200421937"/>
      <w:r>
        <w:t>Project Background</w:t>
      </w:r>
      <w:bookmarkEnd w:id="25"/>
      <w:bookmarkEnd w:id="26"/>
    </w:p>
    <w:p w:rsidR="00EA0974" w:rsidRDefault="00D82400">
      <w:pPr>
        <w:pStyle w:val="BodyText2"/>
        <w:jc w:val="left"/>
        <w:rPr>
          <w:rFonts w:ascii="Arial" w:hAnsi="Arial"/>
          <w:i w:val="0"/>
          <w:sz w:val="22"/>
        </w:rPr>
      </w:pPr>
      <w:r>
        <w:rPr>
          <w:rFonts w:ascii="Arial" w:hAnsi="Arial"/>
          <w:i w:val="0"/>
          <w:sz w:val="22"/>
        </w:rPr>
        <w:t>There have been several caIntegrator projects developed over the last few years that have been very successful for the specific studies they were built for. However, in doing them we have learned that the data that they want to include and query continues to grow and change throughout the life of the project. Previously this always required data model changes and custom development to include these new attributes. The goal for this program was to develop a system that could handle this dynamic data problem and still leverage the work that has already been done for other caIntegrator programs. In addition, there has been a great deal of work done for storing array data (caArray), and imagery data (NCIA) that could be consumed for use in this type of an application.</w:t>
      </w:r>
    </w:p>
    <w:p w:rsidR="00EA0974" w:rsidRDefault="00EA0974">
      <w:pPr>
        <w:pStyle w:val="Heading3"/>
      </w:pPr>
      <w:bookmarkStart w:id="27" w:name="_Ref187730634"/>
      <w:bookmarkStart w:id="28" w:name="_Toc200421938"/>
      <w:r>
        <w:t>System Overview</w:t>
      </w:r>
      <w:bookmarkEnd w:id="27"/>
      <w:bookmarkEnd w:id="28"/>
    </w:p>
    <w:p w:rsidR="00EA0974" w:rsidRDefault="00EA0974">
      <w:pPr>
        <w:pStyle w:val="BodyText2"/>
        <w:jc w:val="left"/>
        <w:rPr>
          <w:rFonts w:ascii="Arial" w:hAnsi="Arial"/>
          <w:i w:val="0"/>
          <w:sz w:val="22"/>
        </w:rPr>
      </w:pPr>
      <w:r>
        <w:rPr>
          <w:rFonts w:ascii="Arial" w:hAnsi="Arial"/>
          <w:i w:val="0"/>
          <w:sz w:val="22"/>
        </w:rPr>
        <w:t>The components</w:t>
      </w:r>
      <w:r w:rsidR="00DA0412">
        <w:rPr>
          <w:rFonts w:ascii="Arial" w:hAnsi="Arial"/>
          <w:i w:val="0"/>
          <w:sz w:val="22"/>
        </w:rPr>
        <w:fldChar w:fldCharType="begin"/>
      </w:r>
      <w:r>
        <w:instrText xml:space="preserve"> XE "component" </w:instrText>
      </w:r>
      <w:r w:rsidR="00DA0412">
        <w:rPr>
          <w:rFonts w:ascii="Arial" w:hAnsi="Arial"/>
          <w:i w:val="0"/>
          <w:sz w:val="22"/>
        </w:rPr>
        <w:fldChar w:fldCharType="end"/>
      </w:r>
      <w:r>
        <w:rPr>
          <w:rFonts w:ascii="Arial" w:hAnsi="Arial"/>
          <w:i w:val="0"/>
          <w:sz w:val="22"/>
        </w:rPr>
        <w:t xml:space="preserve"> detailed in this technical architecture guide </w:t>
      </w:r>
      <w:r w:rsidR="00D82400">
        <w:rPr>
          <w:rFonts w:ascii="Arial" w:hAnsi="Arial"/>
          <w:i w:val="0"/>
          <w:sz w:val="22"/>
        </w:rPr>
        <w:t>deal with the handling of dynamic clinical data coming from CSV files, array data coming from the caArray grid services, and imagery data coming from the NCIA grid services</w:t>
      </w:r>
      <w:r>
        <w:rPr>
          <w:rFonts w:ascii="Arial" w:hAnsi="Arial"/>
          <w:i w:val="0"/>
          <w:sz w:val="22"/>
        </w:rPr>
        <w:t>.</w:t>
      </w:r>
      <w:r w:rsidR="00D82400">
        <w:rPr>
          <w:rFonts w:ascii="Arial" w:hAnsi="Arial"/>
          <w:i w:val="0"/>
          <w:sz w:val="22"/>
        </w:rPr>
        <w:t xml:space="preserve"> There are also components to handle the concept of user workspaces and managed queries by user. This first release of caIntegrator2 will focus on handling a scenario where we allow the user to setup a study that includes clinical, array, and imagery data and perform queries across all three data types and perform some simple analysis on this data.</w:t>
      </w:r>
    </w:p>
    <w:p w:rsidR="00EA0974" w:rsidRDefault="00EA0974">
      <w:pPr>
        <w:pStyle w:val="BodyText2"/>
        <w:jc w:val="left"/>
        <w:rPr>
          <w:rFonts w:ascii="Arial" w:hAnsi="Arial"/>
          <w:i w:val="0"/>
          <w:sz w:val="22"/>
        </w:rPr>
      </w:pPr>
      <w:r>
        <w:rPr>
          <w:rFonts w:ascii="Arial" w:hAnsi="Arial"/>
          <w:i w:val="0"/>
          <w:sz w:val="22"/>
        </w:rPr>
        <w:t>The key roles in the project are defined in the following table.</w:t>
      </w:r>
    </w:p>
    <w:p w:rsidR="00EA0974" w:rsidRDefault="00EA0974">
      <w:pPr>
        <w:pStyle w:val="Caption"/>
        <w:keepNext/>
        <w:jc w:val="left"/>
      </w:pPr>
      <w:r>
        <w:t xml:space="preserve">Table </w:t>
      </w:r>
      <w:fldSimple w:instr=" SEQ Table \* ARABIC ">
        <w:r>
          <w:rPr>
            <w:noProof/>
          </w:rPr>
          <w:t>3</w:t>
        </w:r>
      </w:fldSimple>
      <w:r>
        <w:t xml:space="preserve"> - Key Roles in the caXchange Project</w:t>
      </w:r>
    </w:p>
    <w:tbl>
      <w:tblPr>
        <w:tblStyle w:val="TableGrid"/>
        <w:tblW w:w="0" w:type="auto"/>
        <w:tblLook w:val="01E0"/>
      </w:tblPr>
      <w:tblGrid>
        <w:gridCol w:w="3192"/>
        <w:gridCol w:w="3192"/>
        <w:gridCol w:w="3192"/>
      </w:tblGrid>
      <w:tr w:rsidR="00EA0974">
        <w:tc>
          <w:tcPr>
            <w:tcW w:w="3192" w:type="dxa"/>
            <w:shd w:val="clear" w:color="auto" w:fill="D9D9D9"/>
          </w:tcPr>
          <w:p w:rsidR="00EA0974" w:rsidRDefault="00EA0974">
            <w:pPr>
              <w:pStyle w:val="TableHeader"/>
              <w:jc w:val="left"/>
            </w:pPr>
            <w:r>
              <w:t>Role</w:t>
            </w:r>
          </w:p>
        </w:tc>
        <w:tc>
          <w:tcPr>
            <w:tcW w:w="3192" w:type="dxa"/>
            <w:shd w:val="clear" w:color="auto" w:fill="D9D9D9"/>
          </w:tcPr>
          <w:p w:rsidR="00EA0974" w:rsidRDefault="00EA0974">
            <w:pPr>
              <w:pStyle w:val="TableHeader"/>
              <w:jc w:val="left"/>
            </w:pPr>
            <w:r>
              <w:t>Name</w:t>
            </w:r>
          </w:p>
        </w:tc>
        <w:tc>
          <w:tcPr>
            <w:tcW w:w="3192" w:type="dxa"/>
            <w:shd w:val="clear" w:color="auto" w:fill="D9D9D9"/>
          </w:tcPr>
          <w:p w:rsidR="00EA0974" w:rsidRDefault="00EA0974">
            <w:pPr>
              <w:pStyle w:val="TableHeader"/>
              <w:jc w:val="left"/>
            </w:pPr>
            <w:r>
              <w:t>Comments</w:t>
            </w:r>
          </w:p>
        </w:tc>
      </w:tr>
      <w:tr w:rsidR="00EA0974">
        <w:tc>
          <w:tcPr>
            <w:tcW w:w="3192" w:type="dxa"/>
          </w:tcPr>
          <w:p w:rsidR="00EA0974" w:rsidRDefault="00EA0974">
            <w:pPr>
              <w:pStyle w:val="TableText"/>
            </w:pPr>
            <w:r>
              <w:t>Project Sponsor</w:t>
            </w:r>
          </w:p>
        </w:tc>
        <w:tc>
          <w:tcPr>
            <w:tcW w:w="3192" w:type="dxa"/>
          </w:tcPr>
          <w:p w:rsidR="00EA0974" w:rsidRDefault="00FA5C23">
            <w:pPr>
              <w:pStyle w:val="TableText"/>
            </w:pPr>
            <w:r>
              <w:t>ICR, caBIG</w:t>
            </w:r>
            <w:r w:rsidR="00EA0974">
              <w:t xml:space="preserve"> </w:t>
            </w:r>
          </w:p>
        </w:tc>
        <w:tc>
          <w:tcPr>
            <w:tcW w:w="3192" w:type="dxa"/>
          </w:tcPr>
          <w:p w:rsidR="00EA0974" w:rsidRDefault="00EA0974">
            <w:pPr>
              <w:pStyle w:val="TableText"/>
            </w:pPr>
          </w:p>
        </w:tc>
      </w:tr>
      <w:tr w:rsidR="00EA0974">
        <w:tc>
          <w:tcPr>
            <w:tcW w:w="3192" w:type="dxa"/>
          </w:tcPr>
          <w:p w:rsidR="00EA0974" w:rsidRDefault="00EA0974">
            <w:pPr>
              <w:pStyle w:val="TableText"/>
            </w:pPr>
            <w:r>
              <w:t>Reviewer</w:t>
            </w:r>
          </w:p>
        </w:tc>
        <w:tc>
          <w:tcPr>
            <w:tcW w:w="3192" w:type="dxa"/>
          </w:tcPr>
          <w:p w:rsidR="00EA0974" w:rsidRDefault="00EA0974">
            <w:pPr>
              <w:pStyle w:val="TableText"/>
            </w:pPr>
            <w:r>
              <w:t>caBIG Architecture Workspace</w:t>
            </w:r>
          </w:p>
        </w:tc>
        <w:tc>
          <w:tcPr>
            <w:tcW w:w="3192" w:type="dxa"/>
          </w:tcPr>
          <w:p w:rsidR="00EA0974" w:rsidRDefault="00EA0974">
            <w:pPr>
              <w:pStyle w:val="TableText"/>
            </w:pPr>
            <w:r>
              <w:t>Will review and provide guidance of architecture artifacts</w:t>
            </w:r>
          </w:p>
        </w:tc>
      </w:tr>
      <w:tr w:rsidR="00EA0974">
        <w:tc>
          <w:tcPr>
            <w:tcW w:w="3192" w:type="dxa"/>
          </w:tcPr>
          <w:p w:rsidR="00EA0974" w:rsidRDefault="00EA0974">
            <w:pPr>
              <w:pStyle w:val="TableText"/>
            </w:pPr>
            <w:r>
              <w:t>User</w:t>
            </w:r>
          </w:p>
        </w:tc>
        <w:tc>
          <w:tcPr>
            <w:tcW w:w="3192" w:type="dxa"/>
          </w:tcPr>
          <w:p w:rsidR="00EA0974" w:rsidRDefault="00FA5C23">
            <w:pPr>
              <w:pStyle w:val="TableText"/>
            </w:pPr>
            <w:r>
              <w:t>TBD</w:t>
            </w:r>
          </w:p>
        </w:tc>
        <w:tc>
          <w:tcPr>
            <w:tcW w:w="3192" w:type="dxa"/>
          </w:tcPr>
          <w:p w:rsidR="00EA0974" w:rsidRDefault="00FA5C23">
            <w:pPr>
              <w:pStyle w:val="TableText"/>
            </w:pPr>
            <w:r>
              <w:t>Will provide UI and usability feedback and recommendations</w:t>
            </w:r>
          </w:p>
        </w:tc>
      </w:tr>
      <w:tr w:rsidR="00EA0974">
        <w:tc>
          <w:tcPr>
            <w:tcW w:w="3192" w:type="dxa"/>
          </w:tcPr>
          <w:p w:rsidR="00EA0974" w:rsidRDefault="00EA0974">
            <w:pPr>
              <w:pStyle w:val="TableText"/>
            </w:pPr>
            <w:r>
              <w:t>Developer</w:t>
            </w:r>
          </w:p>
        </w:tc>
        <w:tc>
          <w:tcPr>
            <w:tcW w:w="3192" w:type="dxa"/>
          </w:tcPr>
          <w:p w:rsidR="00EA0974" w:rsidRDefault="00FA5C23" w:rsidP="00FA5C23">
            <w:pPr>
              <w:pStyle w:val="TableText"/>
            </w:pPr>
            <w:r>
              <w:t>ScenP</w:t>
            </w:r>
            <w:r w:rsidR="00EA0974">
              <w:t xml:space="preserve">ro, </w:t>
            </w:r>
            <w:r>
              <w:t>5AM, SAIC</w:t>
            </w:r>
          </w:p>
        </w:tc>
        <w:tc>
          <w:tcPr>
            <w:tcW w:w="3192" w:type="dxa"/>
          </w:tcPr>
          <w:p w:rsidR="00EA0974" w:rsidRDefault="00EA0974">
            <w:pPr>
              <w:pStyle w:val="TableText"/>
            </w:pPr>
            <w:r>
              <w:t>Joint development team</w:t>
            </w:r>
          </w:p>
        </w:tc>
      </w:tr>
    </w:tbl>
    <w:p w:rsidR="00EA0974" w:rsidRDefault="00EA0974">
      <w:pPr>
        <w:pStyle w:val="Heading3"/>
      </w:pPr>
      <w:bookmarkStart w:id="29" w:name="_Ref187730654"/>
      <w:bookmarkStart w:id="30" w:name="_Ref200245350"/>
      <w:bookmarkStart w:id="31" w:name="_Toc200421939"/>
      <w:r>
        <w:lastRenderedPageBreak/>
        <w:t>Features</w:t>
      </w:r>
      <w:r w:rsidR="00DA0412">
        <w:fldChar w:fldCharType="begin"/>
      </w:r>
      <w:r>
        <w:instrText xml:space="preserve"> XE "Features" </w:instrText>
      </w:r>
      <w:r w:rsidR="00DA0412">
        <w:fldChar w:fldCharType="end"/>
      </w:r>
      <w:r>
        <w:t xml:space="preserve"> of </w:t>
      </w:r>
      <w:bookmarkEnd w:id="29"/>
      <w:r w:rsidR="00056A90">
        <w:t>caIntegrator2</w:t>
      </w:r>
      <w:bookmarkEnd w:id="30"/>
      <w:bookmarkEnd w:id="31"/>
    </w:p>
    <w:p w:rsidR="00EA0974" w:rsidRDefault="00056A90">
      <w:pPr>
        <w:pStyle w:val="BodyText2"/>
        <w:jc w:val="left"/>
        <w:rPr>
          <w:rFonts w:ascii="Arial" w:hAnsi="Arial"/>
          <w:i w:val="0"/>
          <w:sz w:val="22"/>
        </w:rPr>
      </w:pPr>
      <w:r>
        <w:rPr>
          <w:rFonts w:ascii="Arial" w:hAnsi="Arial"/>
          <w:i w:val="0"/>
          <w:sz w:val="22"/>
        </w:rPr>
        <w:t>Key features of the caIntegrator2 application</w:t>
      </w:r>
      <w:r w:rsidR="00EA0974">
        <w:rPr>
          <w:rFonts w:ascii="Arial" w:hAnsi="Arial"/>
          <w:i w:val="0"/>
          <w:sz w:val="22"/>
        </w:rPr>
        <w:t xml:space="preserve"> include the following:</w:t>
      </w:r>
    </w:p>
    <w:p w:rsidR="00EA0974" w:rsidRDefault="00EA0974">
      <w:pPr>
        <w:pStyle w:val="BodyText2"/>
        <w:numPr>
          <w:ilvl w:val="0"/>
          <w:numId w:val="6"/>
        </w:numPr>
        <w:jc w:val="left"/>
        <w:rPr>
          <w:rFonts w:ascii="Arial" w:hAnsi="Arial"/>
          <w:i w:val="0"/>
          <w:sz w:val="22"/>
        </w:rPr>
      </w:pPr>
      <w:r>
        <w:rPr>
          <w:rFonts w:ascii="Arial" w:hAnsi="Arial"/>
          <w:i w:val="0"/>
          <w:sz w:val="22"/>
        </w:rPr>
        <w:t>Supports user authentication and authorization</w:t>
      </w:r>
    </w:p>
    <w:p w:rsidR="00AD7DB7" w:rsidRDefault="00EA0974" w:rsidP="00E11AE6">
      <w:pPr>
        <w:pStyle w:val="BodyText2"/>
        <w:numPr>
          <w:ilvl w:val="0"/>
          <w:numId w:val="6"/>
        </w:numPr>
        <w:jc w:val="left"/>
        <w:rPr>
          <w:rFonts w:ascii="Arial" w:hAnsi="Arial"/>
          <w:i w:val="0"/>
          <w:sz w:val="22"/>
        </w:rPr>
      </w:pPr>
      <w:r w:rsidRPr="00E11AE6">
        <w:rPr>
          <w:rFonts w:ascii="Arial" w:hAnsi="Arial"/>
          <w:i w:val="0"/>
          <w:sz w:val="22"/>
        </w:rPr>
        <w:t xml:space="preserve">Provides caCORE SDK generated </w:t>
      </w:r>
      <w:r w:rsidR="00E11AE6" w:rsidRPr="00E11AE6">
        <w:rPr>
          <w:rFonts w:ascii="Arial" w:hAnsi="Arial"/>
          <w:i w:val="0"/>
          <w:sz w:val="22"/>
        </w:rPr>
        <w:t>caIntegrator2</w:t>
      </w:r>
      <w:r w:rsidRPr="00E11AE6">
        <w:rPr>
          <w:rFonts w:ascii="Arial" w:hAnsi="Arial"/>
          <w:i w:val="0"/>
          <w:sz w:val="22"/>
        </w:rPr>
        <w:t xml:space="preserve"> model object APIs</w:t>
      </w:r>
    </w:p>
    <w:p w:rsidR="00AD7DB7" w:rsidRDefault="00AD7DB7" w:rsidP="00E11AE6">
      <w:pPr>
        <w:pStyle w:val="BodyText2"/>
        <w:numPr>
          <w:ilvl w:val="0"/>
          <w:numId w:val="6"/>
        </w:numPr>
        <w:jc w:val="left"/>
        <w:rPr>
          <w:rFonts w:ascii="Arial" w:hAnsi="Arial"/>
          <w:i w:val="0"/>
          <w:sz w:val="22"/>
        </w:rPr>
      </w:pPr>
      <w:r>
        <w:rPr>
          <w:rFonts w:ascii="Arial" w:hAnsi="Arial"/>
          <w:i w:val="0"/>
          <w:sz w:val="22"/>
        </w:rPr>
        <w:t>Allows dynamic clinical data definition</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array data from caArray</w:t>
      </w:r>
    </w:p>
    <w:p w:rsidR="00AD7DB7" w:rsidRDefault="00AD7DB7" w:rsidP="00E11AE6">
      <w:pPr>
        <w:pStyle w:val="BodyText2"/>
        <w:numPr>
          <w:ilvl w:val="0"/>
          <w:numId w:val="6"/>
        </w:numPr>
        <w:jc w:val="left"/>
        <w:rPr>
          <w:rFonts w:ascii="Arial" w:hAnsi="Arial"/>
          <w:i w:val="0"/>
          <w:sz w:val="22"/>
        </w:rPr>
      </w:pPr>
      <w:r>
        <w:rPr>
          <w:rFonts w:ascii="Arial" w:hAnsi="Arial"/>
          <w:i w:val="0"/>
          <w:sz w:val="22"/>
        </w:rPr>
        <w:t>Accesses imagery data from NCIA</w:t>
      </w:r>
    </w:p>
    <w:p w:rsidR="00EA0974" w:rsidRPr="00E11AE6" w:rsidRDefault="00AD7DB7" w:rsidP="00E11AE6">
      <w:pPr>
        <w:pStyle w:val="BodyText2"/>
        <w:numPr>
          <w:ilvl w:val="0"/>
          <w:numId w:val="6"/>
        </w:numPr>
        <w:jc w:val="left"/>
        <w:rPr>
          <w:rFonts w:ascii="Arial" w:hAnsi="Arial"/>
          <w:i w:val="0"/>
          <w:sz w:val="22"/>
        </w:rPr>
      </w:pPr>
      <w:r>
        <w:rPr>
          <w:rFonts w:ascii="Arial" w:hAnsi="Arial"/>
          <w:i w:val="0"/>
          <w:sz w:val="22"/>
        </w:rPr>
        <w:t>Supports user workspace and saved queries</w:t>
      </w:r>
      <w:r w:rsidR="00DA0412" w:rsidRPr="00E11AE6">
        <w:rPr>
          <w:rFonts w:ascii="Arial" w:hAnsi="Arial"/>
          <w:i w:val="0"/>
          <w:sz w:val="22"/>
        </w:rPr>
        <w:fldChar w:fldCharType="begin"/>
      </w:r>
      <w:r w:rsidR="00EA0974">
        <w:instrText xml:space="preserve"> XE "APIs"</w:instrText>
      </w:r>
      <w:r w:rsidR="00DA0412" w:rsidRPr="00E11AE6">
        <w:rPr>
          <w:rFonts w:ascii="Arial" w:hAnsi="Arial"/>
          <w:i w:val="0"/>
          <w:sz w:val="22"/>
        </w:rPr>
        <w:fldChar w:fldCharType="end"/>
      </w:r>
    </w:p>
    <w:bookmarkEnd w:id="20"/>
    <w:p w:rsidR="00EA0974" w:rsidRDefault="00EA0974" w:rsidP="00EB2885">
      <w:pPr>
        <w:pStyle w:val="Heading1"/>
        <w:numPr>
          <w:ilvl w:val="0"/>
          <w:numId w:val="0"/>
        </w:numPr>
        <w:jc w:val="left"/>
        <w:rPr>
          <w:rFonts w:ascii="Arial" w:hAnsi="Arial"/>
          <w:i/>
          <w:sz w:val="22"/>
        </w:rPr>
      </w:pPr>
    </w:p>
    <w:p w:rsidR="00EA0974" w:rsidRDefault="00DD4962" w:rsidP="002D5FF2">
      <w:pPr>
        <w:pStyle w:val="Heading1"/>
        <w:jc w:val="left"/>
      </w:pPr>
      <w:r>
        <w:br w:type="page"/>
      </w:r>
      <w:bookmarkStart w:id="32" w:name="_Ref188775948"/>
      <w:bookmarkStart w:id="33" w:name="_Toc200421948"/>
      <w:r w:rsidR="00EA0974">
        <w:lastRenderedPageBreak/>
        <w:t>Architecture</w:t>
      </w:r>
      <w:bookmarkEnd w:id="32"/>
      <w:bookmarkEnd w:id="33"/>
      <w:r w:rsidR="00DA0412">
        <w:fldChar w:fldCharType="begin"/>
      </w:r>
      <w:r w:rsidR="00EA0974">
        <w:instrText xml:space="preserve"> XE "Architecture" </w:instrText>
      </w:r>
      <w:r w:rsidR="00DA0412">
        <w:fldChar w:fldCharType="end"/>
      </w:r>
    </w:p>
    <w:p w:rsidR="00EA0974" w:rsidRDefault="00EA0974">
      <w:pPr>
        <w:pStyle w:val="Heading2"/>
      </w:pPr>
      <w:bookmarkStart w:id="34" w:name="_Toc200421949"/>
      <w:r>
        <w:t>Chapter Organization and Content</w:t>
      </w:r>
      <w:bookmarkEnd w:id="34"/>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A0974">
      <w:pPr>
        <w:pStyle w:val="BodyText2"/>
        <w:numPr>
          <w:ilvl w:val="0"/>
          <w:numId w:val="7"/>
        </w:numPr>
        <w:jc w:val="left"/>
        <w:rPr>
          <w:rFonts w:ascii="Arial" w:hAnsi="Arial"/>
          <w:i w:val="0"/>
          <w:sz w:val="22"/>
        </w:rPr>
      </w:pPr>
      <w:r>
        <w:rPr>
          <w:rFonts w:ascii="Arial" w:hAnsi="Arial"/>
          <w:i w:val="0"/>
          <w:sz w:val="22"/>
        </w:rPr>
        <w:t>System Architecture Overview</w:t>
      </w:r>
    </w:p>
    <w:p w:rsidR="00EA0974" w:rsidRDefault="00EA0974">
      <w:pPr>
        <w:pStyle w:val="BodyText2"/>
        <w:numPr>
          <w:ilvl w:val="0"/>
          <w:numId w:val="7"/>
        </w:numPr>
        <w:jc w:val="left"/>
        <w:rPr>
          <w:rFonts w:ascii="Arial" w:hAnsi="Arial"/>
          <w:i w:val="0"/>
          <w:sz w:val="22"/>
        </w:rPr>
      </w:pPr>
      <w:r>
        <w:rPr>
          <w:rFonts w:ascii="Arial" w:hAnsi="Arial"/>
          <w:i w:val="0"/>
          <w:sz w:val="22"/>
        </w:rPr>
        <w:t xml:space="preserve">Architectural Design </w:t>
      </w:r>
    </w:p>
    <w:p w:rsidR="00EA0974" w:rsidRDefault="00EA0974">
      <w:pPr>
        <w:pStyle w:val="Heading2"/>
      </w:pPr>
      <w:bookmarkStart w:id="35" w:name="_Toc200421950"/>
      <w:r>
        <w:t>System Architecture</w:t>
      </w:r>
      <w:r w:rsidR="00DA0412">
        <w:fldChar w:fldCharType="begin"/>
      </w:r>
      <w:r>
        <w:instrText xml:space="preserve"> XE "Architecture" </w:instrText>
      </w:r>
      <w:r w:rsidR="00DA0412">
        <w:fldChar w:fldCharType="end"/>
      </w:r>
      <w:r>
        <w:t xml:space="preserve"> Overview</w:t>
      </w:r>
      <w:bookmarkEnd w:id="35"/>
    </w:p>
    <w:p w:rsidR="00EA0974" w:rsidRDefault="00EA0974">
      <w:pPr>
        <w:pStyle w:val="BodyText2"/>
        <w:jc w:val="left"/>
        <w:rPr>
          <w:rFonts w:ascii="Arial" w:hAnsi="Arial"/>
          <w:i w:val="0"/>
          <w:sz w:val="22"/>
        </w:rPr>
      </w:pPr>
      <w:r>
        <w:rPr>
          <w:rFonts w:ascii="Arial" w:hAnsi="Arial"/>
          <w:i w:val="0"/>
          <w:sz w:val="22"/>
        </w:rPr>
        <w:t xml:space="preserve">The following diagram depicts </w:t>
      </w:r>
      <w:r w:rsidR="00836A64">
        <w:rPr>
          <w:rFonts w:ascii="Arial" w:hAnsi="Arial"/>
          <w:i w:val="0"/>
          <w:sz w:val="22"/>
        </w:rPr>
        <w:t>the caIntegrator2 high level architecture from a data centric point of view.</w:t>
      </w:r>
    </w:p>
    <w:p w:rsidR="00EA0974" w:rsidRDefault="00836A64">
      <w:pPr>
        <w:pStyle w:val="BodyText2"/>
        <w:keepNext/>
        <w:jc w:val="center"/>
      </w:pPr>
      <w:r w:rsidRPr="00836A64">
        <w:rPr>
          <w:noProof/>
        </w:rPr>
        <w:drawing>
          <wp:inline distT="0" distB="0" distL="0" distR="0">
            <wp:extent cx="5840095" cy="268287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40095" cy="2682875"/>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440" w:right="1440" w:bottom="1440" w:left="1440" w:header="720" w:footer="720" w:gutter="0"/>
          <w:pgNumType w:start="1"/>
          <w:cols w:space="720"/>
          <w:noEndnote/>
          <w:docGrid w:linePitch="326"/>
        </w:sectPr>
      </w:pPr>
      <w:r>
        <w:t xml:space="preserve">Figure </w:t>
      </w:r>
      <w:fldSimple w:instr=" SEQ Figure \* ARABIC ">
        <w:r w:rsidR="0050708F">
          <w:rPr>
            <w:noProof/>
          </w:rPr>
          <w:t>1</w:t>
        </w:r>
      </w:fldSimple>
      <w:r>
        <w:t xml:space="preserve"> </w:t>
      </w:r>
      <w:r w:rsidR="00836A64">
        <w:t>–</w:t>
      </w:r>
      <w:r>
        <w:t xml:space="preserve"> </w:t>
      </w:r>
      <w:r w:rsidR="00836A64">
        <w:t>caIntegrator2</w:t>
      </w:r>
      <w:r>
        <w:t xml:space="preserve"> High level Architecture</w:t>
      </w:r>
      <w:r w:rsidR="00DA0412">
        <w:fldChar w:fldCharType="begin"/>
      </w:r>
      <w:r>
        <w:instrText xml:space="preserve"> XE "Architecture" </w:instrText>
      </w:r>
      <w:r w:rsidR="00DA0412">
        <w:fldChar w:fldCharType="end"/>
      </w:r>
    </w:p>
    <w:p w:rsidR="00EA0974" w:rsidRDefault="00836A64">
      <w:pPr>
        <w:pStyle w:val="BodyText2"/>
        <w:jc w:val="left"/>
        <w:rPr>
          <w:rFonts w:ascii="Arial" w:hAnsi="Arial"/>
          <w:i w:val="0"/>
          <w:sz w:val="22"/>
        </w:rPr>
      </w:pPr>
      <w:r>
        <w:rPr>
          <w:rFonts w:ascii="Arial" w:hAnsi="Arial"/>
          <w:i w:val="0"/>
          <w:sz w:val="22"/>
        </w:rPr>
        <w:lastRenderedPageBreak/>
        <w:t>The three types of data handled by the first release are shown on the left in their input state</w:t>
      </w:r>
      <w:r w:rsidR="00EA0974">
        <w:rPr>
          <w:rFonts w:ascii="Arial" w:hAnsi="Arial"/>
          <w:i w:val="0"/>
          <w:sz w:val="22"/>
        </w:rPr>
        <w:t>.</w:t>
      </w:r>
      <w:r>
        <w:rPr>
          <w:rFonts w:ascii="Arial" w:hAnsi="Arial"/>
          <w:i w:val="0"/>
          <w:sz w:val="22"/>
        </w:rPr>
        <w:t xml:space="preserve"> They are consumed by the caIntegrator2 system and stored in either the database or a high-throughput data file. Then this data is queried, browsed, or analyzed by the user.</w:t>
      </w:r>
    </w:p>
    <w:p w:rsidR="00EA0974" w:rsidRDefault="00EA0974">
      <w:pPr>
        <w:pStyle w:val="Heading2"/>
      </w:pPr>
      <w:bookmarkStart w:id="36" w:name="_Ref187731712"/>
      <w:bookmarkStart w:id="37" w:name="_Toc200421951"/>
      <w:r>
        <w:t>Architectural Design</w:t>
      </w:r>
      <w:bookmarkEnd w:id="36"/>
      <w:bookmarkEnd w:id="37"/>
    </w:p>
    <w:p w:rsidR="00EA0974" w:rsidRDefault="00EA0974">
      <w:pPr>
        <w:pStyle w:val="BodyText2"/>
        <w:jc w:val="left"/>
        <w:rPr>
          <w:rFonts w:ascii="Arial" w:hAnsi="Arial"/>
          <w:i w:val="0"/>
          <w:sz w:val="22"/>
        </w:rPr>
      </w:pPr>
      <w:r>
        <w:rPr>
          <w:rFonts w:ascii="Arial" w:hAnsi="Arial"/>
          <w:i w:val="0"/>
          <w:sz w:val="22"/>
        </w:rPr>
        <w:t>This technical architecture guide covers the major components</w:t>
      </w:r>
      <w:r w:rsidR="00DA0412">
        <w:rPr>
          <w:rFonts w:ascii="Arial" w:hAnsi="Arial"/>
          <w:i w:val="0"/>
          <w:sz w:val="22"/>
        </w:rPr>
        <w:fldChar w:fldCharType="begin"/>
      </w:r>
      <w:r>
        <w:instrText xml:space="preserve"> XE "component" </w:instrText>
      </w:r>
      <w:r w:rsidR="00DA0412">
        <w:rPr>
          <w:rFonts w:ascii="Arial" w:hAnsi="Arial"/>
          <w:i w:val="0"/>
          <w:sz w:val="22"/>
        </w:rPr>
        <w:fldChar w:fldCharType="end"/>
      </w:r>
      <w:r>
        <w:rPr>
          <w:rFonts w:ascii="Arial" w:hAnsi="Arial"/>
          <w:i w:val="0"/>
          <w:sz w:val="22"/>
        </w:rPr>
        <w:t xml:space="preserve"> that are a part of the </w:t>
      </w:r>
      <w:r w:rsidR="00AD264B">
        <w:rPr>
          <w:rFonts w:ascii="Arial" w:hAnsi="Arial"/>
          <w:i w:val="0"/>
          <w:sz w:val="22"/>
        </w:rPr>
        <w:t>caIntegrator2 first release</w:t>
      </w:r>
      <w:r>
        <w:rPr>
          <w:rFonts w:ascii="Arial" w:hAnsi="Arial"/>
          <w:i w:val="0"/>
          <w:sz w:val="22"/>
        </w:rPr>
        <w:t xml:space="preserve"> effort. The following diagram depicts the components</w:t>
      </w:r>
      <w:r w:rsidR="00DA0412">
        <w:rPr>
          <w:rFonts w:ascii="Arial" w:hAnsi="Arial"/>
          <w:i w:val="0"/>
          <w:sz w:val="22"/>
        </w:rPr>
        <w:fldChar w:fldCharType="begin"/>
      </w:r>
      <w:r>
        <w:instrText xml:space="preserve"> XE "component" </w:instrText>
      </w:r>
      <w:r w:rsidR="00DA0412">
        <w:rPr>
          <w:rFonts w:ascii="Arial" w:hAnsi="Arial"/>
          <w:i w:val="0"/>
          <w:sz w:val="22"/>
        </w:rPr>
        <w:fldChar w:fldCharType="end"/>
      </w:r>
      <w:r>
        <w:rPr>
          <w:rFonts w:ascii="Arial" w:hAnsi="Arial"/>
          <w:i w:val="0"/>
          <w:sz w:val="22"/>
        </w:rPr>
        <w:t xml:space="preserve"> of the </w:t>
      </w:r>
      <w:r w:rsidR="00AD264B">
        <w:rPr>
          <w:rFonts w:ascii="Arial" w:hAnsi="Arial"/>
          <w:i w:val="0"/>
          <w:sz w:val="22"/>
        </w:rPr>
        <w:t>caIntegrator2 application</w:t>
      </w:r>
      <w:r>
        <w:rPr>
          <w:rFonts w:ascii="Arial" w:hAnsi="Arial"/>
          <w:i w:val="0"/>
          <w:sz w:val="22"/>
        </w:rPr>
        <w:t>:</w:t>
      </w:r>
    </w:p>
    <w:p w:rsidR="00EA0974" w:rsidRPr="000A3215" w:rsidRDefault="00607D2B">
      <w:pPr>
        <w:pStyle w:val="BodyText2"/>
        <w:keepNext/>
        <w:jc w:val="center"/>
      </w:pPr>
      <w:r w:rsidRPr="00607D2B">
        <w:lastRenderedPageBreak/>
        <w:drawing>
          <wp:inline distT="0" distB="0" distL="0" distR="0">
            <wp:extent cx="6311251" cy="606346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311251" cy="6063464"/>
                    </a:xfrm>
                    <a:prstGeom prst="rect">
                      <a:avLst/>
                    </a:prstGeom>
                    <a:noFill/>
                    <a:ln w="9525">
                      <a:noFill/>
                      <a:miter lim="800000"/>
                      <a:headEnd/>
                      <a:tailEnd/>
                    </a:ln>
                  </pic:spPr>
                </pic:pic>
              </a:graphicData>
            </a:graphic>
          </wp:inline>
        </w:drawing>
      </w:r>
    </w:p>
    <w:p w:rsidR="00EA0974" w:rsidRDefault="00EA0974">
      <w:pPr>
        <w:pStyle w:val="Caption"/>
        <w:jc w:val="center"/>
        <w:rPr>
          <w:rFonts w:ascii="Arial" w:hAnsi="Arial"/>
          <w:i/>
          <w:sz w:val="22"/>
        </w:rPr>
        <w:sectPr w:rsidR="00EA0974">
          <w:pgSz w:w="12240" w:h="15840" w:code="1"/>
          <w:pgMar w:top="1829" w:right="1440" w:bottom="2282" w:left="1440" w:header="720" w:footer="720" w:gutter="0"/>
          <w:cols w:space="720"/>
          <w:noEndnote/>
          <w:docGrid w:linePitch="326"/>
        </w:sectPr>
      </w:pPr>
      <w:r>
        <w:t xml:space="preserve">Figure </w:t>
      </w:r>
      <w:fldSimple w:instr=" SEQ Figure \* ARABIC ">
        <w:r w:rsidR="0050708F">
          <w:rPr>
            <w:noProof/>
          </w:rPr>
          <w:t>2</w:t>
        </w:r>
      </w:fldSimple>
      <w:r>
        <w:t xml:space="preserve"> </w:t>
      </w:r>
      <w:r w:rsidR="00AD264B">
        <w:t>–</w:t>
      </w:r>
      <w:r>
        <w:t xml:space="preserve"> </w:t>
      </w:r>
      <w:r w:rsidR="00AD264B">
        <w:t>caIntegrator2</w:t>
      </w:r>
      <w:r>
        <w:t xml:space="preserve"> Component</w:t>
      </w:r>
      <w:r w:rsidR="00DA0412">
        <w:fldChar w:fldCharType="begin"/>
      </w:r>
      <w:r>
        <w:instrText xml:space="preserve"> XE "component" </w:instrText>
      </w:r>
      <w:r w:rsidR="00DA0412">
        <w:fldChar w:fldCharType="end"/>
      </w:r>
      <w:r>
        <w:t xml:space="preserve"> Model</w:t>
      </w:r>
    </w:p>
    <w:p w:rsidR="00EA0974" w:rsidRDefault="00EA0974">
      <w:pPr>
        <w:pStyle w:val="BodyText2"/>
        <w:jc w:val="left"/>
        <w:rPr>
          <w:rFonts w:ascii="Arial" w:hAnsi="Arial"/>
          <w:i w:val="0"/>
          <w:sz w:val="22"/>
        </w:rPr>
      </w:pPr>
      <w:r>
        <w:rPr>
          <w:rFonts w:ascii="Arial" w:hAnsi="Arial"/>
          <w:i w:val="0"/>
          <w:sz w:val="22"/>
        </w:rPr>
        <w:lastRenderedPageBreak/>
        <w:t>The following table describes the components</w:t>
      </w:r>
      <w:r w:rsidR="00625244">
        <w:rPr>
          <w:rFonts w:ascii="Arial" w:hAnsi="Arial"/>
          <w:i w:val="0"/>
          <w:sz w:val="22"/>
        </w:rPr>
        <w:t xml:space="preserve"> or subsystems</w:t>
      </w:r>
      <w:r w:rsidR="00DA0412">
        <w:rPr>
          <w:rFonts w:ascii="Arial" w:hAnsi="Arial"/>
          <w:i w:val="0"/>
          <w:sz w:val="22"/>
        </w:rPr>
        <w:fldChar w:fldCharType="begin"/>
      </w:r>
      <w:r>
        <w:instrText xml:space="preserve"> XE "component" </w:instrText>
      </w:r>
      <w:r w:rsidR="00DA0412">
        <w:rPr>
          <w:rFonts w:ascii="Arial" w:hAnsi="Arial"/>
          <w:i w:val="0"/>
          <w:sz w:val="22"/>
        </w:rPr>
        <w:fldChar w:fldCharType="end"/>
      </w:r>
      <w:r>
        <w:rPr>
          <w:rFonts w:ascii="Arial" w:hAnsi="Arial"/>
          <w:i w:val="0"/>
          <w:sz w:val="22"/>
        </w:rPr>
        <w:t xml:space="preserve"> that make up the </w:t>
      </w:r>
      <w:r w:rsidR="00625244">
        <w:rPr>
          <w:rFonts w:ascii="Arial" w:hAnsi="Arial"/>
          <w:i w:val="0"/>
          <w:sz w:val="22"/>
        </w:rPr>
        <w:t>caIntegrator2 application</w:t>
      </w:r>
      <w:r>
        <w:rPr>
          <w:rFonts w:ascii="Arial" w:hAnsi="Arial"/>
          <w:i w:val="0"/>
          <w:sz w:val="22"/>
        </w:rPr>
        <w:t>:</w:t>
      </w:r>
    </w:p>
    <w:p w:rsidR="00EA0974" w:rsidRDefault="00EA0974">
      <w:pPr>
        <w:pStyle w:val="Caption"/>
        <w:keepNext/>
        <w:jc w:val="left"/>
      </w:pPr>
      <w:r>
        <w:t xml:space="preserve">Table </w:t>
      </w:r>
      <w:fldSimple w:instr=" SEQ Table \* ARABIC ">
        <w:r w:rsidR="00B635C5">
          <w:rPr>
            <w:noProof/>
          </w:rPr>
          <w:t>4</w:t>
        </w:r>
      </w:fldSimple>
      <w:r w:rsidR="00E80220">
        <w:t xml:space="preserve"> - Summary of caIntegrator2 Subsystems</w:t>
      </w:r>
      <w:r w:rsidR="00DA0412">
        <w:fldChar w:fldCharType="begin"/>
      </w:r>
      <w:r>
        <w:instrText xml:space="preserve"> XE "component" </w:instrText>
      </w:r>
      <w:r w:rsidR="00DA0412">
        <w:fldChar w:fldCharType="end"/>
      </w:r>
    </w:p>
    <w:tbl>
      <w:tblPr>
        <w:tblW w:w="9108" w:type="dxa"/>
        <w:tblBorders>
          <w:top w:val="single" w:sz="4" w:space="0" w:color="auto"/>
          <w:left w:val="single" w:sz="4" w:space="0" w:color="auto"/>
          <w:bottom w:val="single" w:sz="4" w:space="0" w:color="auto"/>
          <w:right w:val="single" w:sz="4" w:space="0" w:color="auto"/>
        </w:tblBorders>
        <w:tblLayout w:type="fixed"/>
        <w:tblLook w:val="0000"/>
      </w:tblPr>
      <w:tblGrid>
        <w:gridCol w:w="1998"/>
        <w:gridCol w:w="5310"/>
        <w:gridCol w:w="1800"/>
      </w:tblGrid>
      <w:tr w:rsidR="00E80220" w:rsidTr="00E80220">
        <w:trPr>
          <w:tblHeader/>
        </w:trPr>
        <w:tc>
          <w:tcPr>
            <w:tcW w:w="1998" w:type="dxa"/>
            <w:tcBorders>
              <w:top w:val="single" w:sz="4" w:space="0" w:color="auto"/>
              <w:left w:val="single" w:sz="4" w:space="0" w:color="auto"/>
              <w:bottom w:val="single" w:sz="4" w:space="0" w:color="auto"/>
              <w:right w:val="single" w:sz="4" w:space="0" w:color="auto"/>
            </w:tcBorders>
            <w:shd w:val="clear" w:color="auto" w:fill="D9D9D9"/>
          </w:tcPr>
          <w:p w:rsidR="00E80220" w:rsidRDefault="00E21739">
            <w:pPr>
              <w:pStyle w:val="BodyText2"/>
              <w:jc w:val="left"/>
              <w:rPr>
                <w:rFonts w:ascii="Arial" w:hAnsi="Arial"/>
                <w:b/>
                <w:i w:val="0"/>
                <w:sz w:val="18"/>
                <w:szCs w:val="18"/>
              </w:rPr>
            </w:pPr>
            <w:r>
              <w:rPr>
                <w:rFonts w:ascii="Arial" w:hAnsi="Arial"/>
                <w:b/>
                <w:i w:val="0"/>
                <w:sz w:val="18"/>
                <w:szCs w:val="18"/>
              </w:rPr>
              <w:t>Subsystem</w:t>
            </w:r>
            <w:r w:rsidR="00E80220">
              <w:rPr>
                <w:rFonts w:ascii="Arial" w:hAnsi="Arial"/>
                <w:b/>
                <w:i w:val="0"/>
                <w:sz w:val="18"/>
                <w:szCs w:val="18"/>
              </w:rPr>
              <w:t xml:space="preserve"> </w:t>
            </w:r>
            <w:r w:rsidR="00DA0412">
              <w:rPr>
                <w:rFonts w:ascii="Arial" w:hAnsi="Arial"/>
                <w:b/>
                <w:i w:val="0"/>
                <w:sz w:val="18"/>
                <w:szCs w:val="18"/>
              </w:rPr>
              <w:fldChar w:fldCharType="begin"/>
            </w:r>
            <w:r w:rsidR="00E80220">
              <w:instrText xml:space="preserve"> XE "component" </w:instrText>
            </w:r>
            <w:r w:rsidR="00DA0412">
              <w:rPr>
                <w:rFonts w:ascii="Arial" w:hAnsi="Arial"/>
                <w:b/>
                <w:i w:val="0"/>
                <w:sz w:val="18"/>
                <w:szCs w:val="18"/>
              </w:rPr>
              <w:fldChar w:fldCharType="end"/>
            </w:r>
          </w:p>
        </w:tc>
        <w:tc>
          <w:tcPr>
            <w:tcW w:w="531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D9D9D9"/>
          </w:tcPr>
          <w:p w:rsidR="00E80220" w:rsidRDefault="00E80220">
            <w:pPr>
              <w:pStyle w:val="BodyText2"/>
              <w:jc w:val="left"/>
              <w:rPr>
                <w:rFonts w:ascii="Arial" w:hAnsi="Arial"/>
                <w:b/>
                <w:i w:val="0"/>
                <w:sz w:val="18"/>
                <w:szCs w:val="18"/>
              </w:rPr>
            </w:pPr>
            <w:r>
              <w:rPr>
                <w:rFonts w:ascii="Arial" w:hAnsi="Arial"/>
                <w:b/>
                <w:i w:val="0"/>
                <w:sz w:val="18"/>
                <w:szCs w:val="18"/>
              </w:rPr>
              <w:t>Req’ts Addressed</w:t>
            </w: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caIntegrator2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 xml:space="preserve">The caIntegrator2 Data Service is a caBIG compatible grid service that will provide the data stored in the caIntegrator2 database </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Study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4106B9">
            <w:pPr>
              <w:pStyle w:val="TableText"/>
            </w:pPr>
            <w:r>
              <w:t>The Study Management Service will provide the capability to create and deploy a new study which will allow the user to specify the data to be used for that study and its visibility. It will also manage the updating of any study that was previously created.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Workspace Service</w:t>
            </w:r>
          </w:p>
        </w:tc>
        <w:tc>
          <w:tcPr>
            <w:tcW w:w="5310" w:type="dxa"/>
            <w:tcBorders>
              <w:top w:val="single" w:sz="4" w:space="0" w:color="auto"/>
              <w:left w:val="single" w:sz="4" w:space="0" w:color="auto"/>
              <w:bottom w:val="single" w:sz="4" w:space="0" w:color="auto"/>
              <w:right w:val="single" w:sz="4" w:space="0" w:color="auto"/>
            </w:tcBorders>
          </w:tcPr>
          <w:p w:rsidR="00E80220" w:rsidRDefault="00A87C67">
            <w:pPr>
              <w:pStyle w:val="TableText"/>
            </w:pPr>
            <w:r>
              <w:t xml:space="preserve">The </w:t>
            </w:r>
            <w:r w:rsidR="003E6C0C">
              <w:t>Workspace service will allow the user to setup a list of studies, and queries that they want to save and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Analysis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Analysis Management Service will package the data to be analyzed and manage the handing off to the analysis server and then manage the retrieval of the analysis for display to the user.</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Browse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The Browse Data Service will allow the user to do a quick data browse for all data on a study. This will be a high level view and allow them to drill down to more detail if desired.</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Query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886A2E">
            <w:pPr>
              <w:pStyle w:val="TableText"/>
            </w:pPr>
            <w:r>
              <w:t xml:space="preserve">The Query Management Service </w:t>
            </w:r>
            <w:r w:rsidR="002057EC">
              <w:t>will allow users to construct queries for all data types and store these queries for later reuse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Array Data Service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Array Data Service will manage the acquisition and storage of all array data from the caArray grid service.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A87C67" w:rsidTr="00E80220">
        <w:tc>
          <w:tcPr>
            <w:tcW w:w="1998" w:type="dxa"/>
            <w:tcBorders>
              <w:top w:val="single" w:sz="4" w:space="0" w:color="auto"/>
              <w:left w:val="single" w:sz="4" w:space="0" w:color="auto"/>
              <w:bottom w:val="single" w:sz="4" w:space="0" w:color="auto"/>
              <w:right w:val="single" w:sz="4" w:space="0" w:color="auto"/>
            </w:tcBorders>
          </w:tcPr>
          <w:p w:rsidR="00A87C67" w:rsidRDefault="00A87C67">
            <w:pPr>
              <w:pStyle w:val="TableText"/>
            </w:pPr>
            <w:r>
              <w:t>Image Data Service</w:t>
            </w:r>
          </w:p>
        </w:tc>
        <w:tc>
          <w:tcPr>
            <w:tcW w:w="5310" w:type="dxa"/>
            <w:tcBorders>
              <w:top w:val="single" w:sz="4" w:space="0" w:color="auto"/>
              <w:left w:val="single" w:sz="4" w:space="0" w:color="auto"/>
              <w:bottom w:val="single" w:sz="4" w:space="0" w:color="auto"/>
              <w:right w:val="single" w:sz="4" w:space="0" w:color="auto"/>
            </w:tcBorders>
          </w:tcPr>
          <w:p w:rsidR="00A87C67" w:rsidRDefault="00A87C67" w:rsidP="00A87C67">
            <w:pPr>
              <w:pStyle w:val="TableText"/>
            </w:pPr>
            <w:r>
              <w:t>The Image Data Service will manage the acquisition and storage of all image data from the NCIA grid service</w:t>
            </w:r>
          </w:p>
        </w:tc>
        <w:tc>
          <w:tcPr>
            <w:tcW w:w="1800" w:type="dxa"/>
            <w:tcBorders>
              <w:top w:val="single" w:sz="4" w:space="0" w:color="auto"/>
              <w:left w:val="single" w:sz="4" w:space="0" w:color="auto"/>
              <w:bottom w:val="single" w:sz="4" w:space="0" w:color="auto"/>
              <w:right w:val="single" w:sz="4" w:space="0" w:color="auto"/>
            </w:tcBorders>
          </w:tcPr>
          <w:p w:rsidR="00A87C67" w:rsidRDefault="00A87C67">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List Management Service</w:t>
            </w:r>
          </w:p>
        </w:tc>
        <w:tc>
          <w:tcPr>
            <w:tcW w:w="5310" w:type="dxa"/>
            <w:tcBorders>
              <w:top w:val="single" w:sz="4" w:space="0" w:color="auto"/>
              <w:left w:val="single" w:sz="4" w:space="0" w:color="auto"/>
              <w:bottom w:val="single" w:sz="4" w:space="0" w:color="auto"/>
              <w:right w:val="single" w:sz="4" w:space="0" w:color="auto"/>
            </w:tcBorders>
          </w:tcPr>
          <w:p w:rsidR="00E80220" w:rsidRDefault="00A87C67">
            <w:pPr>
              <w:pStyle w:val="TableText"/>
            </w:pPr>
            <w:r>
              <w:t>The List Management Service will allow users to save and manage lists of subjects on a study that meet a specified filter criteria.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caIntegrator2 DAO</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caIntegrator2 DAO will handle using the caCORE generated APIs for retrieval of data and will also provide the insert methods to create and update data in the database.</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caArray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pPr>
              <w:pStyle w:val="TableText"/>
            </w:pPr>
            <w:r>
              <w:t>The caArray Façade is strictly an interface for accessing the caArray grid service and is used by the Array Data Service for querying and retrieving data from caArray.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NCIA Façade</w:t>
            </w:r>
          </w:p>
        </w:tc>
        <w:tc>
          <w:tcPr>
            <w:tcW w:w="5310" w:type="dxa"/>
            <w:tcBorders>
              <w:top w:val="single" w:sz="4" w:space="0" w:color="auto"/>
              <w:left w:val="single" w:sz="4" w:space="0" w:color="auto"/>
              <w:bottom w:val="single" w:sz="4" w:space="0" w:color="auto"/>
              <w:right w:val="single" w:sz="4" w:space="0" w:color="auto"/>
            </w:tcBorders>
          </w:tcPr>
          <w:p w:rsidR="00E80220" w:rsidRDefault="002057EC" w:rsidP="002057EC">
            <w:pPr>
              <w:pStyle w:val="TableText"/>
            </w:pPr>
            <w:r>
              <w:t>The NCIA Façade is strictly an interface for accessing the NCIA grid service and is used by the Image Data Service for querying and retrieving data from NCIA.</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r w:rsidR="00E80220" w:rsidTr="00E80220">
        <w:tc>
          <w:tcPr>
            <w:tcW w:w="1998" w:type="dxa"/>
            <w:tcBorders>
              <w:top w:val="single" w:sz="4" w:space="0" w:color="auto"/>
              <w:left w:val="single" w:sz="4" w:space="0" w:color="auto"/>
              <w:bottom w:val="single" w:sz="4" w:space="0" w:color="auto"/>
              <w:right w:val="single" w:sz="4" w:space="0" w:color="auto"/>
            </w:tcBorders>
          </w:tcPr>
          <w:p w:rsidR="00E80220" w:rsidRDefault="00E80220">
            <w:pPr>
              <w:pStyle w:val="TableText"/>
            </w:pPr>
            <w:r>
              <w:t>caDSR Facade</w:t>
            </w:r>
          </w:p>
        </w:tc>
        <w:tc>
          <w:tcPr>
            <w:tcW w:w="5310" w:type="dxa"/>
            <w:tcBorders>
              <w:top w:val="single" w:sz="4" w:space="0" w:color="auto"/>
              <w:left w:val="single" w:sz="4" w:space="0" w:color="auto"/>
              <w:bottom w:val="single" w:sz="4" w:space="0" w:color="auto"/>
              <w:right w:val="single" w:sz="4" w:space="0" w:color="auto"/>
            </w:tcBorders>
          </w:tcPr>
          <w:p w:rsidR="00E80220" w:rsidRDefault="006149BA">
            <w:pPr>
              <w:pStyle w:val="TableText"/>
            </w:pPr>
            <w:r>
              <w:t>The caDSR Façade is strictly an interface for querying the caDSR repository to search for Data Elements that match the annotations the user is using for clinical, image, or genomic annotations. This is used by the Study Management Service when a new study is created or additional annotations are added to a study.</w:t>
            </w:r>
          </w:p>
        </w:tc>
        <w:tc>
          <w:tcPr>
            <w:tcW w:w="1800" w:type="dxa"/>
            <w:tcBorders>
              <w:top w:val="single" w:sz="4" w:space="0" w:color="auto"/>
              <w:left w:val="single" w:sz="4" w:space="0" w:color="auto"/>
              <w:bottom w:val="single" w:sz="4" w:space="0" w:color="auto"/>
              <w:right w:val="single" w:sz="4" w:space="0" w:color="auto"/>
            </w:tcBorders>
          </w:tcPr>
          <w:p w:rsidR="00E80220" w:rsidRDefault="00E80220">
            <w:pPr>
              <w:pStyle w:val="TableText"/>
            </w:pPr>
          </w:p>
        </w:tc>
      </w:tr>
    </w:tbl>
    <w:p w:rsidR="00EA0974" w:rsidRDefault="00EA0974">
      <w:pPr>
        <w:pStyle w:val="BodyText2"/>
        <w:jc w:val="left"/>
        <w:rPr>
          <w:rFonts w:ascii="Arial" w:hAnsi="Arial"/>
          <w:i w:val="0"/>
          <w:sz w:val="22"/>
        </w:rPr>
      </w:pPr>
    </w:p>
    <w:p w:rsidR="00AD4A65" w:rsidRDefault="00EA0974" w:rsidP="00AD4A65">
      <w:pPr>
        <w:pStyle w:val="BodyText2"/>
        <w:jc w:val="left"/>
      </w:pPr>
      <w:r>
        <w:rPr>
          <w:rFonts w:ascii="Arial" w:hAnsi="Arial"/>
          <w:i w:val="0"/>
          <w:sz w:val="22"/>
        </w:rPr>
        <w:br w:type="page"/>
      </w:r>
      <w:bookmarkStart w:id="38" w:name="_Ref188775961"/>
    </w:p>
    <w:p w:rsidR="00EA0974" w:rsidRDefault="00EA0974" w:rsidP="00AD4A65">
      <w:pPr>
        <w:pStyle w:val="Heading1"/>
        <w:jc w:val="left"/>
      </w:pPr>
      <w:bookmarkStart w:id="39" w:name="_Toc200421952"/>
      <w:r>
        <w:lastRenderedPageBreak/>
        <w:t>Design</w:t>
      </w:r>
      <w:bookmarkEnd w:id="38"/>
      <w:bookmarkEnd w:id="39"/>
    </w:p>
    <w:p w:rsidR="00EA0974" w:rsidRDefault="00EA0974">
      <w:pPr>
        <w:pStyle w:val="Heading2"/>
      </w:pPr>
      <w:bookmarkStart w:id="40" w:name="_Toc200421953"/>
      <w:r>
        <w:t>Chapter Organization and Content</w:t>
      </w:r>
      <w:bookmarkEnd w:id="40"/>
    </w:p>
    <w:p w:rsidR="00EA0974" w:rsidRDefault="00EA0974">
      <w:pPr>
        <w:pStyle w:val="BodyText2"/>
        <w:jc w:val="left"/>
        <w:rPr>
          <w:rFonts w:ascii="Arial" w:hAnsi="Arial"/>
          <w:i w:val="0"/>
          <w:sz w:val="22"/>
        </w:rPr>
      </w:pPr>
      <w:r>
        <w:rPr>
          <w:rFonts w:ascii="Arial" w:hAnsi="Arial"/>
          <w:i w:val="0"/>
          <w:sz w:val="22"/>
        </w:rPr>
        <w:t xml:space="preserve">Topics in this chapter include: </w:t>
      </w:r>
    </w:p>
    <w:p w:rsidR="00EA0974" w:rsidRDefault="00E21739">
      <w:pPr>
        <w:pStyle w:val="BodyText2"/>
        <w:numPr>
          <w:ilvl w:val="0"/>
          <w:numId w:val="8"/>
        </w:numPr>
        <w:jc w:val="left"/>
        <w:rPr>
          <w:rFonts w:ascii="Arial" w:hAnsi="Arial"/>
          <w:i w:val="0"/>
          <w:sz w:val="22"/>
        </w:rPr>
      </w:pPr>
      <w:r>
        <w:rPr>
          <w:rFonts w:ascii="Arial" w:hAnsi="Arial"/>
          <w:i w:val="0"/>
          <w:sz w:val="22"/>
        </w:rPr>
        <w:t>Study Management Service</w:t>
      </w:r>
      <w:r w:rsidR="00EA0974">
        <w:rPr>
          <w:rFonts w:ascii="Arial" w:hAnsi="Arial"/>
          <w:i w:val="0"/>
          <w:sz w:val="22"/>
        </w:rPr>
        <w:t xml:space="preserve"> Design</w:t>
      </w:r>
    </w:p>
    <w:p w:rsidR="00EA0974" w:rsidRDefault="00EA0974">
      <w:pPr>
        <w:pStyle w:val="BodyText2"/>
        <w:numPr>
          <w:ilvl w:val="0"/>
          <w:numId w:val="8"/>
        </w:numPr>
        <w:jc w:val="left"/>
        <w:rPr>
          <w:rFonts w:ascii="Arial" w:hAnsi="Arial"/>
          <w:i w:val="0"/>
          <w:sz w:val="22"/>
        </w:rPr>
      </w:pPr>
      <w:r>
        <w:rPr>
          <w:rFonts w:ascii="Arial" w:hAnsi="Arial"/>
          <w:i w:val="0"/>
          <w:sz w:val="22"/>
        </w:rPr>
        <w:t xml:space="preserve">Technology Stack </w:t>
      </w:r>
    </w:p>
    <w:p w:rsidR="00EA0974" w:rsidRDefault="00E21739">
      <w:pPr>
        <w:pStyle w:val="Heading2"/>
      </w:pPr>
      <w:bookmarkStart w:id="41" w:name="_Toc200421954"/>
      <w:r>
        <w:t>Study Management Service</w:t>
      </w:r>
      <w:r w:rsidR="00EA0974">
        <w:t xml:space="preserve"> Design</w:t>
      </w:r>
      <w:bookmarkEnd w:id="41"/>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Study Management Service handles the deployment and updating of a study in the caIntegrator2 application</w:t>
      </w:r>
      <w:r>
        <w:rPr>
          <w:rFonts w:ascii="Arial" w:hAnsi="Arial"/>
          <w:i w:val="0"/>
          <w:sz w:val="22"/>
        </w:rPr>
        <w:t>.</w:t>
      </w:r>
    </w:p>
    <w:p w:rsidR="00EA0974" w:rsidRDefault="00EA0974">
      <w:pPr>
        <w:pStyle w:val="Heading3"/>
        <w:rPr>
          <w:iCs/>
        </w:rPr>
      </w:pPr>
      <w:bookmarkStart w:id="42" w:name="_Toc200421955"/>
      <w:r>
        <w:rPr>
          <w:iCs/>
        </w:rPr>
        <w:t>Use Case</w:t>
      </w:r>
      <w:bookmarkEnd w:id="42"/>
      <w:r w:rsidR="00DA0412">
        <w:rPr>
          <w:iCs/>
        </w:rPr>
        <w:fldChar w:fldCharType="begin"/>
      </w:r>
      <w:r>
        <w:instrText xml:space="preserve"> XE "Use Case" </w:instrText>
      </w:r>
      <w:r w:rsidR="00DA0412">
        <w:rPr>
          <w:iCs/>
        </w:rPr>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E21739">
        <w:rPr>
          <w:rFonts w:ascii="Arial" w:hAnsi="Arial"/>
          <w:i w:val="0"/>
          <w:sz w:val="22"/>
        </w:rPr>
        <w:t xml:space="preserve">high level </w:t>
      </w:r>
      <w:r>
        <w:rPr>
          <w:rFonts w:ascii="Arial" w:hAnsi="Arial"/>
          <w:i w:val="0"/>
          <w:sz w:val="22"/>
        </w:rPr>
        <w:t xml:space="preserve">use case for the </w:t>
      </w:r>
      <w:r w:rsidR="00E21739">
        <w:rPr>
          <w:rFonts w:ascii="Arial" w:hAnsi="Arial"/>
          <w:i w:val="0"/>
          <w:sz w:val="22"/>
        </w:rPr>
        <w:t>Study Management Service is shown below</w:t>
      </w:r>
      <w:r>
        <w:rPr>
          <w:rFonts w:ascii="Arial" w:hAnsi="Arial"/>
          <w:i w:val="0"/>
          <w:sz w:val="22"/>
        </w:rPr>
        <w:t>.</w:t>
      </w:r>
    </w:p>
    <w:p w:rsidR="00E21739" w:rsidRDefault="00E21739" w:rsidP="00E21739">
      <w:pPr>
        <w:keepNext/>
        <w:jc w:val="center"/>
      </w:pPr>
      <w:r w:rsidRPr="00E21739">
        <w:rPr>
          <w:noProof/>
        </w:rPr>
        <w:drawing>
          <wp:inline distT="0" distB="0" distL="0" distR="0">
            <wp:extent cx="2346325" cy="289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46325" cy="2898775"/>
                    </a:xfrm>
                    <a:prstGeom prst="rect">
                      <a:avLst/>
                    </a:prstGeom>
                    <a:noFill/>
                    <a:ln w="9525">
                      <a:noFill/>
                      <a:miter lim="800000"/>
                      <a:headEnd/>
                      <a:tailEnd/>
                    </a:ln>
                  </pic:spPr>
                </pic:pic>
              </a:graphicData>
            </a:graphic>
          </wp:inline>
        </w:drawing>
      </w:r>
    </w:p>
    <w:p w:rsidR="00EA0974" w:rsidRDefault="00E21739" w:rsidP="00E21739">
      <w:pPr>
        <w:pStyle w:val="Caption"/>
        <w:jc w:val="center"/>
        <w:sectPr w:rsidR="00EA0974">
          <w:pgSz w:w="12240" w:h="15840" w:code="1"/>
          <w:pgMar w:top="1829" w:right="1440" w:bottom="2282" w:left="1440" w:header="720" w:footer="720" w:gutter="0"/>
          <w:cols w:space="720"/>
          <w:noEndnote/>
          <w:docGrid w:linePitch="326"/>
        </w:sectPr>
      </w:pPr>
      <w:r>
        <w:t xml:space="preserve">Figure </w:t>
      </w:r>
      <w:fldSimple w:instr=" SEQ Figure \* ARABIC ">
        <w:r w:rsidR="00B635C5">
          <w:rPr>
            <w:noProof/>
          </w:rPr>
          <w:t>3</w:t>
        </w:r>
      </w:fldSimple>
      <w:r>
        <w:t xml:space="preserve"> - Study Management Service Use Case</w:t>
      </w:r>
    </w:p>
    <w:p w:rsidR="00EA0974" w:rsidRDefault="00F0777F">
      <w:pPr>
        <w:pStyle w:val="Heading3"/>
      </w:pPr>
      <w:bookmarkStart w:id="43" w:name="_Toc200421956"/>
      <w:r>
        <w:lastRenderedPageBreak/>
        <w:t xml:space="preserve">Deploy Study </w:t>
      </w:r>
      <w:r w:rsidR="00EA0974">
        <w:t>Process Flow</w:t>
      </w:r>
      <w:bookmarkEnd w:id="43"/>
      <w:r w:rsidR="00DA0412">
        <w:fldChar w:fldCharType="begin"/>
      </w:r>
      <w:r w:rsidR="00EA0974">
        <w:instrText xml:space="preserve"> XE "Process Flow" </w:instrText>
      </w:r>
      <w:r w:rsidR="00DA0412">
        <w:fldChar w:fldCharType="end"/>
      </w:r>
    </w:p>
    <w:p w:rsidR="00EA0974" w:rsidRDefault="00EA0974">
      <w:pPr>
        <w:pStyle w:val="BodyText2"/>
        <w:jc w:val="left"/>
        <w:rPr>
          <w:rFonts w:ascii="Arial" w:hAnsi="Arial"/>
          <w:i w:val="0"/>
          <w:sz w:val="22"/>
        </w:rPr>
      </w:pPr>
      <w:r>
        <w:rPr>
          <w:rFonts w:ascii="Arial" w:hAnsi="Arial"/>
          <w:i w:val="0"/>
          <w:sz w:val="22"/>
        </w:rPr>
        <w:t xml:space="preserve">The </w:t>
      </w:r>
      <w:r w:rsidR="00F0777F">
        <w:rPr>
          <w:rFonts w:ascii="Arial" w:hAnsi="Arial"/>
          <w:i w:val="0"/>
          <w:sz w:val="22"/>
        </w:rPr>
        <w:t>study manager creates and deploys a new study</w:t>
      </w:r>
      <w:r>
        <w:rPr>
          <w:rFonts w:ascii="Arial" w:hAnsi="Arial"/>
          <w:i w:val="0"/>
          <w:sz w:val="22"/>
        </w:rPr>
        <w:t xml:space="preserve"> in the following way:</w:t>
      </w:r>
    </w:p>
    <w:p w:rsidR="00751BB6" w:rsidRDefault="00751BB6" w:rsidP="00751BB6">
      <w:pPr>
        <w:pStyle w:val="BodyText2"/>
        <w:numPr>
          <w:ilvl w:val="0"/>
          <w:numId w:val="10"/>
        </w:numPr>
        <w:jc w:val="left"/>
        <w:rPr>
          <w:rFonts w:ascii="Arial" w:hAnsi="Arial"/>
          <w:i w:val="0"/>
          <w:sz w:val="22"/>
        </w:rPr>
      </w:pPr>
      <w:r>
        <w:rPr>
          <w:rFonts w:ascii="Arial" w:hAnsi="Arial"/>
          <w:i w:val="0"/>
          <w:sz w:val="22"/>
        </w:rPr>
        <w:t>The Study manager selects that they want to create a new study</w:t>
      </w:r>
    </w:p>
    <w:p w:rsidR="00EA0974" w:rsidRPr="00751BB6" w:rsidRDefault="00751BB6" w:rsidP="00751BB6">
      <w:pPr>
        <w:pStyle w:val="BodyText2"/>
        <w:numPr>
          <w:ilvl w:val="0"/>
          <w:numId w:val="10"/>
        </w:numPr>
        <w:jc w:val="left"/>
        <w:rPr>
          <w:rFonts w:ascii="Arial" w:hAnsi="Arial"/>
          <w:i w:val="0"/>
          <w:sz w:val="22"/>
        </w:rPr>
      </w:pPr>
      <w:r>
        <w:rPr>
          <w:rFonts w:ascii="Arial" w:hAnsi="Arial"/>
          <w:i w:val="0"/>
          <w:sz w:val="22"/>
        </w:rPr>
        <w:t>The system prompts for the initial study creation information and allows the user to associate different data types to the study</w:t>
      </w:r>
    </w:p>
    <w:p w:rsidR="00EA0974" w:rsidRDefault="00751BB6">
      <w:pPr>
        <w:pStyle w:val="BodyText2"/>
        <w:numPr>
          <w:ilvl w:val="0"/>
          <w:numId w:val="10"/>
        </w:numPr>
        <w:jc w:val="left"/>
        <w:rPr>
          <w:rFonts w:ascii="Arial" w:hAnsi="Arial"/>
          <w:i w:val="0"/>
          <w:sz w:val="22"/>
        </w:rPr>
      </w:pPr>
      <w:r>
        <w:rPr>
          <w:rFonts w:ascii="Arial" w:hAnsi="Arial"/>
          <w:i w:val="0"/>
          <w:sz w:val="22"/>
        </w:rPr>
        <w:t xml:space="preserve">The study manager chooses to add clinical data to the study and is taken to the </w:t>
      </w:r>
      <w:r w:rsidR="000432D9">
        <w:rPr>
          <w:rFonts w:ascii="Arial" w:hAnsi="Arial"/>
          <w:i w:val="0"/>
          <w:sz w:val="22"/>
        </w:rPr>
        <w:t>import</w:t>
      </w:r>
      <w:r>
        <w:rPr>
          <w:rFonts w:ascii="Arial" w:hAnsi="Arial"/>
          <w:i w:val="0"/>
          <w:sz w:val="22"/>
        </w:rPr>
        <w:t xml:space="preserve"> clinical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genomic data to the study and is taken to the </w:t>
      </w:r>
      <w:r w:rsidR="000432D9">
        <w:rPr>
          <w:rFonts w:ascii="Arial" w:hAnsi="Arial"/>
          <w:i w:val="0"/>
          <w:sz w:val="22"/>
        </w:rPr>
        <w:t>configure</w:t>
      </w:r>
      <w:r>
        <w:rPr>
          <w:rFonts w:ascii="Arial" w:hAnsi="Arial"/>
          <w:i w:val="0"/>
          <w:sz w:val="22"/>
        </w:rPr>
        <w:t xml:space="preserve"> genomic data use case</w:t>
      </w:r>
    </w:p>
    <w:p w:rsidR="00751BB6" w:rsidRDefault="00751BB6">
      <w:pPr>
        <w:pStyle w:val="BodyText2"/>
        <w:numPr>
          <w:ilvl w:val="0"/>
          <w:numId w:val="10"/>
        </w:numPr>
        <w:jc w:val="left"/>
        <w:rPr>
          <w:rFonts w:ascii="Arial" w:hAnsi="Arial"/>
          <w:i w:val="0"/>
          <w:sz w:val="22"/>
        </w:rPr>
      </w:pPr>
      <w:r>
        <w:rPr>
          <w:rFonts w:ascii="Arial" w:hAnsi="Arial"/>
          <w:i w:val="0"/>
          <w:sz w:val="22"/>
        </w:rPr>
        <w:t xml:space="preserve">(Optional) The study manager chooses to add image data to the study and is taken to the </w:t>
      </w:r>
      <w:r w:rsidR="000432D9">
        <w:rPr>
          <w:rFonts w:ascii="Arial" w:hAnsi="Arial"/>
          <w:i w:val="0"/>
          <w:sz w:val="22"/>
        </w:rPr>
        <w:t>configure imaging</w:t>
      </w:r>
      <w:r>
        <w:rPr>
          <w:rFonts w:ascii="Arial" w:hAnsi="Arial"/>
          <w:i w:val="0"/>
          <w:sz w:val="22"/>
        </w:rPr>
        <w:t xml:space="preserve"> data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selects which annotations are displayed during the browse study use case</w:t>
      </w:r>
    </w:p>
    <w:p w:rsidR="00751BB6" w:rsidRDefault="00751BB6">
      <w:pPr>
        <w:pStyle w:val="BodyText2"/>
        <w:numPr>
          <w:ilvl w:val="0"/>
          <w:numId w:val="10"/>
        </w:numPr>
        <w:jc w:val="left"/>
        <w:rPr>
          <w:rFonts w:ascii="Arial" w:hAnsi="Arial"/>
          <w:i w:val="0"/>
          <w:sz w:val="22"/>
        </w:rPr>
      </w:pPr>
      <w:r>
        <w:rPr>
          <w:rFonts w:ascii="Arial" w:hAnsi="Arial"/>
          <w:i w:val="0"/>
          <w:sz w:val="22"/>
        </w:rPr>
        <w:t>The study manager completes the definition of the study and chooses to deploy the study</w:t>
      </w:r>
    </w:p>
    <w:p w:rsidR="00751BB6" w:rsidRDefault="00751BB6">
      <w:pPr>
        <w:pStyle w:val="BodyText2"/>
        <w:numPr>
          <w:ilvl w:val="0"/>
          <w:numId w:val="10"/>
        </w:numPr>
        <w:jc w:val="left"/>
        <w:rPr>
          <w:rFonts w:ascii="Arial" w:hAnsi="Arial"/>
          <w:i w:val="0"/>
          <w:sz w:val="22"/>
        </w:rPr>
      </w:pPr>
      <w:r>
        <w:rPr>
          <w:rFonts w:ascii="Arial" w:hAnsi="Arial"/>
          <w:i w:val="0"/>
          <w:sz w:val="22"/>
        </w:rPr>
        <w:t>The system makes the study available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queries for this study and is taken to the manage queries use case</w:t>
      </w:r>
    </w:p>
    <w:p w:rsidR="00751BB6" w:rsidRDefault="00751BB6">
      <w:pPr>
        <w:pStyle w:val="BodyText2"/>
        <w:numPr>
          <w:ilvl w:val="0"/>
          <w:numId w:val="10"/>
        </w:numPr>
        <w:jc w:val="left"/>
        <w:rPr>
          <w:rFonts w:ascii="Arial" w:hAnsi="Arial"/>
          <w:i w:val="0"/>
          <w:sz w:val="22"/>
        </w:rPr>
      </w:pPr>
      <w:r>
        <w:rPr>
          <w:rFonts w:ascii="Arial" w:hAnsi="Arial"/>
          <w:i w:val="0"/>
          <w:sz w:val="22"/>
        </w:rPr>
        <w:t>(Optional) The study manager chooses to define shared data lists for this study and is taken to the manage data lists use case</w:t>
      </w:r>
    </w:p>
    <w:p w:rsidR="00EA0974" w:rsidRDefault="00F0777F">
      <w:pPr>
        <w:pStyle w:val="Heading3"/>
      </w:pPr>
      <w:bookmarkStart w:id="44" w:name="_Toc200421957"/>
      <w:r>
        <w:t xml:space="preserve">Deploy Study </w:t>
      </w:r>
      <w:r w:rsidR="00EA0974">
        <w:t>Sequence Diagram</w:t>
      </w:r>
      <w:bookmarkEnd w:id="44"/>
      <w:r w:rsidR="00DA0412">
        <w:fldChar w:fldCharType="begin"/>
      </w:r>
      <w:r w:rsidR="00EA0974">
        <w:instrText xml:space="preserve"> XE "Sequence Diagram" </w:instrText>
      </w:r>
      <w:r w:rsidR="00DA0412">
        <w:fldChar w:fldCharType="end"/>
      </w:r>
    </w:p>
    <w:p w:rsidR="00EA0974" w:rsidRDefault="00EA0974">
      <w:pPr>
        <w:pStyle w:val="BodyText2"/>
        <w:jc w:val="left"/>
        <w:rPr>
          <w:rFonts w:ascii="Arial" w:hAnsi="Arial"/>
          <w:i w:val="0"/>
          <w:sz w:val="22"/>
        </w:rPr>
      </w:pPr>
      <w:r>
        <w:rPr>
          <w:rFonts w:ascii="Arial" w:hAnsi="Arial"/>
          <w:i w:val="0"/>
          <w:sz w:val="22"/>
        </w:rPr>
        <w:t xml:space="preserve">The sequence diagram below shows the basic sequence for </w:t>
      </w:r>
      <w:r w:rsidR="006B67CC">
        <w:rPr>
          <w:rFonts w:ascii="Arial" w:hAnsi="Arial"/>
          <w:i w:val="0"/>
          <w:sz w:val="22"/>
        </w:rPr>
        <w:t xml:space="preserve">creating and deploying a study </w:t>
      </w:r>
      <w:r w:rsidR="00F0777F">
        <w:rPr>
          <w:rFonts w:ascii="Arial" w:hAnsi="Arial"/>
          <w:i w:val="0"/>
          <w:sz w:val="22"/>
        </w:rPr>
        <w:t>using the Study Management Service</w:t>
      </w:r>
      <w:r>
        <w:rPr>
          <w:rFonts w:ascii="Arial" w:hAnsi="Arial"/>
          <w:i w:val="0"/>
          <w:sz w:val="22"/>
        </w:rPr>
        <w:t>.</w:t>
      </w:r>
    </w:p>
    <w:p w:rsidR="00EA0974" w:rsidRDefault="00D164A2">
      <w:pPr>
        <w:pStyle w:val="BodyText2"/>
        <w:keepNext/>
        <w:jc w:val="center"/>
        <w:rPr>
          <w:b/>
        </w:rPr>
      </w:pPr>
      <w:r w:rsidRPr="00D164A2">
        <w:rPr>
          <w:noProof/>
        </w:rPr>
        <w:lastRenderedPageBreak/>
        <w:drawing>
          <wp:inline distT="0" distB="0" distL="0" distR="0">
            <wp:extent cx="5657143" cy="6931429"/>
            <wp:effectExtent l="19050" t="0" r="707"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57143" cy="6931429"/>
                    </a:xfrm>
                    <a:prstGeom prst="rect">
                      <a:avLst/>
                    </a:prstGeom>
                    <a:noFill/>
                    <a:ln w="9525">
                      <a:noFill/>
                      <a:miter lim="800000"/>
                      <a:headEnd/>
                      <a:tailEnd/>
                    </a:ln>
                  </pic:spPr>
                </pic:pic>
              </a:graphicData>
            </a:graphic>
          </wp:inline>
        </w:drawing>
      </w:r>
    </w:p>
    <w:p w:rsidR="002A6ED2" w:rsidRDefault="00EA0974">
      <w:pPr>
        <w:pStyle w:val="Caption"/>
        <w:jc w:val="center"/>
      </w:pPr>
      <w:bookmarkStart w:id="45" w:name="_Ref187732228"/>
      <w:r>
        <w:t xml:space="preserve">Figure </w:t>
      </w:r>
      <w:fldSimple w:instr=" SEQ Figure \* ARABIC ">
        <w:r w:rsidR="0050708F">
          <w:rPr>
            <w:noProof/>
          </w:rPr>
          <w:t>4</w:t>
        </w:r>
      </w:fldSimple>
      <w:bookmarkEnd w:id="45"/>
      <w:r>
        <w:t xml:space="preserve"> – </w:t>
      </w:r>
      <w:r w:rsidR="00F0777F">
        <w:t>Study Management Service Deploy Study</w:t>
      </w:r>
      <w:r>
        <w:t xml:space="preserve"> Sequence Diagram</w:t>
      </w:r>
    </w:p>
    <w:p w:rsidR="002A6ED2" w:rsidRDefault="006B1F43" w:rsidP="002A6ED2">
      <w:pPr>
        <w:pStyle w:val="Heading3"/>
      </w:pPr>
      <w:r>
        <w:lastRenderedPageBreak/>
        <w:t>Import Clinical Data</w:t>
      </w:r>
      <w:r w:rsidR="002A6ED2">
        <w:t xml:space="preserve"> Process Flow</w:t>
      </w:r>
      <w:r w:rsidR="002A6ED2">
        <w:fldChar w:fldCharType="begin"/>
      </w:r>
      <w:r w:rsidR="002A6ED2">
        <w:instrText xml:space="preserve"> XE "Process Flow" </w:instrText>
      </w:r>
      <w:r w:rsidR="002A6ED2">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study manager </w:t>
      </w:r>
      <w:r w:rsidR="00BF6081">
        <w:rPr>
          <w:rFonts w:ascii="Arial" w:hAnsi="Arial"/>
          <w:i w:val="0"/>
          <w:sz w:val="22"/>
        </w:rPr>
        <w:t>imports clinical data in the following way</w:t>
      </w:r>
      <w:r>
        <w:rPr>
          <w:rFonts w:ascii="Arial" w:hAnsi="Arial"/>
          <w:i w:val="0"/>
          <w:sz w:val="22"/>
        </w:rPr>
        <w:t>:</w:t>
      </w:r>
    </w:p>
    <w:p w:rsidR="002A6ED2" w:rsidRDefault="002A6ED2" w:rsidP="002A6ED2">
      <w:pPr>
        <w:pStyle w:val="BodyText2"/>
        <w:numPr>
          <w:ilvl w:val="0"/>
          <w:numId w:val="10"/>
        </w:numPr>
        <w:jc w:val="left"/>
        <w:rPr>
          <w:rFonts w:ascii="Arial" w:hAnsi="Arial"/>
          <w:i w:val="0"/>
          <w:sz w:val="22"/>
        </w:rPr>
      </w:pPr>
      <w:r>
        <w:rPr>
          <w:rFonts w:ascii="Arial" w:hAnsi="Arial"/>
          <w:i w:val="0"/>
          <w:sz w:val="22"/>
        </w:rPr>
        <w:t xml:space="preserve">The Study manager </w:t>
      </w:r>
      <w:r w:rsidR="00BF6081">
        <w:rPr>
          <w:rFonts w:ascii="Arial" w:hAnsi="Arial"/>
          <w:i w:val="0"/>
          <w:sz w:val="22"/>
        </w:rPr>
        <w:t>uploads a clinical annotations file in CSV format</w:t>
      </w:r>
    </w:p>
    <w:p w:rsidR="002A6ED2" w:rsidRPr="00751BB6" w:rsidRDefault="002A6ED2" w:rsidP="002A6ED2">
      <w:pPr>
        <w:pStyle w:val="BodyText2"/>
        <w:numPr>
          <w:ilvl w:val="0"/>
          <w:numId w:val="10"/>
        </w:numPr>
        <w:jc w:val="left"/>
        <w:rPr>
          <w:rFonts w:ascii="Arial" w:hAnsi="Arial"/>
          <w:i w:val="0"/>
          <w:sz w:val="22"/>
        </w:rPr>
      </w:pPr>
      <w:r>
        <w:rPr>
          <w:rFonts w:ascii="Arial" w:hAnsi="Arial"/>
          <w:i w:val="0"/>
          <w:sz w:val="22"/>
        </w:rPr>
        <w:t xml:space="preserve">The system </w:t>
      </w:r>
      <w:r w:rsidR="00BF6081">
        <w:rPr>
          <w:rFonts w:ascii="Arial" w:hAnsi="Arial"/>
          <w:i w:val="0"/>
          <w:sz w:val="22"/>
        </w:rPr>
        <w:t>validates the file and begins the creation of the first subject annotation (loop)</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The </w:t>
      </w:r>
      <w:r w:rsidR="00BF6081">
        <w:rPr>
          <w:rFonts w:ascii="Arial" w:hAnsi="Arial"/>
          <w:i w:val="0"/>
          <w:sz w:val="22"/>
        </w:rPr>
        <w:t>system searches for the annotation in the caIntegrator2 database for reuse</w:t>
      </w:r>
    </w:p>
    <w:p w:rsidR="002A6ED2" w:rsidRDefault="002A6ED2" w:rsidP="00BF6081">
      <w:pPr>
        <w:pStyle w:val="BodyText2"/>
        <w:numPr>
          <w:ilvl w:val="1"/>
          <w:numId w:val="10"/>
        </w:numPr>
        <w:jc w:val="left"/>
        <w:rPr>
          <w:rFonts w:ascii="Arial" w:hAnsi="Arial"/>
          <w:i w:val="0"/>
          <w:sz w:val="22"/>
        </w:rPr>
      </w:pPr>
      <w:r>
        <w:rPr>
          <w:rFonts w:ascii="Arial" w:hAnsi="Arial"/>
          <w:i w:val="0"/>
          <w:sz w:val="22"/>
        </w:rPr>
        <w:t xml:space="preserve">(Optional) </w:t>
      </w:r>
      <w:r w:rsidR="00BF6081">
        <w:rPr>
          <w:rFonts w:ascii="Arial" w:hAnsi="Arial"/>
          <w:i w:val="0"/>
          <w:sz w:val="22"/>
        </w:rPr>
        <w:t>The system searches for the annotation as a Data Element in caDSR for reuse and stores the caDSR public ID and version</w:t>
      </w:r>
    </w:p>
    <w:p w:rsidR="002A6ED2" w:rsidRDefault="00BF6081" w:rsidP="00BF6081">
      <w:pPr>
        <w:pStyle w:val="BodyText2"/>
        <w:numPr>
          <w:ilvl w:val="1"/>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BF6081" w:rsidRDefault="00BF6081" w:rsidP="00BF6081">
      <w:pPr>
        <w:pStyle w:val="BodyText2"/>
        <w:numPr>
          <w:ilvl w:val="1"/>
          <w:numId w:val="10"/>
        </w:numPr>
        <w:jc w:val="left"/>
        <w:rPr>
          <w:rFonts w:ascii="Arial" w:hAnsi="Arial"/>
          <w:i w:val="0"/>
          <w:sz w:val="22"/>
        </w:rPr>
      </w:pPr>
      <w:r>
        <w:rPr>
          <w:rFonts w:ascii="Arial" w:hAnsi="Arial"/>
          <w:i w:val="0"/>
          <w:sz w:val="22"/>
        </w:rPr>
        <w:t>The system stores this annotation definition in the database</w:t>
      </w:r>
    </w:p>
    <w:p w:rsidR="002A6ED2" w:rsidRPr="00BF6081" w:rsidRDefault="00BF6081" w:rsidP="00BF6081">
      <w:pPr>
        <w:pStyle w:val="BodyText2"/>
        <w:numPr>
          <w:ilvl w:val="0"/>
          <w:numId w:val="10"/>
        </w:numPr>
        <w:jc w:val="left"/>
        <w:rPr>
          <w:rFonts w:ascii="Arial" w:hAnsi="Arial"/>
          <w:i w:val="0"/>
          <w:sz w:val="22"/>
        </w:rPr>
      </w:pPr>
      <w:r>
        <w:rPr>
          <w:rFonts w:ascii="Arial" w:hAnsi="Arial"/>
          <w:i w:val="0"/>
          <w:sz w:val="22"/>
        </w:rPr>
        <w:t>The system then iterates through the clinical data file creating subjects and setting their annotation values</w:t>
      </w:r>
    </w:p>
    <w:p w:rsidR="002A6ED2" w:rsidRDefault="003749C4" w:rsidP="002A6ED2">
      <w:pPr>
        <w:pStyle w:val="Heading3"/>
      </w:pPr>
      <w:r>
        <w:t>Import Clinical Data</w:t>
      </w:r>
      <w:r w:rsidR="002A6ED2">
        <w:t xml:space="preserve"> Sequence Diagram</w:t>
      </w:r>
      <w:r w:rsidR="002A6ED2">
        <w:fldChar w:fldCharType="begin"/>
      </w:r>
      <w:r w:rsidR="002A6ED2">
        <w:instrText xml:space="preserve"> XE "Sequence Diagram" </w:instrText>
      </w:r>
      <w:r w:rsidR="002A6ED2">
        <w:fldChar w:fldCharType="end"/>
      </w:r>
    </w:p>
    <w:p w:rsidR="002A6ED2" w:rsidRDefault="002A6ED2" w:rsidP="002A6ED2">
      <w:pPr>
        <w:pStyle w:val="BodyText2"/>
        <w:jc w:val="left"/>
        <w:rPr>
          <w:rFonts w:ascii="Arial" w:hAnsi="Arial"/>
          <w:i w:val="0"/>
          <w:sz w:val="22"/>
        </w:rPr>
      </w:pPr>
      <w:r>
        <w:rPr>
          <w:rFonts w:ascii="Arial" w:hAnsi="Arial"/>
          <w:i w:val="0"/>
          <w:sz w:val="22"/>
        </w:rPr>
        <w:t xml:space="preserve">The sequence diagram below shows the sequence for </w:t>
      </w:r>
      <w:r w:rsidR="003749C4">
        <w:rPr>
          <w:rFonts w:ascii="Arial" w:hAnsi="Arial"/>
          <w:i w:val="0"/>
          <w:sz w:val="22"/>
        </w:rPr>
        <w:t>importing the clinical data</w:t>
      </w:r>
      <w:r>
        <w:rPr>
          <w:rFonts w:ascii="Arial" w:hAnsi="Arial"/>
          <w:i w:val="0"/>
          <w:sz w:val="22"/>
        </w:rPr>
        <w:t>.</w:t>
      </w:r>
    </w:p>
    <w:p w:rsidR="002A6ED2" w:rsidRDefault="003749C4" w:rsidP="002A6ED2">
      <w:pPr>
        <w:pStyle w:val="BodyText2"/>
        <w:keepNext/>
        <w:jc w:val="center"/>
        <w:rPr>
          <w:b/>
        </w:rPr>
      </w:pPr>
      <w:r w:rsidRPr="003749C4">
        <w:lastRenderedPageBreak/>
        <w:drawing>
          <wp:inline distT="0" distB="0" distL="0" distR="0">
            <wp:extent cx="3802667" cy="7115238"/>
            <wp:effectExtent l="19050" t="0" r="733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802667" cy="7115238"/>
                    </a:xfrm>
                    <a:prstGeom prst="rect">
                      <a:avLst/>
                    </a:prstGeom>
                    <a:noFill/>
                    <a:ln w="9525">
                      <a:noFill/>
                      <a:miter lim="800000"/>
                      <a:headEnd/>
                      <a:tailEnd/>
                    </a:ln>
                  </pic:spPr>
                </pic:pic>
              </a:graphicData>
            </a:graphic>
          </wp:inline>
        </w:drawing>
      </w:r>
    </w:p>
    <w:p w:rsidR="003B44B0" w:rsidRDefault="002A6ED2" w:rsidP="002A6ED2">
      <w:pPr>
        <w:pStyle w:val="Caption"/>
        <w:jc w:val="center"/>
      </w:pPr>
      <w:r>
        <w:t xml:space="preserve">Figure </w:t>
      </w:r>
      <w:fldSimple w:instr=" SEQ Figure \* ARABIC ">
        <w:r w:rsidR="000238ED">
          <w:rPr>
            <w:noProof/>
          </w:rPr>
          <w:t>5</w:t>
        </w:r>
      </w:fldSimple>
      <w:r>
        <w:t xml:space="preserve"> – Study Management Service </w:t>
      </w:r>
      <w:r w:rsidR="000238ED">
        <w:t>Import Clinical Data</w:t>
      </w:r>
      <w:r>
        <w:t xml:space="preserve"> Sequence Diagram</w:t>
      </w:r>
    </w:p>
    <w:p w:rsidR="003B44B0" w:rsidRDefault="003B44B0" w:rsidP="003B44B0">
      <w:pPr>
        <w:pStyle w:val="Heading3"/>
      </w:pPr>
      <w:r>
        <w:lastRenderedPageBreak/>
        <w:t>Configure Genomic Data Process Flow</w:t>
      </w:r>
      <w:r>
        <w:fldChar w:fldCharType="begin"/>
      </w:r>
      <w:r>
        <w:instrText xml:space="preserve"> XE "Process Flow" </w:instrText>
      </w:r>
      <w:r>
        <w:fldChar w:fldCharType="end"/>
      </w:r>
    </w:p>
    <w:p w:rsidR="003B44B0" w:rsidRDefault="003B44B0" w:rsidP="003B44B0">
      <w:pPr>
        <w:pStyle w:val="BodyText2"/>
        <w:jc w:val="left"/>
        <w:rPr>
          <w:rFonts w:ascii="Arial" w:hAnsi="Arial"/>
          <w:i w:val="0"/>
          <w:sz w:val="22"/>
        </w:rPr>
      </w:pPr>
      <w:r>
        <w:rPr>
          <w:rFonts w:ascii="Arial" w:hAnsi="Arial"/>
          <w:i w:val="0"/>
          <w:sz w:val="22"/>
        </w:rPr>
        <w:t>The study manager configures genomic data for import in the following way: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an experiment from caArray to use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Study manager selects the samples from that experiment that are relevant for this study</w:t>
      </w:r>
    </w:p>
    <w:p w:rsidR="003B44B0" w:rsidRDefault="003B44B0" w:rsidP="003B44B0">
      <w:pPr>
        <w:pStyle w:val="BodyText2"/>
        <w:numPr>
          <w:ilvl w:val="0"/>
          <w:numId w:val="10"/>
        </w:numPr>
        <w:jc w:val="left"/>
        <w:rPr>
          <w:rFonts w:ascii="Arial" w:hAnsi="Arial"/>
          <w:i w:val="0"/>
          <w:sz w:val="22"/>
        </w:rPr>
      </w:pPr>
      <w:r>
        <w:rPr>
          <w:rFonts w:ascii="Arial" w:hAnsi="Arial"/>
          <w:i w:val="0"/>
          <w:sz w:val="22"/>
        </w:rPr>
        <w:t>The sample data is retrieved and associated to the study in caIntegrator2</w:t>
      </w:r>
    </w:p>
    <w:p w:rsidR="003B44B0" w:rsidRPr="00BF6081" w:rsidRDefault="003B44B0" w:rsidP="003B44B0">
      <w:pPr>
        <w:pStyle w:val="BodyText2"/>
        <w:numPr>
          <w:ilvl w:val="0"/>
          <w:numId w:val="10"/>
        </w:numPr>
        <w:jc w:val="left"/>
        <w:rPr>
          <w:rFonts w:ascii="Arial" w:hAnsi="Arial"/>
          <w:i w:val="0"/>
          <w:sz w:val="22"/>
        </w:rPr>
      </w:pPr>
      <w:r>
        <w:rPr>
          <w:rFonts w:ascii="Arial" w:hAnsi="Arial"/>
          <w:i w:val="0"/>
          <w:sz w:val="22"/>
        </w:rPr>
        <w:t>The Study manager then associates each sample to a specific subject on the study</w:t>
      </w:r>
    </w:p>
    <w:p w:rsidR="003B44B0" w:rsidRDefault="003B44B0" w:rsidP="003B44B0">
      <w:pPr>
        <w:pStyle w:val="Heading3"/>
      </w:pPr>
      <w:r>
        <w:t>Configure Genomic Data Sequence Diagram</w:t>
      </w:r>
      <w:r>
        <w:fldChar w:fldCharType="begin"/>
      </w:r>
      <w:r>
        <w:instrText xml:space="preserve"> XE "Sequence Diagram" </w:instrText>
      </w:r>
      <w:r>
        <w:fldChar w:fldCharType="end"/>
      </w:r>
    </w:p>
    <w:p w:rsidR="003B44B0" w:rsidRDefault="003B44B0" w:rsidP="003B44B0">
      <w:pPr>
        <w:pStyle w:val="BodyText2"/>
        <w:jc w:val="left"/>
        <w:rPr>
          <w:rFonts w:ascii="Arial" w:hAnsi="Arial"/>
          <w:i w:val="0"/>
          <w:sz w:val="22"/>
        </w:rPr>
      </w:pPr>
      <w:r>
        <w:rPr>
          <w:rFonts w:ascii="Arial" w:hAnsi="Arial"/>
          <w:i w:val="0"/>
          <w:sz w:val="22"/>
        </w:rPr>
        <w:t xml:space="preserve">The sequence diagram below shows the sequence for </w:t>
      </w:r>
      <w:r w:rsidR="008E7A8C">
        <w:rPr>
          <w:rFonts w:ascii="Arial" w:hAnsi="Arial"/>
          <w:i w:val="0"/>
          <w:sz w:val="22"/>
        </w:rPr>
        <w:t>configuring</w:t>
      </w:r>
      <w:r>
        <w:rPr>
          <w:rFonts w:ascii="Arial" w:hAnsi="Arial"/>
          <w:i w:val="0"/>
          <w:sz w:val="22"/>
        </w:rPr>
        <w:t xml:space="preserve"> the </w:t>
      </w:r>
      <w:r w:rsidR="008E7A8C">
        <w:rPr>
          <w:rFonts w:ascii="Arial" w:hAnsi="Arial"/>
          <w:i w:val="0"/>
          <w:sz w:val="22"/>
        </w:rPr>
        <w:t>genomic</w:t>
      </w:r>
      <w:r>
        <w:rPr>
          <w:rFonts w:ascii="Arial" w:hAnsi="Arial"/>
          <w:i w:val="0"/>
          <w:sz w:val="22"/>
        </w:rPr>
        <w:t xml:space="preserve"> data.</w:t>
      </w:r>
    </w:p>
    <w:p w:rsidR="003B44B0" w:rsidRDefault="008E7A8C" w:rsidP="003B44B0">
      <w:pPr>
        <w:pStyle w:val="BodyText2"/>
        <w:keepNext/>
        <w:jc w:val="center"/>
        <w:rPr>
          <w:b/>
        </w:rPr>
      </w:pPr>
      <w:r w:rsidRPr="008E7A8C">
        <w:drawing>
          <wp:inline distT="0" distB="0" distL="0" distR="0">
            <wp:extent cx="5891530" cy="336423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891530" cy="3364230"/>
                    </a:xfrm>
                    <a:prstGeom prst="rect">
                      <a:avLst/>
                    </a:prstGeom>
                    <a:noFill/>
                    <a:ln w="9525">
                      <a:noFill/>
                      <a:miter lim="800000"/>
                      <a:headEnd/>
                      <a:tailEnd/>
                    </a:ln>
                  </pic:spPr>
                </pic:pic>
              </a:graphicData>
            </a:graphic>
          </wp:inline>
        </w:drawing>
      </w:r>
    </w:p>
    <w:p w:rsidR="00EA0974" w:rsidRDefault="003B44B0" w:rsidP="003B44B0">
      <w:pPr>
        <w:pStyle w:val="Caption"/>
        <w:jc w:val="center"/>
      </w:pPr>
      <w:r>
        <w:t xml:space="preserve">Figure </w:t>
      </w:r>
      <w:fldSimple w:instr=" SEQ Figure \* ARABIC ">
        <w:r w:rsidR="008E7A8C">
          <w:rPr>
            <w:noProof/>
          </w:rPr>
          <w:t>6</w:t>
        </w:r>
      </w:fldSimple>
      <w:r>
        <w:t xml:space="preserve"> – Study Management Service </w:t>
      </w:r>
      <w:r w:rsidR="008E7A8C">
        <w:t>Configure Genomic</w:t>
      </w:r>
      <w:r>
        <w:t xml:space="preserve"> Data Sequence Diagram</w:t>
      </w:r>
      <w:r w:rsidR="00DA0412">
        <w:fldChar w:fldCharType="begin"/>
      </w:r>
      <w:r w:rsidR="00EA0974">
        <w:instrText xml:space="preserve"> XE "Sequence Diagram" </w:instrText>
      </w:r>
      <w:r w:rsidR="00DA0412">
        <w:fldChar w:fldCharType="end"/>
      </w:r>
    </w:p>
    <w:p w:rsidR="00D52424" w:rsidRDefault="00D52424" w:rsidP="00D52424"/>
    <w:p w:rsidR="00D52424" w:rsidRDefault="00D52424" w:rsidP="00D52424">
      <w:pPr>
        <w:pStyle w:val="Heading3"/>
      </w:pPr>
      <w:r>
        <w:t>Configure Imaging Data Process Flow</w:t>
      </w:r>
      <w:r>
        <w:fldChar w:fldCharType="begin"/>
      </w:r>
      <w:r>
        <w:instrText xml:space="preserve"> XE "Process Flow" </w:instrText>
      </w:r>
      <w:r>
        <w:fldChar w:fldCharType="end"/>
      </w:r>
    </w:p>
    <w:p w:rsidR="00D52424" w:rsidRDefault="00D52424" w:rsidP="00D52424">
      <w:pPr>
        <w:pStyle w:val="BodyText2"/>
        <w:jc w:val="left"/>
        <w:rPr>
          <w:rFonts w:ascii="Arial" w:hAnsi="Arial"/>
          <w:i w:val="0"/>
          <w:sz w:val="22"/>
        </w:rPr>
      </w:pPr>
      <w:r>
        <w:rPr>
          <w:rFonts w:ascii="Arial" w:hAnsi="Arial"/>
          <w:i w:val="0"/>
          <w:sz w:val="22"/>
        </w:rPr>
        <w:t>The study manager configures imaging data for import in the following way:</w:t>
      </w:r>
    </w:p>
    <w:p w:rsidR="00D52424" w:rsidRDefault="00D52424" w:rsidP="00D52424">
      <w:pPr>
        <w:pStyle w:val="BodyText2"/>
        <w:numPr>
          <w:ilvl w:val="0"/>
          <w:numId w:val="10"/>
        </w:numPr>
        <w:jc w:val="left"/>
        <w:rPr>
          <w:rFonts w:ascii="Arial" w:hAnsi="Arial"/>
          <w:i w:val="0"/>
          <w:sz w:val="22"/>
        </w:rPr>
      </w:pPr>
      <w:r>
        <w:rPr>
          <w:rFonts w:ascii="Arial" w:hAnsi="Arial"/>
          <w:i w:val="0"/>
          <w:sz w:val="22"/>
        </w:rPr>
        <w:lastRenderedPageBreak/>
        <w:t>The Study manager selects a trial data Provenance from NCIA to use for this study</w:t>
      </w:r>
    </w:p>
    <w:p w:rsidR="00D52424" w:rsidRPr="00D52424" w:rsidRDefault="00D52424" w:rsidP="00D52424">
      <w:pPr>
        <w:pStyle w:val="BodyText2"/>
        <w:numPr>
          <w:ilvl w:val="0"/>
          <w:numId w:val="10"/>
        </w:numPr>
        <w:jc w:val="left"/>
        <w:rPr>
          <w:rFonts w:ascii="Arial" w:hAnsi="Arial"/>
          <w:i w:val="0"/>
          <w:sz w:val="22"/>
        </w:rPr>
      </w:pPr>
      <w:r>
        <w:rPr>
          <w:rFonts w:ascii="Arial" w:hAnsi="Arial"/>
          <w:i w:val="0"/>
          <w:sz w:val="22"/>
        </w:rPr>
        <w:t>The Study manager selects the image series from that Provenance that are relevant for this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The Study manager then associates each image series to a specific subject on the study</w:t>
      </w:r>
    </w:p>
    <w:p w:rsidR="00D52424" w:rsidRDefault="00D52424" w:rsidP="00D52424">
      <w:pPr>
        <w:pStyle w:val="BodyText2"/>
        <w:numPr>
          <w:ilvl w:val="0"/>
          <w:numId w:val="10"/>
        </w:numPr>
        <w:jc w:val="left"/>
        <w:rPr>
          <w:rFonts w:ascii="Arial" w:hAnsi="Arial"/>
          <w:i w:val="0"/>
          <w:sz w:val="22"/>
        </w:rPr>
      </w:pPr>
      <w:r>
        <w:rPr>
          <w:rFonts w:ascii="Arial" w:hAnsi="Arial"/>
          <w:i w:val="0"/>
          <w:sz w:val="22"/>
        </w:rPr>
        <w:t>(Optional) The Study manager selects the option to add image annotations to the study</w:t>
      </w:r>
    </w:p>
    <w:p w:rsidR="00D52424" w:rsidRDefault="00D52424" w:rsidP="00D52424">
      <w:pPr>
        <w:pStyle w:val="BodyText2"/>
        <w:numPr>
          <w:ilvl w:val="1"/>
          <w:numId w:val="10"/>
        </w:numPr>
        <w:jc w:val="left"/>
        <w:rPr>
          <w:rFonts w:ascii="Arial" w:hAnsi="Arial"/>
          <w:i w:val="0"/>
          <w:sz w:val="22"/>
        </w:rPr>
      </w:pPr>
      <w:r>
        <w:rPr>
          <w:rFonts w:ascii="Arial" w:hAnsi="Arial"/>
          <w:i w:val="0"/>
          <w:sz w:val="22"/>
        </w:rPr>
        <w:t>The Study manager uploads an image annotations file in CSV format</w:t>
      </w:r>
    </w:p>
    <w:p w:rsidR="00D52424" w:rsidRPr="00751BB6" w:rsidRDefault="00D52424" w:rsidP="00D52424">
      <w:pPr>
        <w:pStyle w:val="BodyText2"/>
        <w:numPr>
          <w:ilvl w:val="2"/>
          <w:numId w:val="10"/>
        </w:numPr>
        <w:jc w:val="left"/>
        <w:rPr>
          <w:rFonts w:ascii="Arial" w:hAnsi="Arial"/>
          <w:i w:val="0"/>
          <w:sz w:val="22"/>
        </w:rPr>
      </w:pPr>
      <w:r>
        <w:rPr>
          <w:rFonts w:ascii="Arial" w:hAnsi="Arial"/>
          <w:i w:val="0"/>
          <w:sz w:val="22"/>
        </w:rPr>
        <w:t>The system validates the file and begins the creation of the first image annotation (loop)</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searches for the annotation in the caIntegrator2 database for reuse</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The system searches for the annotation as a Data Element in caDSR for reuse and stores the caDSR public ID and version</w:t>
      </w:r>
    </w:p>
    <w:p w:rsidR="00D52424" w:rsidRDefault="00D52424" w:rsidP="00D52424">
      <w:pPr>
        <w:pStyle w:val="BodyText2"/>
        <w:numPr>
          <w:ilvl w:val="3"/>
          <w:numId w:val="10"/>
        </w:numPr>
        <w:jc w:val="left"/>
        <w:rPr>
          <w:rFonts w:ascii="Arial" w:hAnsi="Arial"/>
          <w:i w:val="0"/>
          <w:sz w:val="22"/>
        </w:rPr>
      </w:pPr>
      <w:r>
        <w:rPr>
          <w:rFonts w:ascii="Arial" w:hAnsi="Arial"/>
          <w:i w:val="0"/>
          <w:sz w:val="22"/>
        </w:rPr>
        <w:t>(Optional) No matches were found so the Study Manager provides a definition of this annotation and if applicable a list of permissible values</w:t>
      </w:r>
    </w:p>
    <w:p w:rsidR="00D52424" w:rsidRDefault="00D52424" w:rsidP="00D52424">
      <w:pPr>
        <w:pStyle w:val="BodyText2"/>
        <w:numPr>
          <w:ilvl w:val="3"/>
          <w:numId w:val="10"/>
        </w:numPr>
        <w:jc w:val="left"/>
        <w:rPr>
          <w:rFonts w:ascii="Arial" w:hAnsi="Arial"/>
          <w:i w:val="0"/>
          <w:sz w:val="22"/>
        </w:rPr>
      </w:pPr>
      <w:r>
        <w:rPr>
          <w:rFonts w:ascii="Arial" w:hAnsi="Arial"/>
          <w:i w:val="0"/>
          <w:sz w:val="22"/>
        </w:rPr>
        <w:t>The system stores this annotation definition in the database</w:t>
      </w:r>
    </w:p>
    <w:p w:rsidR="00D52424" w:rsidRPr="00BF6081" w:rsidRDefault="00D52424" w:rsidP="00D52424">
      <w:pPr>
        <w:pStyle w:val="BodyText2"/>
        <w:numPr>
          <w:ilvl w:val="2"/>
          <w:numId w:val="10"/>
        </w:numPr>
        <w:jc w:val="left"/>
        <w:rPr>
          <w:rFonts w:ascii="Arial" w:hAnsi="Arial"/>
          <w:i w:val="0"/>
          <w:sz w:val="22"/>
        </w:rPr>
      </w:pPr>
      <w:r>
        <w:rPr>
          <w:rFonts w:ascii="Arial" w:hAnsi="Arial"/>
          <w:i w:val="0"/>
          <w:sz w:val="22"/>
        </w:rPr>
        <w:t>The system then iterates through the image data file and allows the Study manager to associate each value to an image series</w:t>
      </w:r>
    </w:p>
    <w:p w:rsidR="00D52424" w:rsidRDefault="00D52424" w:rsidP="00D52424">
      <w:pPr>
        <w:pStyle w:val="Heading3"/>
      </w:pPr>
      <w:r>
        <w:t>Configure Imaging Data Sequence Diagram</w:t>
      </w:r>
      <w:r>
        <w:fldChar w:fldCharType="begin"/>
      </w:r>
      <w:r>
        <w:instrText xml:space="preserve"> XE "Sequence Diagram" </w:instrText>
      </w:r>
      <w:r>
        <w:fldChar w:fldCharType="end"/>
      </w:r>
    </w:p>
    <w:p w:rsidR="00D52424" w:rsidRDefault="00D52424" w:rsidP="00D52424">
      <w:pPr>
        <w:pStyle w:val="BodyText2"/>
        <w:jc w:val="left"/>
        <w:rPr>
          <w:rFonts w:ascii="Arial" w:hAnsi="Arial"/>
          <w:i w:val="0"/>
          <w:sz w:val="22"/>
        </w:rPr>
      </w:pPr>
      <w:r>
        <w:rPr>
          <w:rFonts w:ascii="Arial" w:hAnsi="Arial"/>
          <w:i w:val="0"/>
          <w:sz w:val="22"/>
        </w:rPr>
        <w:t xml:space="preserve">The sequence diagram below shows the sequence for configuring the </w:t>
      </w:r>
      <w:r w:rsidR="00A02CD9">
        <w:rPr>
          <w:rFonts w:ascii="Arial" w:hAnsi="Arial"/>
          <w:i w:val="0"/>
          <w:sz w:val="22"/>
        </w:rPr>
        <w:t>imaging</w:t>
      </w:r>
      <w:r>
        <w:rPr>
          <w:rFonts w:ascii="Arial" w:hAnsi="Arial"/>
          <w:i w:val="0"/>
          <w:sz w:val="22"/>
        </w:rPr>
        <w:t xml:space="preserve"> data.</w:t>
      </w:r>
    </w:p>
    <w:p w:rsidR="00D52424" w:rsidRDefault="00A02CD9" w:rsidP="00D52424">
      <w:pPr>
        <w:pStyle w:val="BodyText2"/>
        <w:keepNext/>
        <w:jc w:val="center"/>
        <w:rPr>
          <w:b/>
        </w:rPr>
      </w:pPr>
      <w:r w:rsidRPr="00A02CD9">
        <w:lastRenderedPageBreak/>
        <w:drawing>
          <wp:inline distT="0" distB="0" distL="0" distR="0">
            <wp:extent cx="5943600" cy="3954431"/>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943600" cy="3954431"/>
                    </a:xfrm>
                    <a:prstGeom prst="rect">
                      <a:avLst/>
                    </a:prstGeom>
                    <a:noFill/>
                    <a:ln w="9525">
                      <a:noFill/>
                      <a:miter lim="800000"/>
                      <a:headEnd/>
                      <a:tailEnd/>
                    </a:ln>
                  </pic:spPr>
                </pic:pic>
              </a:graphicData>
            </a:graphic>
          </wp:inline>
        </w:drawing>
      </w:r>
    </w:p>
    <w:p w:rsidR="00D52424" w:rsidRDefault="00D52424" w:rsidP="00D52424">
      <w:pPr>
        <w:pStyle w:val="Caption"/>
        <w:jc w:val="center"/>
      </w:pPr>
      <w:r>
        <w:t xml:space="preserve">Figure </w:t>
      </w:r>
      <w:fldSimple w:instr=" SEQ Figure \* ARABIC ">
        <w:r w:rsidR="00B646BB">
          <w:rPr>
            <w:noProof/>
          </w:rPr>
          <w:t>7</w:t>
        </w:r>
      </w:fldSimple>
      <w:r>
        <w:t xml:space="preserve"> – Study Management Service Configure Imaging Data Sequence Diagram</w:t>
      </w:r>
      <w:r>
        <w:fldChar w:fldCharType="begin"/>
      </w:r>
      <w:r>
        <w:instrText xml:space="preserve"> XE "Sequence Diagram" </w:instrText>
      </w:r>
      <w:r>
        <w:fldChar w:fldCharType="end"/>
      </w:r>
    </w:p>
    <w:p w:rsidR="00D52424" w:rsidRPr="00D52424" w:rsidRDefault="00D52424" w:rsidP="00D52424">
      <w:pPr>
        <w:sectPr w:rsidR="00D52424" w:rsidRPr="00D52424" w:rsidSect="00E21739">
          <w:pgSz w:w="12240" w:h="15840" w:code="1"/>
          <w:pgMar w:top="2275" w:right="1440" w:bottom="1829" w:left="1440" w:header="720" w:footer="720" w:gutter="0"/>
          <w:cols w:space="720"/>
          <w:noEndnote/>
          <w:docGrid w:linePitch="326"/>
        </w:sectPr>
      </w:pPr>
    </w:p>
    <w:p w:rsidR="00EA0974" w:rsidRDefault="00EA0974">
      <w:pPr>
        <w:pStyle w:val="Heading2"/>
      </w:pPr>
      <w:bookmarkStart w:id="46" w:name="_Ref159645319"/>
      <w:bookmarkStart w:id="47" w:name="_Ref159645343"/>
      <w:bookmarkStart w:id="48" w:name="_Toc159659058"/>
      <w:bookmarkStart w:id="49" w:name="_Toc200421958"/>
      <w:r>
        <w:lastRenderedPageBreak/>
        <w:t>Technology Stack</w:t>
      </w:r>
      <w:bookmarkEnd w:id="46"/>
      <w:bookmarkEnd w:id="47"/>
      <w:bookmarkEnd w:id="48"/>
      <w:bookmarkEnd w:id="49"/>
    </w:p>
    <w:p w:rsidR="00EA0974" w:rsidRDefault="00EA0974">
      <w:pPr>
        <w:pStyle w:val="BodyText2"/>
        <w:jc w:val="left"/>
        <w:rPr>
          <w:rFonts w:ascii="Arial" w:hAnsi="Arial"/>
          <w:i w:val="0"/>
          <w:sz w:val="22"/>
        </w:rPr>
      </w:pPr>
      <w:r>
        <w:rPr>
          <w:rFonts w:ascii="Arial" w:hAnsi="Arial"/>
          <w:i w:val="0"/>
          <w:sz w:val="22"/>
        </w:rPr>
        <w:t xml:space="preserve">The following technologies </w:t>
      </w:r>
      <w:r w:rsidR="003B3B26">
        <w:rPr>
          <w:rFonts w:ascii="Arial" w:hAnsi="Arial"/>
          <w:i w:val="0"/>
          <w:sz w:val="22"/>
        </w:rPr>
        <w:t xml:space="preserve">or tools </w:t>
      </w:r>
      <w:r>
        <w:rPr>
          <w:rFonts w:ascii="Arial" w:hAnsi="Arial"/>
          <w:i w:val="0"/>
          <w:sz w:val="22"/>
        </w:rPr>
        <w:t xml:space="preserve">are used in the </w:t>
      </w:r>
      <w:r w:rsidR="00383E58">
        <w:rPr>
          <w:rFonts w:ascii="Arial" w:hAnsi="Arial"/>
          <w:i w:val="0"/>
          <w:sz w:val="22"/>
        </w:rPr>
        <w:t>caIntegrator2 application</w:t>
      </w:r>
      <w:r>
        <w:rPr>
          <w:rFonts w:ascii="Arial" w:hAnsi="Arial"/>
          <w:i w:val="0"/>
          <w:sz w:val="22"/>
        </w:rPr>
        <w:t xml:space="preserve"> or in the development of the solution:</w:t>
      </w:r>
    </w:p>
    <w:p w:rsidR="00EA0974" w:rsidRDefault="00EA0974">
      <w:pPr>
        <w:pStyle w:val="BodyText2"/>
        <w:numPr>
          <w:ilvl w:val="0"/>
          <w:numId w:val="21"/>
        </w:numPr>
        <w:jc w:val="left"/>
        <w:rPr>
          <w:rFonts w:ascii="Arial" w:hAnsi="Arial"/>
          <w:i w:val="0"/>
          <w:sz w:val="22"/>
        </w:rPr>
      </w:pPr>
      <w:r>
        <w:rPr>
          <w:rFonts w:ascii="Arial" w:hAnsi="Arial"/>
          <w:i w:val="0"/>
          <w:sz w:val="22"/>
        </w:rPr>
        <w:t>JDK 1.5.0</w:t>
      </w:r>
    </w:p>
    <w:p w:rsidR="00EA0974" w:rsidRDefault="00383E58">
      <w:pPr>
        <w:pStyle w:val="BodyText2"/>
        <w:numPr>
          <w:ilvl w:val="0"/>
          <w:numId w:val="21"/>
        </w:numPr>
        <w:jc w:val="left"/>
        <w:rPr>
          <w:rFonts w:ascii="Arial" w:hAnsi="Arial"/>
          <w:i w:val="0"/>
          <w:sz w:val="22"/>
        </w:rPr>
      </w:pPr>
      <w:r>
        <w:rPr>
          <w:rFonts w:ascii="Arial" w:hAnsi="Arial"/>
          <w:i w:val="0"/>
          <w:sz w:val="22"/>
        </w:rPr>
        <w:t>JBoss 4.0.5.GA</w:t>
      </w:r>
    </w:p>
    <w:p w:rsidR="00EA0974" w:rsidRDefault="00EA0974">
      <w:pPr>
        <w:pStyle w:val="BodyText2"/>
        <w:numPr>
          <w:ilvl w:val="0"/>
          <w:numId w:val="21"/>
        </w:numPr>
        <w:jc w:val="left"/>
        <w:rPr>
          <w:rFonts w:ascii="Arial" w:hAnsi="Arial"/>
          <w:i w:val="0"/>
          <w:sz w:val="22"/>
        </w:rPr>
      </w:pPr>
      <w:r>
        <w:rPr>
          <w:rFonts w:ascii="Arial" w:hAnsi="Arial"/>
          <w:i w:val="0"/>
          <w:sz w:val="22"/>
        </w:rPr>
        <w:t>caAdapter 4.0</w:t>
      </w:r>
    </w:p>
    <w:p w:rsidR="00190BD5" w:rsidRDefault="00190BD5">
      <w:pPr>
        <w:pStyle w:val="BodyText2"/>
        <w:numPr>
          <w:ilvl w:val="0"/>
          <w:numId w:val="21"/>
        </w:numPr>
        <w:jc w:val="left"/>
        <w:rPr>
          <w:rFonts w:ascii="Arial" w:hAnsi="Arial"/>
          <w:i w:val="0"/>
          <w:sz w:val="22"/>
        </w:rPr>
      </w:pPr>
      <w:r>
        <w:rPr>
          <w:rFonts w:ascii="Arial" w:hAnsi="Arial"/>
          <w:i w:val="0"/>
          <w:sz w:val="22"/>
        </w:rPr>
        <w:t>caCORE SDK 4.0</w:t>
      </w:r>
    </w:p>
    <w:p w:rsidR="00EA0974" w:rsidRDefault="00383E58">
      <w:pPr>
        <w:pStyle w:val="BodyText2"/>
        <w:numPr>
          <w:ilvl w:val="0"/>
          <w:numId w:val="21"/>
        </w:numPr>
        <w:jc w:val="left"/>
        <w:rPr>
          <w:rFonts w:ascii="Arial" w:hAnsi="Arial"/>
          <w:i w:val="0"/>
          <w:sz w:val="22"/>
        </w:rPr>
      </w:pPr>
      <w:r>
        <w:rPr>
          <w:rFonts w:ascii="Arial" w:hAnsi="Arial"/>
          <w:i w:val="0"/>
          <w:sz w:val="22"/>
        </w:rPr>
        <w:t>MySQL 5.0.5</w:t>
      </w:r>
    </w:p>
    <w:p w:rsidR="00EA0974" w:rsidRDefault="00EA0974">
      <w:pPr>
        <w:pStyle w:val="BodyText2"/>
        <w:numPr>
          <w:ilvl w:val="0"/>
          <w:numId w:val="21"/>
        </w:numPr>
        <w:jc w:val="left"/>
        <w:rPr>
          <w:rFonts w:ascii="Arial" w:hAnsi="Arial"/>
          <w:i w:val="0"/>
          <w:sz w:val="22"/>
        </w:rPr>
      </w:pPr>
      <w:r>
        <w:rPr>
          <w:rFonts w:ascii="Arial" w:hAnsi="Arial"/>
          <w:i w:val="0"/>
          <w:sz w:val="22"/>
        </w:rPr>
        <w:t>caGrid</w:t>
      </w:r>
      <w:r w:rsidR="00DA0412">
        <w:rPr>
          <w:rFonts w:ascii="Arial" w:hAnsi="Arial"/>
          <w:i w:val="0"/>
          <w:sz w:val="22"/>
        </w:rPr>
        <w:fldChar w:fldCharType="begin"/>
      </w:r>
      <w:r>
        <w:instrText xml:space="preserve"> XE "Grid" </w:instrText>
      </w:r>
      <w:r w:rsidR="00DA0412">
        <w:rPr>
          <w:rFonts w:ascii="Arial" w:hAnsi="Arial"/>
          <w:i w:val="0"/>
          <w:sz w:val="22"/>
        </w:rPr>
        <w:fldChar w:fldCharType="end"/>
      </w:r>
      <w:r>
        <w:rPr>
          <w:rFonts w:ascii="Arial" w:hAnsi="Arial"/>
          <w:i w:val="0"/>
          <w:sz w:val="22"/>
        </w:rPr>
        <w:t xml:space="preserve"> 1.1</w:t>
      </w:r>
    </w:p>
    <w:p w:rsidR="00EA0974" w:rsidRDefault="00EA0974">
      <w:pPr>
        <w:pStyle w:val="BodyText2"/>
        <w:numPr>
          <w:ilvl w:val="0"/>
          <w:numId w:val="21"/>
        </w:numPr>
        <w:jc w:val="left"/>
        <w:rPr>
          <w:rFonts w:ascii="Arial" w:hAnsi="Arial"/>
          <w:i w:val="0"/>
          <w:sz w:val="22"/>
        </w:rPr>
      </w:pPr>
      <w:smartTag w:uri="urn:schemas-microsoft-com:office:smarttags" w:element="place">
        <w:smartTag w:uri="urn:schemas-microsoft-com:office:smarttags" w:element="City">
          <w:r>
            <w:rPr>
              <w:rFonts w:ascii="Arial" w:hAnsi="Arial"/>
              <w:i w:val="0"/>
              <w:sz w:val="22"/>
            </w:rPr>
            <w:t>Enterprise</w:t>
          </w:r>
        </w:smartTag>
      </w:smartTag>
      <w:r>
        <w:rPr>
          <w:rFonts w:ascii="Arial" w:hAnsi="Arial"/>
          <w:i w:val="0"/>
          <w:sz w:val="22"/>
        </w:rPr>
        <w:t xml:space="preserve"> Architect 6.1+</w:t>
      </w:r>
    </w:p>
    <w:p w:rsidR="00EA0974" w:rsidRDefault="00EA0974">
      <w:pPr>
        <w:pStyle w:val="Heading1"/>
      </w:pPr>
      <w:bookmarkStart w:id="50" w:name="_Ref188776023"/>
      <w:r>
        <w:br w:type="page"/>
      </w:r>
      <w:bookmarkStart w:id="51" w:name="_Toc200421959"/>
      <w:r>
        <w:lastRenderedPageBreak/>
        <w:t>Security</w:t>
      </w:r>
      <w:r w:rsidR="00DA0412">
        <w:fldChar w:fldCharType="begin"/>
      </w:r>
      <w:r>
        <w:instrText xml:space="preserve"> XE "Security" </w:instrText>
      </w:r>
      <w:r w:rsidR="00DA0412">
        <w:fldChar w:fldCharType="end"/>
      </w:r>
      <w:r>
        <w:t xml:space="preserve"> and Security Management</w:t>
      </w:r>
      <w:bookmarkEnd w:id="50"/>
      <w:bookmarkEnd w:id="51"/>
    </w:p>
    <w:p w:rsidR="00EA0974" w:rsidRDefault="00EA0974">
      <w:pPr>
        <w:pStyle w:val="Heading2"/>
      </w:pPr>
      <w:bookmarkStart w:id="52" w:name="_Toc200421960"/>
      <w:r>
        <w:t>Chapter Organization and Content</w:t>
      </w:r>
      <w:bookmarkEnd w:id="52"/>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EA0974">
      <w:pPr>
        <w:pStyle w:val="BodyText2"/>
        <w:numPr>
          <w:ilvl w:val="0"/>
          <w:numId w:val="22"/>
        </w:numPr>
        <w:jc w:val="left"/>
        <w:rPr>
          <w:rFonts w:ascii="Arial" w:hAnsi="Arial"/>
          <w:i w:val="0"/>
          <w:sz w:val="22"/>
        </w:rPr>
      </w:pPr>
      <w:r>
        <w:rPr>
          <w:rFonts w:ascii="Arial" w:hAnsi="Arial"/>
          <w:i w:val="0"/>
          <w:sz w:val="22"/>
        </w:rPr>
        <w:t>Software Authentication</w:t>
      </w:r>
    </w:p>
    <w:p w:rsidR="00EA0974" w:rsidRDefault="00EA0974">
      <w:pPr>
        <w:pStyle w:val="BodyText2"/>
        <w:numPr>
          <w:ilvl w:val="0"/>
          <w:numId w:val="22"/>
        </w:numPr>
        <w:jc w:val="left"/>
        <w:rPr>
          <w:rFonts w:ascii="Arial" w:hAnsi="Arial"/>
          <w:i w:val="0"/>
          <w:sz w:val="22"/>
        </w:rPr>
      </w:pPr>
      <w:r>
        <w:rPr>
          <w:rFonts w:ascii="Arial" w:hAnsi="Arial"/>
          <w:i w:val="0"/>
          <w:sz w:val="22"/>
        </w:rPr>
        <w:t xml:space="preserve">Software Authorization </w:t>
      </w:r>
    </w:p>
    <w:p w:rsidR="00EA0974" w:rsidRDefault="00EA0974">
      <w:pPr>
        <w:pStyle w:val="Heading2"/>
      </w:pPr>
      <w:bookmarkStart w:id="53" w:name="_Toc200421961"/>
      <w:bookmarkStart w:id="54" w:name="_Ref187734304"/>
      <w:r>
        <w:t>Software Authentication</w:t>
      </w:r>
      <w:bookmarkEnd w:id="53"/>
    </w:p>
    <w:p w:rsidR="00EA0974" w:rsidRDefault="00EA0974">
      <w:pPr>
        <w:jc w:val="left"/>
        <w:rPr>
          <w:rFonts w:ascii="Arial" w:hAnsi="Arial"/>
          <w:sz w:val="22"/>
        </w:rPr>
      </w:pPr>
      <w:r>
        <w:rPr>
          <w:rFonts w:ascii="Arial" w:hAnsi="Arial"/>
          <w:sz w:val="22"/>
        </w:rPr>
        <w:t xml:space="preserve">The </w:t>
      </w:r>
      <w:r w:rsidR="0051246D">
        <w:rPr>
          <w:rFonts w:ascii="Arial" w:hAnsi="Arial"/>
          <w:sz w:val="22"/>
        </w:rPr>
        <w:t>caIntegrator2 application will make use of the Common Security Module (CSM) for performing authentication. All users will be required to login to the application before using it</w:t>
      </w:r>
      <w:r w:rsidR="002F64F9">
        <w:rPr>
          <w:rFonts w:ascii="Arial" w:hAnsi="Arial"/>
          <w:sz w:val="22"/>
        </w:rPr>
        <w:t>. The basic installation of caIntegrator2 will create an admin account that will allow for the creation of other user accounts.</w:t>
      </w:r>
      <w:r w:rsidR="0051246D">
        <w:rPr>
          <w:rFonts w:ascii="Arial" w:hAnsi="Arial"/>
          <w:sz w:val="22"/>
        </w:rPr>
        <w:t xml:space="preserve"> </w:t>
      </w:r>
      <w:r w:rsidR="002F64F9">
        <w:rPr>
          <w:rFonts w:ascii="Arial" w:hAnsi="Arial"/>
          <w:sz w:val="22"/>
        </w:rPr>
        <w:t>As a function of using CSM all usernames and passwords will be stored in the database. Passwords will be stored encrypted.</w:t>
      </w:r>
      <w:r>
        <w:rPr>
          <w:rFonts w:ascii="Arial" w:hAnsi="Arial"/>
          <w:sz w:val="22"/>
        </w:rPr>
        <w:t xml:space="preserve"> </w:t>
      </w:r>
    </w:p>
    <w:p w:rsidR="00EA0974" w:rsidRDefault="00EA0974">
      <w:pPr>
        <w:pStyle w:val="Heading2"/>
      </w:pPr>
      <w:bookmarkStart w:id="55" w:name="_Toc200421962"/>
      <w:r>
        <w:t>Software Authorization</w:t>
      </w:r>
      <w:bookmarkEnd w:id="54"/>
      <w:bookmarkEnd w:id="55"/>
    </w:p>
    <w:p w:rsidR="00EA0974" w:rsidRDefault="002F64F9">
      <w:pPr>
        <w:jc w:val="left"/>
        <w:rPr>
          <w:rFonts w:ascii="Arial" w:hAnsi="Arial"/>
          <w:sz w:val="22"/>
        </w:rPr>
      </w:pPr>
      <w:r>
        <w:rPr>
          <w:rFonts w:ascii="Arial" w:hAnsi="Arial"/>
          <w:sz w:val="22"/>
        </w:rPr>
        <w:t>The caIntegrator2 application will also make use of CSM for performing authorization. We will develop our own user provisioning interface for setting up and defining roles and associating users to roles. When studies are created the study manager will be allowed to specify which data is publicly displayable and what needs to be protected via authorization. The authorization checks will be done within the business logic of the application using the CSM APIs.</w:t>
      </w:r>
    </w:p>
    <w:p w:rsidR="00EA0974" w:rsidRDefault="00EA0974">
      <w:pPr>
        <w:pStyle w:val="Heading1"/>
        <w:jc w:val="left"/>
      </w:pPr>
      <w:r>
        <w:br w:type="page"/>
      </w:r>
      <w:r>
        <w:lastRenderedPageBreak/>
        <w:t xml:space="preserve"> </w:t>
      </w:r>
      <w:bookmarkStart w:id="56" w:name="_Ref188776036"/>
      <w:bookmarkStart w:id="57" w:name="_Toc200421963"/>
      <w:r>
        <w:t>Information Model</w:t>
      </w:r>
      <w:bookmarkEnd w:id="56"/>
      <w:bookmarkEnd w:id="57"/>
    </w:p>
    <w:p w:rsidR="00EA0974" w:rsidRDefault="00EA0974">
      <w:pPr>
        <w:pStyle w:val="Heading2"/>
      </w:pPr>
      <w:bookmarkStart w:id="58" w:name="_Toc200421964"/>
      <w:r>
        <w:t>Chapter Organization and Content</w:t>
      </w:r>
      <w:bookmarkEnd w:id="58"/>
    </w:p>
    <w:p w:rsidR="00EA0974" w:rsidRDefault="00EA0974">
      <w:pPr>
        <w:pStyle w:val="BodyText2"/>
        <w:jc w:val="left"/>
        <w:rPr>
          <w:rFonts w:ascii="Arial" w:hAnsi="Arial"/>
          <w:i w:val="0"/>
          <w:sz w:val="22"/>
        </w:rPr>
      </w:pPr>
      <w:r>
        <w:rPr>
          <w:rFonts w:ascii="Arial" w:hAnsi="Arial"/>
          <w:i w:val="0"/>
          <w:sz w:val="22"/>
        </w:rPr>
        <w:t>Topics covered in this chapter include:</w:t>
      </w:r>
    </w:p>
    <w:p w:rsidR="00EA0974" w:rsidRDefault="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Model Development </w:t>
      </w:r>
    </w:p>
    <w:p w:rsidR="00EA0974" w:rsidRDefault="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Modeling Artifacts </w:t>
      </w:r>
    </w:p>
    <w:p w:rsidR="00EA0974" w:rsidRPr="003B59A1" w:rsidRDefault="003B59A1" w:rsidP="003B59A1">
      <w:pPr>
        <w:pStyle w:val="BodyText2"/>
        <w:numPr>
          <w:ilvl w:val="0"/>
          <w:numId w:val="26"/>
        </w:numPr>
        <w:jc w:val="left"/>
        <w:rPr>
          <w:rFonts w:ascii="Arial" w:hAnsi="Arial"/>
          <w:i w:val="0"/>
          <w:sz w:val="22"/>
        </w:rPr>
      </w:pPr>
      <w:r>
        <w:rPr>
          <w:rFonts w:ascii="Arial" w:hAnsi="Arial"/>
          <w:i w:val="0"/>
          <w:sz w:val="22"/>
        </w:rPr>
        <w:t>caIntegrator2</w:t>
      </w:r>
      <w:r w:rsidR="00EA0974">
        <w:rPr>
          <w:rFonts w:ascii="Arial" w:hAnsi="Arial"/>
          <w:i w:val="0"/>
          <w:sz w:val="22"/>
        </w:rPr>
        <w:t xml:space="preserve"> Object Model</w:t>
      </w:r>
      <w:r w:rsidR="00DA0412">
        <w:rPr>
          <w:rFonts w:ascii="Arial" w:hAnsi="Arial"/>
          <w:i w:val="0"/>
          <w:sz w:val="22"/>
        </w:rPr>
        <w:fldChar w:fldCharType="begin"/>
      </w:r>
      <w:r w:rsidR="00EA0974">
        <w:instrText xml:space="preserve"> XE "Object Model" </w:instrText>
      </w:r>
      <w:r w:rsidR="00DA0412">
        <w:rPr>
          <w:rFonts w:ascii="Arial" w:hAnsi="Arial"/>
          <w:i w:val="0"/>
          <w:sz w:val="22"/>
        </w:rPr>
        <w:fldChar w:fldCharType="end"/>
      </w:r>
      <w:r w:rsidR="00DA0412" w:rsidRPr="003B59A1">
        <w:rPr>
          <w:rFonts w:ascii="Arial" w:hAnsi="Arial"/>
          <w:i w:val="0"/>
          <w:sz w:val="22"/>
        </w:rPr>
        <w:fldChar w:fldCharType="begin"/>
      </w:r>
      <w:r w:rsidR="00EA0974">
        <w:instrText xml:space="preserve"> XE "Database Model" </w:instrText>
      </w:r>
      <w:r w:rsidR="00DA0412" w:rsidRPr="003B59A1">
        <w:rPr>
          <w:rFonts w:ascii="Arial" w:hAnsi="Arial"/>
          <w:i w:val="0"/>
          <w:sz w:val="22"/>
        </w:rPr>
        <w:fldChar w:fldCharType="end"/>
      </w:r>
    </w:p>
    <w:p w:rsidR="00EA0974" w:rsidRDefault="003B59A1">
      <w:pPr>
        <w:pStyle w:val="Heading2"/>
      </w:pPr>
      <w:bookmarkStart w:id="59" w:name="_Ref187735494"/>
      <w:bookmarkStart w:id="60" w:name="_Toc200421965"/>
      <w:r>
        <w:t>caIntegrator2</w:t>
      </w:r>
      <w:r w:rsidR="00EA0974">
        <w:t xml:space="preserve"> Model Development</w:t>
      </w:r>
      <w:bookmarkEnd w:id="59"/>
      <w:bookmarkEnd w:id="60"/>
    </w:p>
    <w:p w:rsidR="00EA0974" w:rsidRDefault="00EA0974">
      <w:pPr>
        <w:pStyle w:val="BodyText2"/>
        <w:jc w:val="left"/>
        <w:rPr>
          <w:rFonts w:ascii="Arial" w:hAnsi="Arial"/>
          <w:i w:val="0"/>
          <w:sz w:val="22"/>
        </w:rPr>
      </w:pPr>
      <w:r>
        <w:rPr>
          <w:rFonts w:ascii="Arial" w:hAnsi="Arial"/>
          <w:i w:val="0"/>
          <w:sz w:val="22"/>
        </w:rPr>
        <w:t xml:space="preserve">The </w:t>
      </w:r>
      <w:r w:rsidR="003B59A1">
        <w:rPr>
          <w:rFonts w:ascii="Arial" w:hAnsi="Arial"/>
          <w:i w:val="0"/>
          <w:sz w:val="22"/>
        </w:rPr>
        <w:t>initial object model was developed in a brainstorming/modeling session done by the development team given the requirements we knew at the time</w:t>
      </w:r>
      <w:r>
        <w:rPr>
          <w:rFonts w:ascii="Arial" w:hAnsi="Arial"/>
          <w:i w:val="0"/>
          <w:sz w:val="22"/>
        </w:rPr>
        <w:t>.</w:t>
      </w:r>
      <w:r w:rsidR="003B59A1">
        <w:rPr>
          <w:rFonts w:ascii="Arial" w:hAnsi="Arial"/>
          <w:i w:val="0"/>
          <w:sz w:val="22"/>
        </w:rPr>
        <w:t xml:space="preserve"> The object model for handling the annotations (particularly for the dynamic clinical data) was presented to the Arch/VCDE mentors and discussed at length with them and the caDSR team to ensure that we leveraged as much existing infrastructure and also maintained a semantically comparable data set for later requirements to compare across studies. The entire object model including the annotations was presented and reviewed by SMEs and developers to ensure that everything was properly modeled and nothing left out. The object model was then directly transformed to a data model and mapped using caAdapter and then run through the caCORE SDK API generation process. As the model continues to evolve the mapping and API generation will be maintained.</w:t>
      </w:r>
    </w:p>
    <w:p w:rsidR="00EA0974" w:rsidRDefault="001E596E">
      <w:pPr>
        <w:pStyle w:val="Heading2"/>
      </w:pPr>
      <w:bookmarkStart w:id="61" w:name="_Ref187735509"/>
      <w:bookmarkStart w:id="62" w:name="_Toc200421966"/>
      <w:r>
        <w:t>caIntegrator2</w:t>
      </w:r>
      <w:r w:rsidR="00EA0974">
        <w:t xml:space="preserve"> Modeling Artifacts</w:t>
      </w:r>
      <w:bookmarkEnd w:id="61"/>
      <w:bookmarkEnd w:id="62"/>
    </w:p>
    <w:p w:rsidR="00EA0974" w:rsidRDefault="00EA0974">
      <w:pPr>
        <w:jc w:val="left"/>
        <w:rPr>
          <w:rFonts w:ascii="Arial" w:hAnsi="Arial"/>
          <w:sz w:val="22"/>
        </w:rPr>
      </w:pPr>
      <w:r>
        <w:rPr>
          <w:rFonts w:ascii="Arial" w:hAnsi="Arial"/>
          <w:sz w:val="22"/>
        </w:rPr>
        <w:t xml:space="preserve">The </w:t>
      </w:r>
      <w:r w:rsidR="001E596E">
        <w:rPr>
          <w:rFonts w:ascii="Arial" w:hAnsi="Arial"/>
          <w:sz w:val="22"/>
        </w:rPr>
        <w:t>object model and data model were created and are maintained in EA</w:t>
      </w:r>
      <w:r>
        <w:rPr>
          <w:rFonts w:ascii="Arial" w:hAnsi="Arial"/>
          <w:sz w:val="22"/>
        </w:rPr>
        <w:t>.</w:t>
      </w:r>
      <w:r w:rsidR="001E596E">
        <w:rPr>
          <w:rFonts w:ascii="Arial" w:hAnsi="Arial"/>
          <w:sz w:val="22"/>
        </w:rPr>
        <w:t xml:space="preserve"> </w:t>
      </w:r>
      <w:r w:rsidR="006D74E1">
        <w:rPr>
          <w:rFonts w:ascii="Arial" w:hAnsi="Arial"/>
          <w:sz w:val="22"/>
        </w:rPr>
        <w:t>This model can be found at:</w:t>
      </w:r>
    </w:p>
    <w:p w:rsidR="00EA0974" w:rsidRDefault="00DA0412">
      <w:pPr>
        <w:jc w:val="left"/>
      </w:pPr>
      <w:hyperlink r:id="rId23" w:history="1">
        <w:r w:rsidR="006D74E1" w:rsidRPr="006D74E1">
          <w:rPr>
            <w:rStyle w:val="Hyperlink"/>
          </w:rPr>
          <w:t>https://gforge.nci.nih.gov/plugins/scmsvn/viewcvs.php/trunk/docs/analysis_and_design/models/caintegrator2_client_model.EAP?root=caintegrator2&amp;view=log</w:t>
        </w:r>
      </w:hyperlink>
    </w:p>
    <w:p w:rsidR="00EA0974" w:rsidRDefault="006D74E1">
      <w:pPr>
        <w:pStyle w:val="Heading2"/>
      </w:pPr>
      <w:bookmarkStart w:id="63" w:name="_Ref187735526"/>
      <w:bookmarkStart w:id="64" w:name="_Toc200421967"/>
      <w:r>
        <w:t>caIntegrator2</w:t>
      </w:r>
      <w:r w:rsidR="00EA0974">
        <w:t xml:space="preserve"> Object Model</w:t>
      </w:r>
      <w:bookmarkEnd w:id="63"/>
      <w:bookmarkEnd w:id="64"/>
      <w:r w:rsidR="00DA0412">
        <w:fldChar w:fldCharType="begin"/>
      </w:r>
      <w:r w:rsidR="00EA0974">
        <w:instrText xml:space="preserve"> XE "Object Model" </w:instrText>
      </w:r>
      <w:r w:rsidR="00DA0412">
        <w:fldChar w:fldCharType="end"/>
      </w:r>
    </w:p>
    <w:p w:rsidR="00EA0974" w:rsidRDefault="007D63B1" w:rsidP="007D63B1">
      <w:pPr>
        <w:pStyle w:val="BodyText2"/>
        <w:jc w:val="left"/>
        <w:rPr>
          <w:rFonts w:ascii="Arial" w:hAnsi="Arial"/>
          <w:i w:val="0"/>
          <w:sz w:val="22"/>
        </w:rPr>
      </w:pPr>
      <w:r>
        <w:rPr>
          <w:rFonts w:ascii="Arial" w:hAnsi="Arial"/>
          <w:i w:val="0"/>
          <w:sz w:val="22"/>
        </w:rPr>
        <w:t>The following diagrams present the object model broken up into functional groupings.</w:t>
      </w:r>
    </w:p>
    <w:p w:rsidR="00674E1E" w:rsidRDefault="00674E1E">
      <w:pPr>
        <w:spacing w:after="0"/>
        <w:jc w:val="left"/>
        <w:rPr>
          <w:rFonts w:ascii="Arial" w:hAnsi="Arial"/>
          <w:sz w:val="22"/>
        </w:rPr>
      </w:pPr>
      <w:r>
        <w:rPr>
          <w:rFonts w:ascii="Arial" w:hAnsi="Arial"/>
          <w:i/>
          <w:sz w:val="22"/>
        </w:rPr>
        <w:br w:type="page"/>
      </w:r>
    </w:p>
    <w:p w:rsidR="00674E1E" w:rsidRDefault="00674E1E" w:rsidP="007D63B1">
      <w:pPr>
        <w:pStyle w:val="BodyText2"/>
        <w:jc w:val="left"/>
        <w:rPr>
          <w:rFonts w:ascii="Arial" w:hAnsi="Arial"/>
          <w:i w:val="0"/>
          <w:sz w:val="22"/>
        </w:rPr>
        <w:sectPr w:rsidR="00674E1E" w:rsidSect="00674E1E">
          <w:pgSz w:w="12240" w:h="15840" w:code="1"/>
          <w:pgMar w:top="2275" w:right="1440" w:bottom="1829" w:left="1440" w:header="720" w:footer="720" w:gutter="0"/>
          <w:cols w:space="720"/>
          <w:noEndnote/>
          <w:docGrid w:linePitch="326"/>
        </w:sectPr>
      </w:pPr>
    </w:p>
    <w:p w:rsidR="007D63B1" w:rsidRDefault="007D63B1" w:rsidP="007D63B1">
      <w:pPr>
        <w:pStyle w:val="BodyText2"/>
        <w:jc w:val="left"/>
        <w:rPr>
          <w:rFonts w:ascii="Arial" w:hAnsi="Arial"/>
          <w:i w:val="0"/>
          <w:sz w:val="22"/>
        </w:rPr>
      </w:pPr>
    </w:p>
    <w:p w:rsidR="007D63B1" w:rsidRDefault="007D63B1" w:rsidP="007D63B1">
      <w:pPr>
        <w:pStyle w:val="BodyText2"/>
        <w:keepNext/>
        <w:jc w:val="left"/>
      </w:pPr>
      <w:r w:rsidRPr="007D63B1">
        <w:rPr>
          <w:noProof/>
        </w:rPr>
        <w:drawing>
          <wp:inline distT="0" distB="0" distL="0" distR="0">
            <wp:extent cx="6521302" cy="44869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521302" cy="4486940"/>
                    </a:xfrm>
                    <a:prstGeom prst="rect">
                      <a:avLst/>
                    </a:prstGeom>
                    <a:noFill/>
                    <a:ln w="9525">
                      <a:noFill/>
                      <a:miter lim="800000"/>
                      <a:headEnd/>
                      <a:tailEnd/>
                    </a:ln>
                  </pic:spPr>
                </pic:pic>
              </a:graphicData>
            </a:graphic>
          </wp:inline>
        </w:drawing>
      </w:r>
    </w:p>
    <w:p w:rsidR="007D63B1" w:rsidRDefault="007D63B1" w:rsidP="007D63B1">
      <w:pPr>
        <w:pStyle w:val="Caption"/>
        <w:jc w:val="center"/>
      </w:pPr>
      <w:r>
        <w:t xml:space="preserve">Figure </w:t>
      </w:r>
      <w:fldSimple w:instr=" SEQ Figure \* ARABIC ">
        <w:r w:rsidR="0050708F">
          <w:rPr>
            <w:noProof/>
          </w:rPr>
          <w:t>5</w:t>
        </w:r>
      </w:fldSimple>
      <w:r>
        <w:t xml:space="preserve"> - caIntegrator2 Annotations Model</w:t>
      </w:r>
    </w:p>
    <w:p w:rsidR="004E3F92" w:rsidRDefault="004E3F92" w:rsidP="004E3F92"/>
    <w:p w:rsidR="002B042B" w:rsidRDefault="004E3F92" w:rsidP="0050708F">
      <w:pPr>
        <w:keepNext/>
        <w:jc w:val="center"/>
      </w:pPr>
      <w:r w:rsidRPr="004E3F92">
        <w:rPr>
          <w:noProof/>
        </w:rPr>
        <w:lastRenderedPageBreak/>
        <w:drawing>
          <wp:inline distT="0" distB="0" distL="0" distR="0">
            <wp:extent cx="7452360" cy="464317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7452360" cy="4643174"/>
                    </a:xfrm>
                    <a:prstGeom prst="rect">
                      <a:avLst/>
                    </a:prstGeom>
                    <a:noFill/>
                    <a:ln w="9525">
                      <a:noFill/>
                      <a:miter lim="800000"/>
                      <a:headEnd/>
                      <a:tailEnd/>
                    </a:ln>
                  </pic:spPr>
                </pic:pic>
              </a:graphicData>
            </a:graphic>
          </wp:inline>
        </w:drawing>
      </w:r>
    </w:p>
    <w:p w:rsidR="004E3F92" w:rsidRDefault="002B042B" w:rsidP="002B042B">
      <w:pPr>
        <w:pStyle w:val="Caption"/>
        <w:jc w:val="center"/>
      </w:pPr>
      <w:r>
        <w:t xml:space="preserve">Figure </w:t>
      </w:r>
      <w:fldSimple w:instr=" SEQ Figure \* ARABIC ">
        <w:r w:rsidR="0050708F">
          <w:rPr>
            <w:noProof/>
          </w:rPr>
          <w:t>6</w:t>
        </w:r>
      </w:fldSimple>
      <w:r>
        <w:t xml:space="preserve"> - caIntegrator2 Application Model</w:t>
      </w:r>
    </w:p>
    <w:p w:rsidR="0050708F" w:rsidRDefault="0050708F" w:rsidP="0050708F"/>
    <w:p w:rsidR="0050708F" w:rsidRDefault="0050708F" w:rsidP="0050708F">
      <w:pPr>
        <w:keepNext/>
        <w:jc w:val="center"/>
      </w:pPr>
      <w:r w:rsidRPr="0050708F">
        <w:rPr>
          <w:noProof/>
        </w:rPr>
        <w:lastRenderedPageBreak/>
        <w:drawing>
          <wp:inline distT="0" distB="0" distL="0" distR="0">
            <wp:extent cx="6426835" cy="3873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6426835" cy="387350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Pr>
            <w:noProof/>
          </w:rPr>
          <w:t>7</w:t>
        </w:r>
      </w:fldSimple>
      <w:r>
        <w:t xml:space="preserve"> - caIntegrator2 Genomic Model</w:t>
      </w:r>
    </w:p>
    <w:p w:rsidR="0050708F" w:rsidRDefault="0050708F" w:rsidP="0050708F"/>
    <w:p w:rsidR="0050708F" w:rsidRDefault="0050708F" w:rsidP="0050708F">
      <w:pPr>
        <w:keepNext/>
        <w:jc w:val="center"/>
      </w:pPr>
      <w:r w:rsidRPr="0050708F">
        <w:rPr>
          <w:noProof/>
        </w:rPr>
        <w:lastRenderedPageBreak/>
        <w:drawing>
          <wp:inline distT="0" distB="0" distL="0" distR="0">
            <wp:extent cx="3898900" cy="2786380"/>
            <wp:effectExtent l="19050" t="0" r="635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898900" cy="2786380"/>
                    </a:xfrm>
                    <a:prstGeom prst="rect">
                      <a:avLst/>
                    </a:prstGeom>
                    <a:noFill/>
                    <a:ln w="9525">
                      <a:noFill/>
                      <a:miter lim="800000"/>
                      <a:headEnd/>
                      <a:tailEnd/>
                    </a:ln>
                  </pic:spPr>
                </pic:pic>
              </a:graphicData>
            </a:graphic>
          </wp:inline>
        </w:drawing>
      </w:r>
    </w:p>
    <w:p w:rsidR="0050708F" w:rsidRDefault="0050708F" w:rsidP="0050708F">
      <w:pPr>
        <w:pStyle w:val="Caption"/>
        <w:jc w:val="center"/>
      </w:pPr>
      <w:r>
        <w:t xml:space="preserve">Figure </w:t>
      </w:r>
      <w:fldSimple w:instr=" SEQ Figure \* ARABIC ">
        <w:r>
          <w:rPr>
            <w:noProof/>
          </w:rPr>
          <w:t>8</w:t>
        </w:r>
      </w:fldSimple>
      <w:r>
        <w:t xml:space="preserve"> - caIntegrator2 Imaging Model</w:t>
      </w:r>
    </w:p>
    <w:p w:rsidR="0050708F" w:rsidRDefault="0050708F" w:rsidP="0050708F"/>
    <w:p w:rsidR="0050708F" w:rsidRDefault="0050708F" w:rsidP="0050708F">
      <w:pPr>
        <w:keepNext/>
        <w:jc w:val="center"/>
      </w:pPr>
      <w:r w:rsidRPr="0050708F">
        <w:rPr>
          <w:noProof/>
        </w:rPr>
        <w:lastRenderedPageBreak/>
        <w:drawing>
          <wp:inline distT="0" distB="0" distL="0" distR="0">
            <wp:extent cx="5236210" cy="3985260"/>
            <wp:effectExtent l="19050" t="0" r="254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236210" cy="3985260"/>
                    </a:xfrm>
                    <a:prstGeom prst="rect">
                      <a:avLst/>
                    </a:prstGeom>
                    <a:noFill/>
                    <a:ln w="9525">
                      <a:noFill/>
                      <a:miter lim="800000"/>
                      <a:headEnd/>
                      <a:tailEnd/>
                    </a:ln>
                  </pic:spPr>
                </pic:pic>
              </a:graphicData>
            </a:graphic>
          </wp:inline>
        </w:drawing>
      </w:r>
    </w:p>
    <w:p w:rsidR="0050708F" w:rsidRPr="0050708F" w:rsidRDefault="0050708F" w:rsidP="0050708F">
      <w:pPr>
        <w:pStyle w:val="Caption"/>
        <w:jc w:val="center"/>
        <w:sectPr w:rsidR="0050708F" w:rsidRPr="0050708F" w:rsidSect="00674E1E">
          <w:pgSz w:w="15840" w:h="12240" w:orient="landscape" w:code="1"/>
          <w:pgMar w:top="1440" w:right="2275" w:bottom="1440" w:left="1829" w:header="720" w:footer="720" w:gutter="0"/>
          <w:cols w:space="720"/>
          <w:noEndnote/>
          <w:docGrid w:linePitch="326"/>
        </w:sectPr>
      </w:pPr>
      <w:r>
        <w:t xml:space="preserve">Figure </w:t>
      </w:r>
      <w:fldSimple w:instr=" SEQ Figure \* ARABIC ">
        <w:r>
          <w:rPr>
            <w:noProof/>
          </w:rPr>
          <w:t>9</w:t>
        </w:r>
      </w:fldSimple>
      <w:r>
        <w:t xml:space="preserve"> - caIntegrator2 Translational Research Model</w:t>
      </w:r>
    </w:p>
    <w:p w:rsidR="00EA0974" w:rsidRDefault="00EA0974">
      <w:pPr>
        <w:pStyle w:val="Appendix1"/>
        <w:rPr>
          <w:rFonts w:ascii="Times New Roman" w:hAnsi="Times New Roman"/>
          <w:sz w:val="48"/>
          <w:szCs w:val="48"/>
        </w:rPr>
      </w:pPr>
      <w:bookmarkStart w:id="65" w:name="References"/>
      <w:bookmarkStart w:id="66" w:name="_Toc200421968"/>
      <w:bookmarkEnd w:id="65"/>
      <w:r>
        <w:rPr>
          <w:rFonts w:ascii="Times New Roman" w:hAnsi="Times New Roman"/>
          <w:sz w:val="48"/>
          <w:szCs w:val="48"/>
        </w:rPr>
        <w:lastRenderedPageBreak/>
        <w:t>Appendix A References</w:t>
      </w:r>
      <w:bookmarkEnd w:id="66"/>
    </w:p>
    <w:p w:rsidR="00EA0974" w:rsidRDefault="00EA0974">
      <w:pPr>
        <w:pStyle w:val="Heading2"/>
        <w:numPr>
          <w:ilvl w:val="0"/>
          <w:numId w:val="0"/>
        </w:numPr>
      </w:pPr>
      <w:bookmarkStart w:id="67" w:name="_Toc200421969"/>
      <w:r>
        <w:t>Technical Manuals/Articles</w:t>
      </w:r>
      <w:bookmarkEnd w:id="67"/>
    </w:p>
    <w:p w:rsidR="00EA0974" w:rsidRDefault="00EA0974">
      <w:pPr>
        <w:pStyle w:val="BodyText2"/>
        <w:numPr>
          <w:ilvl w:val="0"/>
          <w:numId w:val="36"/>
        </w:numPr>
        <w:jc w:val="left"/>
        <w:rPr>
          <w:rFonts w:ascii="Arial" w:hAnsi="Arial"/>
          <w:i w:val="0"/>
          <w:sz w:val="22"/>
        </w:rPr>
      </w:pPr>
      <w:r>
        <w:rPr>
          <w:rFonts w:ascii="Arial" w:hAnsi="Arial"/>
          <w:i w:val="0"/>
          <w:sz w:val="22"/>
        </w:rPr>
        <w:t xml:space="preserve">National Cancer Institute. “caCORE SDK 3.2 Programmers Guide”,  </w:t>
      </w:r>
    </w:p>
    <w:p w:rsidR="00EA0974" w:rsidRDefault="00DA0412">
      <w:pPr>
        <w:pStyle w:val="BodyText2"/>
        <w:ind w:left="360" w:firstLine="360"/>
        <w:jc w:val="left"/>
        <w:rPr>
          <w:rFonts w:ascii="Arial" w:hAnsi="Arial"/>
          <w:i w:val="0"/>
          <w:sz w:val="22"/>
        </w:rPr>
      </w:pPr>
      <w:hyperlink r:id="rId29" w:history="1">
        <w:r w:rsidR="00EA0974">
          <w:rPr>
            <w:rStyle w:val="Hyperlink"/>
            <w:rFonts w:ascii="Arial" w:hAnsi="Arial"/>
            <w:i w:val="0"/>
            <w:sz w:val="22"/>
          </w:rPr>
          <w:t>http://ncicb.nci.nih.gov/infrastructure/cacoresdk</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Bean Specification: </w:t>
      </w:r>
    </w:p>
    <w:p w:rsidR="00EA0974" w:rsidRDefault="00DA0412">
      <w:pPr>
        <w:pStyle w:val="BodyText2"/>
        <w:ind w:left="360" w:firstLine="360"/>
        <w:jc w:val="left"/>
        <w:rPr>
          <w:rFonts w:ascii="Arial" w:hAnsi="Arial"/>
          <w:i w:val="0"/>
          <w:sz w:val="22"/>
        </w:rPr>
      </w:pPr>
      <w:hyperlink r:id="rId30" w:history="1">
        <w:r w:rsidR="00EA0974">
          <w:rPr>
            <w:rStyle w:val="Hyperlink"/>
            <w:rFonts w:ascii="Arial" w:hAnsi="Arial"/>
            <w:i w:val="0"/>
            <w:sz w:val="22"/>
          </w:rPr>
          <w:t>http://java.sun.com/products/javabeans/docs/spec.html</w:t>
        </w:r>
      </w:hyperlink>
    </w:p>
    <w:p w:rsidR="00EA0974" w:rsidRDefault="00EA0974">
      <w:pPr>
        <w:pStyle w:val="BodyText2"/>
        <w:numPr>
          <w:ilvl w:val="0"/>
          <w:numId w:val="36"/>
        </w:numPr>
        <w:jc w:val="left"/>
        <w:rPr>
          <w:rFonts w:ascii="Arial" w:hAnsi="Arial"/>
          <w:i w:val="0"/>
          <w:sz w:val="22"/>
        </w:rPr>
      </w:pPr>
      <w:r>
        <w:rPr>
          <w:rFonts w:ascii="Arial" w:hAnsi="Arial"/>
          <w:i w:val="0"/>
          <w:sz w:val="22"/>
        </w:rPr>
        <w:t>Foundations of Object-Relational Mapping:</w:t>
      </w:r>
    </w:p>
    <w:p w:rsidR="00EA0974" w:rsidRDefault="00DA0412">
      <w:pPr>
        <w:pStyle w:val="BodyText2"/>
        <w:ind w:left="360" w:firstLine="360"/>
        <w:jc w:val="left"/>
        <w:rPr>
          <w:rFonts w:ascii="Arial" w:hAnsi="Arial"/>
          <w:i w:val="0"/>
          <w:sz w:val="22"/>
        </w:rPr>
      </w:pPr>
      <w:hyperlink r:id="rId31" w:history="1">
        <w:r w:rsidR="00EA0974">
          <w:rPr>
            <w:rStyle w:val="Hyperlink"/>
            <w:rFonts w:ascii="Arial" w:hAnsi="Arial"/>
            <w:i w:val="0"/>
            <w:sz w:val="22"/>
          </w:rPr>
          <w:t>http://www.chimu.com/publications/objectRelational/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Object-Relational Mapping articles and products: </w:t>
      </w:r>
    </w:p>
    <w:p w:rsidR="00EA0974" w:rsidRDefault="00DA0412">
      <w:pPr>
        <w:pStyle w:val="BodyText2"/>
        <w:ind w:left="360" w:firstLine="360"/>
        <w:jc w:val="left"/>
        <w:rPr>
          <w:rFonts w:ascii="Arial" w:hAnsi="Arial"/>
          <w:i w:val="0"/>
          <w:sz w:val="22"/>
        </w:rPr>
      </w:pPr>
      <w:hyperlink r:id="rId32" w:history="1">
        <w:r w:rsidR="00EA0974">
          <w:rPr>
            <w:rStyle w:val="Hyperlink"/>
            <w:rFonts w:ascii="Arial" w:hAnsi="Arial"/>
            <w:i w:val="0"/>
            <w:sz w:val="22"/>
          </w:rPr>
          <w:t>http://www.service-architecture.com/object-relational-mapping/</w:t>
        </w:r>
      </w:hyperlink>
      <w:r w:rsidR="00EA0974">
        <w:rPr>
          <w:rFonts w:ascii="Arial" w:hAnsi="Arial"/>
          <w:i w:val="0"/>
          <w:sz w:val="22"/>
        </w:rPr>
        <w:t xml:space="preserve"> </w:t>
      </w:r>
    </w:p>
    <w:p w:rsidR="00EA0974" w:rsidRDefault="00EA0974">
      <w:pPr>
        <w:pStyle w:val="BodyText2"/>
        <w:numPr>
          <w:ilvl w:val="0"/>
          <w:numId w:val="36"/>
        </w:numPr>
        <w:jc w:val="left"/>
        <w:rPr>
          <w:rFonts w:ascii="Arial" w:hAnsi="Arial"/>
          <w:i w:val="0"/>
          <w:sz w:val="22"/>
        </w:rPr>
      </w:pPr>
      <w:r>
        <w:rPr>
          <w:rFonts w:ascii="Arial" w:hAnsi="Arial"/>
          <w:i w:val="0"/>
          <w:sz w:val="22"/>
        </w:rPr>
        <w:t>Hibernate Reference Documentation:</w:t>
      </w:r>
    </w:p>
    <w:p w:rsidR="00EA0974" w:rsidRDefault="00DA0412">
      <w:pPr>
        <w:pStyle w:val="BodyText2"/>
        <w:ind w:left="360" w:firstLine="360"/>
        <w:jc w:val="left"/>
        <w:rPr>
          <w:rFonts w:ascii="Arial" w:hAnsi="Arial"/>
          <w:i w:val="0"/>
          <w:sz w:val="22"/>
        </w:rPr>
      </w:pPr>
      <w:hyperlink r:id="rId33" w:history="1">
        <w:r w:rsidR="00EA0974">
          <w:rPr>
            <w:rStyle w:val="Hyperlink"/>
            <w:rFonts w:ascii="Arial" w:hAnsi="Arial"/>
            <w:i w:val="0"/>
            <w:sz w:val="22"/>
          </w:rPr>
          <w:t>http://www.hibernate.org/hib_docs/reference/en/html/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Basic O/R Mapping: </w:t>
      </w:r>
    </w:p>
    <w:p w:rsidR="00EA0974" w:rsidRDefault="00DA0412">
      <w:pPr>
        <w:pStyle w:val="BodyText2"/>
        <w:ind w:left="360" w:firstLine="360"/>
        <w:jc w:val="left"/>
        <w:rPr>
          <w:rFonts w:ascii="Arial" w:hAnsi="Arial"/>
          <w:i w:val="0"/>
          <w:sz w:val="22"/>
        </w:rPr>
      </w:pPr>
      <w:hyperlink r:id="rId34" w:history="1">
        <w:r w:rsidR="00EA0974">
          <w:rPr>
            <w:rStyle w:val="Hyperlink"/>
            <w:rFonts w:ascii="Arial" w:hAnsi="Arial"/>
            <w:i w:val="0"/>
            <w:sz w:val="22"/>
          </w:rPr>
          <w:t>http://www.hibernate.org/hib_docs/reference/en/html/mapping.html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 Programming: </w:t>
      </w:r>
    </w:p>
    <w:p w:rsidR="00EA0974" w:rsidRDefault="00DA0412">
      <w:pPr>
        <w:pStyle w:val="BodyText2"/>
        <w:ind w:left="360" w:firstLine="360"/>
        <w:jc w:val="left"/>
        <w:rPr>
          <w:rFonts w:ascii="Arial" w:hAnsi="Arial"/>
          <w:i w:val="0"/>
          <w:sz w:val="22"/>
        </w:rPr>
      </w:pPr>
      <w:hyperlink r:id="rId35" w:history="1">
        <w:r w:rsidR="00EA0974">
          <w:rPr>
            <w:rStyle w:val="Hyperlink"/>
            <w:rFonts w:ascii="Arial" w:hAnsi="Arial"/>
            <w:i w:val="0"/>
            <w:sz w:val="22"/>
          </w:rPr>
          <w:t>http://java.sun.com/learning/new2java/index.html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Javadoc tool: </w:t>
      </w:r>
    </w:p>
    <w:p w:rsidR="00EA0974" w:rsidRDefault="00DA0412">
      <w:pPr>
        <w:pStyle w:val="BodyText2"/>
        <w:ind w:left="360" w:firstLine="360"/>
        <w:jc w:val="left"/>
        <w:rPr>
          <w:rFonts w:ascii="Arial" w:hAnsi="Arial"/>
          <w:i w:val="0"/>
          <w:sz w:val="22"/>
        </w:rPr>
      </w:pPr>
      <w:hyperlink r:id="rId36" w:history="1">
        <w:r w:rsidR="00EA0974">
          <w:rPr>
            <w:rStyle w:val="Hyperlink"/>
            <w:rFonts w:ascii="Arial" w:hAnsi="Arial"/>
            <w:i w:val="0"/>
            <w:sz w:val="22"/>
          </w:rPr>
          <w:t>http://java.sun.com/j2se/javadoc/</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Junit: </w:t>
      </w:r>
    </w:p>
    <w:p w:rsidR="00EA0974" w:rsidRDefault="00DA0412">
      <w:pPr>
        <w:pStyle w:val="BodyText2"/>
        <w:ind w:left="360" w:firstLine="360"/>
        <w:jc w:val="left"/>
        <w:rPr>
          <w:rFonts w:ascii="Arial" w:hAnsi="Arial"/>
          <w:i w:val="0"/>
          <w:sz w:val="22"/>
        </w:rPr>
      </w:pPr>
      <w:hyperlink r:id="rId37" w:history="1">
        <w:r w:rsidR="00EA0974">
          <w:rPr>
            <w:rStyle w:val="Hyperlink"/>
            <w:rFonts w:ascii="Arial" w:hAnsi="Arial"/>
            <w:i w:val="0"/>
            <w:sz w:val="22"/>
          </w:rPr>
          <w:t>http://junit.sourceforge.net/</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Extensible Markup Language: </w:t>
      </w:r>
    </w:p>
    <w:p w:rsidR="00EA0974" w:rsidRDefault="00DA0412">
      <w:pPr>
        <w:pStyle w:val="BodyText2"/>
        <w:ind w:left="360" w:firstLine="360"/>
        <w:jc w:val="left"/>
        <w:rPr>
          <w:rFonts w:ascii="Arial" w:hAnsi="Arial"/>
          <w:i w:val="0"/>
          <w:sz w:val="22"/>
        </w:rPr>
      </w:pPr>
      <w:hyperlink r:id="rId38" w:history="1">
        <w:r w:rsidR="00EA0974">
          <w:rPr>
            <w:rStyle w:val="Hyperlink"/>
            <w:rFonts w:ascii="Arial" w:hAnsi="Arial"/>
            <w:i w:val="0"/>
            <w:sz w:val="22"/>
          </w:rPr>
          <w:t>http://www.w3.org/TR/REC-xml/</w:t>
        </w:r>
      </w:hyperlink>
    </w:p>
    <w:p w:rsidR="00EA0974" w:rsidRDefault="00EA0974">
      <w:pPr>
        <w:pStyle w:val="BodyText2"/>
        <w:numPr>
          <w:ilvl w:val="0"/>
          <w:numId w:val="36"/>
        </w:numPr>
        <w:jc w:val="left"/>
        <w:rPr>
          <w:rFonts w:ascii="Arial" w:hAnsi="Arial"/>
          <w:i w:val="0"/>
          <w:sz w:val="22"/>
        </w:rPr>
      </w:pPr>
      <w:r>
        <w:rPr>
          <w:rFonts w:ascii="Arial" w:hAnsi="Arial"/>
          <w:i w:val="0"/>
          <w:sz w:val="22"/>
        </w:rPr>
        <w:t xml:space="preserve">XML Metadata Interchange: </w:t>
      </w:r>
    </w:p>
    <w:p w:rsidR="00EA0974" w:rsidRDefault="00DA0412">
      <w:pPr>
        <w:pStyle w:val="BodyText2"/>
        <w:ind w:left="360" w:firstLine="360"/>
        <w:jc w:val="left"/>
        <w:rPr>
          <w:rFonts w:ascii="Arial" w:hAnsi="Arial"/>
          <w:i w:val="0"/>
          <w:sz w:val="22"/>
        </w:rPr>
      </w:pPr>
      <w:hyperlink r:id="rId39" w:history="1">
        <w:r w:rsidR="00EA0974">
          <w:rPr>
            <w:rStyle w:val="Hyperlink"/>
            <w:rFonts w:ascii="Arial" w:hAnsi="Arial"/>
            <w:i w:val="0"/>
            <w:sz w:val="22"/>
          </w:rPr>
          <w:t>http://www.omg.org/technology/documents/formal/xmi.htm</w:t>
        </w:r>
      </w:hyperlink>
    </w:p>
    <w:p w:rsidR="00EA0974" w:rsidRDefault="00EA0974">
      <w:pPr>
        <w:pStyle w:val="Heading2"/>
        <w:numPr>
          <w:ilvl w:val="0"/>
          <w:numId w:val="0"/>
        </w:numPr>
      </w:pPr>
      <w:bookmarkStart w:id="68" w:name="_Toc200421970"/>
      <w:r>
        <w:lastRenderedPageBreak/>
        <w:t>caBIG Material</w:t>
      </w:r>
      <w:bookmarkEnd w:id="68"/>
    </w:p>
    <w:p w:rsidR="00EA0974" w:rsidRDefault="00EA0974">
      <w:pPr>
        <w:pStyle w:val="BodyText2"/>
        <w:numPr>
          <w:ilvl w:val="0"/>
          <w:numId w:val="37"/>
        </w:numPr>
        <w:rPr>
          <w:rFonts w:ascii="Arial" w:hAnsi="Arial"/>
          <w:i w:val="0"/>
          <w:sz w:val="22"/>
        </w:rPr>
      </w:pPr>
      <w:r>
        <w:rPr>
          <w:rFonts w:ascii="Arial" w:hAnsi="Arial"/>
          <w:i w:val="0"/>
          <w:sz w:val="22"/>
        </w:rPr>
        <w:t xml:space="preserve">caBIG: </w:t>
      </w:r>
    </w:p>
    <w:p w:rsidR="00EA0974" w:rsidRDefault="00DA0412">
      <w:pPr>
        <w:pStyle w:val="BodyText2"/>
        <w:ind w:left="360" w:firstLine="360"/>
        <w:rPr>
          <w:rFonts w:ascii="Arial" w:hAnsi="Arial"/>
          <w:i w:val="0"/>
          <w:sz w:val="22"/>
        </w:rPr>
      </w:pPr>
      <w:hyperlink r:id="rId40" w:history="1">
        <w:r w:rsidR="00EA0974">
          <w:rPr>
            <w:rStyle w:val="Hyperlink"/>
            <w:rFonts w:ascii="Arial" w:hAnsi="Arial"/>
            <w:i w:val="0"/>
            <w:sz w:val="22"/>
          </w:rPr>
          <w:t>http://cabig.nci.nih.gov/</w:t>
        </w:r>
      </w:hyperlink>
    </w:p>
    <w:p w:rsidR="00EA0974" w:rsidRDefault="00EA0974">
      <w:pPr>
        <w:pStyle w:val="BodyText2"/>
        <w:numPr>
          <w:ilvl w:val="0"/>
          <w:numId w:val="37"/>
        </w:numPr>
        <w:rPr>
          <w:rFonts w:ascii="Arial" w:hAnsi="Arial"/>
          <w:i w:val="0"/>
          <w:sz w:val="22"/>
        </w:rPr>
      </w:pPr>
      <w:r>
        <w:rPr>
          <w:rFonts w:ascii="Arial" w:hAnsi="Arial"/>
          <w:i w:val="0"/>
          <w:sz w:val="22"/>
        </w:rPr>
        <w:t xml:space="preserve">caBIG Compatibility Guidelines: </w:t>
      </w:r>
    </w:p>
    <w:p w:rsidR="00EA0974" w:rsidRDefault="00DA0412">
      <w:pPr>
        <w:pStyle w:val="BodyText2"/>
        <w:ind w:left="360" w:firstLine="360"/>
        <w:rPr>
          <w:rFonts w:ascii="Arial" w:hAnsi="Arial"/>
          <w:i w:val="0"/>
          <w:sz w:val="22"/>
        </w:rPr>
      </w:pPr>
      <w:hyperlink r:id="rId41" w:history="1">
        <w:r w:rsidR="00EA0974">
          <w:rPr>
            <w:rStyle w:val="Hyperlink"/>
            <w:rFonts w:ascii="Arial" w:hAnsi="Arial"/>
            <w:i w:val="0"/>
            <w:sz w:val="22"/>
          </w:rPr>
          <w:t>http://cabig.nci.nih.gov/guidelines_documentation</w:t>
        </w:r>
      </w:hyperlink>
    </w:p>
    <w:p w:rsidR="00EA0974" w:rsidRDefault="00EA0974">
      <w:pPr>
        <w:pStyle w:val="Heading2"/>
        <w:numPr>
          <w:ilvl w:val="0"/>
          <w:numId w:val="0"/>
        </w:numPr>
      </w:pPr>
      <w:bookmarkStart w:id="69" w:name="_Toc200421971"/>
      <w:r>
        <w:t>caCORE Material</w:t>
      </w:r>
      <w:bookmarkEnd w:id="69"/>
    </w:p>
    <w:p w:rsidR="00EA0974" w:rsidRDefault="00EA0974">
      <w:pPr>
        <w:pStyle w:val="BodyText2"/>
        <w:numPr>
          <w:ilvl w:val="0"/>
          <w:numId w:val="38"/>
        </w:numPr>
        <w:rPr>
          <w:rFonts w:ascii="Arial" w:hAnsi="Arial"/>
          <w:i w:val="0"/>
          <w:sz w:val="22"/>
        </w:rPr>
      </w:pPr>
      <w:r>
        <w:rPr>
          <w:rFonts w:ascii="Arial" w:hAnsi="Arial"/>
          <w:i w:val="0"/>
          <w:sz w:val="22"/>
        </w:rPr>
        <w:t xml:space="preserve">caCORE: </w:t>
      </w:r>
    </w:p>
    <w:p w:rsidR="00EA0974" w:rsidRDefault="00DA0412">
      <w:pPr>
        <w:pStyle w:val="BodyText2"/>
        <w:ind w:left="360" w:firstLine="360"/>
        <w:rPr>
          <w:rFonts w:ascii="Arial" w:hAnsi="Arial"/>
          <w:i w:val="0"/>
          <w:sz w:val="22"/>
        </w:rPr>
      </w:pPr>
      <w:hyperlink r:id="rId42" w:history="1">
        <w:r w:rsidR="00EA0974">
          <w:rPr>
            <w:rStyle w:val="Hyperlink"/>
            <w:rFonts w:ascii="Arial" w:hAnsi="Arial"/>
            <w:i w:val="0"/>
            <w:sz w:val="22"/>
          </w:rPr>
          <w:t>http://ncicb.nci.nih.gov/core</w:t>
        </w:r>
      </w:hyperlink>
    </w:p>
    <w:p w:rsidR="00EA0974" w:rsidRDefault="00EA0974">
      <w:pPr>
        <w:pStyle w:val="BodyText2"/>
        <w:numPr>
          <w:ilvl w:val="0"/>
          <w:numId w:val="38"/>
        </w:numPr>
        <w:rPr>
          <w:rFonts w:ascii="Arial" w:hAnsi="Arial"/>
          <w:i w:val="0"/>
          <w:sz w:val="22"/>
        </w:rPr>
      </w:pPr>
      <w:r>
        <w:rPr>
          <w:rFonts w:ascii="Arial" w:hAnsi="Arial"/>
          <w:i w:val="0"/>
          <w:sz w:val="22"/>
        </w:rPr>
        <w:t xml:space="preserve">caBIO: </w:t>
      </w:r>
    </w:p>
    <w:p w:rsidR="00EA0974" w:rsidRDefault="00DA0412">
      <w:pPr>
        <w:pStyle w:val="BodyText2"/>
        <w:ind w:left="360" w:firstLine="360"/>
        <w:rPr>
          <w:rFonts w:ascii="Arial" w:hAnsi="Arial"/>
          <w:i w:val="0"/>
          <w:sz w:val="22"/>
        </w:rPr>
      </w:pPr>
      <w:hyperlink r:id="rId43" w:history="1">
        <w:r w:rsidR="00EA0974">
          <w:rPr>
            <w:rStyle w:val="Hyperlink"/>
            <w:rFonts w:ascii="Arial" w:hAnsi="Arial"/>
            <w:i w:val="0"/>
            <w:sz w:val="22"/>
          </w:rPr>
          <w:t>http://ncicb.nci.nih.gov/core/caBIO</w:t>
        </w:r>
      </w:hyperlink>
    </w:p>
    <w:p w:rsidR="00EA0974" w:rsidRDefault="00EA0974">
      <w:pPr>
        <w:pStyle w:val="BodyText2"/>
        <w:numPr>
          <w:ilvl w:val="0"/>
          <w:numId w:val="38"/>
        </w:numPr>
        <w:rPr>
          <w:rFonts w:ascii="Arial" w:hAnsi="Arial"/>
          <w:i w:val="0"/>
          <w:sz w:val="22"/>
        </w:rPr>
      </w:pPr>
      <w:r>
        <w:rPr>
          <w:rFonts w:ascii="Arial" w:hAnsi="Arial"/>
          <w:i w:val="0"/>
          <w:sz w:val="22"/>
        </w:rPr>
        <w:t xml:space="preserve">caDSR: </w:t>
      </w:r>
    </w:p>
    <w:p w:rsidR="00EA0974" w:rsidRDefault="00DA0412">
      <w:pPr>
        <w:pStyle w:val="BodyText2"/>
        <w:ind w:left="360" w:firstLine="360"/>
        <w:rPr>
          <w:rFonts w:ascii="Arial" w:hAnsi="Arial"/>
          <w:i w:val="0"/>
          <w:sz w:val="22"/>
        </w:rPr>
      </w:pPr>
      <w:hyperlink r:id="rId44" w:history="1">
        <w:r w:rsidR="00EA0974">
          <w:rPr>
            <w:rStyle w:val="Hyperlink"/>
            <w:rFonts w:ascii="Arial" w:hAnsi="Arial"/>
            <w:i w:val="0"/>
            <w:sz w:val="22"/>
          </w:rPr>
          <w:t>http://ncicb.nci.nih.gov/core/caDSR</w:t>
        </w:r>
      </w:hyperlink>
    </w:p>
    <w:p w:rsidR="00EA0974" w:rsidRDefault="00EA0974">
      <w:pPr>
        <w:pStyle w:val="BodyText2"/>
        <w:numPr>
          <w:ilvl w:val="0"/>
          <w:numId w:val="38"/>
        </w:numPr>
        <w:rPr>
          <w:rFonts w:ascii="Arial" w:hAnsi="Arial"/>
          <w:i w:val="0"/>
          <w:sz w:val="22"/>
        </w:rPr>
      </w:pPr>
      <w:r>
        <w:rPr>
          <w:rFonts w:ascii="Arial" w:hAnsi="Arial"/>
          <w:i w:val="0"/>
          <w:sz w:val="22"/>
        </w:rPr>
        <w:t xml:space="preserve">EVS: </w:t>
      </w:r>
    </w:p>
    <w:p w:rsidR="00EA0974" w:rsidRDefault="00DA0412">
      <w:pPr>
        <w:pStyle w:val="BodyText2"/>
        <w:ind w:left="360" w:firstLine="360"/>
        <w:rPr>
          <w:rFonts w:ascii="Arial" w:hAnsi="Arial"/>
          <w:i w:val="0"/>
          <w:sz w:val="22"/>
        </w:rPr>
      </w:pPr>
      <w:hyperlink r:id="rId45" w:history="1">
        <w:r w:rsidR="00EA0974">
          <w:rPr>
            <w:rStyle w:val="Hyperlink"/>
            <w:rFonts w:ascii="Arial" w:hAnsi="Arial"/>
            <w:i w:val="0"/>
            <w:sz w:val="22"/>
          </w:rPr>
          <w:t>http://ncicb.nci.nih.gov/core/EVS</w:t>
        </w:r>
      </w:hyperlink>
    </w:p>
    <w:p w:rsidR="00EA0974" w:rsidRDefault="00EA0974">
      <w:pPr>
        <w:pStyle w:val="BodyText2"/>
        <w:numPr>
          <w:ilvl w:val="0"/>
          <w:numId w:val="38"/>
        </w:numPr>
        <w:rPr>
          <w:rFonts w:ascii="Arial" w:hAnsi="Arial"/>
          <w:i w:val="0"/>
          <w:sz w:val="22"/>
        </w:rPr>
      </w:pPr>
      <w:r>
        <w:rPr>
          <w:rFonts w:ascii="Arial" w:hAnsi="Arial"/>
          <w:i w:val="0"/>
          <w:sz w:val="22"/>
        </w:rPr>
        <w:t xml:space="preserve">CSM: </w:t>
      </w:r>
    </w:p>
    <w:p w:rsidR="00EA0974" w:rsidRDefault="00DA0412">
      <w:pPr>
        <w:pStyle w:val="BodyText2"/>
        <w:ind w:left="360" w:firstLine="360"/>
        <w:rPr>
          <w:rFonts w:ascii="Arial" w:hAnsi="Arial"/>
          <w:i w:val="0"/>
          <w:sz w:val="22"/>
        </w:rPr>
      </w:pPr>
      <w:hyperlink r:id="rId46" w:history="1">
        <w:r w:rsidR="00EA0974">
          <w:rPr>
            <w:rStyle w:val="Hyperlink"/>
            <w:rFonts w:ascii="Arial" w:hAnsi="Arial"/>
            <w:i w:val="0"/>
            <w:sz w:val="22"/>
          </w:rPr>
          <w:t>http://ncicb.nci.nih.gov/core/CSM</w:t>
        </w:r>
      </w:hyperlink>
    </w:p>
    <w:p w:rsidR="00EA0974" w:rsidRDefault="00EA0974">
      <w:pPr>
        <w:pStyle w:val="Appendix1"/>
        <w:rPr>
          <w:rFonts w:ascii="Times New Roman" w:hAnsi="Times New Roman"/>
          <w:sz w:val="48"/>
          <w:szCs w:val="48"/>
        </w:rPr>
      </w:pPr>
      <w:bookmarkStart w:id="70" w:name="_Toc200421972"/>
      <w:r>
        <w:rPr>
          <w:rFonts w:ascii="Times New Roman" w:hAnsi="Times New Roman"/>
          <w:sz w:val="48"/>
          <w:szCs w:val="48"/>
        </w:rPr>
        <w:lastRenderedPageBreak/>
        <w:t xml:space="preserve">Appendix B </w:t>
      </w:r>
      <w:bookmarkStart w:id="71" w:name="Glossary"/>
      <w:r>
        <w:rPr>
          <w:rFonts w:ascii="Times New Roman" w:hAnsi="Times New Roman"/>
          <w:sz w:val="48"/>
          <w:szCs w:val="48"/>
        </w:rPr>
        <w:t>Glossary</w:t>
      </w:r>
      <w:bookmarkEnd w:id="70"/>
      <w:bookmarkEnd w:id="7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48"/>
      </w:tblGrid>
      <w:tr w:rsidR="00EA0974">
        <w:trPr>
          <w:tblHeader/>
        </w:trPr>
        <w:tc>
          <w:tcPr>
            <w:tcW w:w="2160"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Term</w:t>
            </w:r>
          </w:p>
        </w:tc>
        <w:tc>
          <w:tcPr>
            <w:tcW w:w="6948" w:type="dxa"/>
            <w:shd w:val="clear" w:color="auto" w:fill="D9D9D9"/>
          </w:tcPr>
          <w:p w:rsidR="00EA0974" w:rsidRDefault="00EA0974">
            <w:pPr>
              <w:pStyle w:val="BodyText2"/>
              <w:jc w:val="center"/>
              <w:rPr>
                <w:rFonts w:ascii="Arial" w:hAnsi="Arial"/>
                <w:b/>
                <w:i w:val="0"/>
                <w:sz w:val="18"/>
                <w:szCs w:val="18"/>
              </w:rPr>
            </w:pPr>
            <w:r>
              <w:rPr>
                <w:rFonts w:ascii="Arial" w:hAnsi="Arial"/>
                <w:b/>
                <w:i w:val="0"/>
                <w:sz w:val="18"/>
                <w:szCs w:val="18"/>
              </w:rPr>
              <w:t>Definition</w:t>
            </w:r>
          </w:p>
        </w:tc>
      </w:tr>
      <w:tr w:rsidR="00EA0974">
        <w:tc>
          <w:tcPr>
            <w:tcW w:w="2160" w:type="dxa"/>
          </w:tcPr>
          <w:p w:rsidR="00EA0974" w:rsidRDefault="00EA0974">
            <w:pPr>
              <w:pStyle w:val="TableText"/>
            </w:pPr>
            <w:r>
              <w:t>API</w:t>
            </w:r>
          </w:p>
        </w:tc>
        <w:tc>
          <w:tcPr>
            <w:tcW w:w="6948" w:type="dxa"/>
          </w:tcPr>
          <w:p w:rsidR="00EA0974" w:rsidRDefault="00EA0974">
            <w:pPr>
              <w:pStyle w:val="TableText"/>
            </w:pPr>
            <w:r>
              <w:t>Application Programming Interface</w:t>
            </w:r>
          </w:p>
        </w:tc>
      </w:tr>
      <w:tr w:rsidR="00EA0974">
        <w:tc>
          <w:tcPr>
            <w:tcW w:w="2160" w:type="dxa"/>
          </w:tcPr>
          <w:p w:rsidR="00EA0974" w:rsidRDefault="00EA0974">
            <w:pPr>
              <w:pStyle w:val="TableText"/>
            </w:pPr>
            <w:r>
              <w:t>caBIG</w:t>
            </w:r>
          </w:p>
        </w:tc>
        <w:tc>
          <w:tcPr>
            <w:tcW w:w="6948" w:type="dxa"/>
          </w:tcPr>
          <w:p w:rsidR="00EA0974" w:rsidRDefault="00EA0974">
            <w:pPr>
              <w:pStyle w:val="TableText"/>
            </w:pPr>
            <w:r>
              <w:t>cancer Biomedical Informatics Grid</w:t>
            </w:r>
            <w:r w:rsidR="00DA0412">
              <w:fldChar w:fldCharType="begin"/>
            </w:r>
            <w:r>
              <w:instrText xml:space="preserve"> XE "Grid" </w:instrText>
            </w:r>
            <w:r w:rsidR="00DA0412">
              <w:fldChar w:fldCharType="end"/>
            </w:r>
          </w:p>
        </w:tc>
      </w:tr>
      <w:tr w:rsidR="00EA0974">
        <w:tc>
          <w:tcPr>
            <w:tcW w:w="2160" w:type="dxa"/>
          </w:tcPr>
          <w:p w:rsidR="00EA0974" w:rsidRDefault="00EA0974">
            <w:pPr>
              <w:pStyle w:val="TableText"/>
            </w:pPr>
            <w:r>
              <w:t>caBIO</w:t>
            </w:r>
          </w:p>
        </w:tc>
        <w:tc>
          <w:tcPr>
            <w:tcW w:w="6948" w:type="dxa"/>
          </w:tcPr>
          <w:p w:rsidR="00EA0974" w:rsidRDefault="00EA0974">
            <w:pPr>
              <w:pStyle w:val="TableText"/>
            </w:pPr>
            <w:r>
              <w:t>Cancer Bioinformatics Infrastructure Objects</w:t>
            </w:r>
          </w:p>
        </w:tc>
      </w:tr>
      <w:tr w:rsidR="00EA0974">
        <w:tc>
          <w:tcPr>
            <w:tcW w:w="2160" w:type="dxa"/>
          </w:tcPr>
          <w:p w:rsidR="00EA0974" w:rsidRDefault="00EA0974">
            <w:pPr>
              <w:pStyle w:val="TableText"/>
            </w:pPr>
            <w:r>
              <w:t>caCORE</w:t>
            </w:r>
          </w:p>
        </w:tc>
        <w:tc>
          <w:tcPr>
            <w:tcW w:w="6948" w:type="dxa"/>
          </w:tcPr>
          <w:p w:rsidR="00EA0974" w:rsidRDefault="00EA0974">
            <w:pPr>
              <w:pStyle w:val="TableText"/>
            </w:pPr>
            <w:r>
              <w:t>cancer Common Ontologic Representation Environment</w:t>
            </w:r>
          </w:p>
        </w:tc>
      </w:tr>
      <w:tr w:rsidR="00EA0974">
        <w:tc>
          <w:tcPr>
            <w:tcW w:w="2160" w:type="dxa"/>
          </w:tcPr>
          <w:p w:rsidR="00EA0974" w:rsidRDefault="00EA0974">
            <w:pPr>
              <w:pStyle w:val="TableText"/>
            </w:pPr>
            <w:r>
              <w:t>cardinality</w:t>
            </w:r>
          </w:p>
        </w:tc>
        <w:tc>
          <w:tcPr>
            <w:tcW w:w="6948" w:type="dxa"/>
          </w:tcPr>
          <w:p w:rsidR="00EA0974" w:rsidRDefault="00EA0974">
            <w:pPr>
              <w:pStyle w:val="TableText"/>
            </w:pPr>
            <w:r>
              <w:t>Cardinality describes the minimum and maximum number of associated objects within a set</w:t>
            </w:r>
          </w:p>
        </w:tc>
      </w:tr>
      <w:tr w:rsidR="00EA0974">
        <w:tc>
          <w:tcPr>
            <w:tcW w:w="2160" w:type="dxa"/>
          </w:tcPr>
          <w:p w:rsidR="00EA0974" w:rsidRDefault="00EA0974">
            <w:pPr>
              <w:pStyle w:val="TableText"/>
            </w:pPr>
            <w:r>
              <w:t>CDISC</w:t>
            </w:r>
          </w:p>
        </w:tc>
        <w:tc>
          <w:tcPr>
            <w:tcW w:w="6948" w:type="dxa"/>
          </w:tcPr>
          <w:p w:rsidR="00EA0974" w:rsidRDefault="00EA0974">
            <w:pPr>
              <w:pStyle w:val="TableText"/>
            </w:pPr>
            <w:r>
              <w:t>Clinical Data Interchange Standards Consortium</w:t>
            </w:r>
          </w:p>
        </w:tc>
      </w:tr>
      <w:tr w:rsidR="00EA0974">
        <w:tc>
          <w:tcPr>
            <w:tcW w:w="2160" w:type="dxa"/>
          </w:tcPr>
          <w:p w:rsidR="00EA0974" w:rsidRDefault="00EA0974">
            <w:pPr>
              <w:pStyle w:val="TableText"/>
            </w:pPr>
            <w:r>
              <w:t>CSM</w:t>
            </w:r>
          </w:p>
        </w:tc>
        <w:tc>
          <w:tcPr>
            <w:tcW w:w="6948" w:type="dxa"/>
          </w:tcPr>
          <w:p w:rsidR="00EA0974" w:rsidRDefault="00EA0974">
            <w:pPr>
              <w:pStyle w:val="TableText"/>
            </w:pPr>
            <w:r>
              <w:t>Common Security</w:t>
            </w:r>
            <w:r w:rsidR="00DA0412">
              <w:fldChar w:fldCharType="begin"/>
            </w:r>
            <w:r>
              <w:instrText xml:space="preserve"> XE "Security" </w:instrText>
            </w:r>
            <w:r w:rsidR="00DA0412">
              <w:fldChar w:fldCharType="end"/>
            </w:r>
            <w:r>
              <w:t xml:space="preserve"> Module</w:t>
            </w:r>
          </w:p>
        </w:tc>
      </w:tr>
      <w:tr w:rsidR="00EA0974">
        <w:tc>
          <w:tcPr>
            <w:tcW w:w="2160" w:type="dxa"/>
          </w:tcPr>
          <w:p w:rsidR="00EA0974" w:rsidRDefault="00EA0974">
            <w:pPr>
              <w:pStyle w:val="TableText"/>
            </w:pPr>
            <w:r>
              <w:t>CTMS</w:t>
            </w:r>
          </w:p>
        </w:tc>
        <w:tc>
          <w:tcPr>
            <w:tcW w:w="6948" w:type="dxa"/>
          </w:tcPr>
          <w:p w:rsidR="00EA0974" w:rsidRDefault="00EA0974">
            <w:pPr>
              <w:pStyle w:val="TableText"/>
            </w:pPr>
            <w:r>
              <w:t>Clinical Trial Management Systems</w:t>
            </w:r>
          </w:p>
        </w:tc>
      </w:tr>
      <w:tr w:rsidR="00EA0974">
        <w:tc>
          <w:tcPr>
            <w:tcW w:w="2160" w:type="dxa"/>
          </w:tcPr>
          <w:p w:rsidR="00EA0974" w:rsidRDefault="00EA0974">
            <w:pPr>
              <w:pStyle w:val="TableText"/>
            </w:pPr>
            <w:r>
              <w:t>CVS</w:t>
            </w:r>
          </w:p>
        </w:tc>
        <w:tc>
          <w:tcPr>
            <w:tcW w:w="6948" w:type="dxa"/>
          </w:tcPr>
          <w:p w:rsidR="00EA0974" w:rsidRDefault="00EA0974">
            <w:pPr>
              <w:pStyle w:val="TableText"/>
            </w:pPr>
            <w:r>
              <w:t>Concurrent Versions System</w:t>
            </w:r>
          </w:p>
        </w:tc>
      </w:tr>
      <w:tr w:rsidR="00EA0974">
        <w:tc>
          <w:tcPr>
            <w:tcW w:w="2160" w:type="dxa"/>
          </w:tcPr>
          <w:p w:rsidR="00EA0974" w:rsidRDefault="00EA0974">
            <w:pPr>
              <w:pStyle w:val="TableText"/>
            </w:pPr>
            <w:r>
              <w:t>DAO</w:t>
            </w:r>
          </w:p>
        </w:tc>
        <w:tc>
          <w:tcPr>
            <w:tcW w:w="6948" w:type="dxa"/>
          </w:tcPr>
          <w:p w:rsidR="00EA0974" w:rsidRDefault="00EA0974">
            <w:pPr>
              <w:pStyle w:val="TableText"/>
            </w:pPr>
            <w:r>
              <w:t>Data Access Objects</w:t>
            </w:r>
          </w:p>
        </w:tc>
      </w:tr>
      <w:tr w:rsidR="00EA0974">
        <w:tc>
          <w:tcPr>
            <w:tcW w:w="2160" w:type="dxa"/>
          </w:tcPr>
          <w:p w:rsidR="00EA0974" w:rsidRDefault="00EA0974">
            <w:pPr>
              <w:pStyle w:val="TableText"/>
            </w:pPr>
            <w:r>
              <w:t>DAS</w:t>
            </w:r>
          </w:p>
        </w:tc>
        <w:tc>
          <w:tcPr>
            <w:tcW w:w="6948" w:type="dxa"/>
          </w:tcPr>
          <w:p w:rsidR="00EA0974" w:rsidRDefault="00EA0974">
            <w:pPr>
              <w:pStyle w:val="TableText"/>
            </w:pPr>
            <w:r>
              <w:t>Distributed Annotation System</w:t>
            </w:r>
          </w:p>
        </w:tc>
      </w:tr>
      <w:tr w:rsidR="00EA0974">
        <w:tc>
          <w:tcPr>
            <w:tcW w:w="2160" w:type="dxa"/>
          </w:tcPr>
          <w:p w:rsidR="00EA0974" w:rsidRDefault="00EA0974">
            <w:pPr>
              <w:pStyle w:val="TableText"/>
            </w:pPr>
            <w:r>
              <w:t>EA</w:t>
            </w:r>
          </w:p>
        </w:tc>
        <w:tc>
          <w:tcPr>
            <w:tcW w:w="6948" w:type="dxa"/>
          </w:tcPr>
          <w:p w:rsidR="00EA0974" w:rsidRDefault="00EA0974">
            <w:pPr>
              <w:pStyle w:val="TableText"/>
            </w:pPr>
            <w:r>
              <w:t>Enterprise Architect</w:t>
            </w:r>
          </w:p>
        </w:tc>
      </w:tr>
      <w:tr w:rsidR="00EA0974">
        <w:tc>
          <w:tcPr>
            <w:tcW w:w="2160" w:type="dxa"/>
          </w:tcPr>
          <w:p w:rsidR="00EA0974" w:rsidRDefault="00EA0974">
            <w:pPr>
              <w:pStyle w:val="TableText"/>
            </w:pPr>
            <w:r>
              <w:t>EBI</w:t>
            </w:r>
          </w:p>
        </w:tc>
        <w:tc>
          <w:tcPr>
            <w:tcW w:w="6948" w:type="dxa"/>
          </w:tcPr>
          <w:p w:rsidR="00EA0974" w:rsidRDefault="00EA0974">
            <w:pPr>
              <w:pStyle w:val="TableText"/>
            </w:pPr>
            <w:r>
              <w:t>European Bioinformatics Institute</w:t>
            </w:r>
          </w:p>
        </w:tc>
      </w:tr>
      <w:tr w:rsidR="00EA0974">
        <w:tc>
          <w:tcPr>
            <w:tcW w:w="2160" w:type="dxa"/>
          </w:tcPr>
          <w:p w:rsidR="00EA0974" w:rsidRDefault="00EA0974">
            <w:pPr>
              <w:pStyle w:val="TableText"/>
            </w:pPr>
            <w:r>
              <w:t>EVS</w:t>
            </w:r>
          </w:p>
        </w:tc>
        <w:tc>
          <w:tcPr>
            <w:tcW w:w="6948" w:type="dxa"/>
          </w:tcPr>
          <w:p w:rsidR="00EA0974" w:rsidRDefault="00EA0974">
            <w:pPr>
              <w:pStyle w:val="TableText"/>
              <w:rPr>
                <w:bCs/>
              </w:rPr>
            </w:pPr>
            <w:r>
              <w:rPr>
                <w:bCs/>
              </w:rPr>
              <w:t>Enterprise Vocabulary Services</w:t>
            </w:r>
          </w:p>
        </w:tc>
      </w:tr>
      <w:tr w:rsidR="00EA0974">
        <w:tc>
          <w:tcPr>
            <w:tcW w:w="2160" w:type="dxa"/>
          </w:tcPr>
          <w:p w:rsidR="00EA0974" w:rsidRDefault="00EA0974">
            <w:pPr>
              <w:pStyle w:val="TableText"/>
            </w:pPr>
            <w:r>
              <w:t>GULCCC</w:t>
            </w:r>
          </w:p>
        </w:tc>
        <w:tc>
          <w:tcPr>
            <w:tcW w:w="6948" w:type="dxa"/>
          </w:tcPr>
          <w:p w:rsidR="00EA0974" w:rsidRDefault="00EA0974">
            <w:pPr>
              <w:pStyle w:val="TableText"/>
              <w:rPr>
                <w:bCs/>
              </w:rPr>
            </w:pPr>
            <w:r>
              <w:rPr>
                <w:bCs/>
              </w:rPr>
              <w:t>Georgetown University Lombardi Cancer Center</w:t>
            </w:r>
          </w:p>
        </w:tc>
      </w:tr>
      <w:tr w:rsidR="00EA0974">
        <w:tc>
          <w:tcPr>
            <w:tcW w:w="2160" w:type="dxa"/>
          </w:tcPr>
          <w:p w:rsidR="00EA0974" w:rsidRDefault="00EA0974">
            <w:pPr>
              <w:pStyle w:val="TableText"/>
            </w:pPr>
            <w:r>
              <w:t>HIPPA</w:t>
            </w:r>
          </w:p>
        </w:tc>
        <w:tc>
          <w:tcPr>
            <w:tcW w:w="6948" w:type="dxa"/>
          </w:tcPr>
          <w:p w:rsidR="00EA0974" w:rsidRDefault="00EA0974">
            <w:pPr>
              <w:pStyle w:val="TableText"/>
            </w:pPr>
            <w:r>
              <w:t>Health Insurance Portability and Accountability Act</w:t>
            </w:r>
          </w:p>
        </w:tc>
      </w:tr>
      <w:tr w:rsidR="00EA0974">
        <w:tc>
          <w:tcPr>
            <w:tcW w:w="2160" w:type="dxa"/>
          </w:tcPr>
          <w:p w:rsidR="00EA0974" w:rsidRDefault="00EA0974">
            <w:pPr>
              <w:pStyle w:val="TableText"/>
            </w:pPr>
            <w:r>
              <w:t>HTTP</w:t>
            </w:r>
          </w:p>
        </w:tc>
        <w:tc>
          <w:tcPr>
            <w:tcW w:w="6948" w:type="dxa"/>
          </w:tcPr>
          <w:p w:rsidR="00EA0974" w:rsidRDefault="00EA0974">
            <w:pPr>
              <w:pStyle w:val="TableText"/>
            </w:pPr>
            <w:r>
              <w:t>Hypertext Transfer Protocol</w:t>
            </w:r>
          </w:p>
        </w:tc>
      </w:tr>
      <w:tr w:rsidR="00EA0974">
        <w:tc>
          <w:tcPr>
            <w:tcW w:w="2160" w:type="dxa"/>
          </w:tcPr>
          <w:p w:rsidR="00EA0974" w:rsidRDefault="00EA0974">
            <w:pPr>
              <w:pStyle w:val="TableText"/>
            </w:pPr>
            <w:r>
              <w:t>ISO</w:t>
            </w:r>
          </w:p>
        </w:tc>
        <w:tc>
          <w:tcPr>
            <w:tcW w:w="6948" w:type="dxa"/>
          </w:tcPr>
          <w:p w:rsidR="00EA0974" w:rsidRDefault="00EA0974">
            <w:pPr>
              <w:pStyle w:val="TableText"/>
            </w:pPr>
            <w:r>
              <w:t>International Organization for Standardization</w:t>
            </w:r>
          </w:p>
        </w:tc>
      </w:tr>
      <w:tr w:rsidR="00EA0974">
        <w:tc>
          <w:tcPr>
            <w:tcW w:w="2160" w:type="dxa"/>
          </w:tcPr>
          <w:p w:rsidR="00EA0974" w:rsidRDefault="00EA0974">
            <w:pPr>
              <w:pStyle w:val="TableText"/>
            </w:pPr>
            <w:r>
              <w:t>JAAS</w:t>
            </w:r>
          </w:p>
        </w:tc>
        <w:tc>
          <w:tcPr>
            <w:tcW w:w="6948" w:type="dxa"/>
          </w:tcPr>
          <w:p w:rsidR="00EA0974" w:rsidRDefault="00EA0974">
            <w:pPr>
              <w:pStyle w:val="TableText"/>
              <w:rPr>
                <w:szCs w:val="24"/>
              </w:rPr>
            </w:pPr>
            <w:r>
              <w:t>Java Authentication and Authorization Service</w:t>
            </w:r>
          </w:p>
        </w:tc>
      </w:tr>
      <w:tr w:rsidR="00EA0974">
        <w:tc>
          <w:tcPr>
            <w:tcW w:w="2160" w:type="dxa"/>
          </w:tcPr>
          <w:p w:rsidR="00EA0974" w:rsidRDefault="00EA0974">
            <w:pPr>
              <w:pStyle w:val="TableText"/>
            </w:pPr>
            <w:r>
              <w:rPr>
                <w:szCs w:val="24"/>
              </w:rPr>
              <w:t>JAR</w:t>
            </w:r>
          </w:p>
        </w:tc>
        <w:tc>
          <w:tcPr>
            <w:tcW w:w="6948" w:type="dxa"/>
          </w:tcPr>
          <w:p w:rsidR="00EA0974" w:rsidRDefault="00EA0974">
            <w:pPr>
              <w:pStyle w:val="TableText"/>
            </w:pPr>
            <w:r>
              <w:rPr>
                <w:szCs w:val="24"/>
              </w:rPr>
              <w:t>Java Archive</w:t>
            </w:r>
          </w:p>
        </w:tc>
      </w:tr>
      <w:tr w:rsidR="00EA0974">
        <w:tc>
          <w:tcPr>
            <w:tcW w:w="2160" w:type="dxa"/>
          </w:tcPr>
          <w:p w:rsidR="00EA0974" w:rsidRDefault="00EA0974">
            <w:pPr>
              <w:pStyle w:val="TableText"/>
            </w:pPr>
            <w:r>
              <w:t>Javadoc</w:t>
            </w:r>
          </w:p>
        </w:tc>
        <w:tc>
          <w:tcPr>
            <w:tcW w:w="6948" w:type="dxa"/>
          </w:tcPr>
          <w:p w:rsidR="00EA0974" w:rsidRDefault="00EA0974">
            <w:pPr>
              <w:pStyle w:val="TableText"/>
            </w:pPr>
            <w:r>
              <w:rPr>
                <w:szCs w:val="24"/>
              </w:rPr>
              <w:t>Tool for generating API documentation in HTML format from doc comments in source code (</w:t>
            </w:r>
            <w:hyperlink r:id="rId47" w:history="1">
              <w:r>
                <w:rPr>
                  <w:rStyle w:val="Hyperlink"/>
                </w:rPr>
                <w:t>http://java.sun.com/j2se/javadoc/</w:t>
              </w:r>
            </w:hyperlink>
            <w:r>
              <w:t>)</w:t>
            </w:r>
          </w:p>
        </w:tc>
      </w:tr>
      <w:tr w:rsidR="00EA0974">
        <w:tc>
          <w:tcPr>
            <w:tcW w:w="2160" w:type="dxa"/>
          </w:tcPr>
          <w:p w:rsidR="00EA0974" w:rsidRDefault="00EA0974">
            <w:pPr>
              <w:pStyle w:val="TableText"/>
            </w:pPr>
            <w:r>
              <w:t>JBI</w:t>
            </w:r>
          </w:p>
        </w:tc>
        <w:tc>
          <w:tcPr>
            <w:tcW w:w="6948" w:type="dxa"/>
          </w:tcPr>
          <w:p w:rsidR="00EA0974" w:rsidRDefault="00EA0974">
            <w:pPr>
              <w:pStyle w:val="TableText"/>
              <w:rPr>
                <w:szCs w:val="24"/>
              </w:rPr>
            </w:pPr>
            <w:r>
              <w:rPr>
                <w:szCs w:val="24"/>
              </w:rPr>
              <w:t>Java Business Integration</w:t>
            </w:r>
          </w:p>
        </w:tc>
      </w:tr>
      <w:tr w:rsidR="00EA0974">
        <w:tc>
          <w:tcPr>
            <w:tcW w:w="2160" w:type="dxa"/>
          </w:tcPr>
          <w:p w:rsidR="00EA0974" w:rsidRDefault="00EA0974">
            <w:pPr>
              <w:pStyle w:val="TableText"/>
            </w:pPr>
            <w:r>
              <w:t>JDBC</w:t>
            </w:r>
          </w:p>
        </w:tc>
        <w:tc>
          <w:tcPr>
            <w:tcW w:w="6948" w:type="dxa"/>
          </w:tcPr>
          <w:p w:rsidR="00EA0974" w:rsidRDefault="00EA0974">
            <w:pPr>
              <w:pStyle w:val="TableText"/>
            </w:pPr>
            <w:r>
              <w:t>Java Database Connectivity</w:t>
            </w:r>
          </w:p>
        </w:tc>
      </w:tr>
      <w:tr w:rsidR="00EA0974">
        <w:tc>
          <w:tcPr>
            <w:tcW w:w="2160" w:type="dxa"/>
          </w:tcPr>
          <w:p w:rsidR="00EA0974" w:rsidRDefault="00EA0974">
            <w:pPr>
              <w:pStyle w:val="TableText"/>
            </w:pPr>
            <w:r>
              <w:t>JET</w:t>
            </w:r>
          </w:p>
        </w:tc>
        <w:tc>
          <w:tcPr>
            <w:tcW w:w="6948" w:type="dxa"/>
          </w:tcPr>
          <w:p w:rsidR="00EA0974" w:rsidRDefault="00EA0974">
            <w:pPr>
              <w:pStyle w:val="TableText"/>
            </w:pPr>
            <w:r>
              <w:t>Java Emitter Templates</w:t>
            </w:r>
          </w:p>
        </w:tc>
      </w:tr>
      <w:tr w:rsidR="00EA0974">
        <w:tc>
          <w:tcPr>
            <w:tcW w:w="2160" w:type="dxa"/>
          </w:tcPr>
          <w:p w:rsidR="00EA0974" w:rsidRDefault="00EA0974">
            <w:pPr>
              <w:pStyle w:val="TableText"/>
            </w:pPr>
            <w:r>
              <w:t>JMI</w:t>
            </w:r>
          </w:p>
        </w:tc>
        <w:tc>
          <w:tcPr>
            <w:tcW w:w="6948" w:type="dxa"/>
          </w:tcPr>
          <w:p w:rsidR="00EA0974" w:rsidRDefault="00EA0974">
            <w:pPr>
              <w:pStyle w:val="TableText"/>
            </w:pPr>
            <w:r>
              <w:t>Java Metadata Interface</w:t>
            </w:r>
          </w:p>
        </w:tc>
      </w:tr>
      <w:tr w:rsidR="00EA0974">
        <w:tc>
          <w:tcPr>
            <w:tcW w:w="2160" w:type="dxa"/>
          </w:tcPr>
          <w:p w:rsidR="00EA0974" w:rsidRDefault="00EA0974">
            <w:pPr>
              <w:pStyle w:val="TableText"/>
            </w:pPr>
            <w:r>
              <w:t>JSP</w:t>
            </w:r>
          </w:p>
        </w:tc>
        <w:tc>
          <w:tcPr>
            <w:tcW w:w="6948" w:type="dxa"/>
          </w:tcPr>
          <w:p w:rsidR="00EA0974" w:rsidRDefault="00EA0974">
            <w:pPr>
              <w:pStyle w:val="TableText"/>
              <w:rPr>
                <w:szCs w:val="24"/>
              </w:rPr>
            </w:pPr>
            <w:r>
              <w:rPr>
                <w:szCs w:val="24"/>
              </w:rPr>
              <w:t>JavaServer Pages</w:t>
            </w:r>
          </w:p>
        </w:tc>
      </w:tr>
      <w:tr w:rsidR="00EA0974">
        <w:tc>
          <w:tcPr>
            <w:tcW w:w="2160" w:type="dxa"/>
          </w:tcPr>
          <w:p w:rsidR="00EA0974" w:rsidRDefault="00EA0974">
            <w:pPr>
              <w:pStyle w:val="TableText"/>
            </w:pPr>
            <w:r>
              <w:t>JUnit</w:t>
            </w:r>
          </w:p>
        </w:tc>
        <w:tc>
          <w:tcPr>
            <w:tcW w:w="6948" w:type="dxa"/>
          </w:tcPr>
          <w:p w:rsidR="00EA0974" w:rsidRDefault="00EA0974">
            <w:pPr>
              <w:pStyle w:val="TableText"/>
              <w:rPr>
                <w:szCs w:val="24"/>
              </w:rPr>
            </w:pPr>
            <w:r>
              <w:t>A simple framework to write repeatable tests</w:t>
            </w:r>
            <w:r>
              <w:rPr>
                <w:szCs w:val="24"/>
              </w:rPr>
              <w:t xml:space="preserve"> (</w:t>
            </w:r>
            <w:hyperlink r:id="rId48" w:history="1">
              <w:r>
                <w:rPr>
                  <w:rStyle w:val="Hyperlink"/>
                  <w:szCs w:val="24"/>
                </w:rPr>
                <w:t>http://junit.sourceforge.net/</w:t>
              </w:r>
            </w:hyperlink>
            <w:r>
              <w:rPr>
                <w:szCs w:val="24"/>
              </w:rPr>
              <w:t>)</w:t>
            </w:r>
          </w:p>
        </w:tc>
      </w:tr>
      <w:tr w:rsidR="00EA0974">
        <w:tc>
          <w:tcPr>
            <w:tcW w:w="2160" w:type="dxa"/>
          </w:tcPr>
          <w:p w:rsidR="00EA0974" w:rsidRDefault="00EA0974">
            <w:pPr>
              <w:pStyle w:val="TableText"/>
            </w:pPr>
            <w:r>
              <w:t>LDAP</w:t>
            </w:r>
          </w:p>
        </w:tc>
        <w:tc>
          <w:tcPr>
            <w:tcW w:w="6948" w:type="dxa"/>
          </w:tcPr>
          <w:p w:rsidR="00EA0974" w:rsidRDefault="00EA0974">
            <w:pPr>
              <w:pStyle w:val="TableText"/>
            </w:pPr>
            <w:r>
              <w:rPr>
                <w:bCs/>
              </w:rPr>
              <w:t xml:space="preserve">Lightweight Directory Access Protocol </w:t>
            </w:r>
          </w:p>
        </w:tc>
      </w:tr>
      <w:tr w:rsidR="00EA0974">
        <w:trPr>
          <w:cantSplit/>
        </w:trPr>
        <w:tc>
          <w:tcPr>
            <w:tcW w:w="2160" w:type="dxa"/>
          </w:tcPr>
          <w:p w:rsidR="00EA0974" w:rsidRDefault="00EA0974">
            <w:pPr>
              <w:pStyle w:val="TableText"/>
            </w:pPr>
            <w:r>
              <w:t>LLT</w:t>
            </w:r>
          </w:p>
        </w:tc>
        <w:tc>
          <w:tcPr>
            <w:tcW w:w="6948" w:type="dxa"/>
          </w:tcPr>
          <w:p w:rsidR="00EA0974" w:rsidRDefault="00EA0974">
            <w:pPr>
              <w:pStyle w:val="TableText"/>
            </w:pPr>
            <w:r>
              <w:t>Log Locator Tool</w:t>
            </w:r>
          </w:p>
        </w:tc>
      </w:tr>
      <w:tr w:rsidR="00EA0974">
        <w:trPr>
          <w:cantSplit/>
        </w:trPr>
        <w:tc>
          <w:tcPr>
            <w:tcW w:w="2160" w:type="dxa"/>
          </w:tcPr>
          <w:p w:rsidR="00EA0974" w:rsidRDefault="00EA0974">
            <w:pPr>
              <w:pStyle w:val="TableText"/>
            </w:pPr>
            <w:r>
              <w:t>LOINC</w:t>
            </w:r>
          </w:p>
        </w:tc>
        <w:tc>
          <w:tcPr>
            <w:tcW w:w="6948" w:type="dxa"/>
          </w:tcPr>
          <w:p w:rsidR="00EA0974" w:rsidRDefault="00EA0974">
            <w:pPr>
              <w:pStyle w:val="TableText"/>
            </w:pPr>
            <w:r>
              <w:t>Logical Observation Identifier Names and Codes</w:t>
            </w:r>
          </w:p>
        </w:tc>
      </w:tr>
      <w:tr w:rsidR="00EA0974">
        <w:trPr>
          <w:cantSplit/>
        </w:trPr>
        <w:tc>
          <w:tcPr>
            <w:tcW w:w="2160" w:type="dxa"/>
          </w:tcPr>
          <w:p w:rsidR="00EA0974" w:rsidRDefault="00EA0974">
            <w:pPr>
              <w:pStyle w:val="TableText"/>
            </w:pPr>
            <w:r>
              <w:t>MedDRA</w:t>
            </w:r>
          </w:p>
        </w:tc>
        <w:tc>
          <w:tcPr>
            <w:tcW w:w="6948" w:type="dxa"/>
          </w:tcPr>
          <w:p w:rsidR="00EA0974" w:rsidRDefault="00EA0974">
            <w:pPr>
              <w:pStyle w:val="TableText"/>
            </w:pPr>
            <w:r>
              <w:t>Medical Dictionary for Regulatory Activities</w:t>
            </w:r>
          </w:p>
        </w:tc>
      </w:tr>
      <w:tr w:rsidR="00EA0974">
        <w:tc>
          <w:tcPr>
            <w:tcW w:w="2160" w:type="dxa"/>
          </w:tcPr>
          <w:p w:rsidR="00EA0974" w:rsidRDefault="00EA0974">
            <w:pPr>
              <w:pStyle w:val="TableText"/>
            </w:pPr>
            <w:r>
              <w:t>metadata</w:t>
            </w:r>
          </w:p>
        </w:tc>
        <w:tc>
          <w:tcPr>
            <w:tcW w:w="6948" w:type="dxa"/>
          </w:tcPr>
          <w:p w:rsidR="00EA0974" w:rsidRDefault="00EA0974">
            <w:pPr>
              <w:pStyle w:val="TableText"/>
            </w:pPr>
            <w:r>
              <w:t>Definitional data that provides information about or documentation of other data.</w:t>
            </w:r>
          </w:p>
        </w:tc>
      </w:tr>
      <w:tr w:rsidR="00EA0974">
        <w:tc>
          <w:tcPr>
            <w:tcW w:w="2160" w:type="dxa"/>
          </w:tcPr>
          <w:p w:rsidR="00EA0974" w:rsidRDefault="00EA0974">
            <w:pPr>
              <w:pStyle w:val="TableText"/>
            </w:pPr>
            <w:r>
              <w:t>Multiplicity</w:t>
            </w:r>
          </w:p>
        </w:tc>
        <w:tc>
          <w:tcPr>
            <w:tcW w:w="6948" w:type="dxa"/>
          </w:tcPr>
          <w:p w:rsidR="00EA0974" w:rsidRDefault="00EA0974">
            <w:pPr>
              <w:pStyle w:val="TableText"/>
            </w:pPr>
            <w:r>
              <w:t>Multiplicity of an association end indicates the number of objects of the class on that end may be associated with a single object of the class on the other end</w:t>
            </w:r>
          </w:p>
        </w:tc>
      </w:tr>
      <w:tr w:rsidR="00EA0974">
        <w:tc>
          <w:tcPr>
            <w:tcW w:w="2160" w:type="dxa"/>
          </w:tcPr>
          <w:p w:rsidR="00EA0974" w:rsidRDefault="00EA0974">
            <w:pPr>
              <w:pStyle w:val="TableText"/>
            </w:pPr>
            <w:r>
              <w:t>NCI</w:t>
            </w:r>
          </w:p>
        </w:tc>
        <w:tc>
          <w:tcPr>
            <w:tcW w:w="6948" w:type="dxa"/>
          </w:tcPr>
          <w:p w:rsidR="00EA0974" w:rsidRDefault="00EA0974">
            <w:pPr>
              <w:pStyle w:val="TableText"/>
            </w:pPr>
            <w:r>
              <w:t>National Cancer Institute</w:t>
            </w:r>
          </w:p>
        </w:tc>
      </w:tr>
      <w:tr w:rsidR="00EA0974">
        <w:tc>
          <w:tcPr>
            <w:tcW w:w="2160" w:type="dxa"/>
          </w:tcPr>
          <w:p w:rsidR="00EA0974" w:rsidRDefault="00EA0974">
            <w:pPr>
              <w:pStyle w:val="TableText"/>
            </w:pPr>
            <w:r>
              <w:t>NCICB</w:t>
            </w:r>
          </w:p>
        </w:tc>
        <w:tc>
          <w:tcPr>
            <w:tcW w:w="6948" w:type="dxa"/>
          </w:tcPr>
          <w:p w:rsidR="00EA0974" w:rsidRDefault="00EA0974">
            <w:pPr>
              <w:pStyle w:val="TableText"/>
            </w:pPr>
            <w:r>
              <w:t>National Cancer Institute Center for Bioinformatics</w:t>
            </w:r>
          </w:p>
        </w:tc>
      </w:tr>
      <w:tr w:rsidR="00EA0974">
        <w:tc>
          <w:tcPr>
            <w:tcW w:w="2160" w:type="dxa"/>
          </w:tcPr>
          <w:p w:rsidR="00EA0974" w:rsidRDefault="00EA0974">
            <w:pPr>
              <w:pStyle w:val="TableText"/>
            </w:pPr>
            <w:r>
              <w:t>OMG</w:t>
            </w:r>
          </w:p>
        </w:tc>
        <w:tc>
          <w:tcPr>
            <w:tcW w:w="6948" w:type="dxa"/>
          </w:tcPr>
          <w:p w:rsidR="00EA0974" w:rsidRDefault="00EA0974">
            <w:pPr>
              <w:pStyle w:val="TableText"/>
            </w:pPr>
            <w:r>
              <w:t>Object Management Group</w:t>
            </w:r>
          </w:p>
        </w:tc>
      </w:tr>
      <w:tr w:rsidR="00EA0974">
        <w:tc>
          <w:tcPr>
            <w:tcW w:w="2160" w:type="dxa"/>
          </w:tcPr>
          <w:p w:rsidR="00EA0974" w:rsidRDefault="00EA0974">
            <w:pPr>
              <w:pStyle w:val="TableText"/>
            </w:pPr>
            <w:r>
              <w:t>ORM</w:t>
            </w:r>
          </w:p>
        </w:tc>
        <w:tc>
          <w:tcPr>
            <w:tcW w:w="6948" w:type="dxa"/>
          </w:tcPr>
          <w:p w:rsidR="00EA0974" w:rsidRDefault="00EA0974">
            <w:pPr>
              <w:pStyle w:val="TableText"/>
            </w:pPr>
            <w:r>
              <w:t>Object Relational Mapping</w:t>
            </w:r>
          </w:p>
        </w:tc>
      </w:tr>
      <w:tr w:rsidR="00EA0974">
        <w:tc>
          <w:tcPr>
            <w:tcW w:w="2160" w:type="dxa"/>
          </w:tcPr>
          <w:p w:rsidR="00EA0974" w:rsidRDefault="00EA0974">
            <w:pPr>
              <w:pStyle w:val="TableText"/>
            </w:pPr>
            <w:r>
              <w:t>RDBMS</w:t>
            </w:r>
          </w:p>
        </w:tc>
        <w:tc>
          <w:tcPr>
            <w:tcW w:w="6948" w:type="dxa"/>
          </w:tcPr>
          <w:p w:rsidR="00EA0974" w:rsidRDefault="00EA0974">
            <w:pPr>
              <w:pStyle w:val="TableText"/>
            </w:pPr>
            <w:r>
              <w:t>Relational Database Management System</w:t>
            </w:r>
          </w:p>
        </w:tc>
      </w:tr>
      <w:tr w:rsidR="00EA0974">
        <w:tc>
          <w:tcPr>
            <w:tcW w:w="2160" w:type="dxa"/>
          </w:tcPr>
          <w:p w:rsidR="00EA0974" w:rsidRDefault="00EA0974">
            <w:pPr>
              <w:pStyle w:val="TableText"/>
            </w:pPr>
            <w:r>
              <w:lastRenderedPageBreak/>
              <w:t>SDK</w:t>
            </w:r>
          </w:p>
        </w:tc>
        <w:tc>
          <w:tcPr>
            <w:tcW w:w="6948" w:type="dxa"/>
          </w:tcPr>
          <w:p w:rsidR="00EA0974" w:rsidRDefault="00EA0974">
            <w:pPr>
              <w:pStyle w:val="TableText"/>
            </w:pPr>
            <w:r>
              <w:t>Software Development Kit</w:t>
            </w:r>
          </w:p>
        </w:tc>
      </w:tr>
      <w:tr w:rsidR="00EA0974">
        <w:tc>
          <w:tcPr>
            <w:tcW w:w="2160" w:type="dxa"/>
          </w:tcPr>
          <w:p w:rsidR="00EA0974" w:rsidRDefault="00EA0974">
            <w:pPr>
              <w:pStyle w:val="TableText"/>
            </w:pPr>
            <w:r>
              <w:t>Semantic connector</w:t>
            </w:r>
          </w:p>
        </w:tc>
        <w:tc>
          <w:tcPr>
            <w:tcW w:w="6948" w:type="dxa"/>
          </w:tcPr>
          <w:p w:rsidR="00EA0974" w:rsidRDefault="00EA0974">
            <w:pPr>
              <w:pStyle w:val="TableText"/>
            </w:pPr>
            <w:r>
              <w:t>A development kit to link model elements to NCICB EVS concepts.</w:t>
            </w:r>
          </w:p>
        </w:tc>
      </w:tr>
      <w:tr w:rsidR="00EA0974">
        <w:tc>
          <w:tcPr>
            <w:tcW w:w="2160" w:type="dxa"/>
          </w:tcPr>
          <w:p w:rsidR="00EA0974" w:rsidRDefault="00EA0974">
            <w:pPr>
              <w:pStyle w:val="TableText"/>
            </w:pPr>
            <w:r>
              <w:t>SIG</w:t>
            </w:r>
          </w:p>
        </w:tc>
        <w:tc>
          <w:tcPr>
            <w:tcW w:w="6948" w:type="dxa"/>
          </w:tcPr>
          <w:p w:rsidR="00EA0974" w:rsidRDefault="00EA0974">
            <w:pPr>
              <w:pStyle w:val="TableText"/>
            </w:pPr>
            <w:r>
              <w:t>Special Interest Group</w:t>
            </w:r>
          </w:p>
        </w:tc>
      </w:tr>
      <w:tr w:rsidR="00EA0974">
        <w:tc>
          <w:tcPr>
            <w:tcW w:w="2160" w:type="dxa"/>
          </w:tcPr>
          <w:p w:rsidR="00EA0974" w:rsidRDefault="00EA0974">
            <w:pPr>
              <w:pStyle w:val="TableText"/>
            </w:pPr>
            <w:r>
              <w:t>SQL</w:t>
            </w:r>
          </w:p>
        </w:tc>
        <w:tc>
          <w:tcPr>
            <w:tcW w:w="6948" w:type="dxa"/>
          </w:tcPr>
          <w:p w:rsidR="00EA0974" w:rsidRDefault="00EA0974">
            <w:pPr>
              <w:pStyle w:val="TableText"/>
            </w:pPr>
            <w:r>
              <w:t>Structured Query Language</w:t>
            </w:r>
          </w:p>
        </w:tc>
      </w:tr>
      <w:tr w:rsidR="00EA0974">
        <w:tc>
          <w:tcPr>
            <w:tcW w:w="2160" w:type="dxa"/>
          </w:tcPr>
          <w:p w:rsidR="00EA0974" w:rsidRDefault="00EA0974">
            <w:pPr>
              <w:pStyle w:val="TableText"/>
            </w:pPr>
            <w:r>
              <w:t>UI</w:t>
            </w:r>
          </w:p>
        </w:tc>
        <w:tc>
          <w:tcPr>
            <w:tcW w:w="6948" w:type="dxa"/>
          </w:tcPr>
          <w:p w:rsidR="00EA0974" w:rsidRDefault="00EA0974">
            <w:pPr>
              <w:pStyle w:val="TableText"/>
            </w:pPr>
            <w:r>
              <w:t>User Interface</w:t>
            </w:r>
          </w:p>
        </w:tc>
      </w:tr>
      <w:tr w:rsidR="00EA0974">
        <w:tc>
          <w:tcPr>
            <w:tcW w:w="2160" w:type="dxa"/>
          </w:tcPr>
          <w:p w:rsidR="00EA0974" w:rsidRDefault="00EA0974">
            <w:pPr>
              <w:pStyle w:val="TableText"/>
            </w:pPr>
            <w:r>
              <w:t>UID</w:t>
            </w:r>
          </w:p>
        </w:tc>
        <w:tc>
          <w:tcPr>
            <w:tcW w:w="6948" w:type="dxa"/>
          </w:tcPr>
          <w:p w:rsidR="00EA0974" w:rsidRDefault="00EA0974">
            <w:pPr>
              <w:pStyle w:val="TableText"/>
            </w:pPr>
            <w:r>
              <w:t>User Identification</w:t>
            </w:r>
          </w:p>
        </w:tc>
      </w:tr>
      <w:tr w:rsidR="00EA0974">
        <w:tc>
          <w:tcPr>
            <w:tcW w:w="2160" w:type="dxa"/>
          </w:tcPr>
          <w:p w:rsidR="00EA0974" w:rsidRDefault="00EA0974">
            <w:pPr>
              <w:pStyle w:val="TableText"/>
            </w:pPr>
            <w:r>
              <w:t>UML</w:t>
            </w:r>
          </w:p>
        </w:tc>
        <w:tc>
          <w:tcPr>
            <w:tcW w:w="6948" w:type="dxa"/>
          </w:tcPr>
          <w:p w:rsidR="00EA0974" w:rsidRDefault="00EA0974">
            <w:pPr>
              <w:pStyle w:val="TableText"/>
            </w:pPr>
            <w:r>
              <w:t>Unified Modeling Language</w:t>
            </w:r>
          </w:p>
        </w:tc>
      </w:tr>
      <w:tr w:rsidR="00EA0974">
        <w:tc>
          <w:tcPr>
            <w:tcW w:w="2160" w:type="dxa"/>
          </w:tcPr>
          <w:p w:rsidR="00EA0974" w:rsidRDefault="00EA0974">
            <w:pPr>
              <w:pStyle w:val="TableText"/>
            </w:pPr>
            <w:r>
              <w:t>UMLS</w:t>
            </w:r>
          </w:p>
        </w:tc>
        <w:tc>
          <w:tcPr>
            <w:tcW w:w="6948" w:type="dxa"/>
          </w:tcPr>
          <w:p w:rsidR="00EA0974" w:rsidRDefault="00EA0974">
            <w:pPr>
              <w:pStyle w:val="TableText"/>
            </w:pPr>
            <w:r>
              <w:t>Unified Medical Language System</w:t>
            </w:r>
          </w:p>
        </w:tc>
      </w:tr>
      <w:tr w:rsidR="00EA0974">
        <w:tc>
          <w:tcPr>
            <w:tcW w:w="2160" w:type="dxa"/>
          </w:tcPr>
          <w:p w:rsidR="00EA0974" w:rsidRDefault="00EA0974">
            <w:pPr>
              <w:pStyle w:val="TableText"/>
            </w:pPr>
            <w:r>
              <w:t>UPT</w:t>
            </w:r>
          </w:p>
        </w:tc>
        <w:tc>
          <w:tcPr>
            <w:tcW w:w="6948" w:type="dxa"/>
          </w:tcPr>
          <w:p w:rsidR="00EA0974" w:rsidRDefault="00EA0974">
            <w:pPr>
              <w:pStyle w:val="TableText"/>
            </w:pPr>
            <w:r>
              <w:t>User Provisioning Tool</w:t>
            </w:r>
          </w:p>
        </w:tc>
      </w:tr>
      <w:tr w:rsidR="00EA0974">
        <w:tc>
          <w:tcPr>
            <w:tcW w:w="2160" w:type="dxa"/>
          </w:tcPr>
          <w:p w:rsidR="00EA0974" w:rsidRDefault="00EA0974">
            <w:pPr>
              <w:pStyle w:val="TableText"/>
            </w:pPr>
            <w:r>
              <w:t>URL</w:t>
            </w:r>
          </w:p>
        </w:tc>
        <w:tc>
          <w:tcPr>
            <w:tcW w:w="6948" w:type="dxa"/>
          </w:tcPr>
          <w:p w:rsidR="00EA0974" w:rsidRDefault="00EA0974">
            <w:pPr>
              <w:pStyle w:val="TableText"/>
            </w:pPr>
            <w:r>
              <w:t>Uniform Resource Locators</w:t>
            </w:r>
          </w:p>
        </w:tc>
      </w:tr>
      <w:tr w:rsidR="00EA0974">
        <w:tc>
          <w:tcPr>
            <w:tcW w:w="2160" w:type="dxa"/>
          </w:tcPr>
          <w:p w:rsidR="00EA0974" w:rsidRDefault="00EA0974">
            <w:pPr>
              <w:pStyle w:val="TableText"/>
            </w:pPr>
            <w:r>
              <w:t>WAR</w:t>
            </w:r>
          </w:p>
        </w:tc>
        <w:tc>
          <w:tcPr>
            <w:tcW w:w="6948" w:type="dxa"/>
          </w:tcPr>
          <w:p w:rsidR="00EA0974" w:rsidRDefault="00EA0974">
            <w:pPr>
              <w:pStyle w:val="TableText"/>
            </w:pPr>
            <w:r>
              <w:t>Web Application Archive</w:t>
            </w:r>
          </w:p>
        </w:tc>
      </w:tr>
      <w:tr w:rsidR="00EA0974">
        <w:tc>
          <w:tcPr>
            <w:tcW w:w="2160" w:type="dxa"/>
          </w:tcPr>
          <w:p w:rsidR="00EA0974" w:rsidRDefault="00EA0974">
            <w:pPr>
              <w:pStyle w:val="TableText"/>
            </w:pPr>
            <w:r>
              <w:t>WSDL</w:t>
            </w:r>
            <w:r w:rsidR="00DA0412">
              <w:fldChar w:fldCharType="begin"/>
            </w:r>
            <w:r>
              <w:instrText xml:space="preserve"> XE "WSDL" </w:instrText>
            </w:r>
            <w:r w:rsidR="00DA0412">
              <w:fldChar w:fldCharType="end"/>
            </w:r>
          </w:p>
        </w:tc>
        <w:tc>
          <w:tcPr>
            <w:tcW w:w="6948" w:type="dxa"/>
          </w:tcPr>
          <w:p w:rsidR="00EA0974" w:rsidRDefault="00EA0974">
            <w:pPr>
              <w:pStyle w:val="TableText"/>
            </w:pPr>
            <w:r>
              <w:t>Web Services</w:t>
            </w:r>
            <w:r w:rsidR="00DA0412">
              <w:fldChar w:fldCharType="begin"/>
            </w:r>
            <w:r>
              <w:instrText xml:space="preserve"> XE "Web Service" </w:instrText>
            </w:r>
            <w:r w:rsidR="00DA0412">
              <w:fldChar w:fldCharType="end"/>
            </w:r>
            <w:r>
              <w:t xml:space="preserve"> Description Language</w:t>
            </w:r>
          </w:p>
        </w:tc>
      </w:tr>
      <w:tr w:rsidR="00EA0974">
        <w:tc>
          <w:tcPr>
            <w:tcW w:w="2160" w:type="dxa"/>
          </w:tcPr>
          <w:p w:rsidR="00EA0974" w:rsidRDefault="00EA0974">
            <w:pPr>
              <w:pStyle w:val="TableText"/>
            </w:pPr>
            <w:r>
              <w:t>XMI</w:t>
            </w:r>
          </w:p>
        </w:tc>
        <w:tc>
          <w:tcPr>
            <w:tcW w:w="6948" w:type="dxa"/>
          </w:tcPr>
          <w:p w:rsidR="00EA0974" w:rsidRDefault="00EA0974">
            <w:pPr>
              <w:pStyle w:val="TableText"/>
            </w:pPr>
            <w:r>
              <w:t>XML Metadata Interchange (</w:t>
            </w:r>
            <w:hyperlink r:id="rId49" w:history="1">
              <w:r>
                <w:rPr>
                  <w:rStyle w:val="Hyperlink"/>
                </w:rPr>
                <w:t>http://www.omg.org/technology/documents/formal/xmi.htm</w:t>
              </w:r>
            </w:hyperlink>
            <w:r>
              <w:t>) - The main purpose of XMI is to enable easy interchange of metadata between modeling tools (based on the OMG-UML) and metadata repositories (OMG-MOF) in distributed heterogeneous environments</w:t>
            </w:r>
          </w:p>
        </w:tc>
      </w:tr>
      <w:tr w:rsidR="00EA0974">
        <w:trPr>
          <w:cantSplit/>
        </w:trPr>
        <w:tc>
          <w:tcPr>
            <w:tcW w:w="2160" w:type="dxa"/>
          </w:tcPr>
          <w:p w:rsidR="00EA0974" w:rsidRDefault="00EA0974">
            <w:pPr>
              <w:pStyle w:val="TableText"/>
            </w:pPr>
            <w:r>
              <w:t>XML</w:t>
            </w:r>
          </w:p>
        </w:tc>
        <w:tc>
          <w:tcPr>
            <w:tcW w:w="6948" w:type="dxa"/>
          </w:tcPr>
          <w:p w:rsidR="00EA0974" w:rsidRDefault="00EA0974">
            <w:pPr>
              <w:pStyle w:val="TableText"/>
            </w:pPr>
            <w:r>
              <w:t>Extensible Markup Language (</w:t>
            </w:r>
            <w:hyperlink r:id="rId50" w:history="1">
              <w:r>
                <w:rPr>
                  <w:rStyle w:val="Hyperlink"/>
                </w:rPr>
                <w:t>http://www.w3.org/TR/REC-xml/</w:t>
              </w:r>
            </w:hyperlink>
            <w:r>
              <w:t xml:space="preserve">) - XML is a subset of </w:t>
            </w:r>
            <w:r>
              <w:rPr>
                <w:szCs w:val="24"/>
              </w:rPr>
              <w:t>Standard Generalized Markup Language</w:t>
            </w:r>
            <w:r>
              <w:rPr>
                <w:rFonts w:ascii="Verdana" w:hAnsi="Verdana"/>
                <w:szCs w:val="18"/>
              </w:rPr>
              <w:t xml:space="preserve"> </w:t>
            </w:r>
            <w:r>
              <w:t>(SGML). Its goal is to enable generic SGML to be served, received, and processed on the Web in the way that is now possible with HTML. XML has been designed for ease of implementation and for interoperability with both SGML and HTML</w:t>
            </w:r>
          </w:p>
        </w:tc>
      </w:tr>
    </w:tbl>
    <w:p w:rsidR="00EA0974" w:rsidRDefault="00EA0974">
      <w:pPr>
        <w:pStyle w:val="BodyText2"/>
        <w:rPr>
          <w:rFonts w:ascii="Arial" w:hAnsi="Arial"/>
          <w:i w:val="0"/>
          <w:sz w:val="22"/>
        </w:rPr>
      </w:pPr>
    </w:p>
    <w:p w:rsidR="00EA0974" w:rsidRDefault="00EA0974">
      <w:pPr>
        <w:pStyle w:val="Appendix1"/>
        <w:rPr>
          <w:rFonts w:ascii="Times New Roman" w:hAnsi="Times New Roman"/>
          <w:sz w:val="48"/>
          <w:szCs w:val="48"/>
        </w:rPr>
      </w:pPr>
      <w:bookmarkStart w:id="72" w:name="Index"/>
      <w:bookmarkStart w:id="73" w:name="_Toc200421973"/>
      <w:r>
        <w:rPr>
          <w:rFonts w:ascii="Times New Roman" w:hAnsi="Times New Roman"/>
          <w:sz w:val="48"/>
          <w:szCs w:val="48"/>
        </w:rPr>
        <w:lastRenderedPageBreak/>
        <w:t>Index</w:t>
      </w:r>
      <w:bookmarkEnd w:id="72"/>
      <w:bookmarkEnd w:id="73"/>
    </w:p>
    <w:p w:rsidR="006510E0" w:rsidRDefault="00DA0412">
      <w:pPr>
        <w:pStyle w:val="BodyText2"/>
        <w:rPr>
          <w:noProof/>
        </w:rPr>
        <w:sectPr w:rsidR="006510E0" w:rsidSect="006510E0">
          <w:pgSz w:w="12240" w:h="15840" w:code="1"/>
          <w:pgMar w:top="1829" w:right="1440" w:bottom="2282" w:left="1440" w:header="720" w:footer="720" w:gutter="0"/>
          <w:cols w:space="720"/>
          <w:noEndnote/>
          <w:docGrid w:linePitch="326"/>
        </w:sectPr>
      </w:pPr>
      <w:r>
        <w:fldChar w:fldCharType="begin"/>
      </w:r>
      <w:r w:rsidR="00EA0974">
        <w:instrText xml:space="preserve"> INDEX \c "2" \z "1033" </w:instrText>
      </w:r>
      <w:r>
        <w:fldChar w:fldCharType="separate"/>
      </w:r>
    </w:p>
    <w:p w:rsidR="006510E0" w:rsidRDefault="006510E0">
      <w:pPr>
        <w:pStyle w:val="Index1"/>
        <w:tabs>
          <w:tab w:val="right" w:leader="dot" w:pos="4310"/>
        </w:tabs>
        <w:rPr>
          <w:noProof/>
        </w:rPr>
      </w:pPr>
      <w:r>
        <w:rPr>
          <w:noProof/>
        </w:rPr>
        <w:lastRenderedPageBreak/>
        <w:t>APIs, 6</w:t>
      </w:r>
    </w:p>
    <w:p w:rsidR="006510E0" w:rsidRDefault="006510E0">
      <w:pPr>
        <w:pStyle w:val="Index1"/>
        <w:tabs>
          <w:tab w:val="right" w:leader="dot" w:pos="4310"/>
        </w:tabs>
        <w:rPr>
          <w:noProof/>
        </w:rPr>
      </w:pPr>
      <w:r>
        <w:rPr>
          <w:noProof/>
        </w:rPr>
        <w:t>Architecture, 9</w:t>
      </w:r>
    </w:p>
    <w:p w:rsidR="006510E0" w:rsidRDefault="006510E0">
      <w:pPr>
        <w:pStyle w:val="Index1"/>
        <w:tabs>
          <w:tab w:val="right" w:leader="dot" w:pos="4310"/>
        </w:tabs>
        <w:rPr>
          <w:noProof/>
        </w:rPr>
      </w:pPr>
      <w:r>
        <w:rPr>
          <w:noProof/>
        </w:rPr>
        <w:t>component, 1, 5, 10, 11</w:t>
      </w:r>
    </w:p>
    <w:p w:rsidR="006510E0" w:rsidRDefault="006510E0">
      <w:pPr>
        <w:pStyle w:val="Index1"/>
        <w:tabs>
          <w:tab w:val="right" w:leader="dot" w:pos="4310"/>
        </w:tabs>
        <w:rPr>
          <w:noProof/>
        </w:rPr>
      </w:pPr>
      <w:r>
        <w:rPr>
          <w:noProof/>
        </w:rPr>
        <w:t>Database Model, 17</w:t>
      </w:r>
    </w:p>
    <w:p w:rsidR="006510E0" w:rsidRDefault="006510E0">
      <w:pPr>
        <w:pStyle w:val="Index1"/>
        <w:tabs>
          <w:tab w:val="right" w:leader="dot" w:pos="4310"/>
        </w:tabs>
        <w:rPr>
          <w:noProof/>
        </w:rPr>
      </w:pPr>
      <w:r w:rsidRPr="006510E0">
        <w:rPr>
          <w:noProof/>
        </w:rPr>
        <w:t>Features</w:t>
      </w:r>
      <w:r>
        <w:rPr>
          <w:noProof/>
        </w:rPr>
        <w:t>, 5, 6</w:t>
      </w:r>
    </w:p>
    <w:p w:rsidR="006510E0" w:rsidRDefault="006510E0">
      <w:pPr>
        <w:pStyle w:val="Index1"/>
        <w:tabs>
          <w:tab w:val="right" w:leader="dot" w:pos="4310"/>
        </w:tabs>
        <w:rPr>
          <w:noProof/>
        </w:rPr>
      </w:pPr>
      <w:r>
        <w:rPr>
          <w:noProof/>
        </w:rPr>
        <w:t>Grid, 15, 25</w:t>
      </w:r>
    </w:p>
    <w:p w:rsidR="006510E0" w:rsidRDefault="006510E0">
      <w:pPr>
        <w:pStyle w:val="Index1"/>
        <w:tabs>
          <w:tab w:val="right" w:leader="dot" w:pos="4310"/>
        </w:tabs>
        <w:rPr>
          <w:noProof/>
        </w:rPr>
      </w:pPr>
      <w:r>
        <w:rPr>
          <w:noProof/>
        </w:rPr>
        <w:t>Hub, 7</w:t>
      </w:r>
    </w:p>
    <w:p w:rsidR="006510E0" w:rsidRDefault="006510E0">
      <w:pPr>
        <w:pStyle w:val="Index1"/>
        <w:tabs>
          <w:tab w:val="right" w:leader="dot" w:pos="4310"/>
        </w:tabs>
        <w:rPr>
          <w:noProof/>
        </w:rPr>
      </w:pPr>
      <w:r>
        <w:rPr>
          <w:noProof/>
        </w:rPr>
        <w:t>Installation, 4</w:t>
      </w:r>
    </w:p>
    <w:p w:rsidR="006510E0" w:rsidRDefault="006510E0">
      <w:pPr>
        <w:pStyle w:val="Index1"/>
        <w:tabs>
          <w:tab w:val="right" w:leader="dot" w:pos="4310"/>
        </w:tabs>
        <w:rPr>
          <w:noProof/>
        </w:rPr>
      </w:pPr>
      <w:r>
        <w:rPr>
          <w:noProof/>
        </w:rPr>
        <w:lastRenderedPageBreak/>
        <w:t>Object Model, 17</w:t>
      </w:r>
    </w:p>
    <w:p w:rsidR="006510E0" w:rsidRDefault="006510E0">
      <w:pPr>
        <w:pStyle w:val="Index1"/>
        <w:tabs>
          <w:tab w:val="right" w:leader="dot" w:pos="4310"/>
        </w:tabs>
        <w:rPr>
          <w:noProof/>
        </w:rPr>
      </w:pPr>
      <w:r>
        <w:rPr>
          <w:noProof/>
        </w:rPr>
        <w:t>Process Flow, 13</w:t>
      </w:r>
    </w:p>
    <w:p w:rsidR="006510E0" w:rsidRDefault="006510E0">
      <w:pPr>
        <w:pStyle w:val="Index1"/>
        <w:tabs>
          <w:tab w:val="right" w:leader="dot" w:pos="4310"/>
        </w:tabs>
        <w:rPr>
          <w:noProof/>
        </w:rPr>
      </w:pPr>
      <w:r>
        <w:rPr>
          <w:noProof/>
        </w:rPr>
        <w:t>Requirements, 2, 4, 5, 6, 7, 8</w:t>
      </w:r>
    </w:p>
    <w:p w:rsidR="006510E0" w:rsidRDefault="006510E0">
      <w:pPr>
        <w:pStyle w:val="Index1"/>
        <w:tabs>
          <w:tab w:val="right" w:leader="dot" w:pos="4310"/>
        </w:tabs>
        <w:rPr>
          <w:noProof/>
        </w:rPr>
      </w:pPr>
      <w:r>
        <w:rPr>
          <w:noProof/>
        </w:rPr>
        <w:t>Security, 16, 25</w:t>
      </w:r>
    </w:p>
    <w:p w:rsidR="006510E0" w:rsidRDefault="006510E0">
      <w:pPr>
        <w:pStyle w:val="Index1"/>
        <w:tabs>
          <w:tab w:val="right" w:leader="dot" w:pos="4310"/>
        </w:tabs>
        <w:rPr>
          <w:noProof/>
        </w:rPr>
      </w:pPr>
      <w:r>
        <w:rPr>
          <w:noProof/>
        </w:rPr>
        <w:t>Sequence Diagram, 13, 14</w:t>
      </w:r>
    </w:p>
    <w:p w:rsidR="006510E0" w:rsidRDefault="006510E0">
      <w:pPr>
        <w:pStyle w:val="Index1"/>
        <w:tabs>
          <w:tab w:val="right" w:leader="dot" w:pos="4310"/>
        </w:tabs>
        <w:rPr>
          <w:noProof/>
        </w:rPr>
      </w:pPr>
      <w:r>
        <w:rPr>
          <w:noProof/>
        </w:rPr>
        <w:t>Use Case, 1, 4, 12</w:t>
      </w:r>
    </w:p>
    <w:p w:rsidR="006510E0" w:rsidRDefault="006510E0">
      <w:pPr>
        <w:pStyle w:val="Index1"/>
        <w:tabs>
          <w:tab w:val="right" w:leader="dot" w:pos="4310"/>
        </w:tabs>
        <w:rPr>
          <w:noProof/>
        </w:rPr>
      </w:pPr>
      <w:r>
        <w:rPr>
          <w:noProof/>
        </w:rPr>
        <w:t>Web Service, 26</w:t>
      </w:r>
    </w:p>
    <w:p w:rsidR="006510E0" w:rsidRDefault="006510E0">
      <w:pPr>
        <w:pStyle w:val="Index1"/>
        <w:tabs>
          <w:tab w:val="right" w:leader="dot" w:pos="4310"/>
        </w:tabs>
        <w:rPr>
          <w:noProof/>
        </w:rPr>
      </w:pPr>
      <w:r>
        <w:rPr>
          <w:noProof/>
        </w:rPr>
        <w:t>WSDL, 26</w:t>
      </w:r>
    </w:p>
    <w:p w:rsidR="006510E0" w:rsidRDefault="006510E0">
      <w:pPr>
        <w:pStyle w:val="BodyText2"/>
        <w:rPr>
          <w:noProof/>
        </w:rPr>
        <w:sectPr w:rsidR="006510E0" w:rsidSect="006510E0">
          <w:type w:val="continuous"/>
          <w:pgSz w:w="12240" w:h="15840" w:code="1"/>
          <w:pgMar w:top="1829" w:right="1440" w:bottom="2282" w:left="1440" w:header="720" w:footer="720" w:gutter="0"/>
          <w:cols w:num="2" w:space="720"/>
          <w:noEndnote/>
          <w:docGrid w:linePitch="326"/>
        </w:sectPr>
      </w:pPr>
    </w:p>
    <w:p w:rsidR="00461BBA" w:rsidRPr="006510E0" w:rsidRDefault="00DA0412" w:rsidP="006510E0">
      <w:pPr>
        <w:pStyle w:val="BodyText2"/>
        <w:rPr>
          <w:rFonts w:ascii="Arial" w:hAnsi="Arial"/>
          <w:i w:val="0"/>
          <w:sz w:val="22"/>
        </w:rPr>
      </w:pPr>
      <w:r>
        <w:lastRenderedPageBreak/>
        <w:fldChar w:fldCharType="end"/>
      </w:r>
    </w:p>
    <w:sectPr w:rsidR="00461BBA" w:rsidRPr="006510E0" w:rsidSect="006510E0">
      <w:type w:val="continuous"/>
      <w:pgSz w:w="12240" w:h="15840" w:code="1"/>
      <w:pgMar w:top="1829" w:right="1440" w:bottom="2282"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943" w:rsidRDefault="00A37943">
      <w:r>
        <w:separator/>
      </w:r>
    </w:p>
  </w:endnote>
  <w:endnote w:type="continuationSeparator" w:id="1">
    <w:p w:rsidR="00A37943" w:rsidRDefault="00A379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2D5F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5FF2" w:rsidRDefault="002D5FF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2D5F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46BB">
      <w:rPr>
        <w:rStyle w:val="PageNumber"/>
        <w:noProof/>
      </w:rPr>
      <w:t>18</w:t>
    </w:r>
    <w:r>
      <w:rPr>
        <w:rStyle w:val="PageNumber"/>
      </w:rPr>
      <w:fldChar w:fldCharType="end"/>
    </w:r>
  </w:p>
  <w:p w:rsidR="002D5FF2" w:rsidRDefault="002D5FF2">
    <w:pPr>
      <w:pStyle w:val="Footer"/>
      <w:tabs>
        <w:tab w:val="left" w:pos="7755"/>
      </w:tabs>
      <w:ind w:right="360"/>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2D5FF2">
    <w:pPr>
      <w:pStyle w:val="Footer"/>
      <w:rPr>
        <w:i/>
        <w:iCs/>
      </w:rPr>
    </w:pPr>
    <w:r>
      <w:rPr>
        <w:i/>
        <w:iCs/>
      </w:rPr>
      <w:t>[SRS_Project_Version.doc]</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i/>
        <w:iCs/>
      </w:rPr>
      <w:tab/>
      <w:t>[Publish Date]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943" w:rsidRDefault="00A37943">
      <w:r>
        <w:separator/>
      </w:r>
    </w:p>
  </w:footnote>
  <w:footnote w:type="continuationSeparator" w:id="1">
    <w:p w:rsidR="00A37943" w:rsidRDefault="00A379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F2" w:rsidRDefault="002D5FF2">
    <w:pPr>
      <w:pStyle w:val="Header"/>
    </w:pPr>
    <w:r>
      <w:rPr>
        <w:i/>
        <w:iCs/>
      </w:rPr>
      <w:t>[Project Name]</w:t>
    </w:r>
    <w:r>
      <w:rPr>
        <w:i/>
        <w:iCs/>
      </w:rPr>
      <w:tab/>
    </w:r>
    <w:r>
      <w:rPr>
        <w:i/>
        <w:iCs/>
      </w:rPr>
      <w:tab/>
    </w:r>
    <w:r>
      <w:t>Software 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E7A"/>
    <w:multiLevelType w:val="hybridMultilevel"/>
    <w:tmpl w:val="ED6615A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D81E93"/>
    <w:multiLevelType w:val="hybridMultilevel"/>
    <w:tmpl w:val="3626B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E350F8"/>
    <w:multiLevelType w:val="hybridMultilevel"/>
    <w:tmpl w:val="F536AFC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C3665"/>
    <w:multiLevelType w:val="hybridMultilevel"/>
    <w:tmpl w:val="057E26D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04CF9"/>
    <w:multiLevelType w:val="multilevel"/>
    <w:tmpl w:val="400A517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C220780"/>
    <w:multiLevelType w:val="hybridMultilevel"/>
    <w:tmpl w:val="EDDCB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151D04"/>
    <w:multiLevelType w:val="hybridMultilevel"/>
    <w:tmpl w:val="D23E0B70"/>
    <w:lvl w:ilvl="0" w:tplc="A048987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3D2584"/>
    <w:multiLevelType w:val="hybridMultilevel"/>
    <w:tmpl w:val="E58CBCB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4418"/>
    <w:multiLevelType w:val="hybridMultilevel"/>
    <w:tmpl w:val="18F84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B82EDF"/>
    <w:multiLevelType w:val="hybridMultilevel"/>
    <w:tmpl w:val="17323482"/>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D26A1"/>
    <w:multiLevelType w:val="multilevel"/>
    <w:tmpl w:val="7B5E4E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Palatino Linotype" w:hAnsi="Palatino Linotype"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268711A"/>
    <w:multiLevelType w:val="hybridMultilevel"/>
    <w:tmpl w:val="8454314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F0665C"/>
    <w:multiLevelType w:val="hybridMultilevel"/>
    <w:tmpl w:val="591057F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19435E"/>
    <w:multiLevelType w:val="hybridMultilevel"/>
    <w:tmpl w:val="54AE0C06"/>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1F1447"/>
    <w:multiLevelType w:val="hybridMultilevel"/>
    <w:tmpl w:val="43BA899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6F28D8"/>
    <w:multiLevelType w:val="hybridMultilevel"/>
    <w:tmpl w:val="48426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616D83"/>
    <w:multiLevelType w:val="hybridMultilevel"/>
    <w:tmpl w:val="249A8D1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56668B"/>
    <w:multiLevelType w:val="hybridMultilevel"/>
    <w:tmpl w:val="7604E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F524D1"/>
    <w:multiLevelType w:val="hybridMultilevel"/>
    <w:tmpl w:val="293C3E5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7A1EC1"/>
    <w:multiLevelType w:val="hybridMultilevel"/>
    <w:tmpl w:val="F91A0CE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B6091C"/>
    <w:multiLevelType w:val="hybridMultilevel"/>
    <w:tmpl w:val="6D0C001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AF0048"/>
    <w:multiLevelType w:val="hybridMultilevel"/>
    <w:tmpl w:val="0FB8734C"/>
    <w:lvl w:ilvl="0" w:tplc="91EEDC0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FA95B4B"/>
    <w:multiLevelType w:val="hybridMultilevel"/>
    <w:tmpl w:val="0730F84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5F59CB"/>
    <w:multiLevelType w:val="hybridMultilevel"/>
    <w:tmpl w:val="38BAAA54"/>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305F5C"/>
    <w:multiLevelType w:val="hybridMultilevel"/>
    <w:tmpl w:val="4AEA719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6">
    <w:nsid w:val="60421D49"/>
    <w:multiLevelType w:val="hybridMultilevel"/>
    <w:tmpl w:val="611AB3E0"/>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445A42"/>
    <w:multiLevelType w:val="hybridMultilevel"/>
    <w:tmpl w:val="D8F0E7C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F4134B"/>
    <w:multiLevelType w:val="hybridMultilevel"/>
    <w:tmpl w:val="96BC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395065"/>
    <w:multiLevelType w:val="hybridMultilevel"/>
    <w:tmpl w:val="E84645AC"/>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6D0966"/>
    <w:multiLevelType w:val="hybridMultilevel"/>
    <w:tmpl w:val="9CEEF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46175BB"/>
    <w:multiLevelType w:val="multilevel"/>
    <w:tmpl w:val="2D66FE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47F0E81"/>
    <w:multiLevelType w:val="multilevel"/>
    <w:tmpl w:val="3626B7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5D82DF5"/>
    <w:multiLevelType w:val="hybridMultilevel"/>
    <w:tmpl w:val="7D06EB6A"/>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4A38E3"/>
    <w:multiLevelType w:val="hybridMultilevel"/>
    <w:tmpl w:val="346EE03E"/>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6B0FD6"/>
    <w:multiLevelType w:val="hybridMultilevel"/>
    <w:tmpl w:val="4E125B54"/>
    <w:lvl w:ilvl="0" w:tplc="91EEDC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562357"/>
    <w:multiLevelType w:val="hybridMultilevel"/>
    <w:tmpl w:val="0834FF80"/>
    <w:lvl w:ilvl="0" w:tplc="91EEDC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1"/>
  </w:num>
  <w:num w:numId="3">
    <w:abstractNumId w:val="8"/>
  </w:num>
  <w:num w:numId="4">
    <w:abstractNumId w:val="15"/>
  </w:num>
  <w:num w:numId="5">
    <w:abstractNumId w:val="21"/>
  </w:num>
  <w:num w:numId="6">
    <w:abstractNumId w:val="23"/>
  </w:num>
  <w:num w:numId="7">
    <w:abstractNumId w:val="20"/>
  </w:num>
  <w:num w:numId="8">
    <w:abstractNumId w:val="0"/>
  </w:num>
  <w:num w:numId="9">
    <w:abstractNumId w:val="22"/>
  </w:num>
  <w:num w:numId="10">
    <w:abstractNumId w:val="36"/>
  </w:num>
  <w:num w:numId="11">
    <w:abstractNumId w:val="12"/>
  </w:num>
  <w:num w:numId="12">
    <w:abstractNumId w:val="16"/>
  </w:num>
  <w:num w:numId="13">
    <w:abstractNumId w:val="3"/>
  </w:num>
  <w:num w:numId="14">
    <w:abstractNumId w:val="13"/>
  </w:num>
  <w:num w:numId="15">
    <w:abstractNumId w:val="24"/>
  </w:num>
  <w:num w:numId="16">
    <w:abstractNumId w:val="14"/>
  </w:num>
  <w:num w:numId="17">
    <w:abstractNumId w:val="29"/>
  </w:num>
  <w:num w:numId="18">
    <w:abstractNumId w:val="11"/>
  </w:num>
  <w:num w:numId="19">
    <w:abstractNumId w:val="33"/>
  </w:num>
  <w:num w:numId="20">
    <w:abstractNumId w:val="27"/>
  </w:num>
  <w:num w:numId="21">
    <w:abstractNumId w:val="7"/>
  </w:num>
  <w:num w:numId="22">
    <w:abstractNumId w:val="18"/>
  </w:num>
  <w:num w:numId="23">
    <w:abstractNumId w:val="31"/>
  </w:num>
  <w:num w:numId="24">
    <w:abstractNumId w:val="2"/>
  </w:num>
  <w:num w:numId="25">
    <w:abstractNumId w:val="34"/>
  </w:num>
  <w:num w:numId="26">
    <w:abstractNumId w:val="35"/>
  </w:num>
  <w:num w:numId="27">
    <w:abstractNumId w:val="26"/>
  </w:num>
  <w:num w:numId="28">
    <w:abstractNumId w:val="9"/>
  </w:num>
  <w:num w:numId="29">
    <w:abstractNumId w:val="31"/>
  </w:num>
  <w:num w:numId="30">
    <w:abstractNumId w:val="31"/>
  </w:num>
  <w:num w:numId="31">
    <w:abstractNumId w:val="31"/>
  </w:num>
  <w:num w:numId="32">
    <w:abstractNumId w:val="31"/>
  </w:num>
  <w:num w:numId="33">
    <w:abstractNumId w:val="31"/>
  </w:num>
  <w:num w:numId="34">
    <w:abstractNumId w:val="19"/>
  </w:num>
  <w:num w:numId="35">
    <w:abstractNumId w:val="10"/>
  </w:num>
  <w:num w:numId="36">
    <w:abstractNumId w:val="5"/>
  </w:num>
  <w:num w:numId="37">
    <w:abstractNumId w:val="30"/>
  </w:num>
  <w:num w:numId="38">
    <w:abstractNumId w:val="1"/>
  </w:num>
  <w:num w:numId="39">
    <w:abstractNumId w:val="32"/>
  </w:num>
  <w:num w:numId="40">
    <w:abstractNumId w:val="6"/>
  </w:num>
  <w:num w:numId="41">
    <w:abstractNumId w:val="4"/>
  </w:num>
  <w:num w:numId="42">
    <w:abstractNumId w:val="1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ctiveWritingStyle w:appName="MSWord" w:lang="en-US" w:vendorID="64" w:dllVersion="131078" w:nlCheck="1" w:checkStyle="1"/>
  <w:activeWritingStyle w:appName="MSWord" w:lang="en-US" w:vendorID="64" w:dllVersion="131077" w:nlCheck="1" w:checkStyle="1"/>
  <w:stylePaneFormatFilter w:val="3F01"/>
  <w:defaultTabStop w:val="720"/>
  <w:drawingGridHorizontalSpacing w:val="120"/>
  <w:drawingGridVerticalSpacing w:val="163"/>
  <w:displayHorizontalDrawingGridEvery w:val="0"/>
  <w:displayVerticalDrawingGridEvery w:val="2"/>
  <w:characterSpacingControl w:val="doNotCompress"/>
  <w:hdrShapeDefaults>
    <o:shapedefaults v:ext="edit" spidmax="21506" style="mso-position-vertical-relative:line" fill="f" fillcolor="white" stroke="f">
      <v:fill color="white" on="f"/>
      <v:stroke on="f"/>
    </o:shapedefaults>
  </w:hdrShapeDefaults>
  <w:footnotePr>
    <w:footnote w:id="0"/>
    <w:footnote w:id="1"/>
  </w:footnotePr>
  <w:endnotePr>
    <w:endnote w:id="0"/>
    <w:endnote w:id="1"/>
  </w:endnotePr>
  <w:compat/>
  <w:rsids>
    <w:rsidRoot w:val="00190BD5"/>
    <w:rsid w:val="000238ED"/>
    <w:rsid w:val="00030D21"/>
    <w:rsid w:val="000432D9"/>
    <w:rsid w:val="00056A90"/>
    <w:rsid w:val="000A3215"/>
    <w:rsid w:val="000B6915"/>
    <w:rsid w:val="000C1C30"/>
    <w:rsid w:val="00112975"/>
    <w:rsid w:val="001138FB"/>
    <w:rsid w:val="001274A2"/>
    <w:rsid w:val="001358AE"/>
    <w:rsid w:val="0016420B"/>
    <w:rsid w:val="00171F45"/>
    <w:rsid w:val="00190BD5"/>
    <w:rsid w:val="001B10C6"/>
    <w:rsid w:val="001E596E"/>
    <w:rsid w:val="002015EA"/>
    <w:rsid w:val="002057EC"/>
    <w:rsid w:val="002A6ED2"/>
    <w:rsid w:val="002B042B"/>
    <w:rsid w:val="002D22C1"/>
    <w:rsid w:val="002D5FF2"/>
    <w:rsid w:val="002F64F9"/>
    <w:rsid w:val="003749C4"/>
    <w:rsid w:val="00383E58"/>
    <w:rsid w:val="003B3B26"/>
    <w:rsid w:val="003B44B0"/>
    <w:rsid w:val="003B59A1"/>
    <w:rsid w:val="003E6C0C"/>
    <w:rsid w:val="004106B9"/>
    <w:rsid w:val="00461BBA"/>
    <w:rsid w:val="004E3F92"/>
    <w:rsid w:val="00505779"/>
    <w:rsid w:val="0050708F"/>
    <w:rsid w:val="0051246D"/>
    <w:rsid w:val="0053405E"/>
    <w:rsid w:val="005F67E1"/>
    <w:rsid w:val="00603FD5"/>
    <w:rsid w:val="00607D2B"/>
    <w:rsid w:val="006149BA"/>
    <w:rsid w:val="00625244"/>
    <w:rsid w:val="006510E0"/>
    <w:rsid w:val="00673414"/>
    <w:rsid w:val="00674E1E"/>
    <w:rsid w:val="006B1F43"/>
    <w:rsid w:val="006B67CC"/>
    <w:rsid w:val="006D74E1"/>
    <w:rsid w:val="007028B3"/>
    <w:rsid w:val="00751BB6"/>
    <w:rsid w:val="007D63B1"/>
    <w:rsid w:val="00824809"/>
    <w:rsid w:val="0082537B"/>
    <w:rsid w:val="00836A64"/>
    <w:rsid w:val="00886A2E"/>
    <w:rsid w:val="008C32B6"/>
    <w:rsid w:val="008E7A8C"/>
    <w:rsid w:val="00A02CD9"/>
    <w:rsid w:val="00A10F1B"/>
    <w:rsid w:val="00A37943"/>
    <w:rsid w:val="00A87C67"/>
    <w:rsid w:val="00AD264B"/>
    <w:rsid w:val="00AD4A65"/>
    <w:rsid w:val="00AD7DB7"/>
    <w:rsid w:val="00B635C5"/>
    <w:rsid w:val="00B646BB"/>
    <w:rsid w:val="00BD4A2C"/>
    <w:rsid w:val="00BD5C99"/>
    <w:rsid w:val="00BF6081"/>
    <w:rsid w:val="00C05EEB"/>
    <w:rsid w:val="00C30251"/>
    <w:rsid w:val="00CC3CDC"/>
    <w:rsid w:val="00CD537E"/>
    <w:rsid w:val="00D164A2"/>
    <w:rsid w:val="00D262A3"/>
    <w:rsid w:val="00D52424"/>
    <w:rsid w:val="00D55EC4"/>
    <w:rsid w:val="00D82400"/>
    <w:rsid w:val="00D9216C"/>
    <w:rsid w:val="00DA0412"/>
    <w:rsid w:val="00DD4962"/>
    <w:rsid w:val="00E11AE6"/>
    <w:rsid w:val="00E21739"/>
    <w:rsid w:val="00E80220"/>
    <w:rsid w:val="00EA084D"/>
    <w:rsid w:val="00EA0974"/>
    <w:rsid w:val="00EB2885"/>
    <w:rsid w:val="00F0777F"/>
    <w:rsid w:val="00F550AA"/>
    <w:rsid w:val="00F65834"/>
    <w:rsid w:val="00FA5C23"/>
    <w:rsid w:val="00FA7A2A"/>
    <w:rsid w:val="00FB48F5"/>
    <w:rsid w:val="00FC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1506"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1358AE"/>
    <w:pPr>
      <w:spacing w:after="200"/>
      <w:jc w:val="both"/>
    </w:pPr>
    <w:rPr>
      <w:sz w:val="24"/>
    </w:rPr>
  </w:style>
  <w:style w:type="paragraph" w:styleId="Heading1">
    <w:name w:val="heading 1"/>
    <w:aliases w:val="1 ghost,g"/>
    <w:basedOn w:val="ListNumber"/>
    <w:next w:val="Normal"/>
    <w:qFormat/>
    <w:rsid w:val="001358AE"/>
    <w:pPr>
      <w:keepNext/>
      <w:numPr>
        <w:numId w:val="35"/>
      </w:numPr>
      <w:spacing w:before="240" w:after="60"/>
      <w:jc w:val="center"/>
      <w:outlineLvl w:val="0"/>
    </w:pPr>
    <w:rPr>
      <w:b/>
      <w:bCs/>
      <w:kern w:val="32"/>
      <w:sz w:val="48"/>
      <w:szCs w:val="32"/>
    </w:rPr>
  </w:style>
  <w:style w:type="paragraph" w:styleId="Heading2">
    <w:name w:val="heading 2"/>
    <w:aliases w:val="2 headline,h,headline"/>
    <w:basedOn w:val="Heading1"/>
    <w:next w:val="Normal"/>
    <w:qFormat/>
    <w:rsid w:val="001358AE"/>
    <w:pPr>
      <w:numPr>
        <w:ilvl w:val="1"/>
      </w:numPr>
      <w:pBdr>
        <w:bottom w:val="single" w:sz="4" w:space="1" w:color="auto"/>
      </w:pBdr>
      <w:spacing w:before="80" w:after="200"/>
      <w:jc w:val="left"/>
      <w:outlineLvl w:val="1"/>
    </w:pPr>
    <w:rPr>
      <w:bCs w:val="0"/>
      <w:caps/>
      <w:kern w:val="0"/>
      <w:sz w:val="28"/>
      <w:szCs w:val="20"/>
    </w:rPr>
  </w:style>
  <w:style w:type="paragraph" w:styleId="Heading3">
    <w:name w:val="heading 3"/>
    <w:aliases w:val="3 bullet,b,2"/>
    <w:basedOn w:val="Heading2"/>
    <w:qFormat/>
    <w:rsid w:val="001358AE"/>
    <w:pPr>
      <w:numPr>
        <w:ilvl w:val="2"/>
      </w:numPr>
      <w:pBdr>
        <w:bottom w:val="none" w:sz="0" w:space="0" w:color="auto"/>
      </w:pBdr>
      <w:spacing w:before="200"/>
      <w:outlineLvl w:val="2"/>
    </w:pPr>
    <w:rPr>
      <w:rFonts w:ascii="Palatino Linotype" w:hAnsi="Palatino Linotype"/>
      <w:b w:val="0"/>
      <w:caps w:val="0"/>
    </w:rPr>
  </w:style>
  <w:style w:type="paragraph" w:styleId="Heading4">
    <w:name w:val="heading 4"/>
    <w:aliases w:val="4 dash,d,3"/>
    <w:basedOn w:val="Heading3"/>
    <w:qFormat/>
    <w:rsid w:val="001358AE"/>
    <w:pPr>
      <w:numPr>
        <w:ilvl w:val="3"/>
      </w:numPr>
      <w:ind w:right="1080"/>
      <w:outlineLvl w:val="3"/>
    </w:pPr>
    <w:rPr>
      <w:i/>
    </w:rPr>
  </w:style>
  <w:style w:type="paragraph" w:styleId="Heading5">
    <w:name w:val="heading 5"/>
    <w:aliases w:val="5 sub-bullet,sb,4"/>
    <w:basedOn w:val="Heading4"/>
    <w:qFormat/>
    <w:rsid w:val="001358AE"/>
    <w:pPr>
      <w:numPr>
        <w:ilvl w:val="4"/>
      </w:numPr>
      <w:ind w:right="0"/>
      <w:outlineLvl w:val="4"/>
    </w:pPr>
    <w:rPr>
      <w:i w:val="0"/>
      <w:u w:val="single"/>
    </w:rPr>
  </w:style>
  <w:style w:type="paragraph" w:styleId="Heading6">
    <w:name w:val="heading 6"/>
    <w:aliases w:val="sub-dash,sd,5"/>
    <w:basedOn w:val="Heading5"/>
    <w:qFormat/>
    <w:rsid w:val="001358AE"/>
    <w:pPr>
      <w:numPr>
        <w:ilvl w:val="5"/>
      </w:numPr>
      <w:outlineLvl w:val="5"/>
    </w:pPr>
    <w:rPr>
      <w:i/>
    </w:rPr>
  </w:style>
  <w:style w:type="paragraph" w:styleId="Heading7">
    <w:name w:val="heading 7"/>
    <w:basedOn w:val="Normal"/>
    <w:next w:val="Normal"/>
    <w:qFormat/>
    <w:rsid w:val="001358AE"/>
    <w:pPr>
      <w:numPr>
        <w:ilvl w:val="6"/>
        <w:numId w:val="35"/>
      </w:numPr>
      <w:spacing w:before="240" w:after="60"/>
      <w:outlineLvl w:val="6"/>
    </w:pPr>
    <w:rPr>
      <w:szCs w:val="24"/>
    </w:rPr>
  </w:style>
  <w:style w:type="paragraph" w:styleId="Heading8">
    <w:name w:val="heading 8"/>
    <w:basedOn w:val="Normal"/>
    <w:next w:val="Normal"/>
    <w:qFormat/>
    <w:rsid w:val="001358AE"/>
    <w:pPr>
      <w:numPr>
        <w:ilvl w:val="7"/>
        <w:numId w:val="35"/>
      </w:numPr>
      <w:spacing w:before="240" w:after="60"/>
      <w:outlineLvl w:val="7"/>
    </w:pPr>
    <w:rPr>
      <w:i/>
      <w:iCs/>
      <w:szCs w:val="24"/>
    </w:rPr>
  </w:style>
  <w:style w:type="paragraph" w:styleId="Heading9">
    <w:name w:val="heading 9"/>
    <w:basedOn w:val="Normal"/>
    <w:next w:val="Normal"/>
    <w:qFormat/>
    <w:rsid w:val="001358AE"/>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1358AE"/>
    <w:pPr>
      <w:keepNext w:val="0"/>
      <w:pageBreakBefore/>
      <w:spacing w:before="0" w:after="280"/>
    </w:pPr>
    <w:rPr>
      <w:rFonts w:cs="Arial"/>
      <w:bCs w:val="0"/>
      <w:caps/>
      <w:kern w:val="0"/>
      <w:sz w:val="28"/>
      <w:szCs w:val="20"/>
    </w:rPr>
  </w:style>
  <w:style w:type="paragraph" w:styleId="TOC1">
    <w:name w:val="toc 1"/>
    <w:basedOn w:val="Normal"/>
    <w:next w:val="Normal"/>
    <w:autoRedefine/>
    <w:uiPriority w:val="39"/>
    <w:rsid w:val="001358AE"/>
  </w:style>
  <w:style w:type="paragraph" w:styleId="TOC2">
    <w:name w:val="toc 2"/>
    <w:basedOn w:val="Normal"/>
    <w:next w:val="Normal"/>
    <w:autoRedefine/>
    <w:uiPriority w:val="39"/>
    <w:rsid w:val="001358AE"/>
    <w:pPr>
      <w:ind w:left="240"/>
    </w:pPr>
  </w:style>
  <w:style w:type="paragraph" w:styleId="TOC3">
    <w:name w:val="toc 3"/>
    <w:basedOn w:val="Normal"/>
    <w:next w:val="Normal"/>
    <w:autoRedefine/>
    <w:uiPriority w:val="39"/>
    <w:rsid w:val="001358AE"/>
    <w:pPr>
      <w:ind w:left="480"/>
    </w:pPr>
  </w:style>
  <w:style w:type="paragraph" w:styleId="Header">
    <w:name w:val="header"/>
    <w:basedOn w:val="Normal"/>
    <w:rsid w:val="001358AE"/>
    <w:pPr>
      <w:pBdr>
        <w:bottom w:val="double" w:sz="4" w:space="6" w:color="auto"/>
      </w:pBdr>
      <w:tabs>
        <w:tab w:val="center" w:pos="4680"/>
        <w:tab w:val="right" w:pos="9360"/>
      </w:tabs>
      <w:spacing w:after="0"/>
    </w:pPr>
    <w:rPr>
      <w:b/>
      <w:sz w:val="20"/>
    </w:rPr>
  </w:style>
  <w:style w:type="paragraph" w:styleId="Footer">
    <w:name w:val="footer"/>
    <w:basedOn w:val="Normal"/>
    <w:rsid w:val="001358AE"/>
    <w:pPr>
      <w:tabs>
        <w:tab w:val="center" w:pos="4680"/>
        <w:tab w:val="right" w:pos="9360"/>
      </w:tabs>
      <w:spacing w:before="240" w:after="0"/>
      <w:jc w:val="left"/>
    </w:pPr>
    <w:rPr>
      <w:rFonts w:ascii="Arial" w:hAnsi="Arial" w:cs="Arial"/>
      <w:sz w:val="20"/>
    </w:rPr>
  </w:style>
  <w:style w:type="paragraph" w:styleId="Caption">
    <w:name w:val="caption"/>
    <w:basedOn w:val="Normal"/>
    <w:next w:val="Normal"/>
    <w:qFormat/>
    <w:rsid w:val="001358AE"/>
    <w:rPr>
      <w:b/>
      <w:bCs/>
      <w:sz w:val="20"/>
    </w:rPr>
  </w:style>
  <w:style w:type="paragraph" w:styleId="BodyText2">
    <w:name w:val="Body Text 2"/>
    <w:basedOn w:val="Normal"/>
    <w:link w:val="BodyText2Char"/>
    <w:rsid w:val="001358AE"/>
    <w:rPr>
      <w:i/>
    </w:rPr>
  </w:style>
  <w:style w:type="paragraph" w:customStyle="1" w:styleId="TableText">
    <w:name w:val="Table Text"/>
    <w:basedOn w:val="Normal"/>
    <w:rsid w:val="001358AE"/>
    <w:pPr>
      <w:spacing w:before="20" w:after="20"/>
      <w:jc w:val="left"/>
    </w:pPr>
    <w:rPr>
      <w:rFonts w:ascii="Arial" w:hAnsi="Arial"/>
      <w:sz w:val="18"/>
    </w:rPr>
  </w:style>
  <w:style w:type="paragraph" w:customStyle="1" w:styleId="TableHeader">
    <w:name w:val="Table Header"/>
    <w:basedOn w:val="TableText"/>
    <w:rsid w:val="001358AE"/>
    <w:pPr>
      <w:jc w:val="center"/>
    </w:pPr>
    <w:rPr>
      <w:b/>
    </w:rPr>
  </w:style>
  <w:style w:type="character" w:customStyle="1" w:styleId="CourCharChar">
    <w:name w:val="Cour Char Char"/>
    <w:basedOn w:val="DefaultParagraphFont"/>
    <w:rsid w:val="001358AE"/>
    <w:rPr>
      <w:rFonts w:ascii="Courier" w:hAnsi="Courier" w:cs="Arial" w:hint="default"/>
      <w:sz w:val="18"/>
      <w:lang w:val="en-US" w:eastAsia="en-US" w:bidi="ar-SA"/>
    </w:rPr>
  </w:style>
  <w:style w:type="paragraph" w:customStyle="1" w:styleId="Centered">
    <w:name w:val="Centered"/>
    <w:basedOn w:val="Normal"/>
    <w:rsid w:val="001358AE"/>
    <w:pPr>
      <w:jc w:val="center"/>
    </w:pPr>
    <w:rPr>
      <w:b/>
    </w:rPr>
  </w:style>
  <w:style w:type="character" w:styleId="PageNumber">
    <w:name w:val="page number"/>
    <w:basedOn w:val="DefaultParagraphFont"/>
    <w:rsid w:val="001358AE"/>
  </w:style>
  <w:style w:type="paragraph" w:customStyle="1" w:styleId="TableBullet">
    <w:name w:val="Table Bullet"/>
    <w:basedOn w:val="TableText"/>
    <w:rsid w:val="001358AE"/>
    <w:pPr>
      <w:numPr>
        <w:numId w:val="1"/>
      </w:numPr>
      <w:tabs>
        <w:tab w:val="left" w:pos="216"/>
      </w:tabs>
    </w:pPr>
  </w:style>
  <w:style w:type="paragraph" w:styleId="TOC4">
    <w:name w:val="toc 4"/>
    <w:basedOn w:val="Normal"/>
    <w:next w:val="Normal"/>
    <w:autoRedefine/>
    <w:uiPriority w:val="39"/>
    <w:rsid w:val="001358AE"/>
    <w:pPr>
      <w:ind w:left="720"/>
    </w:pPr>
  </w:style>
  <w:style w:type="paragraph" w:styleId="BodyText3">
    <w:name w:val="Body Text 3"/>
    <w:basedOn w:val="Normal"/>
    <w:rsid w:val="001358AE"/>
    <w:pPr>
      <w:spacing w:after="120"/>
    </w:pPr>
    <w:rPr>
      <w:sz w:val="16"/>
      <w:szCs w:val="16"/>
    </w:rPr>
  </w:style>
  <w:style w:type="paragraph" w:customStyle="1" w:styleId="H5">
    <w:name w:val="H5"/>
    <w:basedOn w:val="Normal"/>
    <w:next w:val="Normal"/>
    <w:rsid w:val="001358AE"/>
    <w:pPr>
      <w:keepNext/>
      <w:spacing w:before="100" w:after="100"/>
      <w:jc w:val="left"/>
      <w:outlineLvl w:val="5"/>
    </w:pPr>
    <w:rPr>
      <w:b/>
      <w:snapToGrid w:val="0"/>
      <w:sz w:val="20"/>
    </w:rPr>
  </w:style>
  <w:style w:type="paragraph" w:styleId="BalloonText">
    <w:name w:val="Balloon Text"/>
    <w:basedOn w:val="Normal"/>
    <w:semiHidden/>
    <w:rsid w:val="001358AE"/>
    <w:rPr>
      <w:rFonts w:ascii="Tahoma" w:hAnsi="Tahoma" w:cs="Tahoma"/>
      <w:sz w:val="16"/>
      <w:szCs w:val="16"/>
    </w:rPr>
  </w:style>
  <w:style w:type="character" w:styleId="Hyperlink">
    <w:name w:val="Hyperlink"/>
    <w:basedOn w:val="DefaultParagraphFont"/>
    <w:rsid w:val="001358AE"/>
    <w:rPr>
      <w:color w:val="0000FF"/>
      <w:u w:val="single"/>
    </w:rPr>
  </w:style>
  <w:style w:type="character" w:styleId="FollowedHyperlink">
    <w:name w:val="FollowedHyperlink"/>
    <w:basedOn w:val="DefaultParagraphFont"/>
    <w:rsid w:val="001358AE"/>
    <w:rPr>
      <w:color w:val="800080"/>
      <w:u w:val="single"/>
    </w:rPr>
  </w:style>
  <w:style w:type="paragraph" w:customStyle="1" w:styleId="Appendix1">
    <w:name w:val="Appendix 1"/>
    <w:next w:val="Normal"/>
    <w:rsid w:val="001358AE"/>
    <w:pPr>
      <w:pageBreakBefore/>
      <w:spacing w:after="280"/>
    </w:pPr>
    <w:rPr>
      <w:rFonts w:ascii="Arial" w:hAnsi="Arial"/>
      <w:b/>
      <w:caps/>
      <w:sz w:val="28"/>
    </w:rPr>
  </w:style>
  <w:style w:type="character" w:styleId="CommentReference">
    <w:name w:val="annotation reference"/>
    <w:basedOn w:val="DefaultParagraphFont"/>
    <w:semiHidden/>
    <w:rsid w:val="001358AE"/>
    <w:rPr>
      <w:sz w:val="16"/>
      <w:szCs w:val="16"/>
    </w:rPr>
  </w:style>
  <w:style w:type="paragraph" w:styleId="CommentText">
    <w:name w:val="annotation text"/>
    <w:basedOn w:val="Normal"/>
    <w:semiHidden/>
    <w:rsid w:val="001358AE"/>
    <w:rPr>
      <w:sz w:val="20"/>
    </w:rPr>
  </w:style>
  <w:style w:type="paragraph" w:styleId="CommentSubject">
    <w:name w:val="annotation subject"/>
    <w:basedOn w:val="CommentText"/>
    <w:next w:val="CommentText"/>
    <w:semiHidden/>
    <w:rsid w:val="001358AE"/>
    <w:rPr>
      <w:b/>
      <w:bCs/>
    </w:rPr>
  </w:style>
  <w:style w:type="paragraph" w:styleId="FootnoteText">
    <w:name w:val="footnote text"/>
    <w:basedOn w:val="Normal"/>
    <w:semiHidden/>
    <w:rsid w:val="001358AE"/>
    <w:rPr>
      <w:sz w:val="20"/>
    </w:rPr>
  </w:style>
  <w:style w:type="character" w:styleId="FootnoteReference">
    <w:name w:val="footnote reference"/>
    <w:basedOn w:val="DefaultParagraphFont"/>
    <w:semiHidden/>
    <w:rsid w:val="001358AE"/>
    <w:rPr>
      <w:vertAlign w:val="superscript"/>
    </w:rPr>
  </w:style>
  <w:style w:type="paragraph" w:styleId="ListNumber">
    <w:name w:val="List Number"/>
    <w:basedOn w:val="Normal"/>
    <w:rsid w:val="001358AE"/>
  </w:style>
  <w:style w:type="table" w:styleId="TableGrid">
    <w:name w:val="Table Grid"/>
    <w:basedOn w:val="TableNormal"/>
    <w:rsid w:val="001358AE"/>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Address">
    <w:name w:val="HTML Address"/>
    <w:basedOn w:val="Normal"/>
    <w:rsid w:val="001358AE"/>
    <w:pPr>
      <w:widowControl w:val="0"/>
      <w:spacing w:after="0" w:line="240" w:lineRule="atLeast"/>
      <w:jc w:val="left"/>
    </w:pPr>
    <w:rPr>
      <w:rFonts w:eastAsia="Arial Unicode MS"/>
      <w:i/>
      <w:iCs/>
      <w:sz w:val="22"/>
      <w:szCs w:val="16"/>
    </w:rPr>
  </w:style>
  <w:style w:type="character" w:customStyle="1" w:styleId="BodyText2Char">
    <w:name w:val="Body Text 2 Char"/>
    <w:basedOn w:val="DefaultParagraphFont"/>
    <w:link w:val="BodyText2"/>
    <w:rsid w:val="001358AE"/>
    <w:rPr>
      <w:i/>
      <w:sz w:val="24"/>
      <w:lang w:val="en-US" w:eastAsia="en-US" w:bidi="ar-SA"/>
    </w:rPr>
  </w:style>
  <w:style w:type="character" w:customStyle="1" w:styleId="StyleHeading1Char15pt">
    <w:name w:val="Style Heading 1 Char + 15 pt"/>
    <w:basedOn w:val="DefaultParagraphFont"/>
    <w:rsid w:val="001358AE"/>
    <w:rPr>
      <w:rFonts w:ascii="Times New Roman" w:hAnsi="Times New Roman"/>
      <w:bCs/>
      <w:spacing w:val="0"/>
      <w:kern w:val="28"/>
      <w:sz w:val="48"/>
      <w:szCs w:val="48"/>
      <w:lang w:val="en-US" w:eastAsia="en-US" w:bidi="ar-SA"/>
    </w:rPr>
  </w:style>
  <w:style w:type="character" w:customStyle="1" w:styleId="StyleHeading1CharArial16ptBold">
    <w:name w:val="Style Heading 1 Char + Arial 16 pt Bold"/>
    <w:basedOn w:val="DefaultParagraphFont"/>
    <w:rsid w:val="001358AE"/>
    <w:rPr>
      <w:rFonts w:ascii="Times New Roman" w:hAnsi="Times New Roman"/>
      <w:b/>
      <w:bCs/>
      <w:spacing w:val="0"/>
      <w:kern w:val="28"/>
      <w:sz w:val="48"/>
      <w:szCs w:val="48"/>
      <w:lang w:val="en-US" w:eastAsia="en-US" w:bidi="ar-SA"/>
    </w:rPr>
  </w:style>
  <w:style w:type="paragraph" w:styleId="BodyText">
    <w:name w:val="Body Text"/>
    <w:basedOn w:val="Normal"/>
    <w:rsid w:val="001358AE"/>
    <w:pPr>
      <w:spacing w:after="120"/>
    </w:pPr>
  </w:style>
  <w:style w:type="paragraph" w:styleId="BodyTextIndent">
    <w:name w:val="Body Text Indent"/>
    <w:basedOn w:val="Normal"/>
    <w:rsid w:val="001358AE"/>
    <w:pPr>
      <w:spacing w:after="120"/>
      <w:ind w:left="360"/>
    </w:pPr>
  </w:style>
  <w:style w:type="paragraph" w:customStyle="1" w:styleId="HeaderBase">
    <w:name w:val="Header Base"/>
    <w:basedOn w:val="Normal"/>
    <w:rsid w:val="001358AE"/>
    <w:pPr>
      <w:keepLines/>
      <w:widowControl w:val="0"/>
      <w:tabs>
        <w:tab w:val="center" w:pos="4320"/>
        <w:tab w:val="right" w:pos="8640"/>
      </w:tabs>
      <w:adjustRightInd w:val="0"/>
      <w:spacing w:after="0"/>
      <w:jc w:val="left"/>
      <w:textAlignment w:val="baseline"/>
    </w:pPr>
    <w:rPr>
      <w:spacing w:val="-4"/>
      <w:sz w:val="20"/>
    </w:rPr>
  </w:style>
  <w:style w:type="paragraph" w:customStyle="1" w:styleId="FooterFirst">
    <w:name w:val="Footer First"/>
    <w:basedOn w:val="Footer"/>
    <w:rsid w:val="001358AE"/>
    <w:pPr>
      <w:widowControl w:val="0"/>
      <w:pBdr>
        <w:bottom w:val="single" w:sz="6" w:space="1" w:color="auto"/>
      </w:pBdr>
      <w:tabs>
        <w:tab w:val="clear" w:pos="4680"/>
        <w:tab w:val="clear" w:pos="9360"/>
        <w:tab w:val="center" w:pos="4320"/>
        <w:tab w:val="right" w:pos="8640"/>
      </w:tabs>
      <w:adjustRightInd w:val="0"/>
      <w:spacing w:before="600" w:after="120" w:line="280" w:lineRule="atLeast"/>
      <w:textAlignment w:val="baseline"/>
    </w:pPr>
    <w:rPr>
      <w:rFonts w:ascii="Times New Roman" w:hAnsi="Times New Roman" w:cs="Times New Roman"/>
      <w:b/>
      <w:sz w:val="24"/>
    </w:rPr>
  </w:style>
  <w:style w:type="paragraph" w:customStyle="1" w:styleId="Justified">
    <w:name w:val="Justified"/>
    <w:basedOn w:val="Normal"/>
    <w:rsid w:val="001358AE"/>
    <w:pPr>
      <w:widowControl w:val="0"/>
      <w:adjustRightInd w:val="0"/>
      <w:spacing w:after="120"/>
      <w:jc w:val="left"/>
      <w:textAlignment w:val="baseline"/>
    </w:pPr>
  </w:style>
  <w:style w:type="character" w:customStyle="1" w:styleId="ComputerfilesChar1">
    <w:name w:val="Computer files Char1"/>
    <w:basedOn w:val="DefaultParagraphFont"/>
    <w:rsid w:val="001358AE"/>
    <w:rPr>
      <w:rFonts w:ascii="Courier New" w:hAnsi="Courier New"/>
      <w:sz w:val="22"/>
      <w:lang w:val="en-US" w:eastAsia="en-US" w:bidi="ar-SA"/>
    </w:rPr>
  </w:style>
  <w:style w:type="paragraph" w:customStyle="1" w:styleId="DocumentLabel">
    <w:name w:val="Document Label"/>
    <w:basedOn w:val="Normal"/>
    <w:next w:val="BodyText"/>
    <w:rsid w:val="001358AE"/>
    <w:pPr>
      <w:keepNext/>
      <w:keepLines/>
      <w:widowControl w:val="0"/>
      <w:adjustRightInd w:val="0"/>
      <w:spacing w:before="160" w:after="120" w:line="220" w:lineRule="atLeast"/>
      <w:jc w:val="left"/>
      <w:textAlignment w:val="baseline"/>
    </w:pPr>
    <w:rPr>
      <w:spacing w:val="-30"/>
      <w:kern w:val="28"/>
      <w:sz w:val="60"/>
    </w:rPr>
  </w:style>
  <w:style w:type="character" w:customStyle="1" w:styleId="ComputerfilesChar4">
    <w:name w:val="Computer files Char4"/>
    <w:basedOn w:val="DefaultParagraphFont"/>
    <w:rsid w:val="001358AE"/>
    <w:rPr>
      <w:rFonts w:ascii="Courier New" w:hAnsi="Courier New"/>
      <w:sz w:val="22"/>
      <w:lang w:val="en-US" w:eastAsia="en-US" w:bidi="ar-SA"/>
    </w:rPr>
  </w:style>
  <w:style w:type="paragraph" w:styleId="Index1">
    <w:name w:val="index 1"/>
    <w:basedOn w:val="Normal"/>
    <w:next w:val="Normal"/>
    <w:uiPriority w:val="99"/>
    <w:semiHidden/>
    <w:rsid w:val="001358AE"/>
    <w:pPr>
      <w:widowControl w:val="0"/>
      <w:adjustRightInd w:val="0"/>
      <w:spacing w:after="0" w:line="280" w:lineRule="atLeast"/>
      <w:ind w:left="240" w:hanging="240"/>
      <w:jc w:val="left"/>
      <w:textAlignment w:val="baseline"/>
    </w:pPr>
    <w:rPr>
      <w:sz w:val="20"/>
    </w:rPr>
  </w:style>
  <w:style w:type="paragraph" w:styleId="Index2">
    <w:name w:val="index 2"/>
    <w:basedOn w:val="Normal"/>
    <w:next w:val="Normal"/>
    <w:semiHidden/>
    <w:rsid w:val="001358AE"/>
    <w:pPr>
      <w:widowControl w:val="0"/>
      <w:adjustRightInd w:val="0"/>
      <w:spacing w:after="0" w:line="280" w:lineRule="atLeast"/>
      <w:ind w:left="480" w:hanging="240"/>
      <w:jc w:val="left"/>
      <w:textAlignment w:val="baseline"/>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forge.nci.nih.gov/docman/?group_id=507" TargetMode="External"/><Relationship Id="rId18" Type="http://schemas.openxmlformats.org/officeDocument/2006/relationships/image" Target="media/image4.wmf"/><Relationship Id="rId26" Type="http://schemas.openxmlformats.org/officeDocument/2006/relationships/image" Target="media/image11.wmf"/><Relationship Id="rId39" Type="http://schemas.openxmlformats.org/officeDocument/2006/relationships/hyperlink" Target="http://www.omg.org/technology/documents/formal/xmi.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hibernate.org/hib_docs/reference/en/html/mapping.html" TargetMode="External"/><Relationship Id="rId42" Type="http://schemas.openxmlformats.org/officeDocument/2006/relationships/hyperlink" Target="http://ncicb.nci.nih.gov/core" TargetMode="External"/><Relationship Id="rId47" Type="http://schemas.openxmlformats.org/officeDocument/2006/relationships/hyperlink" Target="http://java.sun.com/j2se/javadoc/" TargetMode="External"/><Relationship Id="rId50" Type="http://schemas.openxmlformats.org/officeDocument/2006/relationships/hyperlink" Target="http://www.w3.org/TR/REC-x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0.wmf"/><Relationship Id="rId33" Type="http://schemas.openxmlformats.org/officeDocument/2006/relationships/hyperlink" Target="http://www.hibernate.org/hib_docs/reference/en/html/" TargetMode="External"/><Relationship Id="rId38" Type="http://schemas.openxmlformats.org/officeDocument/2006/relationships/hyperlink" Target="http://www.w3.org/TR/REC-xml/" TargetMode="External"/><Relationship Id="rId46" Type="http://schemas.openxmlformats.org/officeDocument/2006/relationships/hyperlink" Target="http://ncicb.nci.nih.gov/core/CSM"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6.png"/><Relationship Id="rId29" Type="http://schemas.openxmlformats.org/officeDocument/2006/relationships/hyperlink" Target="http://ncicb.nci.nih.gov/infrastructure/cacoresdk" TargetMode="External"/><Relationship Id="rId41" Type="http://schemas.openxmlformats.org/officeDocument/2006/relationships/hyperlink" Target="http://cabig.nci.nih.gov/guidelines_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hyperlink" Target="http://www.service-architecture.com/object-relational-mapping/" TargetMode="External"/><Relationship Id="rId37" Type="http://schemas.openxmlformats.org/officeDocument/2006/relationships/hyperlink" Target="http://junit.sourceforge.net/" TargetMode="External"/><Relationship Id="rId40" Type="http://schemas.openxmlformats.org/officeDocument/2006/relationships/hyperlink" Target="http://cabig.nci.nih.gov/" TargetMode="External"/><Relationship Id="rId45" Type="http://schemas.openxmlformats.org/officeDocument/2006/relationships/hyperlink" Target="http://ncicb.nci.nih.gov/core/EVS" TargetMode="External"/><Relationship Id="rId5" Type="http://schemas.openxmlformats.org/officeDocument/2006/relationships/webSettings" Target="webSettings.xml"/><Relationship Id="rId15" Type="http://schemas.openxmlformats.org/officeDocument/2006/relationships/hyperlink" Target="https://gforge.nci.nih.gov/docman/?group_id=507" TargetMode="External"/><Relationship Id="rId23" Type="http://schemas.openxmlformats.org/officeDocument/2006/relationships/hyperlink" Target="https://gforge.nci.nih.gov/plugins/scmsvn/viewcvs.php/trunk/docs/analysis_and_design/models/caintegrator2_client_model.EAP?root=caintegrator2&amp;view=log" TargetMode="External"/><Relationship Id="rId28" Type="http://schemas.openxmlformats.org/officeDocument/2006/relationships/image" Target="media/image13.wmf"/><Relationship Id="rId36" Type="http://schemas.openxmlformats.org/officeDocument/2006/relationships/hyperlink" Target="http://java.sun.com/j2se/javadoc/" TargetMode="External"/><Relationship Id="rId49" Type="http://schemas.openxmlformats.org/officeDocument/2006/relationships/hyperlink" Target="http://www.omg.org/technology/documents/formal/xmi.htm" TargetMode="Externa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yperlink" Target="http://www.chimu.com/publications/objectRelational/" TargetMode="External"/><Relationship Id="rId44" Type="http://schemas.openxmlformats.org/officeDocument/2006/relationships/hyperlink" Target="http://ncicb.nci.nih.gov/core/caDS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forge.nci.nih.gov/plugins/scmcvs/cvsweb.php/caxchange/Deliverables/?cvsroot=caxchange" TargetMode="External"/><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hyperlink" Target="http://java.sun.com/products/javabeans/docs/spec.html" TargetMode="External"/><Relationship Id="rId35" Type="http://schemas.openxmlformats.org/officeDocument/2006/relationships/hyperlink" Target="http://java.sun.com/learning/new2java/index.html" TargetMode="External"/><Relationship Id="rId43" Type="http://schemas.openxmlformats.org/officeDocument/2006/relationships/hyperlink" Target="http://ncicb.nci.nih.gov/core/caBIO" TargetMode="External"/><Relationship Id="rId48" Type="http://schemas.openxmlformats.org/officeDocument/2006/relationships/hyperlink" Target="http://junit.sourceforge.net/"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748-0BE0-427D-B9D9-5EC15CD9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34</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Technical Architecture Document</vt:lpstr>
    </vt:vector>
  </TitlesOfParts>
  <Company>ScenPro, Inc.</Company>
  <LinksUpToDate>false</LinksUpToDate>
  <CharactersWithSpaces>29988</CharactersWithSpaces>
  <SharedDoc>false</SharedDoc>
  <HLinks>
    <vt:vector size="186" baseType="variant">
      <vt:variant>
        <vt:i4>5767189</vt:i4>
      </vt:variant>
      <vt:variant>
        <vt:i4>387</vt:i4>
      </vt:variant>
      <vt:variant>
        <vt:i4>0</vt:i4>
      </vt:variant>
      <vt:variant>
        <vt:i4>5</vt:i4>
      </vt:variant>
      <vt:variant>
        <vt:lpwstr>http://www.w3.org/TR/REC-xml/</vt:lpwstr>
      </vt:variant>
      <vt:variant>
        <vt:lpwstr/>
      </vt:variant>
      <vt:variant>
        <vt:i4>2621472</vt:i4>
      </vt:variant>
      <vt:variant>
        <vt:i4>384</vt:i4>
      </vt:variant>
      <vt:variant>
        <vt:i4>0</vt:i4>
      </vt:variant>
      <vt:variant>
        <vt:i4>5</vt:i4>
      </vt:variant>
      <vt:variant>
        <vt:lpwstr>http://www.omg.org/technology/documents/formal/xmi.htm</vt:lpwstr>
      </vt:variant>
      <vt:variant>
        <vt:lpwstr/>
      </vt:variant>
      <vt:variant>
        <vt:i4>5570560</vt:i4>
      </vt:variant>
      <vt:variant>
        <vt:i4>381</vt:i4>
      </vt:variant>
      <vt:variant>
        <vt:i4>0</vt:i4>
      </vt:variant>
      <vt:variant>
        <vt:i4>5</vt:i4>
      </vt:variant>
      <vt:variant>
        <vt:lpwstr>http://junit.sourceforge.net/</vt:lpwstr>
      </vt:variant>
      <vt:variant>
        <vt:lpwstr/>
      </vt:variant>
      <vt:variant>
        <vt:i4>5111875</vt:i4>
      </vt:variant>
      <vt:variant>
        <vt:i4>378</vt:i4>
      </vt:variant>
      <vt:variant>
        <vt:i4>0</vt:i4>
      </vt:variant>
      <vt:variant>
        <vt:i4>5</vt:i4>
      </vt:variant>
      <vt:variant>
        <vt:lpwstr>http://java.sun.com/j2se/javadoc/</vt:lpwstr>
      </vt:variant>
      <vt:variant>
        <vt:lpwstr/>
      </vt:variant>
      <vt:variant>
        <vt:i4>1245188</vt:i4>
      </vt:variant>
      <vt:variant>
        <vt:i4>375</vt:i4>
      </vt:variant>
      <vt:variant>
        <vt:i4>0</vt:i4>
      </vt:variant>
      <vt:variant>
        <vt:i4>5</vt:i4>
      </vt:variant>
      <vt:variant>
        <vt:lpwstr>http://ncicb.nci.nih.gov/core/CSM</vt:lpwstr>
      </vt:variant>
      <vt:variant>
        <vt:lpwstr/>
      </vt:variant>
      <vt:variant>
        <vt:i4>1441794</vt:i4>
      </vt:variant>
      <vt:variant>
        <vt:i4>372</vt:i4>
      </vt:variant>
      <vt:variant>
        <vt:i4>0</vt:i4>
      </vt:variant>
      <vt:variant>
        <vt:i4>5</vt:i4>
      </vt:variant>
      <vt:variant>
        <vt:lpwstr>http://ncicb.nci.nih.gov/core/EVS</vt:lpwstr>
      </vt:variant>
      <vt:variant>
        <vt:lpwstr/>
      </vt:variant>
      <vt:variant>
        <vt:i4>7471200</vt:i4>
      </vt:variant>
      <vt:variant>
        <vt:i4>369</vt:i4>
      </vt:variant>
      <vt:variant>
        <vt:i4>0</vt:i4>
      </vt:variant>
      <vt:variant>
        <vt:i4>5</vt:i4>
      </vt:variant>
      <vt:variant>
        <vt:lpwstr>http://ncicb.nci.nih.gov/core/caDSR</vt:lpwstr>
      </vt:variant>
      <vt:variant>
        <vt:lpwstr/>
      </vt:variant>
      <vt:variant>
        <vt:i4>6815846</vt:i4>
      </vt:variant>
      <vt:variant>
        <vt:i4>366</vt:i4>
      </vt:variant>
      <vt:variant>
        <vt:i4>0</vt:i4>
      </vt:variant>
      <vt:variant>
        <vt:i4>5</vt:i4>
      </vt:variant>
      <vt:variant>
        <vt:lpwstr>http://ncicb.nci.nih.gov/core/caBIO</vt:lpwstr>
      </vt:variant>
      <vt:variant>
        <vt:lpwstr/>
      </vt:variant>
      <vt:variant>
        <vt:i4>5177346</vt:i4>
      </vt:variant>
      <vt:variant>
        <vt:i4>363</vt:i4>
      </vt:variant>
      <vt:variant>
        <vt:i4>0</vt:i4>
      </vt:variant>
      <vt:variant>
        <vt:i4>5</vt:i4>
      </vt:variant>
      <vt:variant>
        <vt:lpwstr>http://ncicb.nci.nih.gov/core</vt:lpwstr>
      </vt:variant>
      <vt:variant>
        <vt:lpwstr/>
      </vt:variant>
      <vt:variant>
        <vt:i4>7667721</vt:i4>
      </vt:variant>
      <vt:variant>
        <vt:i4>360</vt:i4>
      </vt:variant>
      <vt:variant>
        <vt:i4>0</vt:i4>
      </vt:variant>
      <vt:variant>
        <vt:i4>5</vt:i4>
      </vt:variant>
      <vt:variant>
        <vt:lpwstr>http://cabig.nci.nih.gov/guidelines_documentation</vt:lpwstr>
      </vt:variant>
      <vt:variant>
        <vt:lpwstr/>
      </vt:variant>
      <vt:variant>
        <vt:i4>6094922</vt:i4>
      </vt:variant>
      <vt:variant>
        <vt:i4>357</vt:i4>
      </vt:variant>
      <vt:variant>
        <vt:i4>0</vt:i4>
      </vt:variant>
      <vt:variant>
        <vt:i4>5</vt:i4>
      </vt:variant>
      <vt:variant>
        <vt:lpwstr>http://cabig.nci.nih.gov/</vt:lpwstr>
      </vt:variant>
      <vt:variant>
        <vt:lpwstr/>
      </vt:variant>
      <vt:variant>
        <vt:i4>2621472</vt:i4>
      </vt:variant>
      <vt:variant>
        <vt:i4>354</vt:i4>
      </vt:variant>
      <vt:variant>
        <vt:i4>0</vt:i4>
      </vt:variant>
      <vt:variant>
        <vt:i4>5</vt:i4>
      </vt:variant>
      <vt:variant>
        <vt:lpwstr>http://www.omg.org/technology/documents/formal/xmi.htm</vt:lpwstr>
      </vt:variant>
      <vt:variant>
        <vt:lpwstr/>
      </vt:variant>
      <vt:variant>
        <vt:i4>5767189</vt:i4>
      </vt:variant>
      <vt:variant>
        <vt:i4>351</vt:i4>
      </vt:variant>
      <vt:variant>
        <vt:i4>0</vt:i4>
      </vt:variant>
      <vt:variant>
        <vt:i4>5</vt:i4>
      </vt:variant>
      <vt:variant>
        <vt:lpwstr>http://www.w3.org/TR/REC-xml/</vt:lpwstr>
      </vt:variant>
      <vt:variant>
        <vt:lpwstr/>
      </vt:variant>
      <vt:variant>
        <vt:i4>5570560</vt:i4>
      </vt:variant>
      <vt:variant>
        <vt:i4>348</vt:i4>
      </vt:variant>
      <vt:variant>
        <vt:i4>0</vt:i4>
      </vt:variant>
      <vt:variant>
        <vt:i4>5</vt:i4>
      </vt:variant>
      <vt:variant>
        <vt:lpwstr>http://junit.sourceforge.net/</vt:lpwstr>
      </vt:variant>
      <vt:variant>
        <vt:lpwstr/>
      </vt:variant>
      <vt:variant>
        <vt:i4>5111875</vt:i4>
      </vt:variant>
      <vt:variant>
        <vt:i4>345</vt:i4>
      </vt:variant>
      <vt:variant>
        <vt:i4>0</vt:i4>
      </vt:variant>
      <vt:variant>
        <vt:i4>5</vt:i4>
      </vt:variant>
      <vt:variant>
        <vt:lpwstr>http://java.sun.com/j2se/javadoc/</vt:lpwstr>
      </vt:variant>
      <vt:variant>
        <vt:lpwstr/>
      </vt:variant>
      <vt:variant>
        <vt:i4>786463</vt:i4>
      </vt:variant>
      <vt:variant>
        <vt:i4>342</vt:i4>
      </vt:variant>
      <vt:variant>
        <vt:i4>0</vt:i4>
      </vt:variant>
      <vt:variant>
        <vt:i4>5</vt:i4>
      </vt:variant>
      <vt:variant>
        <vt:lpwstr>http://java.sun.com/learning/new2java/index.html</vt:lpwstr>
      </vt:variant>
      <vt:variant>
        <vt:lpwstr/>
      </vt:variant>
      <vt:variant>
        <vt:i4>5832758</vt:i4>
      </vt:variant>
      <vt:variant>
        <vt:i4>339</vt:i4>
      </vt:variant>
      <vt:variant>
        <vt:i4>0</vt:i4>
      </vt:variant>
      <vt:variant>
        <vt:i4>5</vt:i4>
      </vt:variant>
      <vt:variant>
        <vt:lpwstr>http://www.hibernate.org/hib_docs/reference/en/html/mapping.html</vt:lpwstr>
      </vt:variant>
      <vt:variant>
        <vt:lpwstr/>
      </vt:variant>
      <vt:variant>
        <vt:i4>1048608</vt:i4>
      </vt:variant>
      <vt:variant>
        <vt:i4>336</vt:i4>
      </vt:variant>
      <vt:variant>
        <vt:i4>0</vt:i4>
      </vt:variant>
      <vt:variant>
        <vt:i4>5</vt:i4>
      </vt:variant>
      <vt:variant>
        <vt:lpwstr>http://www.hibernate.org/hib_docs/reference/en/html/</vt:lpwstr>
      </vt:variant>
      <vt:variant>
        <vt:lpwstr/>
      </vt:variant>
      <vt:variant>
        <vt:i4>2752553</vt:i4>
      </vt:variant>
      <vt:variant>
        <vt:i4>333</vt:i4>
      </vt:variant>
      <vt:variant>
        <vt:i4>0</vt:i4>
      </vt:variant>
      <vt:variant>
        <vt:i4>5</vt:i4>
      </vt:variant>
      <vt:variant>
        <vt:lpwstr>http://www.service-architecture.com/object-relational-mapping/</vt:lpwstr>
      </vt:variant>
      <vt:variant>
        <vt:lpwstr/>
      </vt:variant>
      <vt:variant>
        <vt:i4>7602219</vt:i4>
      </vt:variant>
      <vt:variant>
        <vt:i4>330</vt:i4>
      </vt:variant>
      <vt:variant>
        <vt:i4>0</vt:i4>
      </vt:variant>
      <vt:variant>
        <vt:i4>5</vt:i4>
      </vt:variant>
      <vt:variant>
        <vt:lpwstr>http://www.chimu.com/publications/objectRelational/</vt:lpwstr>
      </vt:variant>
      <vt:variant>
        <vt:lpwstr/>
      </vt:variant>
      <vt:variant>
        <vt:i4>5636191</vt:i4>
      </vt:variant>
      <vt:variant>
        <vt:i4>327</vt:i4>
      </vt:variant>
      <vt:variant>
        <vt:i4>0</vt:i4>
      </vt:variant>
      <vt:variant>
        <vt:i4>5</vt:i4>
      </vt:variant>
      <vt:variant>
        <vt:lpwstr>http://java.sun.com/products/javabeans/docs/spec.html</vt:lpwstr>
      </vt:variant>
      <vt:variant>
        <vt:lpwstr/>
      </vt:variant>
      <vt:variant>
        <vt:i4>1507330</vt:i4>
      </vt:variant>
      <vt:variant>
        <vt:i4>324</vt:i4>
      </vt:variant>
      <vt:variant>
        <vt:i4>0</vt:i4>
      </vt:variant>
      <vt:variant>
        <vt:i4>5</vt:i4>
      </vt:variant>
      <vt:variant>
        <vt:lpwstr>http://ncicb.nci.nih.gov/infrastructure/cacoresdk</vt:lpwstr>
      </vt:variant>
      <vt:variant>
        <vt:lpwstr/>
      </vt:variant>
      <vt:variant>
        <vt:i4>5242950</vt:i4>
      </vt:variant>
      <vt:variant>
        <vt:i4>315</vt:i4>
      </vt:variant>
      <vt:variant>
        <vt:i4>0</vt:i4>
      </vt:variant>
      <vt:variant>
        <vt:i4>5</vt:i4>
      </vt:variant>
      <vt:variant>
        <vt:lpwstr>https://gforge.nci.nih.gov/plugins/scmcvs/cvsweb.php/caxchange/Deliverables/Updated UML Static Class Diagram Model (Task 3.3.3).eap?cvsroot=caxchange</vt:lpwstr>
      </vt:variant>
      <vt:variant>
        <vt:lpwstr/>
      </vt:variant>
      <vt:variant>
        <vt:i4>2555925</vt:i4>
      </vt:variant>
      <vt:variant>
        <vt:i4>312</vt:i4>
      </vt:variant>
      <vt:variant>
        <vt:i4>0</vt:i4>
      </vt:variant>
      <vt:variant>
        <vt:i4>5</vt:i4>
      </vt:variant>
      <vt:variant>
        <vt:lpwstr>https://gforge.nci.nih.gov/docman/?group_id=12</vt:lpwstr>
      </vt:variant>
      <vt:variant>
        <vt:lpwstr/>
      </vt:variant>
      <vt:variant>
        <vt:i4>7340070</vt:i4>
      </vt:variant>
      <vt:variant>
        <vt:i4>264</vt:i4>
      </vt:variant>
      <vt:variant>
        <vt:i4>0</vt:i4>
      </vt:variant>
      <vt:variant>
        <vt:i4>5</vt:i4>
      </vt:variant>
      <vt:variant>
        <vt:lpwstr>https://gforge.nci.nih.gov/plugins/scmcvs/cvsweb.php/caxchange/Documentation/installation/CTODS Lab Viewer Installation Guide 1.0.doc?cvsroot=caxchange</vt:lpwstr>
      </vt:variant>
      <vt:variant>
        <vt:lpwstr/>
      </vt:variant>
      <vt:variant>
        <vt:i4>3342438</vt:i4>
      </vt:variant>
      <vt:variant>
        <vt:i4>261</vt:i4>
      </vt:variant>
      <vt:variant>
        <vt:i4>0</vt:i4>
      </vt:variant>
      <vt:variant>
        <vt:i4>5</vt:i4>
      </vt:variant>
      <vt:variant>
        <vt:lpwstr>https://gforge.nci.nih.gov/plugins/scmcvs/cvsweb.php/caxchange/Deliverables/Updated Requirements and Specifications Document (Task 3.2.3).doc?cvsroot=caxchange</vt:lpwstr>
      </vt:variant>
      <vt:variant>
        <vt:lpwstr/>
      </vt:variant>
      <vt:variant>
        <vt:i4>6553663</vt:i4>
      </vt:variant>
      <vt:variant>
        <vt:i4>243</vt:i4>
      </vt:variant>
      <vt:variant>
        <vt:i4>0</vt:i4>
      </vt:variant>
      <vt:variant>
        <vt:i4>5</vt:i4>
      </vt:variant>
      <vt:variant>
        <vt:lpwstr>https://gforge.nci.nih.gov/plugins/scmcvs/cvsweb.php/caxchange/Deliverables/?cvsroot=caxchange</vt:lpwstr>
      </vt:variant>
      <vt:variant>
        <vt:lpwstr/>
      </vt:variant>
      <vt:variant>
        <vt:i4>6553663</vt:i4>
      </vt:variant>
      <vt:variant>
        <vt:i4>237</vt:i4>
      </vt:variant>
      <vt:variant>
        <vt:i4>0</vt:i4>
      </vt:variant>
      <vt:variant>
        <vt:i4>5</vt:i4>
      </vt:variant>
      <vt:variant>
        <vt:lpwstr>https://gforge.nci.nih.gov/plugins/scmcvs/cvsweb.php/caxchange/Deliverables/?cvsroot=caxchange</vt:lpwstr>
      </vt:variant>
      <vt:variant>
        <vt:lpwstr/>
      </vt:variant>
      <vt:variant>
        <vt:i4>720909</vt:i4>
      </vt:variant>
      <vt:variant>
        <vt:i4>234</vt:i4>
      </vt:variant>
      <vt:variant>
        <vt:i4>0</vt:i4>
      </vt:variant>
      <vt:variant>
        <vt:i4>5</vt:i4>
      </vt:variant>
      <vt:variant>
        <vt:lpwstr/>
      </vt:variant>
      <vt:variant>
        <vt:lpwstr>Index</vt:lpwstr>
      </vt:variant>
      <vt:variant>
        <vt:i4>458761</vt:i4>
      </vt:variant>
      <vt:variant>
        <vt:i4>231</vt:i4>
      </vt:variant>
      <vt:variant>
        <vt:i4>0</vt:i4>
      </vt:variant>
      <vt:variant>
        <vt:i4>5</vt:i4>
      </vt:variant>
      <vt:variant>
        <vt:lpwstr/>
      </vt:variant>
      <vt:variant>
        <vt:lpwstr>Glossary</vt:lpwstr>
      </vt:variant>
      <vt:variant>
        <vt:i4>7667821</vt:i4>
      </vt:variant>
      <vt:variant>
        <vt:i4>222</vt:i4>
      </vt:variant>
      <vt:variant>
        <vt:i4>0</vt:i4>
      </vt:variant>
      <vt:variant>
        <vt:i4>5</vt:i4>
      </vt:variant>
      <vt:variant>
        <vt:lpwstr/>
      </vt:variant>
      <vt:variant>
        <vt:lpwstr>References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Document</dc:title>
  <dc:subject/>
  <dc:creator>Michael Holck</dc:creator>
  <cp:keywords/>
  <dc:description/>
  <cp:lastModifiedBy>Michael Holck</cp:lastModifiedBy>
  <cp:revision>53</cp:revision>
  <cp:lastPrinted>2008-01-23T13:43:00Z</cp:lastPrinted>
  <dcterms:created xsi:type="dcterms:W3CDTF">2008-05-30T13:43:00Z</dcterms:created>
  <dcterms:modified xsi:type="dcterms:W3CDTF">2008-06-10T16:30:00Z</dcterms:modified>
</cp:coreProperties>
</file>