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2" w:rsidRPr="000A7ECF" w:rsidRDefault="00C76762" w:rsidP="000A7ECF">
      <w:pPr>
        <w:spacing w:after="0"/>
        <w:rPr>
          <w:b/>
        </w:rPr>
      </w:pPr>
    </w:p>
    <w:p w:rsidR="00C76762" w:rsidRDefault="00C76762" w:rsidP="00C76762">
      <w:pPr>
        <w:rPr>
          <w:b/>
        </w:rPr>
      </w:pPr>
      <w:r>
        <w:rPr>
          <w:b/>
        </w:rPr>
        <w:t xml:space="preserve">Purpose: </w:t>
      </w:r>
      <w:r w:rsidR="000A7ECF">
        <w:rPr>
          <w:b/>
        </w:rPr>
        <w:t xml:space="preserve">To add a </w:t>
      </w:r>
      <w:r w:rsidRPr="00860486">
        <w:rPr>
          <w:b/>
        </w:rPr>
        <w:t>collection protocol</w:t>
      </w:r>
      <w:r w:rsidR="00A32BC2">
        <w:rPr>
          <w:b/>
        </w:rPr>
        <w:t xml:space="preserve"> with SPP </w:t>
      </w:r>
      <w:r w:rsidRPr="00B64E25">
        <w:rPr>
          <w:b/>
        </w:rPr>
        <w:t>as a super</w:t>
      </w:r>
      <w:r w:rsidR="00B569FB">
        <w:rPr>
          <w:b/>
        </w:rPr>
        <w:t xml:space="preserve"> </w:t>
      </w:r>
      <w:r w:rsidRPr="00B64E25">
        <w:rPr>
          <w:b/>
        </w:rPr>
        <w:t>administrator</w:t>
      </w:r>
      <w:r w:rsidR="00A32BC2">
        <w:rPr>
          <w:b/>
        </w:rPr>
        <w:t xml:space="preserve"> </w:t>
      </w:r>
    </w:p>
    <w:p w:rsidR="00C76762" w:rsidRPr="000A7ECF" w:rsidRDefault="00C76762" w:rsidP="000A7ECF">
      <w:pPr>
        <w:rPr>
          <w:b/>
        </w:rPr>
      </w:pPr>
      <w:r w:rsidRPr="00860486">
        <w:rPr>
          <w:b/>
        </w:rPr>
        <w:t>Prerequisites:</w:t>
      </w:r>
    </w:p>
    <w:p w:rsidR="00C76762" w:rsidRDefault="00C76762" w:rsidP="00C76762">
      <w:r>
        <w:t xml:space="preserve">Upload the XML uploaded at </w:t>
      </w:r>
      <w:hyperlink r:id="rId5" w:history="1">
        <w:r w:rsidR="008E740B" w:rsidRPr="00144692">
          <w:rPr>
            <w:rStyle w:val="Hyperlink"/>
          </w:rPr>
          <w:t>https://ncisvn.nci.nih.gov/svn/catissue/caTissueDocs/trunk/TestCases/Manual/</w:t>
        </w:r>
      </w:hyperlink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ActivatedBloodCollection</w:t>
      </w:r>
      <w:proofErr w:type="spellEnd"/>
    </w:p>
    <w:p w:rsidR="00C76762" w:rsidRDefault="000A7ECF" w:rsidP="00C76762">
      <w:pPr>
        <w:pStyle w:val="ListParagraph"/>
        <w:numPr>
          <w:ilvl w:val="0"/>
          <w:numId w:val="9"/>
        </w:numPr>
      </w:pPr>
      <w:r w:rsidRPr="000A7ECF">
        <w:t>AnticoagulatedBloodProcessing1</w:t>
      </w:r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BuffyCoatProcessing</w:t>
      </w:r>
      <w:proofErr w:type="spellEnd"/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FixedTissueProcessing</w:t>
      </w:r>
      <w:proofErr w:type="spellEnd"/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FrozenTissueProcessing</w:t>
      </w:r>
      <w:proofErr w:type="spellEnd"/>
    </w:p>
    <w:p w:rsidR="000A7ECF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PlasmaProcessing</w:t>
      </w:r>
      <w:proofErr w:type="spellEnd"/>
    </w:p>
    <w:p w:rsidR="000A7ECF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ProstatectomyProcedure</w:t>
      </w:r>
      <w:proofErr w:type="spellEnd"/>
    </w:p>
    <w:p w:rsidR="00C76762" w:rsidRDefault="00C76762" w:rsidP="00C76762">
      <w:pPr>
        <w:rPr>
          <w:b/>
        </w:rPr>
      </w:pPr>
      <w:r w:rsidRPr="00860486">
        <w:rPr>
          <w:b/>
        </w:rPr>
        <w:t>Procedure:</w:t>
      </w:r>
    </w:p>
    <w:p w:rsidR="00C76762" w:rsidRPr="00A3337B" w:rsidRDefault="00C76762" w:rsidP="00C76762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6" w:history="1">
        <w:r w:rsidRPr="00746767">
          <w:rPr>
            <w:rStyle w:val="Hyperlink"/>
          </w:rPr>
          <w:t>admin@admin.com</w:t>
        </w:r>
      </w:hyperlink>
      <w:r w:rsidR="00B569FB">
        <w:t>, Login</w:t>
      </w:r>
      <w:r>
        <w:t>123)</w:t>
      </w:r>
    </w:p>
    <w:p w:rsidR="00C76762" w:rsidRDefault="00B569FB" w:rsidP="00C76762">
      <w:pPr>
        <w:pStyle w:val="ListParagraph"/>
        <w:numPr>
          <w:ilvl w:val="0"/>
          <w:numId w:val="1"/>
        </w:numPr>
      </w:pPr>
      <w:r>
        <w:t>Navigate to Administrative Data</w:t>
      </w:r>
      <w:r w:rsidR="00C76762">
        <w:sym w:font="Wingdings" w:char="F0E0"/>
      </w:r>
      <w:r>
        <w:t>Collection Protocol</w:t>
      </w:r>
      <w:r w:rsidR="00C76762">
        <w:sym w:font="Wingdings" w:char="F0E0"/>
      </w:r>
      <w:r w:rsidR="00C76762">
        <w:t>Add page.</w:t>
      </w:r>
    </w:p>
    <w:p w:rsidR="00C76762" w:rsidRDefault="00C76762" w:rsidP="00B569FB">
      <w:pPr>
        <w:pStyle w:val="ListParagraph"/>
        <w:numPr>
          <w:ilvl w:val="0"/>
          <w:numId w:val="1"/>
        </w:numPr>
      </w:pPr>
      <w:r>
        <w:t xml:space="preserve">Select user </w:t>
      </w:r>
      <w:r w:rsidR="00B569FB">
        <w:rPr>
          <w:b/>
          <w:i/>
        </w:rPr>
        <w:t>Administrator</w:t>
      </w:r>
      <w:r>
        <w:t>,</w:t>
      </w:r>
      <w:r w:rsidRPr="00F31CAE">
        <w:rPr>
          <w:b/>
          <w:i/>
        </w:rPr>
        <w:t xml:space="preserve"> </w:t>
      </w:r>
      <w:proofErr w:type="spellStart"/>
      <w:r w:rsidR="00B569FB">
        <w:rPr>
          <w:b/>
          <w:i/>
        </w:rPr>
        <w:t>caTissue</w:t>
      </w:r>
      <w:proofErr w:type="spellEnd"/>
      <w:r>
        <w:t xml:space="preserve"> as Principal Investigator.</w:t>
      </w:r>
    </w:p>
    <w:p w:rsidR="00C76762" w:rsidRDefault="00C76762" w:rsidP="00A071C2">
      <w:pPr>
        <w:pStyle w:val="ListParagraph"/>
        <w:numPr>
          <w:ilvl w:val="0"/>
          <w:numId w:val="1"/>
        </w:numPr>
      </w:pPr>
      <w:r>
        <w:t xml:space="preserve">Enter title as </w:t>
      </w:r>
      <w:r w:rsidR="00B569FB" w:rsidRPr="00B569FB">
        <w:rPr>
          <w:b/>
          <w:i/>
        </w:rPr>
        <w:t>Prostate and Exercise</w:t>
      </w:r>
      <w:r>
        <w:t xml:space="preserve">, short title as </w:t>
      </w:r>
      <w:r w:rsidR="00B569FB" w:rsidRPr="00B569FB">
        <w:rPr>
          <w:b/>
          <w:i/>
        </w:rPr>
        <w:t>Prostate Ex</w:t>
      </w:r>
      <w:r>
        <w:t>.</w:t>
      </w:r>
    </w:p>
    <w:p w:rsidR="00C76762" w:rsidRDefault="00C76762" w:rsidP="00C76762">
      <w:pPr>
        <w:pStyle w:val="ListParagraph"/>
      </w:pP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C76762" w:rsidRDefault="00C76762" w:rsidP="00C7676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C76762" w:rsidRPr="00F31CAE" w:rsidRDefault="00C76762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C76762" w:rsidRDefault="00C76762" w:rsidP="004219B9">
            <w:pPr>
              <w:pStyle w:val="ListParagraph"/>
              <w:ind w:left="0"/>
            </w:pPr>
            <w:r>
              <w:t>0.0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bookmarkStart w:id="0" w:name="content"/>
            <w:r>
              <w:t>Blood Collection</w:t>
            </w:r>
            <w:bookmarkEnd w:id="0"/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r>
              <w:t>Pre-Operative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proofErr w:type="spellStart"/>
            <w:r w:rsidRPr="00A071C2">
              <w:t>ActivatedBloodCollection</w:t>
            </w:r>
            <w:proofErr w:type="spellEnd"/>
          </w:p>
        </w:tc>
      </w:tr>
    </w:tbl>
    <w:p w:rsidR="00C76762" w:rsidRDefault="00C76762" w:rsidP="00A071C2"/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C76762" w:rsidRDefault="007A04AC" w:rsidP="00C76762">
      <w:pPr>
        <w:pStyle w:val="ListParagraph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32.55pt;margin-top:231pt;width:36.7pt;height:21.75pt;z-index:251677696">
            <v:textbox style="mso-next-textbox:#_x0000_s1047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7.75pt;margin-top:237pt;width:54.8pt;height:15.75pt;flip:y;z-index:251671552" o:connectortype="straight">
            <v:stroke endarrow="block"/>
          </v:shape>
        </w:pict>
      </w:r>
      <w:r>
        <w:rPr>
          <w:noProof/>
        </w:rPr>
        <w:pict>
          <v:shape id="_x0000_s1045" type="#_x0000_t202" style="position:absolute;left:0;text-align:left;margin-left:246.8pt;margin-top:198.75pt;width:111pt;height:22.5pt;z-index:251675648">
            <v:textbox style="mso-next-textbox:#_x0000_s1045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Parent Specimen</w:t>
                  </w:r>
                  <w:r>
                    <w:rPr>
                      <w:color w:val="17365D" w:themeColor="text2" w:themeShade="BF"/>
                    </w:rPr>
                    <w:t xml:space="preserve"> 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174pt;margin-top:209.25pt;width:72.8pt;height:27.75pt;flip:y;z-index:251670528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left:0;text-align:left;margin-left:250.55pt;margin-top:311.25pt;width:41.15pt;height:21.75pt;z-index:251679744">
            <v:textbox style="mso-next-textbox:#_x0000_s1049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D1</w:t>
                  </w:r>
                  <w:r>
                    <w:rPr>
                      <w:color w:val="17365D" w:themeColor="text2" w:themeShade="BF"/>
                    </w:rPr>
                    <w:t>_1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255pt;margin-top:285.75pt;width:36.7pt;height:21.75pt;z-index:251678720">
            <v:textbox style="mso-next-textbox:#_x0000_s1048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>
                    <w:rPr>
                      <w:color w:val="17365D" w:themeColor="text2" w:themeShade="BF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177.75pt;margin-top:267pt;width:72.8pt;height:3.75pt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77.75pt;margin-top:281.25pt;width:77.25pt;height:9.75pt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77.75pt;margin-top:297.75pt;width:72.8pt;height:13.5pt;z-index:251674624" o:connectortype="straight">
            <v:stroke endarrow="block"/>
          </v:shape>
        </w:pict>
      </w:r>
      <w:r>
        <w:rPr>
          <w:noProof/>
        </w:rPr>
        <w:pict>
          <v:shape id="_x0000_s1046" type="#_x0000_t202" style="position:absolute;left:0;text-align:left;margin-left:250.55pt;margin-top:258.75pt;width:111pt;height:22.5pt;z-index:251676672">
            <v:textbox style="mso-next-textbox:#_x0000_s1046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Parent Specimen</w:t>
                  </w:r>
                  <w:r w:rsidR="007E7261">
                    <w:rPr>
                      <w:color w:val="17365D" w:themeColor="text2" w:themeShade="BF"/>
                    </w:rPr>
                    <w:t xml:space="preserve"> 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37pt;margin-top:18pt;width:111pt;height:22.5pt;z-index:251664384">
            <v:textbox style="mso-next-textbox:#_x0000_s1033">
              <w:txbxContent>
                <w:p w:rsidR="00AD2792" w:rsidRPr="00F20B7F" w:rsidRDefault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Parent Specimen</w:t>
                  </w:r>
                  <w:r w:rsidR="00F20B7F" w:rsidRPr="00F20B7F">
                    <w:rPr>
                      <w:color w:val="17365D" w:themeColor="text2" w:themeShade="BF"/>
                    </w:rPr>
                    <w:t xml:space="preserve"> 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246.8pt;margin-top:159.75pt;width:40.45pt;height:21.75pt;z-index:251667456">
            <v:textbox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D2_2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46.8pt;margin-top:123.75pt;width:40.45pt;height:21.75pt;z-index:251669504">
            <v:textbox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D2_11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left:0;text-align:left;margin-left:174pt;margin-top:130.5pt;width:72.8pt;height:4.55pt;z-index:251662336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left:0;text-align:left;margin-left:246.8pt;margin-top:87pt;width:36.7pt;height:21.75pt;z-index:251668480">
            <v:textbox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left:0;text-align:left;margin-left:174pt;margin-top:97.5pt;width:72.8pt;height:17.25pt;flip:y;z-index:251661312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74pt;margin-top:145.5pt;width:72.8pt;height:21.75pt;z-index:251663360" o:connectortype="straight">
            <v:stroke endarrow="block"/>
          </v:shape>
        </w:pict>
      </w:r>
      <w:r>
        <w:rPr>
          <w:noProof/>
        </w:rPr>
        <w:pict>
          <v:shape id="_x0000_s1034" type="#_x0000_t202" style="position:absolute;left:0;text-align:left;margin-left:246.8pt;margin-top:49.5pt;width:36.7pt;height:21.75pt;z-index:251665408">
            <v:textbox style="mso-next-textbox:#_x0000_s1034"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left:0;text-align:left;margin-left:174pt;margin-top:54.75pt;width:72.8pt;height:4.5pt;flip:y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159.75pt;margin-top:29.25pt;width:72.8pt;height:20.25pt;flip:y;z-index:251658240" o:connectortype="straight">
            <v:stroke endarrow="block"/>
          </v:shape>
        </w:pict>
      </w:r>
      <w:r w:rsidR="00DE7F5B">
        <w:rPr>
          <w:noProof/>
        </w:rPr>
        <w:drawing>
          <wp:inline distT="0" distB="0" distL="0" distR="0">
            <wp:extent cx="1752600" cy="4086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B" w:rsidRDefault="00DE7F5B" w:rsidP="00C76762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050"/>
        <w:gridCol w:w="2530"/>
        <w:gridCol w:w="3233"/>
        <w:gridCol w:w="1614"/>
        <w:gridCol w:w="2208"/>
        <w:gridCol w:w="2541"/>
      </w:tblGrid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3324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4176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1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3324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4176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1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3324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 w:rsidR="00A83A75">
              <w:rPr>
                <w:b/>
              </w:rPr>
              <w:t xml:space="preserve"> P1</w:t>
            </w:r>
          </w:p>
        </w:tc>
        <w:tc>
          <w:tcPr>
            <w:tcW w:w="4176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  <w:r>
              <w:rPr>
                <w:b/>
              </w:rPr>
              <w:t xml:space="preserve"> D1</w:t>
            </w:r>
          </w:p>
        </w:tc>
        <w:tc>
          <w:tcPr>
            <w:tcW w:w="2051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D2</w:t>
            </w:r>
          </w:p>
        </w:tc>
        <w:tc>
          <w:tcPr>
            <w:tcW w:w="1135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Child derivative D2_1</w:t>
            </w: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Child derivative D2_2</w:t>
            </w:r>
          </w:p>
        </w:tc>
      </w:tr>
      <w:tr w:rsidR="004F6CED" w:rsidTr="004F6CED">
        <w:tc>
          <w:tcPr>
            <w:tcW w:w="1355" w:type="dxa"/>
          </w:tcPr>
          <w:p w:rsidR="004F6CED" w:rsidRDefault="004F6CED" w:rsidP="004219B9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3324" w:type="dxa"/>
          </w:tcPr>
          <w:p w:rsidR="004F6CED" w:rsidRDefault="004F6CED" w:rsidP="004219B9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4176" w:type="dxa"/>
          </w:tcPr>
          <w:p w:rsidR="004F6CED" w:rsidRDefault="004F6CED" w:rsidP="004219B9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2051" w:type="dxa"/>
          </w:tcPr>
          <w:p w:rsidR="004F6CED" w:rsidRDefault="004F6CED" w:rsidP="004219B9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Cell</w:t>
            </w:r>
          </w:p>
        </w:tc>
      </w:tr>
      <w:tr w:rsidR="004F6CED" w:rsidTr="004F6CED">
        <w:tc>
          <w:tcPr>
            <w:tcW w:w="1355" w:type="dxa"/>
          </w:tcPr>
          <w:p w:rsidR="004F6CED" w:rsidRDefault="004F6CED" w:rsidP="004219B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324" w:type="dxa"/>
          </w:tcPr>
          <w:p w:rsidR="004F6CED" w:rsidRDefault="004F6CED" w:rsidP="004219B9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4176" w:type="dxa"/>
          </w:tcPr>
          <w:p w:rsidR="004F6CED" w:rsidRDefault="004F6CED" w:rsidP="004219B9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2051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proofErr w:type="spellStart"/>
            <w:r>
              <w:t>Cryopreserved</w:t>
            </w:r>
            <w:proofErr w:type="spellEnd"/>
            <w:r>
              <w:t xml:space="preserve"> cells</w:t>
            </w:r>
          </w:p>
        </w:tc>
      </w:tr>
      <w:tr w:rsidR="004F6CED" w:rsidTr="004F6CED">
        <w:tc>
          <w:tcPr>
            <w:tcW w:w="1355" w:type="dxa"/>
          </w:tcPr>
          <w:p w:rsidR="004F6CED" w:rsidRDefault="004F6CED" w:rsidP="004219B9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3324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4176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1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Blood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lastRenderedPageBreak/>
              <w:t>Pathological Status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Non Malignant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Virtual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50000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Activated Blood Collection:3:PeripheralBloodDraw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 xml:space="preserve">Anti coagulated Blood Processing:1:SpunEv </w:t>
            </w:r>
            <w:proofErr w:type="spellStart"/>
            <w:r>
              <w:t>entParameters</w:t>
            </w:r>
            <w:proofErr w:type="spellEnd"/>
          </w:p>
        </w:tc>
        <w:tc>
          <w:tcPr>
            <w:tcW w:w="2051" w:type="dxa"/>
          </w:tcPr>
          <w:p w:rsidR="00F465A8" w:rsidRDefault="004F6CED" w:rsidP="004219B9">
            <w:pPr>
              <w:pStyle w:val="ListParagraph"/>
              <w:ind w:left="0"/>
            </w:pPr>
            <w:r>
              <w:t xml:space="preserve">Anti coagulated Blood Processing:1:SpunEv </w:t>
            </w:r>
            <w:proofErr w:type="spellStart"/>
            <w:r>
              <w:t>entParameters</w:t>
            </w:r>
            <w:proofErr w:type="spellEnd"/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 Processing:1:FicollSeperation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 Processing:2:CellCryopreservation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Anti coagulated Blood Processing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Plasma Processing</w:t>
            </w:r>
          </w:p>
        </w:tc>
        <w:tc>
          <w:tcPr>
            <w:tcW w:w="2051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</w:t>
            </w:r>
            <w:r w:rsidR="00F465A8">
              <w:t xml:space="preserve"> Processing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 Processing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Pr="00860486" w:rsidRDefault="00F465A8" w:rsidP="004219B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51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5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Pr="00860486" w:rsidRDefault="00F465A8" w:rsidP="004219B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51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10000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Pr="00860486" w:rsidRDefault="00F465A8" w:rsidP="004219B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2051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Auto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PlasmaProcessing:1:FrozenEventParameters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</w:tbl>
    <w:p w:rsidR="00C76762" w:rsidRDefault="00C76762" w:rsidP="00C76762">
      <w:pPr>
        <w:pStyle w:val="ListParagraph"/>
      </w:pP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events. Enter event details as shown in following table. From the specimen processing procedure list-box select SPP as Blood Collection.</w:t>
      </w:r>
    </w:p>
    <w:p w:rsidR="00B7297B" w:rsidRDefault="00B7297B" w:rsidP="00B7297B">
      <w:pPr>
        <w:pStyle w:val="ListParagraph"/>
      </w:pPr>
    </w:p>
    <w:p w:rsidR="00C76762" w:rsidRDefault="00C76762" w:rsidP="00C7676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455"/>
      </w:tblGrid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C76762" w:rsidRPr="00F31CAE" w:rsidRDefault="00C76762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C76762" w:rsidRDefault="00C76762" w:rsidP="004219B9">
            <w:pPr>
              <w:pStyle w:val="ListParagraph"/>
              <w:ind w:left="0"/>
            </w:pPr>
            <w:r>
              <w:t>1</w:t>
            </w:r>
            <w:r w:rsidR="00B7297B">
              <w:t>0</w:t>
            </w:r>
            <w:r>
              <w:t>.0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C76762" w:rsidRDefault="00B7297B" w:rsidP="004219B9">
            <w:pPr>
              <w:pStyle w:val="ListParagraph"/>
              <w:ind w:left="0"/>
            </w:pPr>
            <w:r>
              <w:t>Surgery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C76762" w:rsidRDefault="00C7676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C76762" w:rsidRDefault="00B7297B" w:rsidP="004219B9">
            <w:pPr>
              <w:pStyle w:val="ListParagraph"/>
              <w:ind w:left="0"/>
            </w:pPr>
            <w:r>
              <w:t>Operative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1843" w:type="dxa"/>
          </w:tcPr>
          <w:p w:rsidR="00C76762" w:rsidRDefault="00B7297B" w:rsidP="004219B9">
            <w:pPr>
              <w:pStyle w:val="ListParagraph"/>
              <w:ind w:left="0"/>
            </w:pPr>
            <w:proofErr w:type="spellStart"/>
            <w:r w:rsidRPr="00B7297B">
              <w:t>ProstatectomyProcedure</w:t>
            </w:r>
            <w:proofErr w:type="spellEnd"/>
            <w:r w:rsidR="00C76762">
              <w:t xml:space="preserve"> </w:t>
            </w:r>
          </w:p>
        </w:tc>
      </w:tr>
    </w:tbl>
    <w:p w:rsidR="00C76762" w:rsidRDefault="00C76762" w:rsidP="00C76762">
      <w:pPr>
        <w:pStyle w:val="ListParagraph"/>
      </w:pP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Specimen Requirements, for the second event, enter following details on Specimen Requirements page as in table. Refer the table below for the Specimen requirement details.</w:t>
      </w:r>
    </w:p>
    <w:p w:rsidR="00C76762" w:rsidRDefault="00C76762" w:rsidP="00C7676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416"/>
        <w:gridCol w:w="2531"/>
        <w:gridCol w:w="1508"/>
        <w:gridCol w:w="2531"/>
        <w:gridCol w:w="2241"/>
        <w:gridCol w:w="2229"/>
      </w:tblGrid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508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4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29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508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224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29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P1</w:t>
            </w:r>
          </w:p>
        </w:tc>
        <w:tc>
          <w:tcPr>
            <w:tcW w:w="1508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  <w:r w:rsidR="00411893">
              <w:rPr>
                <w:b/>
              </w:rPr>
              <w:t xml:space="preserve"> D1</w:t>
            </w: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P1</w:t>
            </w:r>
          </w:p>
        </w:tc>
        <w:tc>
          <w:tcPr>
            <w:tcW w:w="224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  <w:r>
              <w:rPr>
                <w:b/>
              </w:rPr>
              <w:t xml:space="preserve"> D1</w:t>
            </w:r>
          </w:p>
        </w:tc>
        <w:tc>
          <w:tcPr>
            <w:tcW w:w="2229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Child</w:t>
            </w:r>
            <w:r w:rsidRPr="00F31CAE">
              <w:rPr>
                <w:b/>
              </w:rPr>
              <w:t xml:space="preserve"> Derivative</w:t>
            </w:r>
            <w:r>
              <w:rPr>
                <w:b/>
              </w:rPr>
              <w:t xml:space="preserve"> D1_1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Fixed Tissue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Fixed Tissue Block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508" w:type="dxa"/>
          </w:tcPr>
          <w:p w:rsidR="007E7261" w:rsidRDefault="007D7F33" w:rsidP="004219B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229" w:type="dxa"/>
          </w:tcPr>
          <w:p w:rsidR="007E7261" w:rsidRDefault="00D64AEF" w:rsidP="004219B9">
            <w:pPr>
              <w:pStyle w:val="ListParagraph"/>
              <w:ind w:left="0"/>
            </w:pPr>
            <w:r>
              <w:t>Auto</w:t>
            </w: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08" w:type="dxa"/>
          </w:tcPr>
          <w:p w:rsidR="007E7261" w:rsidRDefault="007D7F33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531" w:type="dxa"/>
          </w:tcPr>
          <w:p w:rsidR="007E7261" w:rsidRDefault="007D7F33" w:rsidP="004219B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29" w:type="dxa"/>
          </w:tcPr>
          <w:p w:rsidR="007E7261" w:rsidRDefault="00D64AEF" w:rsidP="004219B9">
            <w:pPr>
              <w:pStyle w:val="ListParagraph"/>
              <w:ind w:left="0"/>
            </w:pPr>
            <w:r>
              <w:t>1</w:t>
            </w:r>
          </w:p>
        </w:tc>
      </w:tr>
      <w:tr w:rsidR="00A32BC2" w:rsidTr="00A32BC2">
        <w:tc>
          <w:tcPr>
            <w:tcW w:w="1416" w:type="dxa"/>
          </w:tcPr>
          <w:p w:rsidR="007E7261" w:rsidRDefault="00A32BC2" w:rsidP="004219B9">
            <w:pPr>
              <w:pStyle w:val="ListParagraph"/>
              <w:ind w:left="0"/>
            </w:pPr>
            <w:r>
              <w:t>Concentratio</w:t>
            </w:r>
            <w:r w:rsidR="007E7261">
              <w:t>n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8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531" w:type="dxa"/>
          </w:tcPr>
          <w:p w:rsidR="007D7F33" w:rsidRDefault="007D7F33" w:rsidP="004219B9">
            <w:pPr>
              <w:pStyle w:val="ListParagraph"/>
              <w:ind w:left="0"/>
            </w:pPr>
            <w:r w:rsidRPr="00B7297B">
              <w:t>ProstatectomyProcedure</w:t>
            </w:r>
            <w:r>
              <w:t>:3:</w:t>
            </w:r>
          </w:p>
          <w:p w:rsidR="007E7261" w:rsidRDefault="007D7F33" w:rsidP="004219B9">
            <w:pPr>
              <w:pStyle w:val="ListParagraph"/>
              <w:ind w:left="0"/>
            </w:pPr>
            <w:proofErr w:type="spellStart"/>
            <w:r>
              <w:t>GrossEvaluation</w:t>
            </w:r>
            <w:proofErr w:type="spellEnd"/>
          </w:p>
        </w:tc>
        <w:tc>
          <w:tcPr>
            <w:tcW w:w="1508" w:type="dxa"/>
          </w:tcPr>
          <w:p w:rsidR="007D7F33" w:rsidRDefault="007D7F33" w:rsidP="007D7F33">
            <w:pPr>
              <w:pStyle w:val="ListParagraph"/>
              <w:ind w:left="0"/>
            </w:pPr>
            <w:r>
              <w:t>Frozen tissue processing</w:t>
            </w:r>
          </w:p>
          <w:p w:rsidR="007E7261" w:rsidRDefault="007D7F33" w:rsidP="004219B9">
            <w:pPr>
              <w:pStyle w:val="ListParagraph"/>
              <w:ind w:left="0"/>
            </w:pPr>
            <w:r>
              <w:t>:1:TissueFreeze</w:t>
            </w:r>
          </w:p>
        </w:tc>
        <w:tc>
          <w:tcPr>
            <w:tcW w:w="2531" w:type="dxa"/>
          </w:tcPr>
          <w:p w:rsidR="00FE3EF2" w:rsidRDefault="00FE3EF2" w:rsidP="00FE3EF2">
            <w:pPr>
              <w:pStyle w:val="ListParagraph"/>
              <w:ind w:left="0"/>
            </w:pPr>
            <w:r w:rsidRPr="00B7297B">
              <w:t>ProstatectomyProcedure</w:t>
            </w:r>
            <w:r>
              <w:t>:3:</w:t>
            </w:r>
          </w:p>
          <w:p w:rsidR="007E7261" w:rsidRDefault="00FE3EF2" w:rsidP="00FE3EF2">
            <w:pPr>
              <w:pStyle w:val="ListParagraph"/>
              <w:ind w:left="0"/>
            </w:pPr>
            <w:proofErr w:type="spellStart"/>
            <w:r>
              <w:t>GrossEvaluation</w:t>
            </w:r>
            <w:proofErr w:type="spellEnd"/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Fixed tissue processing:1:FixedEvent</w:t>
            </w:r>
          </w:p>
          <w:p w:rsidR="007E7261" w:rsidRDefault="00FE3EF2" w:rsidP="004219B9">
            <w:pPr>
              <w:pStyle w:val="ListParagraph"/>
              <w:ind w:left="0"/>
            </w:pPr>
            <w:r>
              <w:t>Parameters</w:t>
            </w:r>
          </w:p>
        </w:tc>
        <w:tc>
          <w:tcPr>
            <w:tcW w:w="2229" w:type="dxa"/>
          </w:tcPr>
          <w:p w:rsidR="00D64AEF" w:rsidRDefault="00D64AEF" w:rsidP="00D64AEF">
            <w:pPr>
              <w:pStyle w:val="ListParagraph"/>
              <w:ind w:left="0"/>
            </w:pPr>
            <w:r>
              <w:t>Fixed tissue processing:1:Embedded</w:t>
            </w:r>
          </w:p>
          <w:p w:rsidR="007E7261" w:rsidRDefault="00D64AEF" w:rsidP="00D64AEF">
            <w:pPr>
              <w:pStyle w:val="ListParagraph"/>
              <w:ind w:left="0"/>
            </w:pPr>
            <w:proofErr w:type="spellStart"/>
            <w:r>
              <w:t>EventParameters</w:t>
            </w:r>
            <w:proofErr w:type="spellEnd"/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 xml:space="preserve">Processing </w:t>
            </w:r>
            <w:r>
              <w:lastRenderedPageBreak/>
              <w:t>SPP</w:t>
            </w:r>
          </w:p>
        </w:tc>
        <w:tc>
          <w:tcPr>
            <w:tcW w:w="2531" w:type="dxa"/>
          </w:tcPr>
          <w:p w:rsidR="007E7261" w:rsidRDefault="007D7F33" w:rsidP="004219B9">
            <w:pPr>
              <w:pStyle w:val="ListParagraph"/>
              <w:ind w:left="0"/>
            </w:pPr>
            <w:r>
              <w:lastRenderedPageBreak/>
              <w:t>Frozen tissue processing</w:t>
            </w:r>
          </w:p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Default="007D7F33" w:rsidP="004219B9">
            <w:pPr>
              <w:pStyle w:val="ListParagraph"/>
              <w:ind w:left="0"/>
            </w:pPr>
            <w:r>
              <w:lastRenderedPageBreak/>
              <w:t>Not Specified</w:t>
            </w:r>
          </w:p>
        </w:tc>
        <w:tc>
          <w:tcPr>
            <w:tcW w:w="2531" w:type="dxa"/>
          </w:tcPr>
          <w:p w:rsidR="007E7261" w:rsidRDefault="007D7F33" w:rsidP="004219B9">
            <w:pPr>
              <w:pStyle w:val="ListParagraph"/>
              <w:ind w:left="0"/>
            </w:pPr>
            <w:r>
              <w:t>Fixed tissue processing</w:t>
            </w:r>
          </w:p>
        </w:tc>
        <w:tc>
          <w:tcPr>
            <w:tcW w:w="2241" w:type="dxa"/>
          </w:tcPr>
          <w:p w:rsidR="007E7261" w:rsidRDefault="00FE3EF2" w:rsidP="004219B9">
            <w:pPr>
              <w:pStyle w:val="ListParagraph"/>
              <w:ind w:left="0"/>
            </w:pPr>
            <w:r>
              <w:t xml:space="preserve">Fixed tissue </w:t>
            </w:r>
            <w:r>
              <w:lastRenderedPageBreak/>
              <w:t>processing</w:t>
            </w: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lastRenderedPageBreak/>
              <w:t>Aliquot Count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Pr="00860486" w:rsidRDefault="007E7261" w:rsidP="007D7F33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</w:p>
        </w:tc>
      </w:tr>
    </w:tbl>
    <w:p w:rsidR="00C76762" w:rsidRDefault="00C76762" w:rsidP="00C76762"/>
    <w:p w:rsidR="00C76762" w:rsidRDefault="00C76762" w:rsidP="00C76762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C76762" w:rsidRPr="00A32BC2" w:rsidRDefault="00C76762" w:rsidP="00C76762">
      <w:pPr>
        <w:rPr>
          <w:b/>
        </w:rPr>
      </w:pPr>
      <w:r w:rsidRPr="007D73D9">
        <w:rPr>
          <w:b/>
        </w:rPr>
        <w:t>Expected Output:</w:t>
      </w:r>
    </w:p>
    <w:p w:rsidR="00C76762" w:rsidRDefault="00C76762" w:rsidP="00C76762">
      <w:r>
        <w:t>12 On click of Add Specimen requirements, the added events should be displayed in the CP details tree on L.H.S.</w:t>
      </w:r>
    </w:p>
    <w:p w:rsidR="00C76762" w:rsidRDefault="00C76762" w:rsidP="00C76762">
      <w:r>
        <w:t>14 On Submit of Specimen requirements, the added specimen requirements should be displayed in the CP details tree on L.H.S.</w:t>
      </w:r>
    </w:p>
    <w:p w:rsidR="00C76762" w:rsidRDefault="00C76762" w:rsidP="00C76762">
      <w:r>
        <w:t>16 A message should be displayed as “Collection Protocol successfully created”</w:t>
      </w:r>
    </w:p>
    <w:p w:rsidR="00C76762" w:rsidRDefault="00C76762" w:rsidP="00C76762">
      <w:pPr>
        <w:rPr>
          <w:b/>
        </w:rPr>
      </w:pPr>
      <w:r w:rsidRPr="00860486">
        <w:rPr>
          <w:b/>
        </w:rPr>
        <w:t>Verification Logic:</w:t>
      </w:r>
    </w:p>
    <w:p w:rsidR="00C76762" w:rsidRPr="00C67FFD" w:rsidRDefault="00C76762" w:rsidP="00C76762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</w:t>
      </w:r>
      <w:r w:rsidR="00A32BC2">
        <w:t xml:space="preserve">on protocol with short title </w:t>
      </w:r>
      <w:r w:rsidR="00A32BC2" w:rsidRPr="00B569FB">
        <w:rPr>
          <w:b/>
          <w:i/>
        </w:rPr>
        <w:t>Prostate Ex</w:t>
      </w:r>
      <w:r>
        <w:t>.</w:t>
      </w:r>
    </w:p>
    <w:p w:rsidR="00C76762" w:rsidRPr="00C67FFD" w:rsidRDefault="00C76762" w:rsidP="00C76762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C76762" w:rsidRPr="00C67FFD" w:rsidRDefault="00C76762" w:rsidP="00C76762">
      <w:pPr>
        <w:pStyle w:val="ListParagraph"/>
        <w:numPr>
          <w:ilvl w:val="0"/>
          <w:numId w:val="6"/>
        </w:numPr>
        <w:rPr>
          <w:b/>
        </w:rPr>
      </w:pPr>
      <w:r>
        <w:t>Verify the CP details for the protocol.</w:t>
      </w:r>
    </w:p>
    <w:p w:rsidR="00C76762" w:rsidRPr="00C67FFD" w:rsidRDefault="00C76762" w:rsidP="00C76762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C76762" w:rsidRPr="00A32BC2" w:rsidRDefault="00C76762" w:rsidP="00A32BC2">
      <w:pPr>
        <w:ind w:left="360"/>
        <w:rPr>
          <w:b/>
        </w:rPr>
      </w:pPr>
    </w:p>
    <w:p w:rsidR="00C76762" w:rsidRDefault="00C76762" w:rsidP="00C76762">
      <w:pPr>
        <w:pStyle w:val="ListParagraph"/>
        <w:numPr>
          <w:ilvl w:val="0"/>
          <w:numId w:val="6"/>
        </w:numPr>
      </w:pPr>
      <w:r>
        <w:lastRenderedPageBreak/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C76762" w:rsidRDefault="00C76762" w:rsidP="00C76762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In CATISSUE_AUDIT_EVENT table new record should be entered with IP address equal to the IP address of the machine from which the action was performed and </w:t>
      </w:r>
      <w:proofErr w:type="spellStart"/>
      <w:r w:rsidRPr="00C67FFD">
        <w:t>Event_Timepstamp</w:t>
      </w:r>
      <w:proofErr w:type="spellEnd"/>
      <w:r w:rsidRPr="00C67FFD">
        <w:t xml:space="preserve"> equal to the date on which the action was performed. Event Type should contain INSERT.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In CATISSUE_DATA_AUDIT_EVENT_LOG table Object Name should contain CATISSUE_COLLECTION_PROTOCOL, </w:t>
      </w:r>
      <w:proofErr w:type="spellStart"/>
      <w:r w:rsidRPr="00C67FFD">
        <w:t>catissue</w:t>
      </w:r>
      <w:proofErr w:type="spellEnd"/>
      <w:r w:rsidRPr="00C67FFD">
        <w:t>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proofErr w:type="spellStart"/>
      <w:r w:rsidRPr="00C67FFD">
        <w:t>Object_ID</w:t>
      </w:r>
      <w:proofErr w:type="spellEnd"/>
      <w:r w:rsidRPr="00C67FFD">
        <w:t xml:space="preserve">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</w:t>
      </w:r>
      <w:proofErr w:type="spellStart"/>
      <w:r w:rsidRPr="00C67FFD">
        <w:t>parent_id</w:t>
      </w:r>
      <w:proofErr w:type="spellEnd"/>
      <w:r w:rsidRPr="00C67FFD">
        <w:t xml:space="preserve"> equal to the ID of the main Object (CP) being inserted. This table refers to CATISSUE_AUDIT_EVENT_LOG table which relates to the CATISSUE_AUDIT_EVENT table.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In CATISSUE_AUDIT_EVENT_DETAILS table Element name contains the list of attributes that are in CATISSUE_COLLECTION_PROTOCOL,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4369EB" w:rsidRDefault="004369EB" w:rsidP="004369EB"/>
    <w:p w:rsidR="004369EB" w:rsidRDefault="004369EB" w:rsidP="004369EB"/>
    <w:p w:rsidR="004369EB" w:rsidRDefault="004369EB" w:rsidP="004369EB"/>
    <w:p w:rsidR="004369EB" w:rsidRDefault="004369EB" w:rsidP="004369EB"/>
    <w:p w:rsidR="004369EB" w:rsidRDefault="004369EB" w:rsidP="004369EB"/>
    <w:p w:rsidR="00C76762" w:rsidRDefault="00C76762" w:rsidP="00C76762"/>
    <w:p w:rsidR="005E3389" w:rsidRDefault="009946C5"/>
    <w:sectPr w:rsidR="005E3389" w:rsidSect="00A50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762"/>
    <w:rsid w:val="000A7ECF"/>
    <w:rsid w:val="00140C69"/>
    <w:rsid w:val="00183FC1"/>
    <w:rsid w:val="00411893"/>
    <w:rsid w:val="004369EB"/>
    <w:rsid w:val="00475A71"/>
    <w:rsid w:val="004F6CED"/>
    <w:rsid w:val="00526D69"/>
    <w:rsid w:val="007A04AC"/>
    <w:rsid w:val="007D7F33"/>
    <w:rsid w:val="007E7261"/>
    <w:rsid w:val="00860D58"/>
    <w:rsid w:val="008E740B"/>
    <w:rsid w:val="009946C5"/>
    <w:rsid w:val="00A071C2"/>
    <w:rsid w:val="00A32BC2"/>
    <w:rsid w:val="00A62175"/>
    <w:rsid w:val="00A83A75"/>
    <w:rsid w:val="00AD2792"/>
    <w:rsid w:val="00B569FB"/>
    <w:rsid w:val="00B7297B"/>
    <w:rsid w:val="00C76762"/>
    <w:rsid w:val="00D37A81"/>
    <w:rsid w:val="00D64AEF"/>
    <w:rsid w:val="00DA70A6"/>
    <w:rsid w:val="00DE7F5B"/>
    <w:rsid w:val="00E71BB0"/>
    <w:rsid w:val="00F20B7F"/>
    <w:rsid w:val="00F465A8"/>
    <w:rsid w:val="00FE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7"/>
        <o:r id="V:Rule12" type="connector" idref="#_x0000_s1026"/>
        <o:r id="V:Rule13" type="connector" idref="#_x0000_s1031"/>
        <o:r id="V:Rule14" type="connector" idref="#_x0000_s1030"/>
        <o:r id="V:Rule15" type="connector" idref="#_x0000_s1029"/>
        <o:r id="V:Rule16" type="connector" idref="#_x0000_s1042"/>
        <o:r id="V:Rule17" type="connector" idref="#_x0000_s1043"/>
        <o:r id="V:Rule18" type="connector" idref="#_x0000_s1044"/>
        <o:r id="V:Rule19" type="connector" idref="#_x0000_s1040"/>
        <o:r id="V:Rule2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6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7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F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s://ncisvn.nci.nih.gov/svn/catissue/caTissueDocs/trunk/TestCases/Manu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10</cp:revision>
  <dcterms:created xsi:type="dcterms:W3CDTF">2011-11-28T10:09:00Z</dcterms:created>
  <dcterms:modified xsi:type="dcterms:W3CDTF">2011-11-30T06:59:00Z</dcterms:modified>
</cp:coreProperties>
</file>