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B46" w:rsidRDefault="006F3B46" w:rsidP="006F3B46">
      <w:pPr>
        <w:rPr>
          <w:rFonts w:ascii="Verdana" w:hAnsi="Verdana"/>
          <w:b/>
          <w:sz w:val="20"/>
          <w:szCs w:val="20"/>
        </w:rPr>
      </w:pPr>
    </w:p>
    <w:p w:rsidR="006F3B46" w:rsidRPr="00E068FE" w:rsidRDefault="006F3B46" w:rsidP="006F3B46">
      <w:pPr>
        <w:spacing w:after="0"/>
        <w:rPr>
          <w:rFonts w:ascii="Verdana" w:hAnsi="Verdana"/>
          <w:b/>
          <w:sz w:val="20"/>
          <w:szCs w:val="20"/>
        </w:rPr>
      </w:pPr>
      <w:r w:rsidRPr="00E068FE">
        <w:rPr>
          <w:rFonts w:ascii="Verdana" w:hAnsi="Verdana"/>
          <w:b/>
          <w:sz w:val="20"/>
          <w:szCs w:val="20"/>
        </w:rPr>
        <w:t xml:space="preserve">TMT location: </w:t>
      </w:r>
    </w:p>
    <w:p w:rsidR="006F3B46" w:rsidRPr="00E068FE" w:rsidRDefault="006F3B46" w:rsidP="006F3B46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Log in to TMT (</w:t>
      </w:r>
      <w:hyperlink r:id="rId5" w:history="1">
        <w:r w:rsidRPr="00E068FE">
          <w:rPr>
            <w:rStyle w:val="Hyperlink"/>
            <w:rFonts w:ascii="Verdana" w:hAnsi="Verdana"/>
            <w:sz w:val="20"/>
            <w:szCs w:val="20"/>
          </w:rPr>
          <w:t>http://10.39.196.170/tmt/Home.do</w:t>
        </w:r>
      </w:hyperlink>
      <w:r w:rsidRPr="00E068FE">
        <w:rPr>
          <w:rFonts w:ascii="Verdana" w:hAnsi="Verdana"/>
          <w:sz w:val="20"/>
          <w:szCs w:val="20"/>
        </w:rPr>
        <w:t xml:space="preserve">). </w:t>
      </w:r>
    </w:p>
    <w:p w:rsidR="006F3B46" w:rsidRPr="00E068FE" w:rsidRDefault="006F3B46" w:rsidP="006F3B46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Select Test cases tab.</w:t>
      </w:r>
    </w:p>
    <w:p w:rsidR="006F3B46" w:rsidRPr="00E068FE" w:rsidRDefault="006F3B46" w:rsidP="006F3B46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caTissue product from the tree view.</w:t>
      </w:r>
    </w:p>
    <w:p w:rsidR="006F3B46" w:rsidRPr="00E068FE" w:rsidRDefault="006F3B46" w:rsidP="006F3B46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Mater List-v2.0 version</w:t>
      </w:r>
    </w:p>
    <w:p w:rsidR="006F3B46" w:rsidRPr="00E068FE" w:rsidRDefault="006F3B46" w:rsidP="006F3B46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 xml:space="preserve">Expand </w:t>
      </w:r>
      <w:r w:rsidR="00B20328">
        <w:rPr>
          <w:rFonts w:ascii="Verdana" w:hAnsi="Verdana"/>
          <w:sz w:val="20"/>
          <w:szCs w:val="20"/>
        </w:rPr>
        <w:t>Biospecimen</w:t>
      </w:r>
      <w:r w:rsidRPr="00E068FE">
        <w:rPr>
          <w:rFonts w:ascii="Verdana" w:hAnsi="Verdana"/>
          <w:sz w:val="20"/>
          <w:szCs w:val="20"/>
        </w:rPr>
        <w:t xml:space="preserve"> Component</w:t>
      </w:r>
    </w:p>
    <w:p w:rsidR="006F3B46" w:rsidRDefault="00B20328" w:rsidP="006F3B46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Expand </w:t>
      </w:r>
      <w:r w:rsidR="006F3B46" w:rsidRPr="00E068F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Specimen Collection Group  </w:t>
      </w:r>
      <w:r w:rsidR="006F3B46" w:rsidRPr="00E068FE">
        <w:rPr>
          <w:rFonts w:ascii="Verdana" w:hAnsi="Verdana"/>
          <w:sz w:val="20"/>
          <w:szCs w:val="20"/>
        </w:rPr>
        <w:t>Area</w:t>
      </w:r>
    </w:p>
    <w:p w:rsidR="006F3B46" w:rsidRDefault="006F3B46" w:rsidP="006F3B46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8A05E4">
        <w:rPr>
          <w:rFonts w:ascii="Verdana" w:hAnsi="Verdana"/>
          <w:sz w:val="20"/>
          <w:szCs w:val="20"/>
        </w:rPr>
        <w:t xml:space="preserve">Select Test case ID </w:t>
      </w:r>
      <w:r w:rsidR="00DB456C">
        <w:rPr>
          <w:rFonts w:ascii="Verdana" w:hAnsi="Verdana"/>
          <w:sz w:val="20"/>
          <w:szCs w:val="20"/>
        </w:rPr>
        <w:t>63</w:t>
      </w:r>
      <w:r w:rsidRPr="008A05E4">
        <w:rPr>
          <w:rFonts w:ascii="Verdana" w:hAnsi="Verdana"/>
          <w:sz w:val="20"/>
          <w:szCs w:val="20"/>
        </w:rPr>
        <w:t xml:space="preserve"> with short title</w:t>
      </w:r>
      <w:r>
        <w:rPr>
          <w:rFonts w:ascii="Verdana" w:hAnsi="Verdana"/>
          <w:sz w:val="20"/>
          <w:szCs w:val="20"/>
        </w:rPr>
        <w:t xml:space="preserve"> </w:t>
      </w:r>
      <w:r w:rsidRPr="006F3B46">
        <w:rPr>
          <w:rFonts w:ascii="Verdana" w:hAnsi="Verdana"/>
          <w:sz w:val="20"/>
          <w:szCs w:val="20"/>
        </w:rPr>
        <w:t>UPG_Edit_Exisiting_Spec_Coll_Group</w:t>
      </w:r>
    </w:p>
    <w:p w:rsidR="006F3B46" w:rsidRDefault="006F3B46" w:rsidP="006F3B46">
      <w:pPr>
        <w:rPr>
          <w:rFonts w:ascii="Verdana" w:hAnsi="Verdana"/>
          <w:b/>
          <w:sz w:val="20"/>
          <w:szCs w:val="20"/>
        </w:rPr>
      </w:pPr>
    </w:p>
    <w:p w:rsidR="006F3B46" w:rsidRPr="00FD1934" w:rsidRDefault="006F3B46" w:rsidP="006F3B46">
      <w:pPr>
        <w:rPr>
          <w:rFonts w:ascii="Calibri" w:eastAsia="Times New Roman" w:hAnsi="Calibri" w:cs="Times New Roman"/>
          <w:color w:val="000000"/>
        </w:rPr>
      </w:pPr>
      <w:r w:rsidRPr="00892A02">
        <w:rPr>
          <w:rFonts w:ascii="Verdana" w:hAnsi="Verdana"/>
          <w:b/>
          <w:sz w:val="20"/>
          <w:szCs w:val="20"/>
        </w:rPr>
        <w:t>Short Title:</w:t>
      </w:r>
      <w:r w:rsidRPr="00FD1934">
        <w:rPr>
          <w:rFonts w:ascii="Verdana" w:hAnsi="Verdana"/>
          <w:sz w:val="20"/>
          <w:szCs w:val="20"/>
        </w:rPr>
        <w:t xml:space="preserve"> </w:t>
      </w:r>
      <w:r w:rsidRPr="006F3B46">
        <w:rPr>
          <w:rFonts w:ascii="Verdana" w:hAnsi="Verdana"/>
          <w:sz w:val="20"/>
          <w:szCs w:val="20"/>
        </w:rPr>
        <w:t>UPG_Edit_Exisiting_Spec_Coll_Group</w:t>
      </w:r>
    </w:p>
    <w:p w:rsidR="006F3B46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>Purpose:</w:t>
      </w:r>
      <w:r w:rsidRPr="00FD1934">
        <w:rPr>
          <w:rFonts w:ascii="Verdana" w:hAnsi="Verdana"/>
          <w:sz w:val="20"/>
          <w:szCs w:val="20"/>
        </w:rPr>
        <w:t xml:space="preserve"> </w:t>
      </w:r>
      <w:r w:rsidRPr="00892A02">
        <w:rPr>
          <w:rFonts w:ascii="Verdana" w:hAnsi="Verdana"/>
          <w:sz w:val="20"/>
          <w:szCs w:val="20"/>
        </w:rPr>
        <w:t xml:space="preserve">Test to ensure that </w:t>
      </w:r>
      <w:r>
        <w:rPr>
          <w:rFonts w:ascii="Verdana" w:hAnsi="Verdana"/>
          <w:sz w:val="20"/>
          <w:szCs w:val="20"/>
        </w:rPr>
        <w:t xml:space="preserve">supervisor is able to edit the existing specimen collection group by adding an addition </w:t>
      </w:r>
      <w:r w:rsidR="00B20328">
        <w:rPr>
          <w:rFonts w:ascii="Verdana" w:hAnsi="Verdana"/>
          <w:sz w:val="20"/>
          <w:szCs w:val="20"/>
        </w:rPr>
        <w:t xml:space="preserve">specimen collection group </w:t>
      </w:r>
      <w:r>
        <w:rPr>
          <w:rFonts w:ascii="Verdana" w:hAnsi="Verdana"/>
          <w:sz w:val="20"/>
          <w:szCs w:val="20"/>
        </w:rPr>
        <w:t xml:space="preserve">under </w:t>
      </w:r>
      <w:r w:rsidR="00DA41E0">
        <w:rPr>
          <w:rFonts w:ascii="Verdana" w:hAnsi="Verdana"/>
          <w:sz w:val="20"/>
          <w:szCs w:val="20"/>
        </w:rPr>
        <w:t>existing</w:t>
      </w:r>
      <w:r>
        <w:rPr>
          <w:rFonts w:ascii="Verdana" w:hAnsi="Verdana"/>
          <w:sz w:val="20"/>
          <w:szCs w:val="20"/>
        </w:rPr>
        <w:t xml:space="preserve"> specimen collection group.</w:t>
      </w:r>
    </w:p>
    <w:p w:rsidR="006F3B46" w:rsidRDefault="006F3B46" w:rsidP="006F3B46">
      <w:pPr>
        <w:spacing w:after="0"/>
        <w:rPr>
          <w:rFonts w:ascii="Verdana" w:hAnsi="Verdana"/>
          <w:b/>
          <w:sz w:val="20"/>
          <w:szCs w:val="20"/>
        </w:rPr>
      </w:pPr>
    </w:p>
    <w:p w:rsidR="006F3B46" w:rsidRPr="00892A02" w:rsidRDefault="006F3B46" w:rsidP="006F3B46">
      <w:pPr>
        <w:spacing w:after="0"/>
        <w:rPr>
          <w:rFonts w:ascii="Verdana" w:hAnsi="Verdana"/>
          <w:b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>Pre-requisites:</w:t>
      </w:r>
    </w:p>
    <w:p w:rsidR="006F3B46" w:rsidRPr="00FD1934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 xml:space="preserve"> 1) Deploy caTissue v1.2 with the imported oracle dump located at </w:t>
      </w:r>
      <w:hyperlink r:id="rId6" w:history="1">
        <w:r w:rsidRPr="00FD1934">
          <w:rPr>
            <w:rStyle w:val="Hyperlink"/>
            <w:rFonts w:ascii="Verdana" w:hAnsi="Verdana"/>
            <w:sz w:val="20"/>
            <w:szCs w:val="20"/>
          </w:rPr>
          <w:t>\\ps6086\DatabaseDumps2\caTissue\Oracle_v12</w:t>
        </w:r>
      </w:hyperlink>
      <w:r w:rsidRPr="00FD1934">
        <w:rPr>
          <w:rFonts w:ascii="Verdana" w:hAnsi="Verdana"/>
          <w:sz w:val="20"/>
          <w:szCs w:val="20"/>
        </w:rPr>
        <w:t>.</w:t>
      </w:r>
    </w:p>
    <w:p w:rsidR="006F3B46" w:rsidRPr="00FD1934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>2) Once the application is up and running upgrades this to caTissue v2.0 and re-start the server.</w:t>
      </w:r>
    </w:p>
    <w:p w:rsidR="006F3B46" w:rsidRPr="00FD1934" w:rsidRDefault="006F3B46" w:rsidP="006F3B46">
      <w:pPr>
        <w:spacing w:after="0"/>
        <w:rPr>
          <w:rFonts w:ascii="Verdana" w:hAnsi="Verdana"/>
          <w:sz w:val="20"/>
          <w:szCs w:val="20"/>
        </w:rPr>
      </w:pPr>
    </w:p>
    <w:p w:rsidR="006F3B46" w:rsidRPr="00892A02" w:rsidRDefault="006F3B46" w:rsidP="006F3B46">
      <w:pPr>
        <w:rPr>
          <w:rFonts w:ascii="Verdana" w:hAnsi="Verdana"/>
          <w:b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 xml:space="preserve">Procedure: </w:t>
      </w:r>
    </w:p>
    <w:p w:rsidR="006F3B46" w:rsidRPr="00FD1934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 xml:space="preserve">1) Login as </w:t>
      </w:r>
      <w:hyperlink r:id="rId7" w:history="1">
        <w:r w:rsidRPr="00FD1934">
          <w:rPr>
            <w:rFonts w:ascii="Verdana" w:hAnsi="Verdana"/>
            <w:sz w:val="20"/>
            <w:szCs w:val="20"/>
          </w:rPr>
          <w:t>supervisor@wustl.edu</w:t>
        </w:r>
      </w:hyperlink>
      <w:r>
        <w:rPr>
          <w:rFonts w:ascii="Verdana" w:hAnsi="Verdana"/>
          <w:sz w:val="20"/>
          <w:szCs w:val="20"/>
        </w:rPr>
        <w:t xml:space="preserve"> </w:t>
      </w:r>
      <w:r w:rsidRPr="00FD1934">
        <w:rPr>
          <w:rFonts w:ascii="Verdana" w:hAnsi="Verdana"/>
          <w:sz w:val="20"/>
          <w:szCs w:val="20"/>
        </w:rPr>
        <w:t>(Bjc123) in the caTissue application.</w:t>
      </w:r>
    </w:p>
    <w:p w:rsidR="006F3B46" w:rsidRPr="00FD1934" w:rsidRDefault="006F3B46" w:rsidP="006F3B46">
      <w:pPr>
        <w:spacing w:after="0"/>
        <w:rPr>
          <w:rFonts w:ascii="Verdana" w:hAnsi="Verdana"/>
          <w:i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>2) Navigate to Biospecimen Data &gt;&gt; Collection Protocol.</w:t>
      </w:r>
    </w:p>
    <w:p w:rsidR="006F3B46" w:rsidRDefault="006F3B46" w:rsidP="006F3B4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3) </w:t>
      </w:r>
      <w:r w:rsidRPr="00FD1934">
        <w:rPr>
          <w:rFonts w:ascii="Verdana" w:hAnsi="Verdana"/>
          <w:sz w:val="20"/>
          <w:szCs w:val="20"/>
        </w:rPr>
        <w:t>Select a collection protocol “</w:t>
      </w:r>
      <w:r>
        <w:rPr>
          <w:rFonts w:ascii="Verdana" w:hAnsi="Verdana"/>
          <w:sz w:val="20"/>
          <w:szCs w:val="20"/>
        </w:rPr>
        <w:t>WashuCP</w:t>
      </w:r>
      <w:r w:rsidRPr="00FD1934">
        <w:rPr>
          <w:rFonts w:ascii="Verdana" w:hAnsi="Verdana"/>
          <w:i/>
          <w:sz w:val="20"/>
          <w:szCs w:val="20"/>
        </w:rPr>
        <w:t>”</w:t>
      </w:r>
      <w:r w:rsidRPr="00FD1934">
        <w:rPr>
          <w:rFonts w:ascii="Verdana" w:hAnsi="Verdana"/>
          <w:sz w:val="20"/>
          <w:szCs w:val="20"/>
        </w:rPr>
        <w:t xml:space="preserve"> from the Collection Protocol View.</w:t>
      </w:r>
    </w:p>
    <w:p w:rsidR="006F3B46" w:rsidRDefault="006F3B46" w:rsidP="006F3B4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4) Select “</w:t>
      </w:r>
      <w:r w:rsidRPr="003E1F00">
        <w:rPr>
          <w:rFonts w:ascii="Verdana" w:hAnsi="Verdana"/>
          <w:sz w:val="20"/>
          <w:szCs w:val="20"/>
        </w:rPr>
        <w:t>Andrew, john (21_62)</w:t>
      </w:r>
      <w:r>
        <w:rPr>
          <w:rFonts w:ascii="Verdana" w:hAnsi="Verdana"/>
          <w:sz w:val="20"/>
          <w:szCs w:val="20"/>
        </w:rPr>
        <w:t>” from the Participant (Protocol ID).</w:t>
      </w:r>
    </w:p>
    <w:p w:rsidR="006F3B46" w:rsidRDefault="006F3B46" w:rsidP="006F3B4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Pr="00FA2191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From the participant Details page click on the “Specimen Collection Group” button.</w:t>
      </w:r>
    </w:p>
    <w:p w:rsidR="006F3B46" w:rsidRDefault="006F3B46" w:rsidP="006F3B4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Pr="00444425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Enter the following values in the appropriate places :</w:t>
      </w:r>
    </w:p>
    <w:p w:rsidR="006F3B46" w:rsidRDefault="006F3B46" w:rsidP="006F3B46">
      <w:pPr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F3B46" w:rsidTr="00AA4EF1">
        <w:tc>
          <w:tcPr>
            <w:tcW w:w="4788" w:type="dxa"/>
          </w:tcPr>
          <w:p w:rsidR="006F3B46" w:rsidRPr="00444425" w:rsidRDefault="006F3B46" w:rsidP="00AA4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44425">
              <w:rPr>
                <w:rFonts w:ascii="Verdana" w:hAnsi="Verdana"/>
                <w:b/>
                <w:sz w:val="20"/>
                <w:szCs w:val="20"/>
              </w:rPr>
              <w:t>Attribute</w:t>
            </w:r>
          </w:p>
        </w:tc>
        <w:tc>
          <w:tcPr>
            <w:tcW w:w="4788" w:type="dxa"/>
          </w:tcPr>
          <w:p w:rsidR="006F3B46" w:rsidRPr="00444425" w:rsidRDefault="006F3B46" w:rsidP="00AA4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44425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6F3B46" w:rsidTr="00AA4EF1"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>
              <w:t>Study Calendar Event Point</w:t>
            </w:r>
          </w:p>
        </w:tc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 post</w:t>
            </w:r>
          </w:p>
        </w:tc>
      </w:tr>
      <w:tr w:rsidR="006F3B46" w:rsidTr="00AA4EF1">
        <w:trPr>
          <w:trHeight w:val="98"/>
        </w:trPr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Collection Site</w:t>
            </w:r>
          </w:p>
        </w:tc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Test_Site</w:t>
            </w:r>
          </w:p>
        </w:tc>
      </w:tr>
      <w:tr w:rsidR="006F3B46" w:rsidTr="00AA4EF1">
        <w:trPr>
          <w:trHeight w:val="98"/>
        </w:trPr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Offset</w:t>
            </w:r>
          </w:p>
        </w:tc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6F3B46" w:rsidTr="00AA4EF1">
        <w:trPr>
          <w:trHeight w:val="98"/>
        </w:trPr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>
              <w:t>Surgical Pathology Number</w:t>
            </w:r>
          </w:p>
        </w:tc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F3B46" w:rsidTr="00AA4EF1">
        <w:trPr>
          <w:trHeight w:val="98"/>
        </w:trPr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>
              <w:t>Clinical Diagnosis</w:t>
            </w:r>
          </w:p>
        </w:tc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 w:rsidRPr="00DF267E">
              <w:rPr>
                <w:rFonts w:ascii="Verdana" w:hAnsi="Verdana"/>
                <w:sz w:val="20"/>
                <w:szCs w:val="20"/>
              </w:rPr>
              <w:t>Carcinomatosis</w:t>
            </w:r>
          </w:p>
        </w:tc>
      </w:tr>
      <w:tr w:rsidR="006F3B46" w:rsidTr="00AA4EF1">
        <w:trPr>
          <w:trHeight w:val="98"/>
        </w:trPr>
        <w:tc>
          <w:tcPr>
            <w:tcW w:w="4788" w:type="dxa"/>
          </w:tcPr>
          <w:p w:rsidR="006F3B46" w:rsidRDefault="006F3B46" w:rsidP="00AA4EF1">
            <w:r>
              <w:t>Clinical Status</w:t>
            </w:r>
          </w:p>
        </w:tc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 w:rsidRPr="003E1F00">
              <w:rPr>
                <w:rFonts w:ascii="Verdana" w:hAnsi="Verdana"/>
                <w:sz w:val="20"/>
                <w:szCs w:val="20"/>
              </w:rPr>
              <w:t>Post-Operative</w:t>
            </w:r>
          </w:p>
        </w:tc>
      </w:tr>
      <w:tr w:rsidR="006F3B46" w:rsidTr="00AA4EF1">
        <w:trPr>
          <w:trHeight w:val="98"/>
        </w:trPr>
        <w:tc>
          <w:tcPr>
            <w:tcW w:w="4788" w:type="dxa"/>
          </w:tcPr>
          <w:p w:rsidR="006F3B46" w:rsidRDefault="006F3B46" w:rsidP="00AA4EF1">
            <w:r>
              <w:t>Activity Status</w:t>
            </w:r>
          </w:p>
        </w:tc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 w:rsidRPr="003E1F00">
              <w:rPr>
                <w:rFonts w:ascii="Verdana" w:hAnsi="Verdana"/>
                <w:sz w:val="20"/>
                <w:szCs w:val="20"/>
              </w:rPr>
              <w:t>Active</w:t>
            </w:r>
          </w:p>
        </w:tc>
      </w:tr>
      <w:tr w:rsidR="006F3B46" w:rsidTr="00AA4EF1">
        <w:trPr>
          <w:trHeight w:val="98"/>
        </w:trPr>
        <w:tc>
          <w:tcPr>
            <w:tcW w:w="4788" w:type="dxa"/>
          </w:tcPr>
          <w:p w:rsidR="006F3B46" w:rsidRDefault="006F3B46" w:rsidP="00AA4EF1">
            <w:r>
              <w:t>Collection Status</w:t>
            </w:r>
          </w:p>
        </w:tc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 w:rsidRPr="003E1F00">
              <w:rPr>
                <w:rFonts w:ascii="Verdana" w:hAnsi="Verdana"/>
                <w:sz w:val="20"/>
                <w:szCs w:val="20"/>
              </w:rPr>
              <w:t>Complete</w:t>
            </w:r>
          </w:p>
        </w:tc>
      </w:tr>
    </w:tbl>
    <w:p w:rsidR="006F3B46" w:rsidRDefault="006F3B46" w:rsidP="006F3B46">
      <w:pPr>
        <w:spacing w:after="0"/>
        <w:rPr>
          <w:rFonts w:ascii="Verdana" w:hAnsi="Verdana"/>
          <w:sz w:val="20"/>
          <w:szCs w:val="20"/>
        </w:rPr>
      </w:pPr>
    </w:p>
    <w:p w:rsidR="006F3B46" w:rsidRPr="00444425" w:rsidRDefault="006F3B46" w:rsidP="006F3B4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7) Click on Submit.</w:t>
      </w:r>
    </w:p>
    <w:p w:rsidR="006F3B46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DF267E">
        <w:rPr>
          <w:rFonts w:ascii="Verdana" w:hAnsi="Verdana"/>
          <w:sz w:val="20"/>
          <w:szCs w:val="20"/>
        </w:rPr>
        <w:t xml:space="preserve">8) </w:t>
      </w:r>
      <w:r>
        <w:rPr>
          <w:rFonts w:ascii="Verdana" w:hAnsi="Verdana"/>
          <w:sz w:val="20"/>
          <w:szCs w:val="20"/>
        </w:rPr>
        <w:t xml:space="preserve"> Click on Submit</w:t>
      </w:r>
    </w:p>
    <w:p w:rsidR="006F3B46" w:rsidRDefault="006F3B46" w:rsidP="006F3B46">
      <w:pPr>
        <w:spacing w:after="0"/>
        <w:rPr>
          <w:rFonts w:ascii="Verdana" w:hAnsi="Verdana"/>
          <w:b/>
          <w:sz w:val="20"/>
          <w:szCs w:val="20"/>
        </w:rPr>
      </w:pPr>
    </w:p>
    <w:p w:rsidR="006F3B46" w:rsidRDefault="006F3B46" w:rsidP="006F3B46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Expected Output:</w:t>
      </w:r>
    </w:p>
    <w:p w:rsidR="006F3B46" w:rsidRDefault="006F3B46" w:rsidP="006F3B46">
      <w:pPr>
        <w:spacing w:after="0"/>
        <w:rPr>
          <w:rFonts w:ascii="Verdana" w:hAnsi="Verdana"/>
          <w:i/>
          <w:sz w:val="20"/>
          <w:szCs w:val="20"/>
        </w:rPr>
      </w:pPr>
      <w:r w:rsidRPr="00FA2191">
        <w:rPr>
          <w:rFonts w:ascii="Verdana" w:hAnsi="Verdana"/>
          <w:i/>
          <w:sz w:val="20"/>
          <w:szCs w:val="20"/>
        </w:rPr>
        <w:lastRenderedPageBreak/>
        <w:t xml:space="preserve">3) As there </w:t>
      </w:r>
      <w:r>
        <w:rPr>
          <w:rFonts w:ascii="Verdana" w:hAnsi="Verdana"/>
          <w:i/>
          <w:sz w:val="20"/>
          <w:szCs w:val="20"/>
        </w:rPr>
        <w:t>are many</w:t>
      </w:r>
      <w:r w:rsidRPr="00FA2191">
        <w:rPr>
          <w:rFonts w:ascii="Verdana" w:hAnsi="Verdana"/>
          <w:i/>
          <w:sz w:val="20"/>
          <w:szCs w:val="20"/>
        </w:rPr>
        <w:t xml:space="preserve"> participant registered to this CP the right</w:t>
      </w:r>
      <w:r>
        <w:rPr>
          <w:rFonts w:ascii="Verdana" w:hAnsi="Verdana"/>
          <w:i/>
          <w:sz w:val="20"/>
          <w:szCs w:val="20"/>
        </w:rPr>
        <w:t xml:space="preserve"> and left</w:t>
      </w:r>
      <w:r w:rsidRPr="00FA2191">
        <w:rPr>
          <w:rFonts w:ascii="Verdana" w:hAnsi="Verdana"/>
          <w:i/>
          <w:sz w:val="20"/>
          <w:szCs w:val="20"/>
        </w:rPr>
        <w:t xml:space="preserve"> hand side of the screen displays </w:t>
      </w:r>
      <w:r>
        <w:rPr>
          <w:rFonts w:ascii="Verdana" w:hAnsi="Verdana"/>
          <w:i/>
          <w:sz w:val="20"/>
          <w:szCs w:val="20"/>
        </w:rPr>
        <w:t>blank screen.</w:t>
      </w:r>
    </w:p>
    <w:p w:rsidR="006F3B46" w:rsidRPr="003E1F00" w:rsidRDefault="006F3B46" w:rsidP="006F3B46">
      <w:pPr>
        <w:spacing w:after="0"/>
        <w:rPr>
          <w:rFonts w:ascii="Verdana" w:hAnsi="Verdana"/>
          <w:i/>
          <w:sz w:val="20"/>
          <w:szCs w:val="20"/>
        </w:rPr>
      </w:pPr>
      <w:r w:rsidRPr="003E1F00">
        <w:rPr>
          <w:rFonts w:ascii="Verdana" w:hAnsi="Verdana"/>
          <w:i/>
          <w:sz w:val="20"/>
          <w:szCs w:val="20"/>
        </w:rPr>
        <w:t xml:space="preserve">4) </w:t>
      </w:r>
      <w:r>
        <w:rPr>
          <w:rFonts w:ascii="Verdana" w:hAnsi="Verdana"/>
          <w:i/>
          <w:sz w:val="20"/>
          <w:szCs w:val="20"/>
        </w:rPr>
        <w:t>The right hand side of the screen should display “Participant Details” of Andrew John.</w:t>
      </w:r>
    </w:p>
    <w:p w:rsidR="006F3B46" w:rsidRDefault="006F3B46" w:rsidP="006F3B46">
      <w:pPr>
        <w:spacing w:after="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5</w:t>
      </w:r>
      <w:r w:rsidRPr="00AB3359">
        <w:rPr>
          <w:rFonts w:ascii="Verdana" w:hAnsi="Verdana"/>
          <w:i/>
          <w:sz w:val="20"/>
          <w:szCs w:val="20"/>
        </w:rPr>
        <w:t>)</w:t>
      </w:r>
      <w:r>
        <w:rPr>
          <w:rFonts w:ascii="Verdana" w:hAnsi="Verdana"/>
          <w:i/>
          <w:sz w:val="20"/>
          <w:szCs w:val="20"/>
        </w:rPr>
        <w:t xml:space="preserve"> The right hand side of the page displays ”Add  Specimen Collection Group” page with participant successfully updated message is displayed.</w:t>
      </w:r>
    </w:p>
    <w:p w:rsidR="006F3B46" w:rsidRDefault="006F3B46" w:rsidP="006F3B46">
      <w:pPr>
        <w:spacing w:after="0"/>
        <w:rPr>
          <w:rFonts w:ascii="Verdana" w:hAnsi="Verdana"/>
          <w:i/>
          <w:sz w:val="20"/>
          <w:szCs w:val="20"/>
        </w:rPr>
      </w:pPr>
      <w:r w:rsidRPr="00DF267E">
        <w:rPr>
          <w:rFonts w:ascii="Verdana" w:hAnsi="Verdana"/>
          <w:i/>
          <w:sz w:val="20"/>
          <w:szCs w:val="20"/>
        </w:rPr>
        <w:t>7)</w:t>
      </w:r>
      <w:r>
        <w:rPr>
          <w:rFonts w:ascii="Verdana" w:hAnsi="Verdana"/>
          <w:i/>
          <w:sz w:val="20"/>
          <w:szCs w:val="20"/>
        </w:rPr>
        <w:t>”</w:t>
      </w:r>
      <w:r w:rsidRPr="00DF267E">
        <w:rPr>
          <w:rFonts w:ascii="Verdana" w:hAnsi="Verdana"/>
          <w:i/>
          <w:sz w:val="20"/>
          <w:szCs w:val="20"/>
        </w:rPr>
        <w:t xml:space="preserve"> Specimen Collection Group successfully created.</w:t>
      </w:r>
      <w:r>
        <w:rPr>
          <w:rFonts w:ascii="Verdana" w:hAnsi="Verdana"/>
          <w:i/>
          <w:sz w:val="20"/>
          <w:szCs w:val="20"/>
        </w:rPr>
        <w:t xml:space="preserve">” </w:t>
      </w:r>
      <w:r w:rsidRPr="00DF267E">
        <w:rPr>
          <w:rFonts w:ascii="Verdana" w:hAnsi="Verdana"/>
          <w:i/>
          <w:sz w:val="20"/>
          <w:szCs w:val="20"/>
        </w:rPr>
        <w:t>message should be displayed</w:t>
      </w:r>
      <w:r>
        <w:rPr>
          <w:rFonts w:ascii="Verdana" w:hAnsi="Verdana"/>
          <w:i/>
          <w:sz w:val="20"/>
          <w:szCs w:val="20"/>
        </w:rPr>
        <w:t xml:space="preserve"> with the Specimen Details Page.</w:t>
      </w:r>
    </w:p>
    <w:p w:rsidR="006F3B46" w:rsidRDefault="006F3B46" w:rsidP="006F3B46">
      <w:pPr>
        <w:spacing w:after="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The specimen details page should display 1 single parent, 2 derivative and 15 aliquots.</w:t>
      </w:r>
    </w:p>
    <w:p w:rsidR="006F3B46" w:rsidRDefault="006F3B46" w:rsidP="006F3B46">
      <w:pPr>
        <w:spacing w:after="0"/>
        <w:rPr>
          <w:rFonts w:ascii="Verdana" w:hAnsi="Verdana"/>
          <w:i/>
          <w:sz w:val="20"/>
          <w:szCs w:val="20"/>
        </w:rPr>
      </w:pPr>
      <w:r w:rsidRPr="00DF267E">
        <w:rPr>
          <w:rFonts w:ascii="Verdana" w:hAnsi="Verdana"/>
          <w:i/>
          <w:sz w:val="20"/>
          <w:szCs w:val="20"/>
        </w:rPr>
        <w:t>8)</w:t>
      </w:r>
      <w:r>
        <w:rPr>
          <w:rFonts w:ascii="Verdana" w:hAnsi="Verdana"/>
          <w:i/>
          <w:sz w:val="20"/>
          <w:szCs w:val="20"/>
        </w:rPr>
        <w:t xml:space="preserve"> The left hand side of the page should display the newly added event point as </w:t>
      </w:r>
    </w:p>
    <w:p w:rsidR="006F3B46" w:rsidRPr="00DF267E" w:rsidRDefault="006F3B46" w:rsidP="006F3B46">
      <w:pPr>
        <w:spacing w:after="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T0.0: post : Date of Creation and below it the specimen hierarchy.</w:t>
      </w:r>
    </w:p>
    <w:p w:rsidR="006F3B46" w:rsidRDefault="006F3B46" w:rsidP="006F3B46">
      <w:pPr>
        <w:spacing w:after="0"/>
        <w:rPr>
          <w:rFonts w:ascii="Verdana" w:hAnsi="Verdana"/>
          <w:i/>
          <w:sz w:val="20"/>
          <w:szCs w:val="20"/>
        </w:rPr>
      </w:pPr>
    </w:p>
    <w:p w:rsidR="006F3B46" w:rsidRDefault="006F3B46" w:rsidP="006F3B46">
      <w:pPr>
        <w:spacing w:after="0"/>
        <w:rPr>
          <w:rFonts w:ascii="Verdana" w:hAnsi="Verdana"/>
          <w:b/>
          <w:sz w:val="20"/>
          <w:szCs w:val="20"/>
        </w:rPr>
      </w:pPr>
    </w:p>
    <w:p w:rsidR="006F3B46" w:rsidRDefault="006F3B46" w:rsidP="006F3B46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Verification Logic :</w:t>
      </w:r>
    </w:p>
    <w:p w:rsidR="006F3B46" w:rsidRDefault="006F3B46" w:rsidP="006F3B46">
      <w:pPr>
        <w:spacing w:after="0"/>
        <w:rPr>
          <w:rFonts w:ascii="Verdana" w:hAnsi="Verdana"/>
          <w:b/>
          <w:sz w:val="20"/>
          <w:szCs w:val="20"/>
        </w:rPr>
      </w:pP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8335BF">
        <w:rPr>
          <w:rFonts w:ascii="Verdana" w:hAnsi="Verdana"/>
          <w:sz w:val="20"/>
          <w:szCs w:val="20"/>
        </w:rPr>
        <w:t>Recently added Specimen Collection Group will be displayed in the search result for "Specimen Collection Group Name starts with Adult" Simple Query.</w:t>
      </w: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8335BF">
        <w:rPr>
          <w:rFonts w:ascii="Verdana" w:hAnsi="Verdana"/>
          <w:sz w:val="20"/>
          <w:szCs w:val="20"/>
        </w:rPr>
        <w:t>Following changes should be reflected in below tables in the database:</w:t>
      </w: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8335BF">
        <w:rPr>
          <w:rFonts w:ascii="Verdana" w:hAnsi="Verdana"/>
          <w:sz w:val="20"/>
          <w:szCs w:val="20"/>
        </w:rPr>
        <w:t>1)In CATISSUE_AUDIT_EVENT table new record should be entered with IP address equal to the IP address of the machine from which the action was performed and Event_Timepstamp equal to the date on which the action was performed. Event_Type should contain INSERT for Specimen and Specimen_Collection_Group. Event_Type will be update for Collection Protocol and CP Registration.</w:t>
      </w: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8335BF">
        <w:rPr>
          <w:rFonts w:ascii="Verdana" w:hAnsi="Verdana"/>
          <w:sz w:val="20"/>
          <w:szCs w:val="20"/>
        </w:rPr>
        <w:t xml:space="preserve">2)In CATISSUE_DATA_AUDIT_EVENT_LOG table Object_Name should contain CATISSUE_SPECIMEN_COLL_GROUP, CATISSUE_COLL_EVENT_PARAM,  CATISSUE_RECEIVED_EVENT_PARAM and CATISSUE_CONSENT_TIER_RESPONSE. </w:t>
      </w: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8335BF">
        <w:rPr>
          <w:rFonts w:ascii="Verdana" w:hAnsi="Verdana"/>
          <w:sz w:val="20"/>
          <w:szCs w:val="20"/>
        </w:rPr>
        <w:t>3)In CATISSUE_AUDIT_EVENT_DETAILS table Element_name contains the list of attributes that are in CATISSUE_SPECIMEN_COLL_GROUP, CATISSUE_COLL_EVENT_PARAM,  CATISSUE_RECEIVED_EVENT_PARAM and CATISSUE_CONSENT_TIER_STATUS table. Previous_value will be null and Current_value will be the values updated through UI. CATISSUE_SITE will have their ID's audited only as they have reference association with the main object. CATISSUE_SPECIMEN_EVENT_PARAM and CATISSUE_CONSENT_TIER_STATUS will have their ID's along with their attributes audited as they have containment association with SCG.</w:t>
      </w: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8335BF">
        <w:rPr>
          <w:rFonts w:ascii="Verdana" w:hAnsi="Verdana"/>
          <w:sz w:val="20"/>
          <w:szCs w:val="20"/>
        </w:rPr>
        <w:t>IDs will be displayed for reference association:</w:t>
      </w: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8335BF">
        <w:rPr>
          <w:rFonts w:ascii="Verdana" w:hAnsi="Verdana"/>
          <w:sz w:val="20"/>
          <w:szCs w:val="20"/>
        </w:rPr>
        <w:t>edu.wustl.catissuecore.domain.Site_PREV_CURR_IDS_LIST</w:t>
      </w: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8335BF">
        <w:rPr>
          <w:rFonts w:ascii="Verdana" w:hAnsi="Verdana"/>
          <w:sz w:val="20"/>
          <w:szCs w:val="20"/>
        </w:rPr>
        <w:t>edu.wustl.catissuecore.domain.ReceivedEventParameter_PREV_CURR_IDS_LIST</w:t>
      </w: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8335BF">
        <w:rPr>
          <w:rFonts w:ascii="Verdana" w:hAnsi="Verdana"/>
          <w:sz w:val="20"/>
          <w:szCs w:val="20"/>
        </w:rPr>
        <w:t>edu.wustl.catissuecore.domain.ConsentTierStatus_PREV_CURR_IDS_LIST</w:t>
      </w:r>
    </w:p>
    <w:p w:rsidR="00E71B85" w:rsidRDefault="00E71B85" w:rsidP="00E71B85">
      <w:pPr>
        <w:rPr>
          <w:rFonts w:ascii="Verdana" w:hAnsi="Verdana"/>
          <w:b/>
          <w:sz w:val="20"/>
          <w:szCs w:val="20"/>
        </w:rPr>
      </w:pPr>
    </w:p>
    <w:p w:rsidR="00ED4FE0" w:rsidRDefault="00ED4FE0"/>
    <w:sectPr w:rsidR="00ED4FE0" w:rsidSect="00ED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040F7"/>
    <w:multiLevelType w:val="hybridMultilevel"/>
    <w:tmpl w:val="C1D0D612"/>
    <w:lvl w:ilvl="0" w:tplc="EFC031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1B85"/>
    <w:rsid w:val="006F3B46"/>
    <w:rsid w:val="00B20328"/>
    <w:rsid w:val="00DA41E0"/>
    <w:rsid w:val="00DB456C"/>
    <w:rsid w:val="00E71B85"/>
    <w:rsid w:val="00ED4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B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71B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3B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pervisor@wust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ps6086\DatabaseDumps2\caTissue\Oracle_v12" TargetMode="External"/><Relationship Id="rId5" Type="http://schemas.openxmlformats.org/officeDocument/2006/relationships/hyperlink" Target="http://10.39.196.170/tmt/Home.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prajakta_sakat</cp:lastModifiedBy>
  <cp:revision>6</cp:revision>
  <dcterms:created xsi:type="dcterms:W3CDTF">2011-06-10T04:24:00Z</dcterms:created>
  <dcterms:modified xsi:type="dcterms:W3CDTF">2011-06-10T04:32:00Z</dcterms:modified>
</cp:coreProperties>
</file>