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29E6" w:rsidRDefault="00941EF4" w:rsidP="00A429E6">
      <w:pPr>
        <w:pStyle w:val="Title"/>
        <w:jc w:val="left"/>
      </w:pPr>
      <w:r>
        <w:rPr>
          <w:noProof/>
        </w:rPr>
        <w:drawing>
          <wp:anchor distT="0" distB="0" distL="114300" distR="114300" simplePos="0" relativeHeight="251657728" behindDoc="1" locked="0" layoutInCell="1" allowOverlap="1">
            <wp:simplePos x="0" y="0"/>
            <wp:positionH relativeFrom="column">
              <wp:posOffset>4114800</wp:posOffset>
            </wp:positionH>
            <wp:positionV relativeFrom="paragraph">
              <wp:posOffset>-342900</wp:posOffset>
            </wp:positionV>
            <wp:extent cx="1924050" cy="457200"/>
            <wp:effectExtent l="19050" t="0" r="0" b="0"/>
            <wp:wrapTight wrapText="bothSides">
              <wp:wrapPolygon edited="0">
                <wp:start x="-214" y="0"/>
                <wp:lineTo x="-214" y="20700"/>
                <wp:lineTo x="21600" y="20700"/>
                <wp:lineTo x="21600" y="0"/>
                <wp:lineTo x="-214"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srcRect/>
                    <a:stretch>
                      <a:fillRect/>
                    </a:stretch>
                  </pic:blipFill>
                  <pic:spPr bwMode="auto">
                    <a:xfrm>
                      <a:off x="0" y="0"/>
                      <a:ext cx="1924050" cy="457200"/>
                    </a:xfrm>
                    <a:prstGeom prst="rect">
                      <a:avLst/>
                    </a:prstGeom>
                    <a:noFill/>
                    <a:ln w="9525">
                      <a:noFill/>
                      <a:miter lim="800000"/>
                      <a:headEnd/>
                      <a:tailEnd/>
                    </a:ln>
                  </pic:spPr>
                </pic:pic>
              </a:graphicData>
            </a:graphic>
          </wp:anchor>
        </w:drawing>
      </w:r>
    </w:p>
    <w:p w:rsidR="00A429E6" w:rsidRDefault="00A429E6" w:rsidP="00A429E6">
      <w:pPr>
        <w:pStyle w:val="Title"/>
        <w:jc w:val="left"/>
      </w:pPr>
    </w:p>
    <w:p w:rsidR="00A429E6" w:rsidRDefault="00A429E6" w:rsidP="00A429E6">
      <w:pPr>
        <w:pStyle w:val="Title"/>
        <w:jc w:val="left"/>
      </w:pPr>
    </w:p>
    <w:p w:rsidR="00A429E6" w:rsidRDefault="00A429E6" w:rsidP="00A429E6">
      <w:pPr>
        <w:pStyle w:val="ProjectTitle"/>
        <w:ind w:left="0"/>
      </w:pPr>
    </w:p>
    <w:p w:rsidR="00A429E6" w:rsidRDefault="00A429E6" w:rsidP="00A429E6">
      <w:pPr>
        <w:pStyle w:val="ProjectTitle"/>
        <w:ind w:left="0"/>
      </w:pPr>
    </w:p>
    <w:p w:rsidR="00501081" w:rsidRDefault="0079590D" w:rsidP="00501081">
      <w:pPr>
        <w:pStyle w:val="ProjectTitle"/>
        <w:jc w:val="right"/>
      </w:pPr>
      <w:r>
        <w:t>Clinical</w:t>
      </w:r>
      <w:r w:rsidR="00A429E6">
        <w:t xml:space="preserve"> Connector Release Notes</w:t>
      </w:r>
    </w:p>
    <w:p w:rsidR="00501081" w:rsidRDefault="00501081" w:rsidP="00501081">
      <w:pPr>
        <w:pStyle w:val="ProjectTitle"/>
      </w:pPr>
    </w:p>
    <w:p w:rsidR="00501081" w:rsidRDefault="00501081" w:rsidP="00501081">
      <w:pPr>
        <w:pStyle w:val="ProjectTitle"/>
        <w:sectPr w:rsidR="00501081" w:rsidSect="002908BC">
          <w:headerReference w:type="default" r:id="rId8"/>
          <w:footerReference w:type="default" r:id="rId9"/>
          <w:pgSz w:w="11909" w:h="16834"/>
          <w:pgMar w:top="1440" w:right="1440" w:bottom="1440" w:left="1440" w:header="720" w:footer="720" w:gutter="0"/>
          <w:pgNumType w:fmt="lowerRoman" w:start="1"/>
          <w:cols w:space="720"/>
          <w:titlePg/>
        </w:sectPr>
      </w:pPr>
    </w:p>
    <w:p w:rsidR="00094445" w:rsidRDefault="00094445" w:rsidP="00094445">
      <w:pPr>
        <w:jc w:val="center"/>
        <w:rPr>
          <w:sz w:val="28"/>
        </w:rPr>
      </w:pPr>
    </w:p>
    <w:p w:rsidR="00094445" w:rsidRDefault="00094445" w:rsidP="00094445">
      <w:pPr>
        <w:jc w:val="center"/>
        <w:rPr>
          <w:sz w:val="28"/>
        </w:rPr>
      </w:pPr>
      <w:r>
        <w:rPr>
          <w:sz w:val="28"/>
        </w:rPr>
        <w:t>Document Change History</w:t>
      </w:r>
    </w:p>
    <w:p w:rsidR="00094445" w:rsidRDefault="00094445" w:rsidP="00094445">
      <w:pPr>
        <w:jc w:val="center"/>
        <w:rPr>
          <w:sz w:val="28"/>
        </w:rPr>
      </w:pP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68"/>
        <w:gridCol w:w="2232"/>
        <w:gridCol w:w="1663"/>
        <w:gridCol w:w="4385"/>
      </w:tblGrid>
      <w:tr w:rsidR="00094445">
        <w:tc>
          <w:tcPr>
            <w:tcW w:w="1368" w:type="dxa"/>
            <w:shd w:val="clear" w:color="auto" w:fill="D9D9D9"/>
            <w:vAlign w:val="center"/>
          </w:tcPr>
          <w:p w:rsidR="00094445" w:rsidRDefault="00094445" w:rsidP="00F423A0">
            <w:pPr>
              <w:jc w:val="center"/>
              <w:rPr>
                <w:b/>
              </w:rPr>
            </w:pPr>
            <w:r>
              <w:rPr>
                <w:b/>
              </w:rPr>
              <w:t>Version Number</w:t>
            </w:r>
          </w:p>
        </w:tc>
        <w:tc>
          <w:tcPr>
            <w:tcW w:w="2232" w:type="dxa"/>
            <w:shd w:val="clear" w:color="auto" w:fill="D9D9D9"/>
            <w:vAlign w:val="center"/>
          </w:tcPr>
          <w:p w:rsidR="00094445" w:rsidRDefault="00094445" w:rsidP="00F423A0">
            <w:pPr>
              <w:jc w:val="center"/>
              <w:rPr>
                <w:b/>
              </w:rPr>
            </w:pPr>
            <w:r>
              <w:rPr>
                <w:b/>
              </w:rPr>
              <w:t>Date</w:t>
            </w:r>
          </w:p>
        </w:tc>
        <w:tc>
          <w:tcPr>
            <w:tcW w:w="1663" w:type="dxa"/>
            <w:shd w:val="clear" w:color="auto" w:fill="D9D9D9"/>
            <w:vAlign w:val="center"/>
          </w:tcPr>
          <w:p w:rsidR="00094445" w:rsidRDefault="00094445" w:rsidP="00F423A0">
            <w:pPr>
              <w:jc w:val="center"/>
              <w:rPr>
                <w:b/>
              </w:rPr>
            </w:pPr>
            <w:r>
              <w:rPr>
                <w:b/>
              </w:rPr>
              <w:t>Contributor</w:t>
            </w:r>
          </w:p>
        </w:tc>
        <w:tc>
          <w:tcPr>
            <w:tcW w:w="4385" w:type="dxa"/>
            <w:shd w:val="clear" w:color="auto" w:fill="D9D9D9"/>
            <w:vAlign w:val="center"/>
          </w:tcPr>
          <w:p w:rsidR="00094445" w:rsidRDefault="00094445" w:rsidP="00F423A0">
            <w:pPr>
              <w:jc w:val="center"/>
              <w:rPr>
                <w:b/>
              </w:rPr>
            </w:pPr>
            <w:r>
              <w:rPr>
                <w:b/>
              </w:rPr>
              <w:t>Description</w:t>
            </w:r>
          </w:p>
        </w:tc>
      </w:tr>
      <w:tr w:rsidR="00566672">
        <w:tc>
          <w:tcPr>
            <w:tcW w:w="1368" w:type="dxa"/>
            <w:vAlign w:val="center"/>
          </w:tcPr>
          <w:p w:rsidR="00566672" w:rsidRPr="002908BC" w:rsidRDefault="007B0906" w:rsidP="007B0906">
            <w:pPr>
              <w:jc w:val="center"/>
              <w:rPr>
                <w:sz w:val="20"/>
              </w:rPr>
            </w:pPr>
            <w:r>
              <w:rPr>
                <w:sz w:val="20"/>
              </w:rPr>
              <w:t>1.</w:t>
            </w:r>
            <w:r w:rsidR="00DA099C">
              <w:rPr>
                <w:sz w:val="20"/>
              </w:rPr>
              <w:t>0</w:t>
            </w:r>
          </w:p>
        </w:tc>
        <w:tc>
          <w:tcPr>
            <w:tcW w:w="2232" w:type="dxa"/>
            <w:vAlign w:val="center"/>
          </w:tcPr>
          <w:p w:rsidR="00566672" w:rsidRPr="002908BC" w:rsidRDefault="00941EF4" w:rsidP="00941EF4">
            <w:pPr>
              <w:jc w:val="center"/>
              <w:rPr>
                <w:sz w:val="20"/>
              </w:rPr>
            </w:pPr>
            <w:r>
              <w:rPr>
                <w:sz w:val="20"/>
              </w:rPr>
              <w:t>December 9, 2009</w:t>
            </w:r>
          </w:p>
        </w:tc>
        <w:tc>
          <w:tcPr>
            <w:tcW w:w="1663" w:type="dxa"/>
            <w:vAlign w:val="center"/>
          </w:tcPr>
          <w:p w:rsidR="00566672" w:rsidRPr="002908BC" w:rsidRDefault="00941EF4" w:rsidP="007B0906">
            <w:pPr>
              <w:jc w:val="center"/>
              <w:rPr>
                <w:sz w:val="20"/>
              </w:rPr>
            </w:pPr>
            <w:r>
              <w:rPr>
                <w:sz w:val="20"/>
              </w:rPr>
              <w:t>Patrick Conrad</w:t>
            </w:r>
          </w:p>
        </w:tc>
        <w:tc>
          <w:tcPr>
            <w:tcW w:w="4385" w:type="dxa"/>
            <w:vAlign w:val="center"/>
          </w:tcPr>
          <w:p w:rsidR="00566672" w:rsidRPr="002908BC" w:rsidRDefault="00DA099C" w:rsidP="007B0906">
            <w:pPr>
              <w:jc w:val="center"/>
              <w:rPr>
                <w:sz w:val="20"/>
              </w:rPr>
            </w:pPr>
            <w:r>
              <w:rPr>
                <w:sz w:val="20"/>
              </w:rPr>
              <w:t>R</w:t>
            </w:r>
            <w:r w:rsidR="007B0906">
              <w:rPr>
                <w:sz w:val="20"/>
              </w:rPr>
              <w:t xml:space="preserve">elease </w:t>
            </w:r>
            <w:r>
              <w:rPr>
                <w:sz w:val="20"/>
              </w:rPr>
              <w:t xml:space="preserve">Notes for release </w:t>
            </w:r>
            <w:r w:rsidR="00941EF4">
              <w:rPr>
                <w:sz w:val="20"/>
              </w:rPr>
              <w:t>2.0</w:t>
            </w:r>
          </w:p>
        </w:tc>
      </w:tr>
      <w:tr w:rsidR="00A97850">
        <w:tc>
          <w:tcPr>
            <w:tcW w:w="1368" w:type="dxa"/>
            <w:vAlign w:val="center"/>
          </w:tcPr>
          <w:p w:rsidR="00A97850" w:rsidRPr="002908BC" w:rsidRDefault="00A97850" w:rsidP="00650862">
            <w:pPr>
              <w:jc w:val="center"/>
              <w:rPr>
                <w:sz w:val="20"/>
              </w:rPr>
            </w:pPr>
            <w:r>
              <w:rPr>
                <w:sz w:val="20"/>
              </w:rPr>
              <w:t>1.1</w:t>
            </w:r>
          </w:p>
        </w:tc>
        <w:tc>
          <w:tcPr>
            <w:tcW w:w="2232" w:type="dxa"/>
            <w:vAlign w:val="center"/>
          </w:tcPr>
          <w:p w:rsidR="00A97850" w:rsidRPr="002908BC" w:rsidRDefault="00A97850" w:rsidP="00A97850">
            <w:pPr>
              <w:jc w:val="center"/>
              <w:rPr>
                <w:sz w:val="20"/>
              </w:rPr>
            </w:pPr>
            <w:r>
              <w:rPr>
                <w:sz w:val="20"/>
              </w:rPr>
              <w:t>February 24, 2010</w:t>
            </w:r>
          </w:p>
        </w:tc>
        <w:tc>
          <w:tcPr>
            <w:tcW w:w="1663" w:type="dxa"/>
            <w:vAlign w:val="center"/>
          </w:tcPr>
          <w:p w:rsidR="00A97850" w:rsidRPr="002908BC" w:rsidRDefault="00A97850" w:rsidP="00650862">
            <w:pPr>
              <w:jc w:val="center"/>
              <w:rPr>
                <w:sz w:val="20"/>
              </w:rPr>
            </w:pPr>
            <w:r>
              <w:rPr>
                <w:sz w:val="20"/>
              </w:rPr>
              <w:t>Patrick Conrad</w:t>
            </w:r>
          </w:p>
        </w:tc>
        <w:tc>
          <w:tcPr>
            <w:tcW w:w="4385" w:type="dxa"/>
            <w:vAlign w:val="center"/>
          </w:tcPr>
          <w:p w:rsidR="00A97850" w:rsidRPr="002908BC" w:rsidRDefault="00A97850" w:rsidP="00650862">
            <w:pPr>
              <w:jc w:val="center"/>
              <w:rPr>
                <w:sz w:val="20"/>
              </w:rPr>
            </w:pPr>
            <w:r>
              <w:rPr>
                <w:sz w:val="20"/>
              </w:rPr>
              <w:t>Release Notes for release 2.1</w:t>
            </w:r>
          </w:p>
        </w:tc>
      </w:tr>
    </w:tbl>
    <w:p w:rsidR="00AE2111" w:rsidRDefault="00AE2111"/>
    <w:p w:rsidR="00AE2111" w:rsidRDefault="00AE2111"/>
    <w:p w:rsidR="00566672" w:rsidRDefault="00566672">
      <w:pPr>
        <w:pStyle w:val="Style1"/>
        <w:sectPr w:rsidR="00566672">
          <w:pgSz w:w="11909" w:h="16834"/>
          <w:pgMar w:top="1440" w:right="1440" w:bottom="1440" w:left="1440" w:header="720" w:footer="720" w:gutter="0"/>
          <w:pgNumType w:fmt="lowerRoman" w:start="1"/>
          <w:cols w:space="720"/>
        </w:sectPr>
      </w:pPr>
    </w:p>
    <w:p w:rsidR="00AE2111" w:rsidRPr="00782B5C" w:rsidRDefault="00AE2111">
      <w:pPr>
        <w:pStyle w:val="Style1"/>
      </w:pPr>
      <w:r w:rsidRPr="00782B5C">
        <w:lastRenderedPageBreak/>
        <w:t>TABLE OF CONTENTS</w:t>
      </w:r>
    </w:p>
    <w:p w:rsidR="00941EF4" w:rsidRDefault="002601AE">
      <w:pPr>
        <w:pStyle w:val="TOC1"/>
        <w:tabs>
          <w:tab w:val="right" w:leader="dot" w:pos="9350"/>
        </w:tabs>
        <w:rPr>
          <w:rFonts w:asciiTheme="minorHAnsi" w:eastAsiaTheme="minorEastAsia" w:hAnsiTheme="minorHAnsi" w:cstheme="minorBidi"/>
          <w:noProof/>
          <w:sz w:val="22"/>
          <w:szCs w:val="22"/>
        </w:rPr>
      </w:pPr>
      <w:r>
        <w:fldChar w:fldCharType="begin"/>
      </w:r>
      <w:r w:rsidR="00AE2111">
        <w:instrText xml:space="preserve"> TOC \o "1-3" \h \z \u </w:instrText>
      </w:r>
      <w:r>
        <w:fldChar w:fldCharType="separate"/>
      </w:r>
      <w:hyperlink w:anchor="_Toc248145714" w:history="1">
        <w:r w:rsidR="00941EF4" w:rsidRPr="00E15368">
          <w:rPr>
            <w:rStyle w:val="Hyperlink"/>
            <w:noProof/>
          </w:rPr>
          <w:t>Background/Summary</w:t>
        </w:r>
        <w:r w:rsidR="00941EF4">
          <w:rPr>
            <w:noProof/>
            <w:webHidden/>
          </w:rPr>
          <w:tab/>
        </w:r>
        <w:r>
          <w:rPr>
            <w:noProof/>
            <w:webHidden/>
          </w:rPr>
          <w:fldChar w:fldCharType="begin"/>
        </w:r>
        <w:r w:rsidR="00941EF4">
          <w:rPr>
            <w:noProof/>
            <w:webHidden/>
          </w:rPr>
          <w:instrText xml:space="preserve"> PAGEREF _Toc248145714 \h </w:instrText>
        </w:r>
        <w:r>
          <w:rPr>
            <w:noProof/>
            <w:webHidden/>
          </w:rPr>
        </w:r>
        <w:r>
          <w:rPr>
            <w:noProof/>
            <w:webHidden/>
          </w:rPr>
          <w:fldChar w:fldCharType="separate"/>
        </w:r>
        <w:r w:rsidR="00941EF4">
          <w:rPr>
            <w:noProof/>
            <w:webHidden/>
          </w:rPr>
          <w:t>2</w:t>
        </w:r>
        <w:r>
          <w:rPr>
            <w:noProof/>
            <w:webHidden/>
          </w:rPr>
          <w:fldChar w:fldCharType="end"/>
        </w:r>
      </w:hyperlink>
    </w:p>
    <w:p w:rsidR="00941EF4" w:rsidRDefault="002601AE">
      <w:pPr>
        <w:pStyle w:val="TOC1"/>
        <w:tabs>
          <w:tab w:val="right" w:leader="dot" w:pos="9350"/>
        </w:tabs>
        <w:rPr>
          <w:rFonts w:asciiTheme="minorHAnsi" w:eastAsiaTheme="minorEastAsia" w:hAnsiTheme="minorHAnsi" w:cstheme="minorBidi"/>
          <w:noProof/>
          <w:sz w:val="22"/>
          <w:szCs w:val="22"/>
        </w:rPr>
      </w:pPr>
      <w:hyperlink w:anchor="_Toc248145715" w:history="1">
        <w:r w:rsidR="00941EF4" w:rsidRPr="00E15368">
          <w:rPr>
            <w:rStyle w:val="Hyperlink"/>
            <w:noProof/>
          </w:rPr>
          <w:t>Introduction</w:t>
        </w:r>
        <w:r w:rsidR="00941EF4">
          <w:rPr>
            <w:noProof/>
            <w:webHidden/>
          </w:rPr>
          <w:tab/>
        </w:r>
        <w:r>
          <w:rPr>
            <w:noProof/>
            <w:webHidden/>
          </w:rPr>
          <w:fldChar w:fldCharType="begin"/>
        </w:r>
        <w:r w:rsidR="00941EF4">
          <w:rPr>
            <w:noProof/>
            <w:webHidden/>
          </w:rPr>
          <w:instrText xml:space="preserve"> PAGEREF _Toc248145715 \h </w:instrText>
        </w:r>
        <w:r>
          <w:rPr>
            <w:noProof/>
            <w:webHidden/>
          </w:rPr>
        </w:r>
        <w:r>
          <w:rPr>
            <w:noProof/>
            <w:webHidden/>
          </w:rPr>
          <w:fldChar w:fldCharType="separate"/>
        </w:r>
        <w:r w:rsidR="00941EF4">
          <w:rPr>
            <w:noProof/>
            <w:webHidden/>
          </w:rPr>
          <w:t>3</w:t>
        </w:r>
        <w:r>
          <w:rPr>
            <w:noProof/>
            <w:webHidden/>
          </w:rPr>
          <w:fldChar w:fldCharType="end"/>
        </w:r>
      </w:hyperlink>
    </w:p>
    <w:p w:rsidR="00941EF4" w:rsidRDefault="002601AE">
      <w:pPr>
        <w:pStyle w:val="TOC2"/>
        <w:tabs>
          <w:tab w:val="right" w:leader="dot" w:pos="9350"/>
        </w:tabs>
        <w:rPr>
          <w:rFonts w:asciiTheme="minorHAnsi" w:eastAsiaTheme="minorEastAsia" w:hAnsiTheme="minorHAnsi" w:cstheme="minorBidi"/>
          <w:noProof/>
          <w:sz w:val="22"/>
          <w:szCs w:val="22"/>
        </w:rPr>
      </w:pPr>
      <w:hyperlink w:anchor="_Toc248145716" w:history="1">
        <w:r w:rsidR="00941EF4" w:rsidRPr="00E15368">
          <w:rPr>
            <w:rStyle w:val="Hyperlink"/>
            <w:noProof/>
          </w:rPr>
          <w:t>Overview</w:t>
        </w:r>
        <w:r w:rsidR="00941EF4">
          <w:rPr>
            <w:noProof/>
            <w:webHidden/>
          </w:rPr>
          <w:tab/>
        </w:r>
        <w:r>
          <w:rPr>
            <w:noProof/>
            <w:webHidden/>
          </w:rPr>
          <w:fldChar w:fldCharType="begin"/>
        </w:r>
        <w:r w:rsidR="00941EF4">
          <w:rPr>
            <w:noProof/>
            <w:webHidden/>
          </w:rPr>
          <w:instrText xml:space="preserve"> PAGEREF _Toc248145716 \h </w:instrText>
        </w:r>
        <w:r>
          <w:rPr>
            <w:noProof/>
            <w:webHidden/>
          </w:rPr>
        </w:r>
        <w:r>
          <w:rPr>
            <w:noProof/>
            <w:webHidden/>
          </w:rPr>
          <w:fldChar w:fldCharType="separate"/>
        </w:r>
        <w:r w:rsidR="00941EF4">
          <w:rPr>
            <w:noProof/>
            <w:webHidden/>
          </w:rPr>
          <w:t>3</w:t>
        </w:r>
        <w:r>
          <w:rPr>
            <w:noProof/>
            <w:webHidden/>
          </w:rPr>
          <w:fldChar w:fldCharType="end"/>
        </w:r>
      </w:hyperlink>
    </w:p>
    <w:p w:rsidR="00941EF4" w:rsidRDefault="002601AE">
      <w:pPr>
        <w:pStyle w:val="TOC2"/>
        <w:tabs>
          <w:tab w:val="right" w:leader="dot" w:pos="9350"/>
        </w:tabs>
        <w:rPr>
          <w:rFonts w:asciiTheme="minorHAnsi" w:eastAsiaTheme="minorEastAsia" w:hAnsiTheme="minorHAnsi" w:cstheme="minorBidi"/>
          <w:noProof/>
          <w:sz w:val="22"/>
          <w:szCs w:val="22"/>
        </w:rPr>
      </w:pPr>
      <w:hyperlink w:anchor="_Toc248145717" w:history="1">
        <w:r w:rsidR="00941EF4" w:rsidRPr="00E15368">
          <w:rPr>
            <w:rStyle w:val="Hyperlink"/>
            <w:noProof/>
          </w:rPr>
          <w:t>Related Documentation</w:t>
        </w:r>
        <w:r w:rsidR="00941EF4">
          <w:rPr>
            <w:noProof/>
            <w:webHidden/>
          </w:rPr>
          <w:tab/>
        </w:r>
        <w:r>
          <w:rPr>
            <w:noProof/>
            <w:webHidden/>
          </w:rPr>
          <w:fldChar w:fldCharType="begin"/>
        </w:r>
        <w:r w:rsidR="00941EF4">
          <w:rPr>
            <w:noProof/>
            <w:webHidden/>
          </w:rPr>
          <w:instrText xml:space="preserve"> PAGEREF _Toc248145717 \h </w:instrText>
        </w:r>
        <w:r>
          <w:rPr>
            <w:noProof/>
            <w:webHidden/>
          </w:rPr>
        </w:r>
        <w:r>
          <w:rPr>
            <w:noProof/>
            <w:webHidden/>
          </w:rPr>
          <w:fldChar w:fldCharType="separate"/>
        </w:r>
        <w:r w:rsidR="00941EF4">
          <w:rPr>
            <w:noProof/>
            <w:webHidden/>
          </w:rPr>
          <w:t>3</w:t>
        </w:r>
        <w:r>
          <w:rPr>
            <w:noProof/>
            <w:webHidden/>
          </w:rPr>
          <w:fldChar w:fldCharType="end"/>
        </w:r>
      </w:hyperlink>
    </w:p>
    <w:p w:rsidR="00941EF4" w:rsidRDefault="002601AE">
      <w:pPr>
        <w:pStyle w:val="TOC2"/>
        <w:tabs>
          <w:tab w:val="right" w:leader="dot" w:pos="9350"/>
        </w:tabs>
        <w:rPr>
          <w:rFonts w:asciiTheme="minorHAnsi" w:eastAsiaTheme="minorEastAsia" w:hAnsiTheme="minorHAnsi" w:cstheme="minorBidi"/>
          <w:noProof/>
          <w:sz w:val="22"/>
          <w:szCs w:val="22"/>
        </w:rPr>
      </w:pPr>
      <w:hyperlink w:anchor="_Toc248145718" w:history="1">
        <w:r w:rsidR="00941EF4" w:rsidRPr="00E15368">
          <w:rPr>
            <w:rStyle w:val="Hyperlink"/>
            <w:noProof/>
          </w:rPr>
          <w:t>Software Compatibility</w:t>
        </w:r>
        <w:r w:rsidR="00941EF4">
          <w:rPr>
            <w:noProof/>
            <w:webHidden/>
          </w:rPr>
          <w:tab/>
        </w:r>
        <w:r>
          <w:rPr>
            <w:noProof/>
            <w:webHidden/>
          </w:rPr>
          <w:fldChar w:fldCharType="begin"/>
        </w:r>
        <w:r w:rsidR="00941EF4">
          <w:rPr>
            <w:noProof/>
            <w:webHidden/>
          </w:rPr>
          <w:instrText xml:space="preserve"> PAGEREF _Toc248145718 \h </w:instrText>
        </w:r>
        <w:r>
          <w:rPr>
            <w:noProof/>
            <w:webHidden/>
          </w:rPr>
        </w:r>
        <w:r>
          <w:rPr>
            <w:noProof/>
            <w:webHidden/>
          </w:rPr>
          <w:fldChar w:fldCharType="separate"/>
        </w:r>
        <w:r w:rsidR="00941EF4">
          <w:rPr>
            <w:noProof/>
            <w:webHidden/>
          </w:rPr>
          <w:t>3</w:t>
        </w:r>
        <w:r>
          <w:rPr>
            <w:noProof/>
            <w:webHidden/>
          </w:rPr>
          <w:fldChar w:fldCharType="end"/>
        </w:r>
      </w:hyperlink>
    </w:p>
    <w:p w:rsidR="00941EF4" w:rsidRDefault="002601AE">
      <w:pPr>
        <w:pStyle w:val="TOC2"/>
        <w:tabs>
          <w:tab w:val="right" w:leader="dot" w:pos="9350"/>
        </w:tabs>
        <w:rPr>
          <w:rFonts w:asciiTheme="minorHAnsi" w:eastAsiaTheme="minorEastAsia" w:hAnsiTheme="minorHAnsi" w:cstheme="minorBidi"/>
          <w:noProof/>
          <w:sz w:val="22"/>
          <w:szCs w:val="22"/>
        </w:rPr>
      </w:pPr>
      <w:hyperlink w:anchor="_Toc248145719" w:history="1">
        <w:r w:rsidR="00941EF4" w:rsidRPr="00E15368">
          <w:rPr>
            <w:rStyle w:val="Hyperlink"/>
            <w:noProof/>
          </w:rPr>
          <w:t>Installation and Configuration Notes</w:t>
        </w:r>
        <w:r w:rsidR="00941EF4">
          <w:rPr>
            <w:noProof/>
            <w:webHidden/>
          </w:rPr>
          <w:tab/>
        </w:r>
        <w:r>
          <w:rPr>
            <w:noProof/>
            <w:webHidden/>
          </w:rPr>
          <w:fldChar w:fldCharType="begin"/>
        </w:r>
        <w:r w:rsidR="00941EF4">
          <w:rPr>
            <w:noProof/>
            <w:webHidden/>
          </w:rPr>
          <w:instrText xml:space="preserve"> PAGEREF _Toc248145719 \h </w:instrText>
        </w:r>
        <w:r>
          <w:rPr>
            <w:noProof/>
            <w:webHidden/>
          </w:rPr>
        </w:r>
        <w:r>
          <w:rPr>
            <w:noProof/>
            <w:webHidden/>
          </w:rPr>
          <w:fldChar w:fldCharType="separate"/>
        </w:r>
        <w:r w:rsidR="00941EF4">
          <w:rPr>
            <w:noProof/>
            <w:webHidden/>
          </w:rPr>
          <w:t>3</w:t>
        </w:r>
        <w:r>
          <w:rPr>
            <w:noProof/>
            <w:webHidden/>
          </w:rPr>
          <w:fldChar w:fldCharType="end"/>
        </w:r>
      </w:hyperlink>
    </w:p>
    <w:p w:rsidR="00941EF4" w:rsidRDefault="002601AE">
      <w:pPr>
        <w:pStyle w:val="TOC1"/>
        <w:tabs>
          <w:tab w:val="right" w:leader="dot" w:pos="9350"/>
        </w:tabs>
        <w:rPr>
          <w:rFonts w:asciiTheme="minorHAnsi" w:eastAsiaTheme="minorEastAsia" w:hAnsiTheme="minorHAnsi" w:cstheme="minorBidi"/>
          <w:noProof/>
          <w:sz w:val="22"/>
          <w:szCs w:val="22"/>
        </w:rPr>
      </w:pPr>
      <w:hyperlink w:anchor="_Toc248145720" w:history="1">
        <w:r w:rsidR="00941EF4" w:rsidRPr="00E15368">
          <w:rPr>
            <w:rStyle w:val="Hyperlink"/>
            <w:noProof/>
          </w:rPr>
          <w:t>Software Details</w:t>
        </w:r>
        <w:r w:rsidR="00941EF4">
          <w:rPr>
            <w:noProof/>
            <w:webHidden/>
          </w:rPr>
          <w:tab/>
        </w:r>
        <w:r>
          <w:rPr>
            <w:noProof/>
            <w:webHidden/>
          </w:rPr>
          <w:fldChar w:fldCharType="begin"/>
        </w:r>
        <w:r w:rsidR="00941EF4">
          <w:rPr>
            <w:noProof/>
            <w:webHidden/>
          </w:rPr>
          <w:instrText xml:space="preserve"> PAGEREF _Toc248145720 \h </w:instrText>
        </w:r>
        <w:r>
          <w:rPr>
            <w:noProof/>
            <w:webHidden/>
          </w:rPr>
        </w:r>
        <w:r>
          <w:rPr>
            <w:noProof/>
            <w:webHidden/>
          </w:rPr>
          <w:fldChar w:fldCharType="separate"/>
        </w:r>
        <w:r w:rsidR="00941EF4">
          <w:rPr>
            <w:noProof/>
            <w:webHidden/>
          </w:rPr>
          <w:t>4</w:t>
        </w:r>
        <w:r>
          <w:rPr>
            <w:noProof/>
            <w:webHidden/>
          </w:rPr>
          <w:fldChar w:fldCharType="end"/>
        </w:r>
      </w:hyperlink>
    </w:p>
    <w:p w:rsidR="00941EF4" w:rsidRDefault="002601AE">
      <w:pPr>
        <w:pStyle w:val="TOC2"/>
        <w:tabs>
          <w:tab w:val="right" w:leader="dot" w:pos="9350"/>
        </w:tabs>
        <w:rPr>
          <w:rFonts w:asciiTheme="minorHAnsi" w:eastAsiaTheme="minorEastAsia" w:hAnsiTheme="minorHAnsi" w:cstheme="minorBidi"/>
          <w:noProof/>
          <w:sz w:val="22"/>
          <w:szCs w:val="22"/>
        </w:rPr>
      </w:pPr>
      <w:hyperlink w:anchor="_Toc248145721" w:history="1">
        <w:r w:rsidR="00941EF4" w:rsidRPr="00E15368">
          <w:rPr>
            <w:rStyle w:val="Hyperlink"/>
            <w:noProof/>
          </w:rPr>
          <w:t>Features</w:t>
        </w:r>
        <w:r w:rsidR="00941EF4">
          <w:rPr>
            <w:noProof/>
            <w:webHidden/>
          </w:rPr>
          <w:tab/>
        </w:r>
        <w:r>
          <w:rPr>
            <w:noProof/>
            <w:webHidden/>
          </w:rPr>
          <w:fldChar w:fldCharType="begin"/>
        </w:r>
        <w:r w:rsidR="00941EF4">
          <w:rPr>
            <w:noProof/>
            <w:webHidden/>
          </w:rPr>
          <w:instrText xml:space="preserve"> PAGEREF _Toc248145721 \h </w:instrText>
        </w:r>
        <w:r>
          <w:rPr>
            <w:noProof/>
            <w:webHidden/>
          </w:rPr>
        </w:r>
        <w:r>
          <w:rPr>
            <w:noProof/>
            <w:webHidden/>
          </w:rPr>
          <w:fldChar w:fldCharType="separate"/>
        </w:r>
        <w:r w:rsidR="00941EF4">
          <w:rPr>
            <w:noProof/>
            <w:webHidden/>
          </w:rPr>
          <w:t>4</w:t>
        </w:r>
        <w:r>
          <w:rPr>
            <w:noProof/>
            <w:webHidden/>
          </w:rPr>
          <w:fldChar w:fldCharType="end"/>
        </w:r>
      </w:hyperlink>
    </w:p>
    <w:p w:rsidR="00941EF4" w:rsidRDefault="002601AE">
      <w:pPr>
        <w:pStyle w:val="TOC2"/>
        <w:tabs>
          <w:tab w:val="right" w:leader="dot" w:pos="9350"/>
        </w:tabs>
        <w:rPr>
          <w:rFonts w:asciiTheme="minorHAnsi" w:eastAsiaTheme="minorEastAsia" w:hAnsiTheme="minorHAnsi" w:cstheme="minorBidi"/>
          <w:noProof/>
          <w:sz w:val="22"/>
          <w:szCs w:val="22"/>
        </w:rPr>
      </w:pPr>
      <w:hyperlink w:anchor="_Toc248145722" w:history="1">
        <w:r w:rsidR="00941EF4" w:rsidRPr="00E15368">
          <w:rPr>
            <w:rStyle w:val="Hyperlink"/>
            <w:noProof/>
          </w:rPr>
          <w:t>Release Information</w:t>
        </w:r>
        <w:r w:rsidR="00941EF4">
          <w:rPr>
            <w:noProof/>
            <w:webHidden/>
          </w:rPr>
          <w:tab/>
        </w:r>
        <w:r>
          <w:rPr>
            <w:noProof/>
            <w:webHidden/>
          </w:rPr>
          <w:fldChar w:fldCharType="begin"/>
        </w:r>
        <w:r w:rsidR="00941EF4">
          <w:rPr>
            <w:noProof/>
            <w:webHidden/>
          </w:rPr>
          <w:instrText xml:space="preserve"> PAGEREF _Toc248145722 \h </w:instrText>
        </w:r>
        <w:r>
          <w:rPr>
            <w:noProof/>
            <w:webHidden/>
          </w:rPr>
        </w:r>
        <w:r>
          <w:rPr>
            <w:noProof/>
            <w:webHidden/>
          </w:rPr>
          <w:fldChar w:fldCharType="separate"/>
        </w:r>
        <w:r w:rsidR="00941EF4">
          <w:rPr>
            <w:noProof/>
            <w:webHidden/>
          </w:rPr>
          <w:t>4</w:t>
        </w:r>
        <w:r>
          <w:rPr>
            <w:noProof/>
            <w:webHidden/>
          </w:rPr>
          <w:fldChar w:fldCharType="end"/>
        </w:r>
      </w:hyperlink>
    </w:p>
    <w:p w:rsidR="00941EF4" w:rsidRDefault="002601AE">
      <w:pPr>
        <w:pStyle w:val="TOC1"/>
        <w:tabs>
          <w:tab w:val="right" w:leader="dot" w:pos="9350"/>
        </w:tabs>
        <w:rPr>
          <w:rFonts w:asciiTheme="minorHAnsi" w:eastAsiaTheme="minorEastAsia" w:hAnsiTheme="minorHAnsi" w:cstheme="minorBidi"/>
          <w:noProof/>
          <w:sz w:val="22"/>
          <w:szCs w:val="22"/>
        </w:rPr>
      </w:pPr>
      <w:hyperlink w:anchor="_Toc248145723" w:history="1">
        <w:r w:rsidR="00941EF4" w:rsidRPr="00E15368">
          <w:rPr>
            <w:rStyle w:val="Hyperlink"/>
            <w:noProof/>
          </w:rPr>
          <w:t>Known Issues</w:t>
        </w:r>
        <w:r w:rsidR="00941EF4">
          <w:rPr>
            <w:noProof/>
            <w:webHidden/>
          </w:rPr>
          <w:tab/>
        </w:r>
        <w:r>
          <w:rPr>
            <w:noProof/>
            <w:webHidden/>
          </w:rPr>
          <w:fldChar w:fldCharType="begin"/>
        </w:r>
        <w:r w:rsidR="00941EF4">
          <w:rPr>
            <w:noProof/>
            <w:webHidden/>
          </w:rPr>
          <w:instrText xml:space="preserve"> PAGEREF _Toc248145723 \h </w:instrText>
        </w:r>
        <w:r>
          <w:rPr>
            <w:noProof/>
            <w:webHidden/>
          </w:rPr>
        </w:r>
        <w:r>
          <w:rPr>
            <w:noProof/>
            <w:webHidden/>
          </w:rPr>
          <w:fldChar w:fldCharType="separate"/>
        </w:r>
        <w:r w:rsidR="00941EF4">
          <w:rPr>
            <w:noProof/>
            <w:webHidden/>
          </w:rPr>
          <w:t>5</w:t>
        </w:r>
        <w:r>
          <w:rPr>
            <w:noProof/>
            <w:webHidden/>
          </w:rPr>
          <w:fldChar w:fldCharType="end"/>
        </w:r>
      </w:hyperlink>
    </w:p>
    <w:p w:rsidR="00941EF4" w:rsidRDefault="002601AE">
      <w:pPr>
        <w:pStyle w:val="TOC1"/>
        <w:tabs>
          <w:tab w:val="right" w:leader="dot" w:pos="9350"/>
        </w:tabs>
        <w:rPr>
          <w:rFonts w:asciiTheme="minorHAnsi" w:eastAsiaTheme="minorEastAsia" w:hAnsiTheme="minorHAnsi" w:cstheme="minorBidi"/>
          <w:noProof/>
          <w:sz w:val="22"/>
          <w:szCs w:val="22"/>
        </w:rPr>
      </w:pPr>
      <w:hyperlink w:anchor="_Toc248145724" w:history="1">
        <w:r w:rsidR="00941EF4" w:rsidRPr="00E15368">
          <w:rPr>
            <w:rStyle w:val="Hyperlink"/>
            <w:noProof/>
          </w:rPr>
          <w:t>Know Limitations</w:t>
        </w:r>
        <w:r w:rsidR="00941EF4">
          <w:rPr>
            <w:noProof/>
            <w:webHidden/>
          </w:rPr>
          <w:tab/>
        </w:r>
        <w:r>
          <w:rPr>
            <w:noProof/>
            <w:webHidden/>
          </w:rPr>
          <w:fldChar w:fldCharType="begin"/>
        </w:r>
        <w:r w:rsidR="00941EF4">
          <w:rPr>
            <w:noProof/>
            <w:webHidden/>
          </w:rPr>
          <w:instrText xml:space="preserve"> PAGEREF _Toc248145724 \h </w:instrText>
        </w:r>
        <w:r>
          <w:rPr>
            <w:noProof/>
            <w:webHidden/>
          </w:rPr>
        </w:r>
        <w:r>
          <w:rPr>
            <w:noProof/>
            <w:webHidden/>
          </w:rPr>
          <w:fldChar w:fldCharType="separate"/>
        </w:r>
        <w:r w:rsidR="00941EF4">
          <w:rPr>
            <w:noProof/>
            <w:webHidden/>
          </w:rPr>
          <w:t>5</w:t>
        </w:r>
        <w:r>
          <w:rPr>
            <w:noProof/>
            <w:webHidden/>
          </w:rPr>
          <w:fldChar w:fldCharType="end"/>
        </w:r>
      </w:hyperlink>
    </w:p>
    <w:p w:rsidR="00541111" w:rsidRDefault="002601AE">
      <w:pPr>
        <w:rPr>
          <w:rFonts w:ascii="Times New Roman" w:hAnsi="Times New Roman"/>
        </w:rPr>
      </w:pPr>
      <w:r>
        <w:rPr>
          <w:rFonts w:ascii="Times New Roman" w:hAnsi="Times New Roman"/>
        </w:rPr>
        <w:fldChar w:fldCharType="end"/>
      </w:r>
    </w:p>
    <w:p w:rsidR="00AE2111" w:rsidRDefault="00541111" w:rsidP="00541111">
      <w:pPr>
        <w:pStyle w:val="Heading1"/>
      </w:pPr>
      <w:bookmarkStart w:id="0" w:name="_Toc134597065"/>
      <w:bookmarkStart w:id="1" w:name="_Toc179278609"/>
      <w:bookmarkStart w:id="2" w:name="_Toc454787410"/>
      <w:r>
        <w:br w:type="page"/>
      </w:r>
      <w:bookmarkStart w:id="3" w:name="_Toc248145714"/>
      <w:r w:rsidR="00AE2111">
        <w:lastRenderedPageBreak/>
        <w:t>Background/Summary</w:t>
      </w:r>
      <w:bookmarkEnd w:id="0"/>
      <w:bookmarkEnd w:id="1"/>
      <w:bookmarkEnd w:id="3"/>
    </w:p>
    <w:p w:rsidR="00306D48" w:rsidRDefault="00941EF4" w:rsidP="00566672">
      <w:r>
        <w:t>The</w:t>
      </w:r>
      <w:r w:rsidR="00A97850">
        <w:t xml:space="preserve"> caBIG®</w:t>
      </w:r>
      <w:r>
        <w:t xml:space="preserve"> Clinical Connector, formally known as the C3D Connector, </w:t>
      </w:r>
      <w:r w:rsidR="00566672">
        <w:t xml:space="preserve">provides services that allow patients to be enrolled in to C3D Studies and to load laboratory test result data into the C3D CDMS.  </w:t>
      </w:r>
    </w:p>
    <w:p w:rsidR="00306D48" w:rsidRDefault="00A97850" w:rsidP="00566672">
      <w:r>
        <w:t>The E</w:t>
      </w:r>
      <w:r w:rsidR="00566672">
        <w:t xml:space="preserve">nroll </w:t>
      </w:r>
      <w:r>
        <w:t>P</w:t>
      </w:r>
      <w:r w:rsidR="00566672">
        <w:t xml:space="preserve">atient service accepts a request to enroll a patient into an existing study in C3D.  The service will acquire a </w:t>
      </w:r>
      <w:r>
        <w:t>C3D P</w:t>
      </w:r>
      <w:r w:rsidR="00566672">
        <w:t xml:space="preserve">atient </w:t>
      </w:r>
      <w:r>
        <w:t>P</w:t>
      </w:r>
      <w:r w:rsidR="00566672">
        <w:t xml:space="preserve">osition for the requested Study and Site, assign values to the C3D Questions related to Patient ID and NCI Institution Code, if available, and return the C3D Patient Position back through the received message.  </w:t>
      </w:r>
    </w:p>
    <w:p w:rsidR="00566672" w:rsidRDefault="00566672" w:rsidP="00566672">
      <w:r>
        <w:t>The Load Lab service accepts requests to load patient laboratory results and loads them into C3D.  This service will accepts groups of records in a single request, validates the data for completeness, prepares the data for processing, and submits the data to the C3D Lab Loader for final processing and loading.  This service runs asynchronous</w:t>
      </w:r>
      <w:r w:rsidR="00A97850">
        <w:t>ly.</w:t>
      </w:r>
      <w:r>
        <w:t xml:space="preserve"> </w:t>
      </w:r>
    </w:p>
    <w:p w:rsidR="00306D48" w:rsidRDefault="00941EF4" w:rsidP="00566672">
      <w:r>
        <w:t xml:space="preserve">Installation of the </w:t>
      </w:r>
      <w:r w:rsidR="00A97850">
        <w:t xml:space="preserve">caBIG® </w:t>
      </w:r>
      <w:r>
        <w:t xml:space="preserve">Clinical </w:t>
      </w:r>
      <w:r w:rsidR="00566672">
        <w:t>Connector is covered</w:t>
      </w:r>
      <w:r w:rsidR="007B0906">
        <w:t xml:space="preserve"> in </w:t>
      </w:r>
      <w:r w:rsidR="00A97850">
        <w:t xml:space="preserve">Chapter 13 of the </w:t>
      </w:r>
      <w:r w:rsidR="00A97850" w:rsidRPr="00A97850">
        <w:t>caBIG® Clinical Trials Suite 2.0 Installation Guide</w:t>
      </w:r>
      <w:r w:rsidR="00A97850">
        <w:t>.</w:t>
      </w:r>
    </w:p>
    <w:p w:rsidR="00EB31CE" w:rsidRDefault="00541111" w:rsidP="00541111">
      <w:pPr>
        <w:pStyle w:val="Heading1"/>
      </w:pPr>
      <w:r>
        <w:br w:type="page"/>
      </w:r>
      <w:bookmarkStart w:id="4" w:name="_Toc248145715"/>
      <w:bookmarkEnd w:id="2"/>
      <w:r w:rsidR="00EB31CE">
        <w:lastRenderedPageBreak/>
        <w:t>Introduction</w:t>
      </w:r>
      <w:bookmarkEnd w:id="4"/>
    </w:p>
    <w:p w:rsidR="00AE2111" w:rsidRDefault="00AE2111" w:rsidP="00A05600">
      <w:pPr>
        <w:pStyle w:val="Heading2"/>
      </w:pPr>
      <w:bookmarkStart w:id="5" w:name="_Toc248145716"/>
      <w:r>
        <w:t>Overview</w:t>
      </w:r>
      <w:bookmarkEnd w:id="5"/>
    </w:p>
    <w:p w:rsidR="00AE2111" w:rsidRDefault="00306D48" w:rsidP="00941EF4">
      <w:pPr>
        <w:tabs>
          <w:tab w:val="left" w:pos="6750"/>
        </w:tabs>
      </w:pPr>
      <w:r>
        <w:t xml:space="preserve">The </w:t>
      </w:r>
      <w:r w:rsidR="00A97850">
        <w:t xml:space="preserve">caBIG® </w:t>
      </w:r>
      <w:r>
        <w:t>C</w:t>
      </w:r>
      <w:r w:rsidR="00941EF4">
        <w:t xml:space="preserve">linical </w:t>
      </w:r>
      <w:r>
        <w:t xml:space="preserve">Connector Release Notes </w:t>
      </w:r>
      <w:r w:rsidR="00A05600">
        <w:t xml:space="preserve">relate the current condition </w:t>
      </w:r>
      <w:r>
        <w:t xml:space="preserve">and </w:t>
      </w:r>
      <w:r w:rsidR="00A05600">
        <w:t xml:space="preserve">any known issues impeding the usability </w:t>
      </w:r>
      <w:r>
        <w:t>of the C</w:t>
      </w:r>
      <w:r w:rsidR="00941EF4">
        <w:t>linical</w:t>
      </w:r>
      <w:r>
        <w:t xml:space="preserve"> Connector for this specific release. </w:t>
      </w:r>
    </w:p>
    <w:p w:rsidR="00AE2111" w:rsidRDefault="00AE2111">
      <w:pPr>
        <w:pStyle w:val="Heading2"/>
      </w:pPr>
      <w:bookmarkStart w:id="6" w:name="_Toc248145717"/>
      <w:r>
        <w:t>Related Documentation</w:t>
      </w:r>
      <w:bookmarkEnd w:id="6"/>
    </w:p>
    <w:p w:rsidR="00A05600" w:rsidRDefault="00A05600" w:rsidP="00A05600">
      <w:r>
        <w:t>Additional information on the C3D Connector can be found in the following documents:</w:t>
      </w:r>
    </w:p>
    <w:p w:rsidR="00EB31CE" w:rsidRDefault="00A97850" w:rsidP="00A05600">
      <w:pPr>
        <w:numPr>
          <w:ilvl w:val="0"/>
          <w:numId w:val="38"/>
        </w:numPr>
      </w:pPr>
      <w:r>
        <w:t xml:space="preserve">caBIG® </w:t>
      </w:r>
      <w:r w:rsidR="00941EF4">
        <w:t>Clinical</w:t>
      </w:r>
      <w:r w:rsidR="00EB31CE" w:rsidRPr="00EB31CE">
        <w:t xml:space="preserve"> Connector Installation Guide </w:t>
      </w:r>
    </w:p>
    <w:p w:rsidR="00AE2111" w:rsidRDefault="00A97850" w:rsidP="00A05600">
      <w:pPr>
        <w:numPr>
          <w:ilvl w:val="0"/>
          <w:numId w:val="38"/>
        </w:numPr>
      </w:pPr>
      <w:r>
        <w:t xml:space="preserve">caBIG® </w:t>
      </w:r>
      <w:r w:rsidR="00941EF4">
        <w:t>Clinical</w:t>
      </w:r>
      <w:r w:rsidR="00A05600">
        <w:t xml:space="preserve"> Connector Administrator's Guide</w:t>
      </w:r>
    </w:p>
    <w:p w:rsidR="00AE2111" w:rsidRDefault="00AE2111">
      <w:pPr>
        <w:pStyle w:val="Heading2"/>
      </w:pPr>
      <w:bookmarkStart w:id="7" w:name="_Toc248145718"/>
      <w:r>
        <w:t>Software Compatibility</w:t>
      </w:r>
      <w:bookmarkEnd w:id="7"/>
    </w:p>
    <w:p w:rsidR="00EB31CE" w:rsidRPr="00EB31CE" w:rsidRDefault="00941EF4" w:rsidP="00EB31CE">
      <w:r>
        <w:t xml:space="preserve">The Clinical </w:t>
      </w:r>
      <w:r w:rsidR="00EB31CE">
        <w:t>Connector, v</w:t>
      </w:r>
      <w:r>
        <w:t>2.</w:t>
      </w:r>
      <w:r w:rsidR="00A97850">
        <w:t>1</w:t>
      </w:r>
      <w:r w:rsidR="00EB31CE">
        <w:t xml:space="preserve"> has been tested and </w:t>
      </w:r>
      <w:r w:rsidR="007B0906">
        <w:t>compatible</w:t>
      </w:r>
      <w:r w:rsidR="00EB31CE">
        <w:t xml:space="preserve"> with the following:</w:t>
      </w:r>
    </w:p>
    <w:p w:rsidR="00EB31CE" w:rsidRDefault="00EB31CE">
      <w:pPr>
        <w:numPr>
          <w:ilvl w:val="0"/>
          <w:numId w:val="38"/>
        </w:numPr>
      </w:pPr>
      <w:bookmarkStart w:id="8" w:name="_Toc95559887"/>
      <w:r>
        <w:t>Oracle 9.2.0.7</w:t>
      </w:r>
    </w:p>
    <w:p w:rsidR="00EB31CE" w:rsidRDefault="00EB31CE">
      <w:pPr>
        <w:numPr>
          <w:ilvl w:val="0"/>
          <w:numId w:val="38"/>
        </w:numPr>
      </w:pPr>
      <w:r>
        <w:t>Oracle Client 8.0.6</w:t>
      </w:r>
    </w:p>
    <w:p w:rsidR="00EB31CE" w:rsidRDefault="00EB31CE">
      <w:pPr>
        <w:numPr>
          <w:ilvl w:val="0"/>
          <w:numId w:val="38"/>
        </w:numPr>
      </w:pPr>
      <w:r>
        <w:t>Oracle Clinical (CDMS) 4.5.1 or higher</w:t>
      </w:r>
    </w:p>
    <w:p w:rsidR="006571D2" w:rsidRDefault="00941EF4">
      <w:pPr>
        <w:numPr>
          <w:ilvl w:val="0"/>
          <w:numId w:val="38"/>
        </w:numPr>
      </w:pPr>
      <w:r>
        <w:t>TomCat 5.5.27</w:t>
      </w:r>
    </w:p>
    <w:p w:rsidR="00EB31CE" w:rsidRDefault="00EB31CE">
      <w:pPr>
        <w:numPr>
          <w:ilvl w:val="0"/>
          <w:numId w:val="38"/>
        </w:numPr>
      </w:pPr>
      <w:r>
        <w:t>JDK v1.5</w:t>
      </w:r>
      <w:r w:rsidR="00941EF4">
        <w:t>.0_10</w:t>
      </w:r>
    </w:p>
    <w:p w:rsidR="00EB31CE" w:rsidRDefault="00941EF4">
      <w:pPr>
        <w:numPr>
          <w:ilvl w:val="0"/>
          <w:numId w:val="38"/>
        </w:numPr>
      </w:pPr>
      <w:r>
        <w:t>caGrid  v1.3</w:t>
      </w:r>
    </w:p>
    <w:p w:rsidR="00AE2111" w:rsidRDefault="00AE2111">
      <w:pPr>
        <w:pStyle w:val="Heading2"/>
      </w:pPr>
      <w:bookmarkStart w:id="9" w:name="_Toc248145719"/>
      <w:r>
        <w:t>Installation and Configuration Notes</w:t>
      </w:r>
      <w:bookmarkEnd w:id="9"/>
    </w:p>
    <w:p w:rsidR="00EB31CE" w:rsidRDefault="00EB31CE" w:rsidP="00EB31CE">
      <w:r>
        <w:t xml:space="preserve">For the latest information related to installation and </w:t>
      </w:r>
      <w:r w:rsidR="002D5AD4">
        <w:t>configuration</w:t>
      </w:r>
      <w:r>
        <w:t>, please refer to the “C</w:t>
      </w:r>
      <w:r w:rsidR="00941EF4">
        <w:t xml:space="preserve">linical </w:t>
      </w:r>
      <w:r>
        <w:t>Connector Installation Guide” and “C</w:t>
      </w:r>
      <w:r w:rsidR="00941EF4">
        <w:t>linical</w:t>
      </w:r>
      <w:r>
        <w:t xml:space="preserve"> Connector Administrator's Guide”.</w:t>
      </w:r>
    </w:p>
    <w:p w:rsidR="00AE2111" w:rsidRDefault="00541111" w:rsidP="00541111">
      <w:pPr>
        <w:pStyle w:val="Heading1"/>
        <w:jc w:val="left"/>
      </w:pPr>
      <w:r>
        <w:br w:type="page"/>
      </w:r>
      <w:bookmarkStart w:id="10" w:name="_Toc248145720"/>
      <w:r w:rsidR="00AE2111">
        <w:lastRenderedPageBreak/>
        <w:t>Software Details</w:t>
      </w:r>
      <w:bookmarkEnd w:id="10"/>
    </w:p>
    <w:p w:rsidR="00AE2111" w:rsidRDefault="00CE3262">
      <w:pPr>
        <w:pStyle w:val="Heading2"/>
      </w:pPr>
      <w:bookmarkStart w:id="11" w:name="_Toc248145721"/>
      <w:r>
        <w:t xml:space="preserve">Existing </w:t>
      </w:r>
      <w:r w:rsidR="00AE2111">
        <w:t>Features</w:t>
      </w:r>
      <w:bookmarkEnd w:id="11"/>
    </w:p>
    <w:p w:rsidR="00AE2111" w:rsidRDefault="00541111">
      <w:pPr>
        <w:numPr>
          <w:ilvl w:val="0"/>
          <w:numId w:val="41"/>
        </w:numPr>
      </w:pPr>
      <w:r>
        <w:t xml:space="preserve">Provides </w:t>
      </w:r>
      <w:r w:rsidR="00A97850">
        <w:t xml:space="preserve">grid </w:t>
      </w:r>
      <w:r>
        <w:t>service for registering Patients into C3D Studies</w:t>
      </w:r>
      <w:r w:rsidR="004C320E">
        <w:t>.</w:t>
      </w:r>
    </w:p>
    <w:p w:rsidR="00541111" w:rsidRDefault="00541111">
      <w:pPr>
        <w:numPr>
          <w:ilvl w:val="0"/>
          <w:numId w:val="41"/>
        </w:numPr>
      </w:pPr>
      <w:r>
        <w:t xml:space="preserve">Provides </w:t>
      </w:r>
      <w:r w:rsidR="00A97850">
        <w:t xml:space="preserve">grid </w:t>
      </w:r>
      <w:r>
        <w:t xml:space="preserve">service </w:t>
      </w:r>
      <w:r w:rsidR="00941EF4">
        <w:t>for loading Laboratory Test Results</w:t>
      </w:r>
      <w:r>
        <w:t xml:space="preserve"> to C3D Studies</w:t>
      </w:r>
      <w:r w:rsidR="004C320E">
        <w:t>.</w:t>
      </w:r>
    </w:p>
    <w:p w:rsidR="00541111" w:rsidRDefault="004C320E">
      <w:pPr>
        <w:numPr>
          <w:ilvl w:val="0"/>
          <w:numId w:val="41"/>
        </w:numPr>
      </w:pPr>
      <w:r>
        <w:t xml:space="preserve">Leverages Oracle Clinical Data Capture APIs for </w:t>
      </w:r>
      <w:r w:rsidR="00941EF4">
        <w:t>patient</w:t>
      </w:r>
      <w:r>
        <w:t xml:space="preserve"> data loading.</w:t>
      </w:r>
    </w:p>
    <w:p w:rsidR="004C320E" w:rsidRDefault="004C320E">
      <w:pPr>
        <w:numPr>
          <w:ilvl w:val="0"/>
          <w:numId w:val="41"/>
        </w:numPr>
      </w:pPr>
      <w:r>
        <w:t>Configurable e-mail alerts sent to support personnel when asynchronous processing encounters problems.</w:t>
      </w:r>
    </w:p>
    <w:p w:rsidR="00941EF4" w:rsidRDefault="00941EF4">
      <w:pPr>
        <w:numPr>
          <w:ilvl w:val="0"/>
          <w:numId w:val="41"/>
        </w:numPr>
      </w:pPr>
      <w:r>
        <w:t>Installation is BDA compliant.</w:t>
      </w:r>
    </w:p>
    <w:p w:rsidR="00941EF4" w:rsidRDefault="00941EF4">
      <w:pPr>
        <w:numPr>
          <w:ilvl w:val="0"/>
          <w:numId w:val="41"/>
        </w:numPr>
      </w:pPr>
      <w:r>
        <w:t>Processing errors during patient data replication are handled, logged and cleared.</w:t>
      </w:r>
    </w:p>
    <w:p w:rsidR="00CE3262" w:rsidRDefault="00CE3262" w:rsidP="00CE3262">
      <w:pPr>
        <w:pStyle w:val="Heading2"/>
      </w:pPr>
      <w:bookmarkStart w:id="12" w:name="_Toc248145722"/>
      <w:r>
        <w:t>NEW FEATURES THIS RELEASE</w:t>
      </w:r>
      <w:r w:rsidR="009848B8">
        <w:t xml:space="preserve"> v2.1</w:t>
      </w:r>
    </w:p>
    <w:p w:rsidR="00CE3262" w:rsidRDefault="00CE3262" w:rsidP="00CE3262">
      <w:pPr>
        <w:numPr>
          <w:ilvl w:val="0"/>
          <w:numId w:val="41"/>
        </w:numPr>
      </w:pPr>
      <w:r>
        <w:t>caGrid Authentication security now supported.</w:t>
      </w:r>
    </w:p>
    <w:p w:rsidR="00CE3262" w:rsidRDefault="00CE3262" w:rsidP="00CE3262">
      <w:pPr>
        <w:numPr>
          <w:ilvl w:val="0"/>
          <w:numId w:val="41"/>
        </w:numPr>
      </w:pPr>
      <w:r>
        <w:t>CSM Authorization Security implemented.</w:t>
      </w:r>
    </w:p>
    <w:p w:rsidR="00CE3262" w:rsidRDefault="00CE3262" w:rsidP="00CE3262">
      <w:pPr>
        <w:numPr>
          <w:ilvl w:val="0"/>
          <w:numId w:val="41"/>
        </w:numPr>
      </w:pPr>
      <w:r>
        <w:t>BDA Installation script now supports command-line database password parameter.</w:t>
      </w:r>
    </w:p>
    <w:p w:rsidR="00CE3262" w:rsidRPr="00CE3262" w:rsidRDefault="00CE3262" w:rsidP="00CE3262">
      <w:pPr>
        <w:numPr>
          <w:ilvl w:val="0"/>
          <w:numId w:val="41"/>
        </w:numPr>
      </w:pPr>
      <w:r>
        <w:t>Improved happy.jsp with new smoke tests and security support.</w:t>
      </w:r>
    </w:p>
    <w:p w:rsidR="00AE2111" w:rsidRDefault="00AE2111">
      <w:pPr>
        <w:pStyle w:val="Heading2"/>
      </w:pPr>
      <w:r>
        <w:t>Release Information</w:t>
      </w:r>
      <w:bookmarkEnd w:id="12"/>
    </w:p>
    <w:bookmarkEnd w:id="8"/>
    <w:p w:rsidR="00AE2111" w:rsidRDefault="00C94C60">
      <w:r>
        <w:t xml:space="preserve">Software Version: </w:t>
      </w:r>
      <w:r w:rsidR="00A97850">
        <w:t>v2.1</w:t>
      </w:r>
    </w:p>
    <w:p w:rsidR="00C94C60" w:rsidRDefault="00C94C60">
      <w:r>
        <w:t xml:space="preserve">Release Date: </w:t>
      </w:r>
      <w:r w:rsidR="00A97850">
        <w:t>March</w:t>
      </w:r>
      <w:r w:rsidR="00941EF4">
        <w:t xml:space="preserve"> 20</w:t>
      </w:r>
      <w:r w:rsidR="00A97850">
        <w:t>10</w:t>
      </w:r>
    </w:p>
    <w:p w:rsidR="00AE2111" w:rsidRDefault="00AE2111">
      <w:pPr>
        <w:pStyle w:val="Heading1"/>
      </w:pPr>
      <w:r>
        <w:br w:type="page"/>
      </w:r>
      <w:bookmarkStart w:id="13" w:name="_Toc248145723"/>
      <w:r>
        <w:lastRenderedPageBreak/>
        <w:t>Known Issues</w:t>
      </w:r>
      <w:bookmarkEnd w:id="13"/>
    </w:p>
    <w:tbl>
      <w:tblPr>
        <w:tblStyle w:val="TableGrid"/>
        <w:tblpPr w:leftFromText="180" w:rightFromText="180" w:vertAnchor="text" w:horzAnchor="margin" w:tblpY="805"/>
        <w:tblW w:w="9618" w:type="dxa"/>
        <w:tblLook w:val="01E0"/>
      </w:tblPr>
      <w:tblGrid>
        <w:gridCol w:w="1739"/>
        <w:gridCol w:w="7879"/>
      </w:tblGrid>
      <w:tr w:rsidR="00AE2111">
        <w:trPr>
          <w:trHeight w:val="697"/>
        </w:trPr>
        <w:tc>
          <w:tcPr>
            <w:tcW w:w="1739" w:type="dxa"/>
            <w:shd w:val="clear" w:color="auto" w:fill="CCCCCC"/>
          </w:tcPr>
          <w:p w:rsidR="00AE2111" w:rsidRDefault="00AE2111" w:rsidP="00F7346F">
            <w:pPr>
              <w:pStyle w:val="Justified"/>
              <w:spacing w:before="60" w:afterLines="60"/>
              <w:jc w:val="center"/>
              <w:rPr>
                <w:rStyle w:val="Strong"/>
                <w:i/>
                <w:spacing w:val="-4"/>
                <w:szCs w:val="24"/>
              </w:rPr>
            </w:pPr>
            <w:r>
              <w:rPr>
                <w:rStyle w:val="Strong"/>
                <w:i/>
                <w:spacing w:val="-4"/>
                <w:szCs w:val="24"/>
              </w:rPr>
              <w:t>GFORGE  ID</w:t>
            </w:r>
          </w:p>
        </w:tc>
        <w:tc>
          <w:tcPr>
            <w:tcW w:w="7879" w:type="dxa"/>
            <w:shd w:val="clear" w:color="auto" w:fill="CCCCCC"/>
          </w:tcPr>
          <w:p w:rsidR="00AE2111" w:rsidRDefault="00AE2111" w:rsidP="00F7346F">
            <w:pPr>
              <w:pStyle w:val="Justified"/>
              <w:spacing w:before="60" w:afterLines="60"/>
              <w:jc w:val="center"/>
              <w:rPr>
                <w:rStyle w:val="Strong"/>
                <w:i/>
                <w:spacing w:val="-4"/>
                <w:szCs w:val="24"/>
              </w:rPr>
            </w:pPr>
            <w:r>
              <w:rPr>
                <w:rStyle w:val="Strong"/>
                <w:i/>
                <w:spacing w:val="-4"/>
                <w:szCs w:val="24"/>
              </w:rPr>
              <w:t>DESCRIPTION</w:t>
            </w: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r w:rsidR="00AE2111">
        <w:trPr>
          <w:trHeight w:val="697"/>
        </w:trPr>
        <w:tc>
          <w:tcPr>
            <w:tcW w:w="1739" w:type="dxa"/>
            <w:vAlign w:val="center"/>
          </w:tcPr>
          <w:p w:rsidR="00AE2111" w:rsidRDefault="00AE2111">
            <w:pPr>
              <w:jc w:val="left"/>
              <w:rPr>
                <w:sz w:val="20"/>
              </w:rPr>
            </w:pPr>
          </w:p>
        </w:tc>
        <w:tc>
          <w:tcPr>
            <w:tcW w:w="7879" w:type="dxa"/>
            <w:vAlign w:val="center"/>
          </w:tcPr>
          <w:p w:rsidR="00AE2111" w:rsidRDefault="00AE2111">
            <w:pPr>
              <w:jc w:val="left"/>
              <w:rPr>
                <w:sz w:val="20"/>
              </w:rPr>
            </w:pPr>
          </w:p>
        </w:tc>
      </w:tr>
    </w:tbl>
    <w:p w:rsidR="00AE2111" w:rsidRDefault="00AE2111">
      <w:r>
        <w:t>The following table contains the major known issues identified during testing. These issues have been logged into GForge along with other minor ones.</w:t>
      </w:r>
    </w:p>
    <w:p w:rsidR="00AE2111" w:rsidRDefault="00AE2111"/>
    <w:p w:rsidR="008C0C04" w:rsidRDefault="008C0C04" w:rsidP="008C0C04">
      <w:pPr>
        <w:pStyle w:val="Heading1"/>
      </w:pPr>
      <w:bookmarkStart w:id="14" w:name="_Toc248145724"/>
      <w:r>
        <w:t>Know</w:t>
      </w:r>
      <w:r w:rsidR="00CE3262">
        <w:t>n</w:t>
      </w:r>
      <w:r>
        <w:t xml:space="preserve"> Limitations</w:t>
      </w:r>
      <w:bookmarkEnd w:id="14"/>
    </w:p>
    <w:tbl>
      <w:tblPr>
        <w:tblStyle w:val="TableGrid"/>
        <w:tblW w:w="0" w:type="auto"/>
        <w:tblLook w:val="01E0"/>
      </w:tblPr>
      <w:tblGrid>
        <w:gridCol w:w="1188"/>
        <w:gridCol w:w="8388"/>
      </w:tblGrid>
      <w:tr w:rsidR="008C0C04">
        <w:tc>
          <w:tcPr>
            <w:tcW w:w="1188" w:type="dxa"/>
            <w:shd w:val="clear" w:color="auto" w:fill="C0C0C0"/>
          </w:tcPr>
          <w:p w:rsidR="008C0C04" w:rsidRDefault="008C0C04" w:rsidP="008C0C04">
            <w:r>
              <w:t>Number</w:t>
            </w:r>
          </w:p>
        </w:tc>
        <w:tc>
          <w:tcPr>
            <w:tcW w:w="8388" w:type="dxa"/>
            <w:shd w:val="clear" w:color="auto" w:fill="C0C0C0"/>
          </w:tcPr>
          <w:p w:rsidR="008C0C04" w:rsidRDefault="008C0C04" w:rsidP="008C0C04">
            <w:r>
              <w:t>Description</w:t>
            </w:r>
          </w:p>
        </w:tc>
      </w:tr>
      <w:tr w:rsidR="008C0C04">
        <w:tc>
          <w:tcPr>
            <w:tcW w:w="1188" w:type="dxa"/>
          </w:tcPr>
          <w:p w:rsidR="008C0C04" w:rsidRDefault="008C0C04" w:rsidP="008C0C04">
            <w:r>
              <w:t>1</w:t>
            </w:r>
          </w:p>
        </w:tc>
        <w:tc>
          <w:tcPr>
            <w:tcW w:w="8388" w:type="dxa"/>
          </w:tcPr>
          <w:p w:rsidR="008C0C04" w:rsidRDefault="00941EF4" w:rsidP="00941EF4">
            <w:r w:rsidRPr="00941EF4">
              <w:t>Patient Id (MRN) that are not numeric will need additional processing by the AutoLoader in order for it to be loaded in the CDMS.</w:t>
            </w:r>
          </w:p>
        </w:tc>
      </w:tr>
      <w:tr w:rsidR="008C0C04">
        <w:tc>
          <w:tcPr>
            <w:tcW w:w="1188" w:type="dxa"/>
          </w:tcPr>
          <w:p w:rsidR="008C0C04" w:rsidRDefault="008C0C04" w:rsidP="008C0C04">
            <w:r>
              <w:t>2</w:t>
            </w:r>
          </w:p>
        </w:tc>
        <w:tc>
          <w:tcPr>
            <w:tcW w:w="8388" w:type="dxa"/>
          </w:tcPr>
          <w:p w:rsidR="00941EF4" w:rsidRPr="00941EF4" w:rsidRDefault="00941EF4" w:rsidP="00941EF4">
            <w:r w:rsidRPr="00941EF4">
              <w:t xml:space="preserve">Studies designed using multiple occurrences of a data element (CDE Id) within the study will cause the data to not load.  </w:t>
            </w:r>
          </w:p>
          <w:p w:rsidR="008C0C04" w:rsidRDefault="00941EF4" w:rsidP="008C0C04">
            <w:r w:rsidRPr="00941EF4">
              <w:t>This is a known limitation of the DCAPIs, due to the need for addition context data that is not provided via th</w:t>
            </w:r>
            <w:r>
              <w:t>e Patient Registration Service.</w:t>
            </w:r>
          </w:p>
        </w:tc>
      </w:tr>
      <w:tr w:rsidR="00941EF4">
        <w:tc>
          <w:tcPr>
            <w:tcW w:w="1188" w:type="dxa"/>
          </w:tcPr>
          <w:p w:rsidR="00941EF4" w:rsidRDefault="00941EF4" w:rsidP="008C0C04">
            <w:r>
              <w:t>3</w:t>
            </w:r>
          </w:p>
        </w:tc>
        <w:tc>
          <w:tcPr>
            <w:tcW w:w="8388" w:type="dxa"/>
          </w:tcPr>
          <w:p w:rsidR="00941EF4" w:rsidRPr="00941EF4" w:rsidRDefault="00941EF4" w:rsidP="00941EF4">
            <w:r w:rsidRPr="00941EF4">
              <w:t xml:space="preserve">Patient data will not load to data collection instruments (DCI) within C3D where there exists a mandatory data element on the DCI.  </w:t>
            </w:r>
          </w:p>
          <w:p w:rsidR="00941EF4" w:rsidRPr="00941EF4" w:rsidRDefault="00941EF4" w:rsidP="00941EF4">
            <w:r w:rsidRPr="00941EF4">
              <w:t>The data load transaction will be ignored.</w:t>
            </w:r>
          </w:p>
        </w:tc>
      </w:tr>
    </w:tbl>
    <w:p w:rsidR="008C0C04" w:rsidRPr="008C0C04" w:rsidRDefault="008C0C04" w:rsidP="008C0C04"/>
    <w:sectPr w:rsidR="008C0C04" w:rsidRPr="008C0C04" w:rsidSect="00646AAB">
      <w:pgSz w:w="12240" w:h="15840" w:code="1"/>
      <w:pgMar w:top="1440" w:right="1440" w:bottom="1440" w:left="1440" w:header="720" w:footer="720"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43B58" w:rsidRDefault="00B43B58">
      <w:r>
        <w:separator/>
      </w:r>
    </w:p>
  </w:endnote>
  <w:endnote w:type="continuationSeparator" w:id="0">
    <w:p w:rsidR="00B43B58" w:rsidRDefault="00B43B5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Palatino Linotype">
    <w:panose1 w:val="02040502050505030304"/>
    <w:charset w:val="00"/>
    <w:family w:val="roman"/>
    <w:pitch w:val="variable"/>
    <w:sig w:usb0="E0000387" w:usb1="40000013" w:usb2="00000000" w:usb3="00000000" w:csb0="000001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246"/>
      <w:gridCol w:w="2700"/>
    </w:tblGrid>
    <w:tr w:rsidR="0079590D">
      <w:tc>
        <w:tcPr>
          <w:tcW w:w="3162" w:type="dxa"/>
          <w:tcBorders>
            <w:top w:val="nil"/>
            <w:left w:val="nil"/>
            <w:bottom w:val="nil"/>
            <w:right w:val="nil"/>
          </w:tcBorders>
        </w:tcPr>
        <w:p w:rsidR="0079590D" w:rsidRDefault="0079590D" w:rsidP="00F423A0">
          <w:pPr>
            <w:ind w:right="360"/>
          </w:pPr>
        </w:p>
      </w:tc>
      <w:tc>
        <w:tcPr>
          <w:tcW w:w="3246" w:type="dxa"/>
          <w:tcBorders>
            <w:top w:val="nil"/>
            <w:left w:val="nil"/>
            <w:bottom w:val="nil"/>
            <w:right w:val="nil"/>
          </w:tcBorders>
        </w:tcPr>
        <w:p w:rsidR="0079590D" w:rsidRPr="00094445" w:rsidRDefault="002601AE" w:rsidP="00F423A0">
          <w:pPr>
            <w:jc w:val="center"/>
            <w:rPr>
              <w:rFonts w:ascii="Times New Roman" w:hAnsi="Times New Roman"/>
              <w:sz w:val="20"/>
            </w:rPr>
          </w:pPr>
          <w:fldSimple w:instr=" DOCPROPERTY &quot;Company&quot;  \* MERGEFORMAT ">
            <w:r w:rsidR="0079590D" w:rsidRPr="00094445">
              <w:rPr>
                <w:rFonts w:ascii="Times New Roman" w:hAnsi="Times New Roman"/>
                <w:sz w:val="20"/>
              </w:rPr>
              <w:t xml:space="preserve">Ekagra Software Technologies, </w:t>
            </w:r>
          </w:fldSimple>
          <w:r w:rsidRPr="00094445">
            <w:rPr>
              <w:rFonts w:ascii="Times New Roman" w:hAnsi="Times New Roman"/>
              <w:sz w:val="20"/>
            </w:rPr>
            <w:fldChar w:fldCharType="begin"/>
          </w:r>
          <w:r w:rsidR="0079590D" w:rsidRPr="00094445">
            <w:rPr>
              <w:rFonts w:ascii="Times New Roman" w:hAnsi="Times New Roman"/>
              <w:sz w:val="20"/>
            </w:rPr>
            <w:instrText xml:space="preserve"> DATE \@ "yyyy" </w:instrText>
          </w:r>
          <w:r w:rsidRPr="00094445">
            <w:rPr>
              <w:rFonts w:ascii="Times New Roman" w:hAnsi="Times New Roman"/>
              <w:sz w:val="20"/>
            </w:rPr>
            <w:fldChar w:fldCharType="separate"/>
          </w:r>
          <w:r w:rsidR="00F7346F">
            <w:rPr>
              <w:rFonts w:ascii="Times New Roman" w:hAnsi="Times New Roman"/>
              <w:noProof/>
              <w:sz w:val="20"/>
            </w:rPr>
            <w:t>2010</w:t>
          </w:r>
          <w:r w:rsidRPr="00094445">
            <w:rPr>
              <w:rFonts w:ascii="Times New Roman" w:hAnsi="Times New Roman"/>
              <w:sz w:val="20"/>
            </w:rPr>
            <w:fldChar w:fldCharType="end"/>
          </w:r>
        </w:p>
      </w:tc>
      <w:tc>
        <w:tcPr>
          <w:tcW w:w="2700" w:type="dxa"/>
          <w:tcBorders>
            <w:top w:val="nil"/>
            <w:left w:val="nil"/>
            <w:bottom w:val="nil"/>
            <w:right w:val="nil"/>
          </w:tcBorders>
        </w:tcPr>
        <w:p w:rsidR="0079590D" w:rsidRPr="00094445" w:rsidRDefault="0079590D" w:rsidP="00F423A0">
          <w:pPr>
            <w:jc w:val="right"/>
            <w:rPr>
              <w:rFonts w:ascii="Times New Roman" w:hAnsi="Times New Roman"/>
            </w:rPr>
          </w:pPr>
          <w:r w:rsidRPr="00094445">
            <w:rPr>
              <w:rFonts w:ascii="Times New Roman" w:hAnsi="Times New Roman"/>
            </w:rPr>
            <w:t xml:space="preserve">Page </w:t>
          </w:r>
          <w:r w:rsidR="002601AE" w:rsidRPr="00094445">
            <w:rPr>
              <w:rStyle w:val="PageNumber"/>
              <w:rFonts w:ascii="Times New Roman" w:hAnsi="Times New Roman"/>
              <w:sz w:val="20"/>
            </w:rPr>
            <w:fldChar w:fldCharType="begin"/>
          </w:r>
          <w:r w:rsidRPr="00094445">
            <w:rPr>
              <w:rStyle w:val="PageNumber"/>
              <w:rFonts w:ascii="Times New Roman" w:hAnsi="Times New Roman"/>
              <w:sz w:val="20"/>
            </w:rPr>
            <w:instrText xml:space="preserve"> PAGE </w:instrText>
          </w:r>
          <w:r w:rsidR="002601AE" w:rsidRPr="00094445">
            <w:rPr>
              <w:rStyle w:val="PageNumber"/>
              <w:rFonts w:ascii="Times New Roman" w:hAnsi="Times New Roman"/>
              <w:sz w:val="20"/>
            </w:rPr>
            <w:fldChar w:fldCharType="separate"/>
          </w:r>
          <w:r w:rsidR="00965B18">
            <w:rPr>
              <w:rStyle w:val="PageNumber"/>
              <w:rFonts w:ascii="Times New Roman" w:hAnsi="Times New Roman"/>
              <w:noProof/>
              <w:sz w:val="20"/>
            </w:rPr>
            <w:t>4</w:t>
          </w:r>
          <w:r w:rsidR="002601AE" w:rsidRPr="00094445">
            <w:rPr>
              <w:rStyle w:val="PageNumber"/>
              <w:rFonts w:ascii="Times New Roman" w:hAnsi="Times New Roman"/>
              <w:sz w:val="20"/>
            </w:rPr>
            <w:fldChar w:fldCharType="end"/>
          </w:r>
          <w:r w:rsidRPr="00094445">
            <w:rPr>
              <w:rStyle w:val="PageNumber"/>
              <w:rFonts w:ascii="Times New Roman" w:hAnsi="Times New Roman"/>
            </w:rPr>
            <w:t xml:space="preserve"> of </w:t>
          </w:r>
          <w:r w:rsidR="002601AE" w:rsidRPr="00094445">
            <w:rPr>
              <w:rStyle w:val="PageNumber"/>
              <w:rFonts w:ascii="Times New Roman" w:hAnsi="Times New Roman"/>
            </w:rPr>
            <w:fldChar w:fldCharType="begin"/>
          </w:r>
          <w:r w:rsidRPr="00094445">
            <w:rPr>
              <w:rStyle w:val="PageNumber"/>
              <w:rFonts w:ascii="Times New Roman" w:hAnsi="Times New Roman"/>
            </w:rPr>
            <w:instrText xml:space="preserve"> NUMPAGES </w:instrText>
          </w:r>
          <w:r w:rsidR="002601AE" w:rsidRPr="00094445">
            <w:rPr>
              <w:rStyle w:val="PageNumber"/>
              <w:rFonts w:ascii="Times New Roman" w:hAnsi="Times New Roman"/>
            </w:rPr>
            <w:fldChar w:fldCharType="separate"/>
          </w:r>
          <w:r w:rsidR="00965B18">
            <w:rPr>
              <w:rStyle w:val="PageNumber"/>
              <w:rFonts w:ascii="Times New Roman" w:hAnsi="Times New Roman"/>
              <w:noProof/>
            </w:rPr>
            <w:t>7</w:t>
          </w:r>
          <w:r w:rsidR="002601AE" w:rsidRPr="00094445">
            <w:rPr>
              <w:rStyle w:val="PageNumber"/>
              <w:rFonts w:ascii="Times New Roman" w:hAnsi="Times New Roman"/>
            </w:rPr>
            <w:fldChar w:fldCharType="end"/>
          </w:r>
        </w:p>
      </w:tc>
    </w:tr>
  </w:tbl>
  <w:p w:rsidR="0079590D" w:rsidRDefault="0079590D" w:rsidP="00094445">
    <w:pPr>
      <w:pStyle w:val="Footer"/>
      <w:tabs>
        <w:tab w:val="clear" w:pos="9360"/>
        <w:tab w:val="right" w:pos="900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43B58" w:rsidRDefault="00B43B58">
      <w:r>
        <w:separator/>
      </w:r>
    </w:p>
  </w:footnote>
  <w:footnote w:type="continuationSeparator" w:id="0">
    <w:p w:rsidR="00B43B58" w:rsidRDefault="00B43B5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9590D" w:rsidRDefault="002601AE" w:rsidP="00501081">
    <w:pPr>
      <w:ind w:left="180"/>
    </w:pPr>
    <w:r>
      <w:rPr>
        <w:noProof/>
      </w:rPr>
      <w:pict>
        <v:shapetype id="_x0000_t202" coordsize="21600,21600" o:spt="202" path="m,l,21600r21600,l21600,xe">
          <v:stroke joinstyle="miter"/>
          <v:path gradientshapeok="t" o:connecttype="rect"/>
        </v:shapetype>
        <v:shape id="_x0000_s2054" type="#_x0000_t202" style="position:absolute;left:0;text-align:left;margin-left:2in;margin-top:3pt;width:312pt;height:51pt;z-index:251658752" filled="f" stroked="f">
          <v:textbox style="mso-next-textbox:#_x0000_s2054">
            <w:txbxContent>
              <w:tbl>
                <w:tblPr>
                  <w:tblW w:w="6108" w:type="dxa"/>
                  <w:tblLook w:val="01E0"/>
                </w:tblPr>
                <w:tblGrid>
                  <w:gridCol w:w="3708"/>
                  <w:gridCol w:w="2400"/>
                </w:tblGrid>
                <w:tr w:rsidR="0079590D">
                  <w:trPr>
                    <w:trHeight w:hRule="exact" w:val="303"/>
                  </w:trPr>
                  <w:tc>
                    <w:tcPr>
                      <w:tcW w:w="3708" w:type="dxa"/>
                    </w:tcPr>
                    <w:p w:rsidR="0079590D" w:rsidRPr="00501081" w:rsidRDefault="00941EF4" w:rsidP="00F423A0">
                      <w:pPr>
                        <w:rPr>
                          <w:rFonts w:ascii="Times New Roman" w:hAnsi="Times New Roman"/>
                          <w:b/>
                          <w:sz w:val="20"/>
                        </w:rPr>
                      </w:pPr>
                      <w:r>
                        <w:rPr>
                          <w:rFonts w:ascii="Times New Roman" w:hAnsi="Times New Roman"/>
                          <w:b/>
                          <w:sz w:val="20"/>
                        </w:rPr>
                        <w:t xml:space="preserve">Clinical </w:t>
                      </w:r>
                      <w:r w:rsidR="0079590D">
                        <w:rPr>
                          <w:rFonts w:ascii="Times New Roman" w:hAnsi="Times New Roman"/>
                          <w:b/>
                          <w:sz w:val="20"/>
                        </w:rPr>
                        <w:t>Connector Release Notes</w:t>
                      </w:r>
                    </w:p>
                  </w:tc>
                  <w:tc>
                    <w:tcPr>
                      <w:tcW w:w="2400" w:type="dxa"/>
                    </w:tcPr>
                    <w:p w:rsidR="0079590D" w:rsidRPr="00501081" w:rsidRDefault="00A97850" w:rsidP="00F423A0">
                      <w:pPr>
                        <w:tabs>
                          <w:tab w:val="left" w:pos="792"/>
                        </w:tabs>
                        <w:spacing w:before="40"/>
                        <w:ind w:right="68"/>
                        <w:rPr>
                          <w:rFonts w:ascii="Times New Roman" w:hAnsi="Times New Roman"/>
                          <w:sz w:val="20"/>
                        </w:rPr>
                      </w:pPr>
                      <w:r>
                        <w:rPr>
                          <w:rFonts w:ascii="Times New Roman" w:hAnsi="Times New Roman"/>
                          <w:sz w:val="20"/>
                        </w:rPr>
                        <w:t>Version:  1.1</w:t>
                      </w:r>
                    </w:p>
                  </w:tc>
                </w:tr>
                <w:tr w:rsidR="0079590D">
                  <w:trPr>
                    <w:trHeight w:hRule="exact" w:val="350"/>
                  </w:trPr>
                  <w:tc>
                    <w:tcPr>
                      <w:tcW w:w="3708" w:type="dxa"/>
                    </w:tcPr>
                    <w:p w:rsidR="0079590D" w:rsidRPr="00501081" w:rsidRDefault="0079590D" w:rsidP="00F423A0">
                      <w:pPr>
                        <w:rPr>
                          <w:rFonts w:ascii="Times New Roman" w:hAnsi="Times New Roman"/>
                        </w:rPr>
                      </w:pPr>
                    </w:p>
                  </w:tc>
                  <w:tc>
                    <w:tcPr>
                      <w:tcW w:w="2400" w:type="dxa"/>
                    </w:tcPr>
                    <w:p w:rsidR="0079590D" w:rsidRDefault="0079590D" w:rsidP="00A97850">
                      <w:pPr>
                        <w:tabs>
                          <w:tab w:val="left" w:pos="432"/>
                        </w:tabs>
                        <w:rPr>
                          <w:rFonts w:ascii="Times New Roman" w:hAnsi="Times New Roman"/>
                          <w:sz w:val="20"/>
                        </w:rPr>
                      </w:pPr>
                      <w:r>
                        <w:rPr>
                          <w:rFonts w:ascii="Times New Roman" w:hAnsi="Times New Roman"/>
                          <w:sz w:val="20"/>
                        </w:rPr>
                        <w:t xml:space="preserve">Date: </w:t>
                      </w:r>
                      <w:r w:rsidR="00A97850">
                        <w:rPr>
                          <w:rFonts w:ascii="Times New Roman" w:hAnsi="Times New Roman"/>
                          <w:sz w:val="20"/>
                        </w:rPr>
                        <w:t>February 24, 2010</w:t>
                      </w:r>
                    </w:p>
                    <w:p w:rsidR="00A97850" w:rsidRPr="00501081" w:rsidRDefault="00A97850" w:rsidP="00A97850">
                      <w:pPr>
                        <w:tabs>
                          <w:tab w:val="left" w:pos="432"/>
                        </w:tabs>
                        <w:rPr>
                          <w:rFonts w:ascii="Times New Roman" w:hAnsi="Times New Roman"/>
                          <w:sz w:val="20"/>
                        </w:rPr>
                      </w:pPr>
                    </w:p>
                  </w:tc>
                </w:tr>
              </w:tbl>
              <w:p w:rsidR="0079590D" w:rsidRDefault="0079590D" w:rsidP="00501081"/>
            </w:txbxContent>
          </v:textbox>
        </v:shape>
      </w:pict>
    </w:r>
    <w:r>
      <w:rPr>
        <w:noProof/>
      </w:rPr>
      <w:pict>
        <v:shape id="_x0000_s2053" type="#_x0000_t202" style="position:absolute;left:0;text-align:left;margin-left:27pt;margin-top:-.35pt;width:63pt;height:27.35pt;z-index:251657728" stroked="f">
          <v:textbox style="mso-next-textbox:#_x0000_s2053">
            <w:txbxContent>
              <w:p w:rsidR="0079590D" w:rsidRDefault="0079590D" w:rsidP="00501081">
                <w:pPr>
                  <w:rPr>
                    <w:rFonts w:eastAsia="Arial Unicode MS"/>
                  </w:rPr>
                </w:pPr>
                <w:r>
                  <w:rPr>
                    <w:rFonts w:ascii="Arial Unicode MS" w:eastAsia="Arial Unicode MS" w:hAnsi="Arial Unicode MS" w:cs="Arial Unicode MS"/>
                    <w:b/>
                    <w:szCs w:val="24"/>
                  </w:rPr>
                  <w:t>Ekagra</w:t>
                </w:r>
              </w:p>
            </w:txbxContent>
          </v:textbox>
        </v:shape>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0;text-align:left;margin-left:0;margin-top:3.85pt;width:31.25pt;height:22.8pt;z-index:251656704">
          <v:imagedata r:id="rId1" o:title=""/>
          <w10:wrap type="square"/>
        </v:shape>
        <o:OLEObject Type="Embed" ProgID="MSPhotoEd.3" ShapeID="_x0000_s2052" DrawAspect="Content" ObjectID="_1330519904" r:id="rId2"/>
      </w:pict>
    </w:r>
  </w:p>
  <w:p w:rsidR="0079590D" w:rsidRDefault="0079590D" w:rsidP="00501081">
    <w:pPr>
      <w:rPr>
        <w:rFonts w:ascii="Arial Unicode MS" w:eastAsia="Arial Unicode MS" w:hAnsi="Arial Unicode MS" w:cs="Arial Unicode MS"/>
        <w:b/>
        <w:sz w:val="12"/>
        <w:szCs w:val="12"/>
      </w:rPr>
    </w:pPr>
    <w:r>
      <w:rPr>
        <w:rFonts w:ascii="Arial Unicode MS" w:eastAsia="Arial Unicode MS" w:hAnsi="Arial Unicode MS" w:cs="Arial Unicode MS"/>
        <w:b/>
        <w:sz w:val="12"/>
        <w:szCs w:val="12"/>
      </w:rPr>
      <w:t>High Impact – High Value – Business Results</w:t>
    </w:r>
  </w:p>
  <w:p w:rsidR="0079590D" w:rsidRDefault="0079590D" w:rsidP="00501081">
    <w:pPr>
      <w:rPr>
        <w:rFonts w:ascii="Arial Unicode MS" w:eastAsia="Arial Unicode MS" w:hAnsi="Arial Unicode MS" w:cs="Arial Unicode MS"/>
        <w:b/>
        <w:sz w:val="12"/>
        <w:szCs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00F14280"/>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1111897"/>
    <w:multiLevelType w:val="hybridMultilevel"/>
    <w:tmpl w:val="082CCAE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3255E92"/>
    <w:multiLevelType w:val="hybridMultilevel"/>
    <w:tmpl w:val="C19C3542"/>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962CA"/>
    <w:multiLevelType w:val="hybridMultilevel"/>
    <w:tmpl w:val="4588CC06"/>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BCC3B71"/>
    <w:multiLevelType w:val="hybridMultilevel"/>
    <w:tmpl w:val="D494C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0CAF548A"/>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0D9D7482"/>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8">
    <w:nsid w:val="0E04572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14606CF2"/>
    <w:multiLevelType w:val="hybridMultilevel"/>
    <w:tmpl w:val="78C8EB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14A3602E"/>
    <w:multiLevelType w:val="multilevel"/>
    <w:tmpl w:val="91B2CD9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4CD2D97"/>
    <w:multiLevelType w:val="multilevel"/>
    <w:tmpl w:val="78C8EB0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1EC401DA"/>
    <w:multiLevelType w:val="hybridMultilevel"/>
    <w:tmpl w:val="5FA82AD6"/>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nsid w:val="244A531A"/>
    <w:multiLevelType w:val="hybridMultilevel"/>
    <w:tmpl w:val="90A69A9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27E700EC"/>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2BB32CFB"/>
    <w:multiLevelType w:val="hybridMultilevel"/>
    <w:tmpl w:val="8794B874"/>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2E8F56A9"/>
    <w:multiLevelType w:val="hybridMultilevel"/>
    <w:tmpl w:val="CA5234F0"/>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2A523C6"/>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8">
    <w:nsid w:val="34D04170"/>
    <w:multiLevelType w:val="hybridMultilevel"/>
    <w:tmpl w:val="53C05470"/>
    <w:lvl w:ilvl="0" w:tplc="D6145446">
      <w:start w:val="1"/>
      <w:numFmt w:val="bullet"/>
      <w:lvlText w:val="o"/>
      <w:lvlJc w:val="left"/>
      <w:pPr>
        <w:tabs>
          <w:tab w:val="num" w:pos="792"/>
        </w:tabs>
        <w:ind w:left="792" w:hanging="360"/>
      </w:pPr>
      <w:rPr>
        <w:rFonts w:ascii="Courier New" w:hAnsi="Courier New"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19">
    <w:nsid w:val="364B1389"/>
    <w:multiLevelType w:val="hybridMultilevel"/>
    <w:tmpl w:val="33D62A08"/>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7A86062"/>
    <w:multiLevelType w:val="hybridMultilevel"/>
    <w:tmpl w:val="C0424DFE"/>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7AF0296"/>
    <w:multiLevelType w:val="hybridMultilevel"/>
    <w:tmpl w:val="91B2CD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3ACD7BB7"/>
    <w:multiLevelType w:val="hybridMultilevel"/>
    <w:tmpl w:val="CA001F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FE74150"/>
    <w:multiLevelType w:val="multilevel"/>
    <w:tmpl w:val="B91288CE"/>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080"/>
        </w:tabs>
        <w:ind w:left="1080" w:hanging="1080"/>
      </w:pPr>
    </w:lvl>
    <w:lvl w:ilvl="3">
      <w:start w:val="1"/>
      <w:numFmt w:val="decimal"/>
      <w:lvlText w:val="%1.%2.%3.%4"/>
      <w:lvlJc w:val="left"/>
      <w:pPr>
        <w:tabs>
          <w:tab w:val="num" w:pos="1080"/>
        </w:tabs>
        <w:ind w:left="1080" w:hanging="1080"/>
      </w:pPr>
    </w:lvl>
    <w:lvl w:ilvl="4">
      <w:start w:val="1"/>
      <w:numFmt w:val="decimal"/>
      <w:lvlText w:val="%1.%2.%3.%4.%5"/>
      <w:lvlJc w:val="left"/>
      <w:pPr>
        <w:tabs>
          <w:tab w:val="num" w:pos="1440"/>
        </w:tabs>
        <w:ind w:left="1440" w:hanging="1440"/>
      </w:pPr>
      <w:rPr>
        <w:rFonts w:ascii="Arial" w:hAnsi="Arial" w:cs="Times New Roman" w:hint="default"/>
        <w:b/>
        <w:i w:val="0"/>
        <w:strike w:val="0"/>
        <w:dstrike w:val="0"/>
        <w:sz w:val="24"/>
        <w:u w:val="none"/>
        <w:effect w:val="none"/>
      </w:rPr>
    </w:lvl>
    <w:lvl w:ilvl="5">
      <w:start w:val="1"/>
      <w:numFmt w:val="decimal"/>
      <w:lvlText w:val="%1.%2.%3.%4.%5.%6"/>
      <w:lvlJc w:val="left"/>
      <w:pPr>
        <w:tabs>
          <w:tab w:val="num" w:pos="1440"/>
        </w:tabs>
        <w:ind w:left="1440" w:hanging="1440"/>
      </w:pPr>
      <w:rPr>
        <w:rFonts w:ascii="Arial" w:hAnsi="Arial" w:cs="Times New Roman" w:hint="default"/>
        <w:b/>
        <w:i/>
        <w:strike w:val="0"/>
        <w:dstrike w:val="0"/>
        <w:sz w:val="24"/>
        <w:u w:val="none"/>
        <w:effect w:val="none"/>
      </w:rPr>
    </w:lvl>
    <w:lvl w:ilvl="6">
      <w:start w:val="1"/>
      <w:numFmt w:val="decimal"/>
      <w:lvlText w:val="%1.%2.%3.%4.%5.%6.%7"/>
      <w:lvlJc w:val="left"/>
      <w:pPr>
        <w:tabs>
          <w:tab w:val="num" w:pos="1800"/>
        </w:tabs>
        <w:ind w:left="1800" w:hanging="1800"/>
      </w:pPr>
    </w:lvl>
    <w:lvl w:ilvl="7">
      <w:start w:val="1"/>
      <w:numFmt w:val="decimal"/>
      <w:lvlText w:val="%1.%2.%3.%4.%5.%6.%7.%8"/>
      <w:lvlJc w:val="left"/>
      <w:pPr>
        <w:tabs>
          <w:tab w:val="num" w:pos="2160"/>
        </w:tabs>
        <w:ind w:left="2160" w:hanging="2160"/>
      </w:pPr>
    </w:lvl>
    <w:lvl w:ilvl="8">
      <w:start w:val="1"/>
      <w:numFmt w:val="decimal"/>
      <w:lvlText w:val="%1.%2.%3.%4.%5.%6.%7.%8.%9"/>
      <w:lvlJc w:val="left"/>
      <w:pPr>
        <w:tabs>
          <w:tab w:val="num" w:pos="2520"/>
        </w:tabs>
        <w:ind w:left="2520" w:hanging="2520"/>
      </w:pPr>
    </w:lvl>
  </w:abstractNum>
  <w:abstractNum w:abstractNumId="24">
    <w:nsid w:val="47D1560E"/>
    <w:multiLevelType w:val="hybridMultilevel"/>
    <w:tmpl w:val="39BE7950"/>
    <w:lvl w:ilvl="0" w:tplc="D614544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F5A6556"/>
    <w:multiLevelType w:val="hybridMultilevel"/>
    <w:tmpl w:val="E780A0BE"/>
    <w:lvl w:ilvl="0" w:tplc="0409000B">
      <w:start w:val="1"/>
      <w:numFmt w:val="bullet"/>
      <w:lvlText w:val=""/>
      <w:lvlJc w:val="left"/>
      <w:pPr>
        <w:tabs>
          <w:tab w:val="num" w:pos="360"/>
        </w:tabs>
        <w:ind w:left="36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nsid w:val="50D66555"/>
    <w:multiLevelType w:val="multilevel"/>
    <w:tmpl w:val="61C8BD1C"/>
    <w:lvl w:ilvl="0">
      <w:start w:val="1"/>
      <w:numFmt w:val="decimal"/>
      <w:lvlText w:val="%1."/>
      <w:lvlJc w:val="left"/>
      <w:pPr>
        <w:tabs>
          <w:tab w:val="num" w:pos="360"/>
        </w:tabs>
        <w:ind w:left="360" w:hanging="360"/>
      </w:pPr>
      <w:rPr>
        <w:rFonts w:hint="default"/>
      </w:rPr>
    </w:lvl>
    <w:lvl w:ilvl="1">
      <w:start w:val="6"/>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27">
    <w:nsid w:val="537A4853"/>
    <w:multiLevelType w:val="hybridMultilevel"/>
    <w:tmpl w:val="FB800B9E"/>
    <w:lvl w:ilvl="0" w:tplc="8E7E207E">
      <w:start w:val="3"/>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625041E"/>
    <w:multiLevelType w:val="hybridMultilevel"/>
    <w:tmpl w:val="5066F0D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nsid w:val="56B34E8F"/>
    <w:multiLevelType w:val="multilevel"/>
    <w:tmpl w:val="4CB8940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5BBE49BE"/>
    <w:multiLevelType w:val="hybridMultilevel"/>
    <w:tmpl w:val="876EFBB6"/>
    <w:lvl w:ilvl="0" w:tplc="E3D88D62">
      <w:start w:val="1"/>
      <w:numFmt w:val="bullet"/>
      <w:lvlText w:val=""/>
      <w:lvlJc w:val="left"/>
      <w:pPr>
        <w:tabs>
          <w:tab w:val="num" w:pos="288"/>
        </w:tabs>
        <w:ind w:left="288"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nsid w:val="5E827666"/>
    <w:multiLevelType w:val="hybridMultilevel"/>
    <w:tmpl w:val="1080479A"/>
    <w:lvl w:ilvl="0" w:tplc="496E5B60">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03F2BE8"/>
    <w:multiLevelType w:val="singleLevel"/>
    <w:tmpl w:val="16C04D40"/>
    <w:lvl w:ilvl="0">
      <w:start w:val="1"/>
      <w:numFmt w:val="bullet"/>
      <w:pStyle w:val="TableBullet"/>
      <w:lvlText w:val=""/>
      <w:lvlJc w:val="left"/>
      <w:pPr>
        <w:tabs>
          <w:tab w:val="num" w:pos="360"/>
        </w:tabs>
        <w:ind w:left="360" w:hanging="360"/>
      </w:pPr>
      <w:rPr>
        <w:rFonts w:ascii="Symbol" w:hAnsi="Symbol" w:hint="default"/>
        <w:sz w:val="18"/>
      </w:rPr>
    </w:lvl>
  </w:abstractNum>
  <w:abstractNum w:abstractNumId="33">
    <w:nsid w:val="68652C91"/>
    <w:multiLevelType w:val="hybridMultilevel"/>
    <w:tmpl w:val="EE32A8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94F5231"/>
    <w:multiLevelType w:val="hybridMultilevel"/>
    <w:tmpl w:val="EA58B37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35">
    <w:nsid w:val="6BA970D1"/>
    <w:multiLevelType w:val="multilevel"/>
    <w:tmpl w:val="A06E0F0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8"/>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36">
    <w:nsid w:val="6EA33B05"/>
    <w:multiLevelType w:val="hybridMultilevel"/>
    <w:tmpl w:val="F2F64E2C"/>
    <w:lvl w:ilvl="0" w:tplc="0409000F">
      <w:start w:val="1"/>
      <w:numFmt w:val="decimal"/>
      <w:lvlText w:val="%1."/>
      <w:lvlJc w:val="left"/>
      <w:pPr>
        <w:tabs>
          <w:tab w:val="num" w:pos="720"/>
        </w:tabs>
        <w:ind w:left="720" w:hanging="360"/>
      </w:pPr>
    </w:lvl>
    <w:lvl w:ilvl="1" w:tplc="E3D88D62">
      <w:start w:val="1"/>
      <w:numFmt w:val="bullet"/>
      <w:lvlText w:val=""/>
      <w:lvlJc w:val="left"/>
      <w:pPr>
        <w:tabs>
          <w:tab w:val="num" w:pos="1368"/>
        </w:tabs>
        <w:ind w:left="1368" w:hanging="288"/>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1202806"/>
    <w:multiLevelType w:val="hybridMultilevel"/>
    <w:tmpl w:val="4CB8940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D6439F3"/>
    <w:multiLevelType w:val="multilevel"/>
    <w:tmpl w:val="C9B6C2D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num w:numId="1">
    <w:abstractNumId w:val="7"/>
  </w:num>
  <w:num w:numId="2">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2"/>
  </w:num>
  <w:num w:numId="6">
    <w:abstractNumId w:val="25"/>
  </w:num>
  <w:num w:numId="7">
    <w:abstractNumId w:val="12"/>
  </w:num>
  <w:num w:numId="8">
    <w:abstractNumId w:val="37"/>
  </w:num>
  <w:num w:numId="9">
    <w:abstractNumId w:val="29"/>
  </w:num>
  <w:num w:numId="10">
    <w:abstractNumId w:val="0"/>
    <w:lvlOverride w:ilvl="0">
      <w:lvl w:ilvl="0">
        <w:numFmt w:val="bullet"/>
        <w:lvlText w:val=""/>
        <w:legacy w:legacy="1" w:legacySpace="0" w:legacyIndent="0"/>
        <w:lvlJc w:val="left"/>
        <w:rPr>
          <w:rFonts w:ascii="Wingdings" w:hAnsi="Wingdings" w:hint="default"/>
          <w:sz w:val="48"/>
        </w:rPr>
      </w:lvl>
    </w:lvlOverride>
  </w:num>
  <w:num w:numId="11">
    <w:abstractNumId w:val="26"/>
  </w:num>
  <w:num w:numId="12">
    <w:abstractNumId w:val="23"/>
  </w:num>
  <w:num w:numId="13">
    <w:abstractNumId w:val="15"/>
  </w:num>
  <w:num w:numId="14">
    <w:abstractNumId w:val="16"/>
  </w:num>
  <w:num w:numId="15">
    <w:abstractNumId w:val="22"/>
  </w:num>
  <w:num w:numId="16">
    <w:abstractNumId w:val="2"/>
  </w:num>
  <w:num w:numId="17">
    <w:abstractNumId w:val="13"/>
  </w:num>
  <w:num w:numId="18">
    <w:abstractNumId w:val="35"/>
  </w:num>
  <w:num w:numId="19">
    <w:abstractNumId w:val="30"/>
  </w:num>
  <w:num w:numId="20">
    <w:abstractNumId w:val="17"/>
  </w:num>
  <w:num w:numId="21">
    <w:abstractNumId w:val="14"/>
  </w:num>
  <w:num w:numId="22">
    <w:abstractNumId w:val="8"/>
  </w:num>
  <w:num w:numId="23">
    <w:abstractNumId w:val="6"/>
  </w:num>
  <w:num w:numId="24">
    <w:abstractNumId w:val="36"/>
  </w:num>
  <w:num w:numId="25">
    <w:abstractNumId w:val="20"/>
  </w:num>
  <w:num w:numId="26">
    <w:abstractNumId w:val="3"/>
  </w:num>
  <w:num w:numId="27">
    <w:abstractNumId w:val="24"/>
  </w:num>
  <w:num w:numId="28">
    <w:abstractNumId w:val="21"/>
  </w:num>
  <w:num w:numId="29">
    <w:abstractNumId w:val="10"/>
  </w:num>
  <w:num w:numId="30">
    <w:abstractNumId w:val="9"/>
  </w:num>
  <w:num w:numId="31">
    <w:abstractNumId w:val="18"/>
  </w:num>
  <w:num w:numId="32">
    <w:abstractNumId w:val="34"/>
  </w:num>
  <w:num w:numId="33">
    <w:abstractNumId w:val="5"/>
  </w:num>
  <w:num w:numId="34">
    <w:abstractNumId w:val="11"/>
  </w:num>
  <w:num w:numId="35">
    <w:abstractNumId w:val="1"/>
  </w:num>
  <w:num w:numId="36">
    <w:abstractNumId w:val="33"/>
  </w:num>
  <w:num w:numId="37">
    <w:abstractNumId w:val="38"/>
  </w:num>
  <w:num w:numId="38">
    <w:abstractNumId w:val="19"/>
  </w:num>
  <w:num w:numId="39">
    <w:abstractNumId w:val="31"/>
  </w:num>
  <w:num w:numId="40">
    <w:abstractNumId w:val="27"/>
  </w:num>
  <w:num w:numId="4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80"/>
  <w:activeWritingStyle w:appName="MSWord" w:lang="en-US" w:vendorID="64" w:dllVersion="131078" w:nlCheck="1" w:checkStyle="1"/>
  <w:stylePaneFormatFilter w:val="3001"/>
  <w:defaultTabStop w:val="720"/>
  <w:drawingGridHorizontalSpacing w:val="120"/>
  <w:drawingGridVerticalSpacing w:val="163"/>
  <w:displayHorizontalDrawingGridEvery w:val="0"/>
  <w:displayVerticalDrawingGridEvery w:val="2"/>
  <w:characterSpacingControl w:val="doNotCompress"/>
  <w:hdrShapeDefaults>
    <o:shapedefaults v:ext="edit" spidmax="9218" style="mso-position-vertical-relative:line"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230BD4"/>
    <w:rsid w:val="00094445"/>
    <w:rsid w:val="00102E64"/>
    <w:rsid w:val="00230BD4"/>
    <w:rsid w:val="002556D3"/>
    <w:rsid w:val="002601AE"/>
    <w:rsid w:val="002908BC"/>
    <w:rsid w:val="002C6C67"/>
    <w:rsid w:val="002D5AD4"/>
    <w:rsid w:val="002E05AD"/>
    <w:rsid w:val="00306D48"/>
    <w:rsid w:val="003F3C9A"/>
    <w:rsid w:val="004C320E"/>
    <w:rsid w:val="00501081"/>
    <w:rsid w:val="00513C11"/>
    <w:rsid w:val="005246A9"/>
    <w:rsid w:val="00541111"/>
    <w:rsid w:val="00566672"/>
    <w:rsid w:val="006043D7"/>
    <w:rsid w:val="00646AAB"/>
    <w:rsid w:val="006571D2"/>
    <w:rsid w:val="006B25F5"/>
    <w:rsid w:val="0079590D"/>
    <w:rsid w:val="007A520A"/>
    <w:rsid w:val="007B0906"/>
    <w:rsid w:val="007E6CE1"/>
    <w:rsid w:val="00845C34"/>
    <w:rsid w:val="008B6462"/>
    <w:rsid w:val="008C0C04"/>
    <w:rsid w:val="00941EF4"/>
    <w:rsid w:val="0096551A"/>
    <w:rsid w:val="00965B18"/>
    <w:rsid w:val="009848B8"/>
    <w:rsid w:val="00A05600"/>
    <w:rsid w:val="00A429E6"/>
    <w:rsid w:val="00A66B55"/>
    <w:rsid w:val="00A97850"/>
    <w:rsid w:val="00AD0CE1"/>
    <w:rsid w:val="00AD5FCC"/>
    <w:rsid w:val="00AE2111"/>
    <w:rsid w:val="00B02747"/>
    <w:rsid w:val="00B0733D"/>
    <w:rsid w:val="00B43B58"/>
    <w:rsid w:val="00B915BE"/>
    <w:rsid w:val="00BD2F40"/>
    <w:rsid w:val="00C678C7"/>
    <w:rsid w:val="00C94C60"/>
    <w:rsid w:val="00CE3262"/>
    <w:rsid w:val="00D72BDF"/>
    <w:rsid w:val="00D86757"/>
    <w:rsid w:val="00DA099C"/>
    <w:rsid w:val="00E5687C"/>
    <w:rsid w:val="00EA72BC"/>
    <w:rsid w:val="00EB31CE"/>
    <w:rsid w:val="00F423A0"/>
    <w:rsid w:val="00F734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9218" style="mso-position-vertical-relative:line" fill="f" fillcolor="white" stroke="f">
      <v:fill color="white" on="f"/>
      <v:stroke on="f"/>
    </o:shapedefaults>
    <o:shapelayout v:ext="edit">
      <o:idmap v:ext="edit" data="1"/>
      <o:regrouptable v:ext="edit">
        <o:entry new="1" old="0"/>
        <o:entry new="2" old="0"/>
        <o:entry new="3" old="0"/>
        <o:entry new="4"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46AAB"/>
    <w:pPr>
      <w:spacing w:after="200"/>
    </w:pPr>
    <w:rPr>
      <w:rFonts w:ascii="Arial" w:hAnsi="Arial"/>
      <w:sz w:val="24"/>
    </w:rPr>
  </w:style>
  <w:style w:type="paragraph" w:styleId="Heading1">
    <w:name w:val="heading 1"/>
    <w:aliases w:val="1 ghost,g"/>
    <w:basedOn w:val="Normal"/>
    <w:next w:val="Normal"/>
    <w:autoRedefine/>
    <w:qFormat/>
    <w:rsid w:val="00646AAB"/>
    <w:pPr>
      <w:keepNext/>
      <w:spacing w:before="240" w:after="60"/>
      <w:jc w:val="center"/>
      <w:outlineLvl w:val="0"/>
    </w:pPr>
    <w:rPr>
      <w:rFonts w:ascii="Times New Roman" w:hAnsi="Times New Roman"/>
      <w:b/>
      <w:bCs/>
      <w:kern w:val="32"/>
      <w:sz w:val="36"/>
      <w:szCs w:val="32"/>
    </w:rPr>
  </w:style>
  <w:style w:type="paragraph" w:styleId="Heading2">
    <w:name w:val="heading 2"/>
    <w:aliases w:val="2 headline,h,headline"/>
    <w:basedOn w:val="Heading1"/>
    <w:next w:val="Normal"/>
    <w:qFormat/>
    <w:rsid w:val="00646AAB"/>
    <w:pPr>
      <w:pBdr>
        <w:bottom w:val="single" w:sz="4" w:space="1" w:color="auto"/>
      </w:pBdr>
      <w:tabs>
        <w:tab w:val="num" w:pos="720"/>
      </w:tabs>
      <w:spacing w:before="80" w:after="200"/>
      <w:ind w:left="720" w:hanging="720"/>
      <w:jc w:val="left"/>
      <w:outlineLvl w:val="1"/>
    </w:pPr>
    <w:rPr>
      <w:bCs w:val="0"/>
      <w:caps/>
      <w:kern w:val="0"/>
      <w:sz w:val="28"/>
      <w:szCs w:val="20"/>
    </w:rPr>
  </w:style>
  <w:style w:type="paragraph" w:styleId="Heading3">
    <w:name w:val="heading 3"/>
    <w:aliases w:val="3 bullet,b,2"/>
    <w:basedOn w:val="Heading2"/>
    <w:qFormat/>
    <w:rsid w:val="00646AAB"/>
    <w:pPr>
      <w:pBdr>
        <w:bottom w:val="none" w:sz="0" w:space="0" w:color="auto"/>
      </w:pBdr>
      <w:tabs>
        <w:tab w:val="clear" w:pos="720"/>
        <w:tab w:val="num" w:pos="1080"/>
      </w:tabs>
      <w:spacing w:before="200"/>
      <w:ind w:left="1080" w:hanging="1080"/>
      <w:outlineLvl w:val="2"/>
    </w:pPr>
    <w:rPr>
      <w:rFonts w:ascii="Palatino Linotype" w:hAnsi="Palatino Linotype"/>
      <w:b w:val="0"/>
      <w:caps w:val="0"/>
    </w:rPr>
  </w:style>
  <w:style w:type="paragraph" w:styleId="Heading4">
    <w:name w:val="heading 4"/>
    <w:aliases w:val="4 dash,d,3"/>
    <w:basedOn w:val="Heading3"/>
    <w:qFormat/>
    <w:rsid w:val="00646AAB"/>
    <w:pPr>
      <w:ind w:right="1080"/>
      <w:outlineLvl w:val="3"/>
    </w:pPr>
    <w:rPr>
      <w:i/>
    </w:rPr>
  </w:style>
  <w:style w:type="paragraph" w:styleId="Heading5">
    <w:name w:val="heading 5"/>
    <w:aliases w:val="5 sub-bullet,sb,4"/>
    <w:basedOn w:val="Heading4"/>
    <w:qFormat/>
    <w:rsid w:val="00646AAB"/>
    <w:pPr>
      <w:tabs>
        <w:tab w:val="clear" w:pos="1080"/>
        <w:tab w:val="num" w:pos="1440"/>
      </w:tabs>
      <w:ind w:left="1440" w:right="0" w:hanging="1440"/>
      <w:outlineLvl w:val="4"/>
    </w:pPr>
    <w:rPr>
      <w:i w:val="0"/>
      <w:u w:val="single"/>
    </w:rPr>
  </w:style>
  <w:style w:type="paragraph" w:styleId="Heading6">
    <w:name w:val="heading 6"/>
    <w:aliases w:val="sub-dash,sd,5"/>
    <w:basedOn w:val="Heading5"/>
    <w:qFormat/>
    <w:rsid w:val="00646AAB"/>
    <w:pPr>
      <w:outlineLvl w:val="5"/>
    </w:pPr>
    <w:rPr>
      <w:i/>
    </w:rPr>
  </w:style>
  <w:style w:type="paragraph" w:styleId="Heading8">
    <w:name w:val="heading 8"/>
    <w:basedOn w:val="Normal"/>
    <w:next w:val="Normal"/>
    <w:qFormat/>
    <w:rsid w:val="00646AAB"/>
    <w:pPr>
      <w:spacing w:before="240" w:after="60"/>
      <w:outlineLvl w:val="7"/>
    </w:pPr>
    <w:rPr>
      <w:i/>
      <w:i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rsid w:val="00646AAB"/>
    <w:pPr>
      <w:spacing w:before="120"/>
      <w:jc w:val="center"/>
    </w:pPr>
    <w:rPr>
      <w:b/>
      <w:sz w:val="36"/>
    </w:rPr>
  </w:style>
  <w:style w:type="paragraph" w:styleId="TOC1">
    <w:name w:val="toc 1"/>
    <w:basedOn w:val="Normal"/>
    <w:next w:val="Normal"/>
    <w:autoRedefine/>
    <w:uiPriority w:val="39"/>
    <w:rsid w:val="00646AAB"/>
    <w:rPr>
      <w:rFonts w:ascii="Times New Roman" w:hAnsi="Times New Roman"/>
    </w:rPr>
  </w:style>
  <w:style w:type="paragraph" w:styleId="TOC2">
    <w:name w:val="toc 2"/>
    <w:basedOn w:val="Normal"/>
    <w:next w:val="Normal"/>
    <w:autoRedefine/>
    <w:uiPriority w:val="39"/>
    <w:rsid w:val="00646AAB"/>
    <w:pPr>
      <w:ind w:left="240"/>
    </w:pPr>
    <w:rPr>
      <w:rFonts w:ascii="Times New Roman" w:hAnsi="Times New Roman"/>
    </w:rPr>
  </w:style>
  <w:style w:type="paragraph" w:styleId="TOC3">
    <w:name w:val="toc 3"/>
    <w:basedOn w:val="Normal"/>
    <w:next w:val="Normal"/>
    <w:autoRedefine/>
    <w:semiHidden/>
    <w:rsid w:val="00646AAB"/>
    <w:pPr>
      <w:ind w:left="480"/>
    </w:pPr>
  </w:style>
  <w:style w:type="paragraph" w:styleId="Footer">
    <w:name w:val="footer"/>
    <w:basedOn w:val="Normal"/>
    <w:rsid w:val="00646AAB"/>
    <w:pPr>
      <w:tabs>
        <w:tab w:val="center" w:pos="4680"/>
        <w:tab w:val="right" w:pos="9360"/>
      </w:tabs>
      <w:spacing w:before="240" w:after="0"/>
    </w:pPr>
    <w:rPr>
      <w:rFonts w:cs="Arial"/>
      <w:sz w:val="20"/>
    </w:rPr>
  </w:style>
  <w:style w:type="paragraph" w:styleId="Caption">
    <w:name w:val="caption"/>
    <w:basedOn w:val="Normal"/>
    <w:next w:val="Normal"/>
    <w:qFormat/>
    <w:rsid w:val="00646AAB"/>
    <w:rPr>
      <w:b/>
      <w:bCs/>
      <w:sz w:val="20"/>
    </w:rPr>
  </w:style>
  <w:style w:type="paragraph" w:customStyle="1" w:styleId="TableText">
    <w:name w:val="Table Text"/>
    <w:basedOn w:val="Normal"/>
    <w:rsid w:val="00646AAB"/>
    <w:pPr>
      <w:spacing w:before="20" w:after="20"/>
    </w:pPr>
    <w:rPr>
      <w:sz w:val="18"/>
    </w:rPr>
  </w:style>
  <w:style w:type="paragraph" w:customStyle="1" w:styleId="TableHeader">
    <w:name w:val="Table Header"/>
    <w:basedOn w:val="TableText"/>
    <w:rsid w:val="00646AAB"/>
    <w:pPr>
      <w:jc w:val="center"/>
    </w:pPr>
    <w:rPr>
      <w:b/>
    </w:rPr>
  </w:style>
  <w:style w:type="character" w:styleId="PageNumber">
    <w:name w:val="page number"/>
    <w:basedOn w:val="DefaultParagraphFont"/>
    <w:rsid w:val="00646AAB"/>
  </w:style>
  <w:style w:type="paragraph" w:customStyle="1" w:styleId="TableBullet">
    <w:name w:val="Table Bullet"/>
    <w:basedOn w:val="TableText"/>
    <w:rsid w:val="00646AAB"/>
    <w:pPr>
      <w:numPr>
        <w:numId w:val="5"/>
      </w:numPr>
      <w:tabs>
        <w:tab w:val="left" w:pos="216"/>
      </w:tabs>
    </w:pPr>
  </w:style>
  <w:style w:type="table" w:styleId="TableGrid">
    <w:name w:val="Table Grid"/>
    <w:basedOn w:val="TableNormal"/>
    <w:rsid w:val="00646AAB"/>
    <w:pPr>
      <w:spacing w:after="20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646AAB"/>
    <w:rPr>
      <w:rFonts w:ascii="Tahoma" w:hAnsi="Tahoma" w:cs="Tahoma"/>
      <w:sz w:val="16"/>
      <w:szCs w:val="16"/>
    </w:rPr>
  </w:style>
  <w:style w:type="character" w:styleId="Hyperlink">
    <w:name w:val="Hyperlink"/>
    <w:basedOn w:val="DefaultParagraphFont"/>
    <w:uiPriority w:val="99"/>
    <w:rsid w:val="00646AAB"/>
    <w:rPr>
      <w:color w:val="0000FF"/>
      <w:u w:val="single"/>
    </w:rPr>
  </w:style>
  <w:style w:type="character" w:styleId="FollowedHyperlink">
    <w:name w:val="FollowedHyperlink"/>
    <w:basedOn w:val="DefaultParagraphFont"/>
    <w:rsid w:val="00646AAB"/>
    <w:rPr>
      <w:color w:val="800080"/>
      <w:u w:val="single"/>
    </w:rPr>
  </w:style>
  <w:style w:type="paragraph" w:customStyle="1" w:styleId="Appendix1">
    <w:name w:val="Appendix 1"/>
    <w:next w:val="Normal"/>
    <w:rsid w:val="00646AAB"/>
    <w:pPr>
      <w:pageBreakBefore/>
      <w:spacing w:after="280"/>
    </w:pPr>
    <w:rPr>
      <w:rFonts w:ascii="Arial" w:hAnsi="Arial"/>
      <w:b/>
      <w:caps/>
      <w:sz w:val="28"/>
    </w:rPr>
  </w:style>
  <w:style w:type="paragraph" w:styleId="Header">
    <w:name w:val="header"/>
    <w:basedOn w:val="Normal"/>
    <w:rsid w:val="00646AAB"/>
    <w:pPr>
      <w:tabs>
        <w:tab w:val="center" w:pos="4320"/>
        <w:tab w:val="right" w:pos="8640"/>
      </w:tabs>
    </w:pPr>
  </w:style>
  <w:style w:type="paragraph" w:styleId="BodyText2">
    <w:name w:val="Body Text 2"/>
    <w:basedOn w:val="Normal"/>
    <w:rsid w:val="00646AAB"/>
    <w:pPr>
      <w:widowControl w:val="0"/>
      <w:adjustRightInd w:val="0"/>
      <w:spacing w:after="120" w:line="480" w:lineRule="auto"/>
      <w:textAlignment w:val="baseline"/>
    </w:pPr>
    <w:rPr>
      <w:rFonts w:ascii="Times New Roman" w:hAnsi="Times New Roman"/>
    </w:rPr>
  </w:style>
  <w:style w:type="character" w:styleId="Strong">
    <w:name w:val="Strong"/>
    <w:basedOn w:val="DefaultParagraphFont"/>
    <w:qFormat/>
    <w:rsid w:val="00646AAB"/>
    <w:rPr>
      <w:b/>
      <w:bCs/>
    </w:rPr>
  </w:style>
  <w:style w:type="paragraph" w:customStyle="1" w:styleId="Justified">
    <w:name w:val="Justified"/>
    <w:basedOn w:val="Normal"/>
    <w:link w:val="JustifiedChar1"/>
    <w:rsid w:val="00646AAB"/>
    <w:pPr>
      <w:widowControl w:val="0"/>
      <w:adjustRightInd w:val="0"/>
      <w:spacing w:after="120"/>
      <w:textAlignment w:val="baseline"/>
    </w:pPr>
    <w:rPr>
      <w:rFonts w:ascii="Times New Roman" w:hAnsi="Times New Roman"/>
    </w:rPr>
  </w:style>
  <w:style w:type="character" w:customStyle="1" w:styleId="JustifiedChar1">
    <w:name w:val="Justified Char1"/>
    <w:basedOn w:val="DefaultParagraphFont"/>
    <w:link w:val="Justified"/>
    <w:rsid w:val="00646AAB"/>
    <w:rPr>
      <w:sz w:val="24"/>
      <w:lang w:val="en-US" w:eastAsia="en-US" w:bidi="ar-SA"/>
    </w:rPr>
  </w:style>
  <w:style w:type="paragraph" w:styleId="Title">
    <w:name w:val="Title"/>
    <w:basedOn w:val="Normal"/>
    <w:next w:val="Normal"/>
    <w:autoRedefine/>
    <w:qFormat/>
    <w:rsid w:val="00A429E6"/>
    <w:pPr>
      <w:widowControl w:val="0"/>
      <w:spacing w:after="0"/>
      <w:jc w:val="center"/>
    </w:pPr>
    <w:rPr>
      <w:rFonts w:ascii="Verdana" w:hAnsi="Verdana"/>
      <w:b/>
      <w:sz w:val="32"/>
    </w:rPr>
  </w:style>
  <w:style w:type="paragraph" w:customStyle="1" w:styleId="ProjectTitle">
    <w:name w:val="Project Title"/>
    <w:basedOn w:val="Normal"/>
    <w:rsid w:val="00A429E6"/>
    <w:pPr>
      <w:widowControl w:val="0"/>
      <w:tabs>
        <w:tab w:val="left" w:pos="720"/>
        <w:tab w:val="left" w:pos="144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0" w:line="360" w:lineRule="auto"/>
      <w:ind w:left="2160"/>
    </w:pPr>
    <w:rPr>
      <w:rFonts w:cs="Arial"/>
      <w:b/>
      <w:sz w:val="32"/>
      <w:szCs w:val="3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TotalTime>
  <Pages>7</Pages>
  <Words>696</Words>
  <Characters>3973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Software Requirement Specifications Document</vt:lpstr>
    </vt:vector>
  </TitlesOfParts>
  <Company>Booz Allen Hamilton</Company>
  <LinksUpToDate>false</LinksUpToDate>
  <CharactersWithSpaces>4660</CharactersWithSpaces>
  <SharedDoc>false</SharedDoc>
  <HLinks>
    <vt:vector size="66" baseType="variant">
      <vt:variant>
        <vt:i4>2031671</vt:i4>
      </vt:variant>
      <vt:variant>
        <vt:i4>62</vt:i4>
      </vt:variant>
      <vt:variant>
        <vt:i4>0</vt:i4>
      </vt:variant>
      <vt:variant>
        <vt:i4>5</vt:i4>
      </vt:variant>
      <vt:variant>
        <vt:lpwstr/>
      </vt:variant>
      <vt:variant>
        <vt:lpwstr>_Toc191713654</vt:lpwstr>
      </vt:variant>
      <vt:variant>
        <vt:i4>2031671</vt:i4>
      </vt:variant>
      <vt:variant>
        <vt:i4>56</vt:i4>
      </vt:variant>
      <vt:variant>
        <vt:i4>0</vt:i4>
      </vt:variant>
      <vt:variant>
        <vt:i4>5</vt:i4>
      </vt:variant>
      <vt:variant>
        <vt:lpwstr/>
      </vt:variant>
      <vt:variant>
        <vt:lpwstr>_Toc191713653</vt:lpwstr>
      </vt:variant>
      <vt:variant>
        <vt:i4>2031671</vt:i4>
      </vt:variant>
      <vt:variant>
        <vt:i4>50</vt:i4>
      </vt:variant>
      <vt:variant>
        <vt:i4>0</vt:i4>
      </vt:variant>
      <vt:variant>
        <vt:i4>5</vt:i4>
      </vt:variant>
      <vt:variant>
        <vt:lpwstr/>
      </vt:variant>
      <vt:variant>
        <vt:lpwstr>_Toc191713652</vt:lpwstr>
      </vt:variant>
      <vt:variant>
        <vt:i4>2031671</vt:i4>
      </vt:variant>
      <vt:variant>
        <vt:i4>44</vt:i4>
      </vt:variant>
      <vt:variant>
        <vt:i4>0</vt:i4>
      </vt:variant>
      <vt:variant>
        <vt:i4>5</vt:i4>
      </vt:variant>
      <vt:variant>
        <vt:lpwstr/>
      </vt:variant>
      <vt:variant>
        <vt:lpwstr>_Toc191713651</vt:lpwstr>
      </vt:variant>
      <vt:variant>
        <vt:i4>2031671</vt:i4>
      </vt:variant>
      <vt:variant>
        <vt:i4>38</vt:i4>
      </vt:variant>
      <vt:variant>
        <vt:i4>0</vt:i4>
      </vt:variant>
      <vt:variant>
        <vt:i4>5</vt:i4>
      </vt:variant>
      <vt:variant>
        <vt:lpwstr/>
      </vt:variant>
      <vt:variant>
        <vt:lpwstr>_Toc191713650</vt:lpwstr>
      </vt:variant>
      <vt:variant>
        <vt:i4>1966135</vt:i4>
      </vt:variant>
      <vt:variant>
        <vt:i4>32</vt:i4>
      </vt:variant>
      <vt:variant>
        <vt:i4>0</vt:i4>
      </vt:variant>
      <vt:variant>
        <vt:i4>5</vt:i4>
      </vt:variant>
      <vt:variant>
        <vt:lpwstr/>
      </vt:variant>
      <vt:variant>
        <vt:lpwstr>_Toc191713649</vt:lpwstr>
      </vt:variant>
      <vt:variant>
        <vt:i4>1966135</vt:i4>
      </vt:variant>
      <vt:variant>
        <vt:i4>26</vt:i4>
      </vt:variant>
      <vt:variant>
        <vt:i4>0</vt:i4>
      </vt:variant>
      <vt:variant>
        <vt:i4>5</vt:i4>
      </vt:variant>
      <vt:variant>
        <vt:lpwstr/>
      </vt:variant>
      <vt:variant>
        <vt:lpwstr>_Toc191713648</vt:lpwstr>
      </vt:variant>
      <vt:variant>
        <vt:i4>1966135</vt:i4>
      </vt:variant>
      <vt:variant>
        <vt:i4>20</vt:i4>
      </vt:variant>
      <vt:variant>
        <vt:i4>0</vt:i4>
      </vt:variant>
      <vt:variant>
        <vt:i4>5</vt:i4>
      </vt:variant>
      <vt:variant>
        <vt:lpwstr/>
      </vt:variant>
      <vt:variant>
        <vt:lpwstr>_Toc191713647</vt:lpwstr>
      </vt:variant>
      <vt:variant>
        <vt:i4>1966135</vt:i4>
      </vt:variant>
      <vt:variant>
        <vt:i4>14</vt:i4>
      </vt:variant>
      <vt:variant>
        <vt:i4>0</vt:i4>
      </vt:variant>
      <vt:variant>
        <vt:i4>5</vt:i4>
      </vt:variant>
      <vt:variant>
        <vt:lpwstr/>
      </vt:variant>
      <vt:variant>
        <vt:lpwstr>_Toc191713646</vt:lpwstr>
      </vt:variant>
      <vt:variant>
        <vt:i4>1966135</vt:i4>
      </vt:variant>
      <vt:variant>
        <vt:i4>8</vt:i4>
      </vt:variant>
      <vt:variant>
        <vt:i4>0</vt:i4>
      </vt:variant>
      <vt:variant>
        <vt:i4>5</vt:i4>
      </vt:variant>
      <vt:variant>
        <vt:lpwstr/>
      </vt:variant>
      <vt:variant>
        <vt:lpwstr>_Toc191713645</vt:lpwstr>
      </vt:variant>
      <vt:variant>
        <vt:i4>1966135</vt:i4>
      </vt:variant>
      <vt:variant>
        <vt:i4>2</vt:i4>
      </vt:variant>
      <vt:variant>
        <vt:i4>0</vt:i4>
      </vt:variant>
      <vt:variant>
        <vt:i4>5</vt:i4>
      </vt:variant>
      <vt:variant>
        <vt:lpwstr/>
      </vt:variant>
      <vt:variant>
        <vt:lpwstr>_Toc191713644</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 Specifications Document</dc:title>
  <dc:subject/>
  <dc:creator>Julie Holtzople</dc:creator>
  <cp:keywords/>
  <dc:description/>
  <cp:lastModifiedBy> </cp:lastModifiedBy>
  <cp:revision>5</cp:revision>
  <cp:lastPrinted>2008-01-14T19:12:00Z</cp:lastPrinted>
  <dcterms:created xsi:type="dcterms:W3CDTF">2010-02-24T15:09:00Z</dcterms:created>
  <dcterms:modified xsi:type="dcterms:W3CDTF">2010-03-19T20:05:00Z</dcterms:modified>
</cp:coreProperties>
</file>