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5C3" w:rsidRPr="002065C3" w:rsidRDefault="002065C3" w:rsidP="002065C3">
      <w:pPr>
        <w:pStyle w:val="Heading2"/>
        <w:rPr>
          <w:rFonts w:eastAsiaTheme="minorEastAsia"/>
        </w:rPr>
      </w:pPr>
      <w:r w:rsidRPr="002065C3">
        <w:rPr>
          <w:rFonts w:eastAsiaTheme="minorEastAsia"/>
        </w:rPr>
        <w:t>Database properties</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There is a file with properties used by Kettle where you can set the values of the database properties.</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(Unix/Linux/OSX)</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$HOME/</w:t>
      </w:r>
      <w:proofErr w:type="gramStart"/>
      <w:r w:rsidRPr="002065C3">
        <w:rPr>
          <w:rFonts w:ascii="Arial" w:eastAsiaTheme="minorEastAsia" w:hAnsi="Arial"/>
          <w:color w:val="000000"/>
        </w:rPr>
        <w:t>.kettle</w:t>
      </w:r>
      <w:proofErr w:type="gramEnd"/>
      <w:r w:rsidRPr="002065C3">
        <w:rPr>
          <w:rFonts w:ascii="Arial" w:eastAsiaTheme="minorEastAsia" w:hAnsi="Arial"/>
          <w:color w:val="000000"/>
        </w:rPr>
        <w:t xml:space="preserve"> </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(Windows)</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C:\Documents and Settings\&lt;username&gt;\</w:t>
      </w:r>
      <w:proofErr w:type="gramStart"/>
      <w:r w:rsidRPr="002065C3">
        <w:rPr>
          <w:rFonts w:ascii="Arial" w:eastAsiaTheme="minorEastAsia" w:hAnsi="Arial"/>
          <w:color w:val="000000"/>
        </w:rPr>
        <w:t>.kettle</w:t>
      </w:r>
      <w:proofErr w:type="gramEnd"/>
      <w:r w:rsidRPr="002065C3">
        <w:rPr>
          <w:rFonts w:ascii="Arial" w:eastAsiaTheme="minorEastAsia" w:hAnsi="Arial"/>
          <w:color w:val="000000"/>
        </w:rPr>
        <w:t>\ (Windows)</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Mine looks like this</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This file was generated by </w:t>
      </w:r>
      <w:proofErr w:type="spellStart"/>
      <w:r w:rsidRPr="002065C3">
        <w:rPr>
          <w:rFonts w:ascii="Arial" w:eastAsiaTheme="minorEastAsia" w:hAnsi="Arial"/>
          <w:color w:val="000000"/>
        </w:rPr>
        <w:t>Pentaho</w:t>
      </w:r>
      <w:proofErr w:type="spellEnd"/>
      <w:r w:rsidRPr="002065C3">
        <w:rPr>
          <w:rFonts w:ascii="Arial" w:eastAsiaTheme="minorEastAsia" w:hAnsi="Arial"/>
          <w:color w:val="000000"/>
        </w:rPr>
        <w:t xml:space="preserve"> Data Integration version 3.2.0.</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Here are a few examples of variables to set: </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PRODUCTION_SERVER = </w:t>
      </w:r>
      <w:proofErr w:type="spellStart"/>
      <w:proofErr w:type="gramStart"/>
      <w:r w:rsidRPr="002065C3">
        <w:rPr>
          <w:rFonts w:ascii="Arial" w:eastAsiaTheme="minorEastAsia" w:hAnsi="Arial"/>
          <w:color w:val="000000"/>
        </w:rPr>
        <w:t>hercules</w:t>
      </w:r>
      <w:proofErr w:type="spellEnd"/>
      <w:proofErr w:type="gramEnd"/>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TEST_SERVER = </w:t>
      </w:r>
      <w:proofErr w:type="spellStart"/>
      <w:proofErr w:type="gramStart"/>
      <w:r w:rsidRPr="002065C3">
        <w:rPr>
          <w:rFonts w:ascii="Arial" w:eastAsiaTheme="minorEastAsia" w:hAnsi="Arial"/>
          <w:color w:val="000000"/>
        </w:rPr>
        <w:t>zeus</w:t>
      </w:r>
      <w:proofErr w:type="spellEnd"/>
      <w:proofErr w:type="gramEnd"/>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DEVELOPMENT_SERVER = </w:t>
      </w:r>
      <w:proofErr w:type="spellStart"/>
      <w:proofErr w:type="gramStart"/>
      <w:r w:rsidRPr="002065C3">
        <w:rPr>
          <w:rFonts w:ascii="Arial" w:eastAsiaTheme="minorEastAsia" w:hAnsi="Arial"/>
          <w:color w:val="000000"/>
        </w:rPr>
        <w:t>thor</w:t>
      </w:r>
      <w:proofErr w:type="spellEnd"/>
      <w:proofErr w:type="gramEnd"/>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Note: lines like these with a # in front of it are comments</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w:t>
      </w:r>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catissue.db.host</w:t>
      </w:r>
      <w:proofErr w:type="spellEnd"/>
      <w:proofErr w:type="gramEnd"/>
      <w:r w:rsidRPr="002065C3">
        <w:rPr>
          <w:rFonts w:ascii="Arial" w:eastAsiaTheme="minorEastAsia" w:hAnsi="Arial"/>
          <w:color w:val="000000"/>
        </w:rPr>
        <w:t xml:space="preserve"> = </w:t>
      </w:r>
      <w:proofErr w:type="spellStart"/>
      <w:r w:rsidRPr="002065C3">
        <w:rPr>
          <w:rFonts w:ascii="Arial" w:eastAsiaTheme="minorEastAsia" w:hAnsi="Arial"/>
          <w:color w:val="000000"/>
        </w:rPr>
        <w:t>localhost</w:t>
      </w:r>
      <w:proofErr w:type="spellEnd"/>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catissue.db.port</w:t>
      </w:r>
      <w:proofErr w:type="spellEnd"/>
      <w:proofErr w:type="gramEnd"/>
      <w:r w:rsidRPr="002065C3">
        <w:rPr>
          <w:rFonts w:ascii="Arial" w:eastAsiaTheme="minorEastAsia" w:hAnsi="Arial"/>
          <w:color w:val="000000"/>
        </w:rPr>
        <w:t xml:space="preserve"> = 3306</w:t>
      </w:r>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catissue.db.name</w:t>
      </w:r>
      <w:proofErr w:type="spellEnd"/>
      <w:proofErr w:type="gramEnd"/>
      <w:r w:rsidRPr="002065C3">
        <w:rPr>
          <w:rFonts w:ascii="Arial" w:eastAsiaTheme="minorEastAsia" w:hAnsi="Arial"/>
          <w:color w:val="000000"/>
        </w:rPr>
        <w:t xml:space="preserve"> = catissuecore12a</w:t>
      </w:r>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catissue.db.username</w:t>
      </w:r>
      <w:proofErr w:type="spellEnd"/>
      <w:proofErr w:type="gramEnd"/>
      <w:r w:rsidRPr="002065C3">
        <w:rPr>
          <w:rFonts w:ascii="Arial" w:eastAsiaTheme="minorEastAsia" w:hAnsi="Arial"/>
          <w:color w:val="000000"/>
        </w:rPr>
        <w:t xml:space="preserve"> = </w:t>
      </w:r>
      <w:proofErr w:type="spellStart"/>
      <w:r w:rsidRPr="002065C3">
        <w:rPr>
          <w:rFonts w:ascii="Arial" w:eastAsiaTheme="minorEastAsia" w:hAnsi="Arial"/>
          <w:color w:val="000000"/>
        </w:rPr>
        <w:t>catissuedba</w:t>
      </w:r>
      <w:proofErr w:type="spellEnd"/>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catissue.db.password</w:t>
      </w:r>
      <w:proofErr w:type="spellEnd"/>
      <w:proofErr w:type="gramEnd"/>
      <w:r w:rsidRPr="002065C3">
        <w:rPr>
          <w:rFonts w:ascii="Arial" w:eastAsiaTheme="minorEastAsia" w:hAnsi="Arial"/>
          <w:color w:val="000000"/>
        </w:rPr>
        <w:t xml:space="preserve"> = secret</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cbm.db.host</w:t>
      </w:r>
      <w:proofErr w:type="spellEnd"/>
      <w:proofErr w:type="gramEnd"/>
      <w:r w:rsidRPr="002065C3">
        <w:rPr>
          <w:rFonts w:ascii="Arial" w:eastAsiaTheme="minorEastAsia" w:hAnsi="Arial"/>
          <w:color w:val="000000"/>
        </w:rPr>
        <w:t xml:space="preserve"> = </w:t>
      </w:r>
      <w:proofErr w:type="spellStart"/>
      <w:r w:rsidRPr="002065C3">
        <w:rPr>
          <w:rFonts w:ascii="Arial" w:eastAsiaTheme="minorEastAsia" w:hAnsi="Arial"/>
          <w:color w:val="000000"/>
        </w:rPr>
        <w:t>localhost</w:t>
      </w:r>
      <w:proofErr w:type="spellEnd"/>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cbm.db.port</w:t>
      </w:r>
      <w:proofErr w:type="spellEnd"/>
      <w:proofErr w:type="gramEnd"/>
      <w:r w:rsidRPr="002065C3">
        <w:rPr>
          <w:rFonts w:ascii="Arial" w:eastAsiaTheme="minorEastAsia" w:hAnsi="Arial"/>
          <w:color w:val="000000"/>
        </w:rPr>
        <w:t xml:space="preserve"> = 3306</w:t>
      </w:r>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cbm.db.name</w:t>
      </w:r>
      <w:proofErr w:type="spellEnd"/>
      <w:proofErr w:type="gramEnd"/>
      <w:r w:rsidRPr="002065C3">
        <w:rPr>
          <w:rFonts w:ascii="Arial" w:eastAsiaTheme="minorEastAsia" w:hAnsi="Arial"/>
          <w:color w:val="000000"/>
        </w:rPr>
        <w:t xml:space="preserve"> = CBM</w:t>
      </w:r>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cbm.db.username</w:t>
      </w:r>
      <w:proofErr w:type="spellEnd"/>
      <w:proofErr w:type="gramEnd"/>
      <w:r w:rsidRPr="002065C3">
        <w:rPr>
          <w:rFonts w:ascii="Arial" w:eastAsiaTheme="minorEastAsia" w:hAnsi="Arial"/>
          <w:color w:val="000000"/>
        </w:rPr>
        <w:t xml:space="preserve"> = </w:t>
      </w:r>
      <w:proofErr w:type="spellStart"/>
      <w:r w:rsidRPr="002065C3">
        <w:rPr>
          <w:rFonts w:ascii="Arial" w:eastAsiaTheme="minorEastAsia" w:hAnsi="Arial"/>
          <w:color w:val="000000"/>
        </w:rPr>
        <w:t>cbmdba</w:t>
      </w:r>
      <w:proofErr w:type="spellEnd"/>
    </w:p>
    <w:p w:rsidR="002065C3" w:rsidRPr="002065C3" w:rsidRDefault="002065C3" w:rsidP="002065C3">
      <w:pPr>
        <w:spacing w:after="0"/>
        <w:rPr>
          <w:rFonts w:ascii="Arial" w:eastAsiaTheme="minorEastAsia" w:hAnsi="Arial"/>
          <w:color w:val="000000"/>
        </w:rPr>
      </w:pPr>
      <w:proofErr w:type="spellStart"/>
      <w:proofErr w:type="gramStart"/>
      <w:r w:rsidRPr="002065C3">
        <w:rPr>
          <w:rFonts w:ascii="Arial" w:eastAsiaTheme="minorEastAsia" w:hAnsi="Arial"/>
          <w:color w:val="000000"/>
        </w:rPr>
        <w:t>cbm.db.password</w:t>
      </w:r>
      <w:proofErr w:type="spellEnd"/>
      <w:proofErr w:type="gramEnd"/>
      <w:r w:rsidRPr="002065C3">
        <w:rPr>
          <w:rFonts w:ascii="Arial" w:eastAsiaTheme="minorEastAsia" w:hAnsi="Arial"/>
          <w:color w:val="000000"/>
        </w:rPr>
        <w:t xml:space="preserve"> = </w:t>
      </w:r>
      <w:proofErr w:type="spellStart"/>
      <w:r w:rsidRPr="002065C3">
        <w:rPr>
          <w:rFonts w:ascii="Arial" w:eastAsiaTheme="minorEastAsia" w:hAnsi="Arial"/>
          <w:color w:val="000000"/>
        </w:rPr>
        <w:t>verysecret</w:t>
      </w:r>
      <w:proofErr w:type="spellEnd"/>
    </w:p>
    <w:p w:rsidR="002065C3" w:rsidRPr="002065C3" w:rsidRDefault="002065C3" w:rsidP="002065C3">
      <w:pPr>
        <w:spacing w:after="0"/>
        <w:rPr>
          <w:rFonts w:ascii="Arial" w:eastAsiaTheme="minorEastAsia" w:hAnsi="Arial"/>
          <w:color w:val="000000"/>
        </w:rPr>
      </w:pPr>
    </w:p>
    <w:p w:rsidR="002065C3" w:rsidRPr="002065C3" w:rsidRDefault="002065C3" w:rsidP="002065C3">
      <w:pPr>
        <w:pStyle w:val="Heading2"/>
        <w:rPr>
          <w:rFonts w:eastAsiaTheme="minorEastAsia"/>
        </w:rPr>
      </w:pPr>
      <w:r w:rsidRPr="002065C3">
        <w:rPr>
          <w:rFonts w:eastAsiaTheme="minorEastAsia"/>
        </w:rPr>
        <w:t>Organization</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This now runs as a Kettle job rather than a single transformation. The job runs a number of transformations in sequence. Some of the tables need to be loaded before other so that data required by foreign keys is present. In </w:t>
      </w:r>
      <w:proofErr w:type="gramStart"/>
      <w:r w:rsidRPr="002065C3">
        <w:rPr>
          <w:rFonts w:ascii="Arial" w:eastAsiaTheme="minorEastAsia" w:hAnsi="Arial"/>
          <w:color w:val="000000"/>
        </w:rPr>
        <w:t>an</w:t>
      </w:r>
      <w:proofErr w:type="gramEnd"/>
      <w:r w:rsidRPr="002065C3">
        <w:rPr>
          <w:rFonts w:ascii="Arial" w:eastAsiaTheme="minorEastAsia" w:hAnsi="Arial"/>
          <w:color w:val="000000"/>
        </w:rPr>
        <w:t xml:space="preserve"> transformation the steps run in parallel so there's no guarantee of the sequence in which each table will be loaded.</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The job file is </w:t>
      </w:r>
      <w:proofErr w:type="spellStart"/>
      <w:r w:rsidRPr="002065C3">
        <w:rPr>
          <w:rFonts w:ascii="Arial" w:eastAsiaTheme="minorEastAsia" w:hAnsi="Arial"/>
          <w:color w:val="000000"/>
        </w:rPr>
        <w:t>Organization.kjb</w:t>
      </w:r>
      <w:proofErr w:type="spellEnd"/>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It runs</w:t>
      </w:r>
    </w:p>
    <w:p w:rsidR="002065C3" w:rsidRPr="002065C3" w:rsidRDefault="002065C3" w:rsidP="002065C3">
      <w:pPr>
        <w:spacing w:after="0"/>
        <w:rPr>
          <w:rFonts w:ascii="Arial" w:eastAsiaTheme="minorEastAsia" w:hAnsi="Arial"/>
          <w:color w:val="000000"/>
        </w:rPr>
      </w:pPr>
      <w:proofErr w:type="spellStart"/>
      <w:r w:rsidRPr="002065C3">
        <w:rPr>
          <w:rFonts w:ascii="Arial" w:eastAsiaTheme="minorEastAsia" w:hAnsi="Arial"/>
          <w:color w:val="000000"/>
        </w:rPr>
        <w:t>Organization.ktr</w:t>
      </w:r>
      <w:proofErr w:type="spellEnd"/>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Organization1.ktr</w:t>
      </w: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Organization2.ktr</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The tables loaded by each transformation can be seen by looking at the transformation.</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As previously the database parameters are set as variables in </w:t>
      </w:r>
      <w:proofErr w:type="gramStart"/>
      <w:r w:rsidRPr="002065C3">
        <w:rPr>
          <w:rFonts w:ascii="Arial" w:eastAsiaTheme="minorEastAsia" w:hAnsi="Arial"/>
          <w:color w:val="000000"/>
        </w:rPr>
        <w:t>the .kettle</w:t>
      </w:r>
      <w:proofErr w:type="gramEnd"/>
      <w:r w:rsidRPr="002065C3">
        <w:rPr>
          <w:rFonts w:ascii="Arial" w:eastAsiaTheme="minorEastAsia" w:hAnsi="Arial"/>
          <w:color w:val="000000"/>
        </w:rPr>
        <w:t xml:space="preserve"> file.</w:t>
      </w:r>
    </w:p>
    <w:p w:rsidR="002065C3" w:rsidRPr="002065C3" w:rsidRDefault="002065C3" w:rsidP="002065C3">
      <w:pPr>
        <w:spacing w:after="0"/>
        <w:rPr>
          <w:rFonts w:ascii="Arial" w:eastAsiaTheme="minorEastAsia" w:hAnsi="Arial"/>
          <w:color w:val="000000"/>
        </w:rPr>
      </w:pPr>
    </w:p>
    <w:p w:rsidR="002065C3" w:rsidRPr="002065C3" w:rsidRDefault="002065C3" w:rsidP="002065C3">
      <w:pPr>
        <w:pStyle w:val="Heading2"/>
        <w:rPr>
          <w:rFonts w:eastAsiaTheme="minorEastAsia"/>
        </w:rPr>
      </w:pPr>
      <w:r w:rsidRPr="002065C3">
        <w:rPr>
          <w:rFonts w:eastAsiaTheme="minorEastAsia"/>
        </w:rPr>
        <w:t>Collection protocol</w:t>
      </w:r>
    </w:p>
    <w:p w:rsidR="00D7661E" w:rsidRDefault="002065C3" w:rsidP="002065C3">
      <w:pPr>
        <w:spacing w:after="0"/>
        <w:rPr>
          <w:rFonts w:ascii="Arial" w:eastAsiaTheme="minorEastAsia" w:hAnsi="Arial"/>
          <w:color w:val="000000"/>
        </w:rPr>
      </w:pPr>
      <w:r w:rsidRPr="002065C3">
        <w:rPr>
          <w:rFonts w:ascii="Arial" w:eastAsiaTheme="minorEastAsia" w:hAnsi="Arial"/>
          <w:color w:val="000000"/>
        </w:rPr>
        <w:t xml:space="preserve"> </w:t>
      </w:r>
      <w:r w:rsidR="00D7661E">
        <w:rPr>
          <w:rFonts w:ascii="Arial" w:eastAsiaTheme="minorEastAsia" w:hAnsi="Arial"/>
          <w:color w:val="000000"/>
        </w:rPr>
        <w:t xml:space="preserve">This also now runs as a job </w:t>
      </w:r>
      <w:proofErr w:type="spellStart"/>
      <w:r w:rsidR="00D7661E">
        <w:rPr>
          <w:rFonts w:ascii="Arial" w:eastAsiaTheme="minorEastAsia" w:hAnsi="Arial"/>
          <w:color w:val="000000"/>
        </w:rPr>
        <w:t>collectionProtocol</w:t>
      </w:r>
      <w:proofErr w:type="spellEnd"/>
      <w:r w:rsidR="00D7661E">
        <w:rPr>
          <w:rFonts w:ascii="Arial" w:eastAsiaTheme="minorEastAsia" w:hAnsi="Arial"/>
          <w:color w:val="000000"/>
        </w:rPr>
        <w:t xml:space="preserve"> </w:t>
      </w:r>
      <w:proofErr w:type="spellStart"/>
      <w:r w:rsidR="00D7661E">
        <w:rPr>
          <w:rFonts w:ascii="Arial" w:eastAsiaTheme="minorEastAsia" w:hAnsi="Arial"/>
          <w:color w:val="000000"/>
        </w:rPr>
        <w:t>data.kjb</w:t>
      </w:r>
      <w:proofErr w:type="spellEnd"/>
      <w:r w:rsidR="00D7661E">
        <w:rPr>
          <w:rFonts w:ascii="Arial" w:eastAsiaTheme="minorEastAsia" w:hAnsi="Arial"/>
          <w:color w:val="000000"/>
        </w:rPr>
        <w:t>. This job runs three transformations.</w:t>
      </w:r>
    </w:p>
    <w:p w:rsidR="00D7661E" w:rsidRDefault="00D7661E" w:rsidP="002065C3">
      <w:pPr>
        <w:spacing w:after="0"/>
        <w:rPr>
          <w:rFonts w:ascii="Arial" w:eastAsiaTheme="minorEastAsia" w:hAnsi="Arial"/>
          <w:color w:val="000000"/>
        </w:rPr>
      </w:pPr>
      <w:proofErr w:type="spellStart"/>
      <w:r>
        <w:rPr>
          <w:rFonts w:ascii="Arial" w:eastAsiaTheme="minorEastAsia" w:hAnsi="Arial"/>
          <w:color w:val="000000"/>
        </w:rPr>
        <w:t>Profiles.ktr</w:t>
      </w:r>
      <w:proofErr w:type="spellEnd"/>
      <w:r>
        <w:rPr>
          <w:rFonts w:ascii="Arial" w:eastAsiaTheme="minorEastAsia" w:hAnsi="Arial"/>
          <w:color w:val="000000"/>
        </w:rPr>
        <w:t xml:space="preserve"> – loads Annotation Availability profiles and Specimen Availability profiles.</w:t>
      </w:r>
    </w:p>
    <w:p w:rsidR="005A3FBC" w:rsidRDefault="00D7661E" w:rsidP="002065C3">
      <w:pPr>
        <w:spacing w:after="0"/>
        <w:rPr>
          <w:rFonts w:ascii="Arial" w:eastAsiaTheme="minorEastAsia" w:hAnsi="Arial"/>
          <w:color w:val="000000"/>
        </w:rPr>
      </w:pPr>
      <w:r>
        <w:rPr>
          <w:rFonts w:ascii="Arial" w:eastAsiaTheme="minorEastAsia" w:hAnsi="Arial"/>
          <w:color w:val="000000"/>
        </w:rPr>
        <w:t xml:space="preserve">The two collection protocol steps create first the </w:t>
      </w:r>
    </w:p>
    <w:p w:rsidR="005A3FBC" w:rsidRDefault="005A3FBC" w:rsidP="005A3FBC">
      <w:pPr>
        <w:spacing w:after="0"/>
        <w:rPr>
          <w:rFonts w:ascii="Arial" w:eastAsiaTheme="minorEastAsia" w:hAnsi="Arial"/>
          <w:color w:val="000000"/>
        </w:rPr>
      </w:pPr>
      <w:proofErr w:type="spellStart"/>
      <w:r>
        <w:rPr>
          <w:rFonts w:ascii="Arial" w:eastAsiaTheme="minorEastAsia" w:hAnsi="Arial"/>
          <w:color w:val="000000"/>
        </w:rPr>
        <w:t>CollectionProtocol.ktr</w:t>
      </w:r>
      <w:proofErr w:type="spellEnd"/>
    </w:p>
    <w:p w:rsidR="005A3FBC" w:rsidRDefault="005A3FBC" w:rsidP="005A3FBC">
      <w:pPr>
        <w:spacing w:after="0"/>
        <w:rPr>
          <w:rFonts w:ascii="Arial" w:eastAsiaTheme="minorEastAsia" w:hAnsi="Arial"/>
          <w:color w:val="000000"/>
        </w:rPr>
      </w:pPr>
      <w:r>
        <w:rPr>
          <w:rFonts w:ascii="Arial" w:eastAsiaTheme="minorEastAsia" w:hAnsi="Arial"/>
          <w:color w:val="000000"/>
        </w:rPr>
        <w:t>Creates the collection protocols</w:t>
      </w:r>
    </w:p>
    <w:p w:rsidR="005A3FBC" w:rsidRDefault="005A3FBC" w:rsidP="005A3FBC">
      <w:pPr>
        <w:spacing w:after="0"/>
        <w:rPr>
          <w:rFonts w:ascii="Arial" w:eastAsiaTheme="minorEastAsia" w:hAnsi="Arial"/>
          <w:color w:val="000000"/>
        </w:rPr>
      </w:pPr>
      <w:r>
        <w:rPr>
          <w:rFonts w:ascii="Arial" w:eastAsiaTheme="minorEastAsia" w:hAnsi="Arial"/>
          <w:color w:val="000000"/>
        </w:rPr>
        <w:t>CollectionProtocol2.ktr</w:t>
      </w:r>
    </w:p>
    <w:p w:rsidR="002065C3" w:rsidRPr="002065C3" w:rsidRDefault="005A3FBC" w:rsidP="002065C3">
      <w:pPr>
        <w:spacing w:after="0"/>
        <w:rPr>
          <w:rFonts w:ascii="Arial" w:eastAsiaTheme="minorEastAsia" w:hAnsi="Arial"/>
          <w:color w:val="000000"/>
        </w:rPr>
      </w:pPr>
      <w:r>
        <w:rPr>
          <w:rFonts w:ascii="Arial" w:eastAsiaTheme="minorEastAsia" w:hAnsi="Arial"/>
          <w:color w:val="000000"/>
        </w:rPr>
        <w:t>Maps collection protocols</w:t>
      </w:r>
      <w:r w:rsidR="00D7661E">
        <w:rPr>
          <w:rFonts w:ascii="Arial" w:eastAsiaTheme="minorEastAsia" w:hAnsi="Arial"/>
          <w:color w:val="000000"/>
        </w:rPr>
        <w:t xml:space="preserve"> to institutions.</w:t>
      </w:r>
    </w:p>
    <w:p w:rsidR="009C4F65" w:rsidRPr="002065C3" w:rsidRDefault="009C4F65" w:rsidP="00C25C44">
      <w:pPr>
        <w:pStyle w:val="Heading3"/>
        <w:rPr>
          <w:rFonts w:eastAsiaTheme="minorEastAsia"/>
        </w:rPr>
      </w:pPr>
      <w:r w:rsidRPr="002065C3">
        <w:rPr>
          <w:rFonts w:eastAsiaTheme="minorEastAsia"/>
        </w:rPr>
        <w:t>Profiles</w:t>
      </w:r>
    </w:p>
    <w:p w:rsidR="009C4F65" w:rsidRDefault="009C4F65" w:rsidP="002065C3">
      <w:pPr>
        <w:spacing w:after="0"/>
        <w:rPr>
          <w:rFonts w:ascii="Arial" w:eastAsiaTheme="minorEastAsia" w:hAnsi="Arial"/>
          <w:color w:val="000000"/>
        </w:rPr>
      </w:pPr>
    </w:p>
    <w:p w:rsidR="009C4F65" w:rsidRDefault="009C4F65" w:rsidP="002065C3">
      <w:pPr>
        <w:spacing w:after="0"/>
        <w:rPr>
          <w:rFonts w:ascii="Arial" w:eastAsiaTheme="minorEastAsia" w:hAnsi="Arial"/>
          <w:color w:val="000000"/>
        </w:rPr>
      </w:pPr>
      <w:r>
        <w:rPr>
          <w:rFonts w:ascii="Arial" w:eastAsiaTheme="minorEastAsia" w:hAnsi="Arial"/>
          <w:color w:val="000000"/>
        </w:rPr>
        <w:t>This transformation currently creates profiles with all possible combinations of options. Not all such combinations may be necessary and sites may wish to create only those that are needed.</w:t>
      </w:r>
    </w:p>
    <w:p w:rsidR="009C4F65" w:rsidRDefault="009C4F65" w:rsidP="00F2246A">
      <w:pPr>
        <w:pStyle w:val="Heading3"/>
        <w:rPr>
          <w:rFonts w:eastAsiaTheme="minorEastAsia"/>
        </w:rPr>
      </w:pPr>
      <w:r>
        <w:rPr>
          <w:rFonts w:eastAsiaTheme="minorEastAsia"/>
        </w:rPr>
        <w:t>Assigning profiles to Collection Protocols</w:t>
      </w:r>
    </w:p>
    <w:p w:rsidR="009C4F65" w:rsidRDefault="009C4F65" w:rsidP="002065C3">
      <w:pPr>
        <w:spacing w:after="0"/>
        <w:rPr>
          <w:rFonts w:ascii="Arial" w:eastAsiaTheme="minorEastAsia" w:hAnsi="Arial"/>
          <w:color w:val="000000"/>
        </w:rPr>
      </w:pPr>
      <w:proofErr w:type="gramStart"/>
      <w:r>
        <w:rPr>
          <w:rFonts w:ascii="Arial" w:eastAsiaTheme="minorEastAsia" w:hAnsi="Arial"/>
          <w:color w:val="000000"/>
        </w:rPr>
        <w:t>caTissue</w:t>
      </w:r>
      <w:proofErr w:type="gramEnd"/>
      <w:r>
        <w:rPr>
          <w:rFonts w:ascii="Arial" w:eastAsiaTheme="minorEastAsia" w:hAnsi="Arial"/>
          <w:color w:val="000000"/>
        </w:rPr>
        <w:t xml:space="preserve"> does not contain data from</w:t>
      </w:r>
      <w:r w:rsidR="00E960B7">
        <w:rPr>
          <w:rFonts w:ascii="Arial" w:eastAsiaTheme="minorEastAsia" w:hAnsi="Arial"/>
          <w:color w:val="000000"/>
        </w:rPr>
        <w:t xml:space="preserve"> which</w:t>
      </w:r>
      <w:r>
        <w:rPr>
          <w:rFonts w:ascii="Arial" w:eastAsiaTheme="minorEastAsia" w:hAnsi="Arial"/>
          <w:color w:val="000000"/>
        </w:rPr>
        <w:t xml:space="preserve"> it is universally possible to extrapolate </w:t>
      </w:r>
      <w:r w:rsidR="00E960B7">
        <w:rPr>
          <w:rFonts w:ascii="Arial" w:eastAsiaTheme="minorEastAsia" w:hAnsi="Arial"/>
          <w:color w:val="000000"/>
        </w:rPr>
        <w:t xml:space="preserve">what </w:t>
      </w:r>
      <w:r>
        <w:rPr>
          <w:rFonts w:ascii="Arial" w:eastAsiaTheme="minorEastAsia" w:hAnsi="Arial"/>
          <w:color w:val="000000"/>
        </w:rPr>
        <w:t xml:space="preserve">the Annotation Availability profile or Specimen Availability profile should be for any particular collection protocol. The collection protocol transformation </w:t>
      </w:r>
      <w:r w:rsidR="00F3172F">
        <w:rPr>
          <w:rFonts w:ascii="Arial" w:eastAsiaTheme="minorEastAsia" w:hAnsi="Arial"/>
          <w:color w:val="000000"/>
        </w:rPr>
        <w:t>here (</w:t>
      </w:r>
      <w:proofErr w:type="spellStart"/>
      <w:r w:rsidR="00F3172F">
        <w:rPr>
          <w:rFonts w:ascii="Arial" w:eastAsiaTheme="minorEastAsia" w:hAnsi="Arial"/>
          <w:color w:val="000000"/>
        </w:rPr>
        <w:t>CollectionProtocol.ktr</w:t>
      </w:r>
      <w:proofErr w:type="spellEnd"/>
      <w:r w:rsidR="00F3172F">
        <w:rPr>
          <w:rFonts w:ascii="Arial" w:eastAsiaTheme="minorEastAsia" w:hAnsi="Arial"/>
          <w:color w:val="000000"/>
        </w:rPr>
        <w:t xml:space="preserve">) </w:t>
      </w:r>
      <w:r>
        <w:rPr>
          <w:rFonts w:ascii="Arial" w:eastAsiaTheme="minorEastAsia" w:hAnsi="Arial"/>
          <w:color w:val="000000"/>
        </w:rPr>
        <w:t>assigns to all collection protocols a single Annotation Availability profile and a single Specimen Availability profile. Sites will have to determine which is the appropriate single protocol in each case, or the appropriate logic to assign different profiles to each collection protocol.</w:t>
      </w:r>
    </w:p>
    <w:p w:rsidR="009C4F65" w:rsidRDefault="009C4F65" w:rsidP="002065C3">
      <w:pPr>
        <w:spacing w:after="0"/>
        <w:rPr>
          <w:rFonts w:ascii="Arial" w:eastAsiaTheme="minorEastAsia" w:hAnsi="Arial"/>
          <w:color w:val="000000"/>
        </w:rPr>
      </w:pPr>
    </w:p>
    <w:p w:rsidR="009C4F65" w:rsidRDefault="009C4F65" w:rsidP="002065C3">
      <w:pPr>
        <w:spacing w:after="0"/>
        <w:rPr>
          <w:rFonts w:ascii="Arial" w:eastAsiaTheme="minorEastAsia" w:hAnsi="Arial"/>
          <w:color w:val="000000"/>
        </w:rPr>
      </w:pPr>
      <w:r>
        <w:rPr>
          <w:rFonts w:ascii="Arial" w:eastAsiaTheme="minorEastAsia" w:hAnsi="Arial"/>
          <w:color w:val="000000"/>
        </w:rPr>
        <w:t xml:space="preserve">Note: In the case of Annotation Availability profiles it may be possible to derive an appropriate profile from the annotation that is used on patients and specimens registered to the Collection Protocol. </w:t>
      </w:r>
    </w:p>
    <w:p w:rsidR="009C4F65" w:rsidRDefault="009C4F65" w:rsidP="002065C3">
      <w:pPr>
        <w:spacing w:after="0"/>
        <w:rPr>
          <w:rFonts w:ascii="Arial" w:eastAsiaTheme="minorEastAsia" w:hAnsi="Arial"/>
          <w:color w:val="000000"/>
        </w:rPr>
      </w:pPr>
    </w:p>
    <w:p w:rsidR="009C4F65" w:rsidRDefault="009C4F65" w:rsidP="002065C3">
      <w:pPr>
        <w:spacing w:after="0"/>
        <w:rPr>
          <w:rFonts w:ascii="Arial" w:eastAsiaTheme="minorEastAsia" w:hAnsi="Arial"/>
          <w:color w:val="000000"/>
        </w:rPr>
      </w:pPr>
      <w:r>
        <w:rPr>
          <w:rFonts w:ascii="Arial" w:eastAsiaTheme="minorEastAsia" w:hAnsi="Arial"/>
          <w:color w:val="000000"/>
        </w:rPr>
        <w:t>In some cases Specimen Availability profiles could be derived from the consent data in caTissue, perhaps also using the security data in caTissue.</w:t>
      </w:r>
    </w:p>
    <w:p w:rsidR="009C4F65" w:rsidRDefault="009C4F65" w:rsidP="002065C3">
      <w:pPr>
        <w:spacing w:after="0"/>
        <w:rPr>
          <w:rFonts w:ascii="Arial" w:eastAsiaTheme="minorEastAsia" w:hAnsi="Arial"/>
          <w:color w:val="000000"/>
        </w:rPr>
      </w:pPr>
    </w:p>
    <w:p w:rsidR="009C4F65" w:rsidRPr="002065C3" w:rsidRDefault="009C4F65" w:rsidP="002065C3">
      <w:pPr>
        <w:spacing w:after="0"/>
        <w:rPr>
          <w:rFonts w:ascii="Arial" w:eastAsiaTheme="minorEastAsia" w:hAnsi="Arial"/>
          <w:color w:val="000000"/>
        </w:rPr>
      </w:pPr>
      <w:r>
        <w:rPr>
          <w:rFonts w:ascii="Arial" w:eastAsiaTheme="minorEastAsia" w:hAnsi="Arial"/>
          <w:color w:val="000000"/>
        </w:rPr>
        <w:t xml:space="preserve">It is likely, however, to be simpler to </w:t>
      </w:r>
      <w:proofErr w:type="gramStart"/>
      <w:r>
        <w:rPr>
          <w:rFonts w:ascii="Arial" w:eastAsiaTheme="minorEastAsia" w:hAnsi="Arial"/>
          <w:color w:val="000000"/>
        </w:rPr>
        <w:t>consider  each</w:t>
      </w:r>
      <w:proofErr w:type="gramEnd"/>
      <w:r>
        <w:rPr>
          <w:rFonts w:ascii="Arial" w:eastAsiaTheme="minorEastAsia" w:hAnsi="Arial"/>
          <w:color w:val="000000"/>
        </w:rPr>
        <w:t xml:space="preserve"> protocol and assign appropriate profiles in each case.</w:t>
      </w:r>
    </w:p>
    <w:p w:rsidR="00F3172F" w:rsidRDefault="00F3172F" w:rsidP="002065C3">
      <w:pPr>
        <w:spacing w:after="0"/>
        <w:rPr>
          <w:rFonts w:ascii="Arial" w:eastAsiaTheme="minorEastAsia" w:hAnsi="Arial"/>
          <w:color w:val="000000"/>
        </w:rPr>
      </w:pPr>
    </w:p>
    <w:p w:rsidR="00F3172F" w:rsidRDefault="00F3172F" w:rsidP="00F3172F">
      <w:pPr>
        <w:pStyle w:val="Heading2"/>
        <w:rPr>
          <w:rFonts w:eastAsiaTheme="minorEastAsia"/>
        </w:rPr>
      </w:pPr>
      <w:r>
        <w:rPr>
          <w:rFonts w:eastAsiaTheme="minorEastAsia"/>
        </w:rPr>
        <w:t>Lookup tables</w:t>
      </w:r>
    </w:p>
    <w:p w:rsidR="00D53308" w:rsidRDefault="00F3172F" w:rsidP="002065C3">
      <w:pPr>
        <w:spacing w:after="0"/>
        <w:rPr>
          <w:rFonts w:ascii="Arial" w:eastAsiaTheme="minorEastAsia" w:hAnsi="Arial"/>
          <w:color w:val="000000"/>
        </w:rPr>
      </w:pPr>
      <w:r>
        <w:rPr>
          <w:rFonts w:ascii="Arial" w:eastAsiaTheme="minorEastAsia" w:hAnsi="Arial"/>
          <w:color w:val="000000"/>
        </w:rPr>
        <w:t xml:space="preserve">In this revision of the CBM the lists of values for various </w:t>
      </w:r>
      <w:r w:rsidR="006A2604">
        <w:rPr>
          <w:rFonts w:ascii="Arial" w:eastAsiaTheme="minorEastAsia" w:hAnsi="Arial"/>
          <w:color w:val="000000"/>
        </w:rPr>
        <w:t>attributes have been defined as part of the model. For convenience of loading data into the CBM database schema these lists have been loaded into tables in the database. Most of these tables are not included in the object model. The tables used by the object model are, however, linked by foreign k</w:t>
      </w:r>
      <w:r w:rsidR="00D53308">
        <w:rPr>
          <w:rFonts w:ascii="Arial" w:eastAsiaTheme="minorEastAsia" w:hAnsi="Arial"/>
          <w:color w:val="000000"/>
        </w:rPr>
        <w:t>eys to the list of values tables.</w:t>
      </w:r>
    </w:p>
    <w:p w:rsidR="00D53308" w:rsidRDefault="00D53308" w:rsidP="002065C3">
      <w:pPr>
        <w:spacing w:after="0"/>
        <w:rPr>
          <w:rFonts w:ascii="Arial" w:eastAsiaTheme="minorEastAsia" w:hAnsi="Arial"/>
          <w:color w:val="000000"/>
        </w:rPr>
      </w:pPr>
    </w:p>
    <w:p w:rsidR="009C4F65" w:rsidRPr="002065C3" w:rsidRDefault="00D53308" w:rsidP="002065C3">
      <w:pPr>
        <w:spacing w:after="0"/>
        <w:rPr>
          <w:rFonts w:ascii="Arial" w:eastAsiaTheme="minorEastAsia" w:hAnsi="Arial"/>
          <w:color w:val="000000"/>
        </w:rPr>
      </w:pPr>
      <w:r>
        <w:rPr>
          <w:rFonts w:ascii="Arial" w:eastAsiaTheme="minorEastAsia" w:hAnsi="Arial"/>
          <w:color w:val="000000"/>
        </w:rPr>
        <w:t>The state of mapping caTissue permissible values to the lists used in the CBM is addressed as follows</w:t>
      </w:r>
    </w:p>
    <w:p w:rsidR="00F3172F" w:rsidRDefault="00F3172F" w:rsidP="00F3172F">
      <w:pPr>
        <w:pStyle w:val="Heading2"/>
        <w:rPr>
          <w:rFonts w:eastAsiaTheme="minorEastAsia"/>
        </w:rPr>
      </w:pPr>
      <w:r>
        <w:rPr>
          <w:rFonts w:eastAsiaTheme="minorEastAsia"/>
        </w:rPr>
        <w:t>Diagnosis</w:t>
      </w:r>
    </w:p>
    <w:p w:rsidR="00F3172F" w:rsidRPr="00F3172F" w:rsidRDefault="00D53308" w:rsidP="00F3172F">
      <w:r>
        <w:t>D</w:t>
      </w:r>
      <w:r w:rsidR="00F3172F">
        <w:t>iagnoses</w:t>
      </w:r>
      <w:r>
        <w:t xml:space="preserve"> in caTissue map well to the CBM values.</w:t>
      </w:r>
    </w:p>
    <w:p w:rsidR="00214BCB" w:rsidRDefault="00F3172F" w:rsidP="00F3172F">
      <w:pPr>
        <w:pStyle w:val="Heading2"/>
        <w:rPr>
          <w:rFonts w:eastAsiaTheme="minorEastAsia"/>
        </w:rPr>
      </w:pPr>
      <w:r w:rsidRPr="002065C3">
        <w:rPr>
          <w:rFonts w:eastAsiaTheme="minorEastAsia"/>
        </w:rPr>
        <w:t>Anatomic source</w:t>
      </w:r>
    </w:p>
    <w:p w:rsidR="00695329" w:rsidRDefault="00196D65" w:rsidP="00214BCB">
      <w:r>
        <w:t xml:space="preserve">The following discussion is based on the Tissue Site.xls </w:t>
      </w:r>
      <w:proofErr w:type="gramStart"/>
      <w:r>
        <w:t>file which</w:t>
      </w:r>
      <w:proofErr w:type="gramEnd"/>
      <w:r>
        <w:t xml:space="preserve"> comes from the caTissue Compat</w:t>
      </w:r>
      <w:r w:rsidR="00A55822">
        <w:t>i</w:t>
      </w:r>
      <w:r>
        <w:t xml:space="preserve">bility Review Package. It was helpful to load this table into the database </w:t>
      </w:r>
      <w:r w:rsidR="00A55822">
        <w:t>to query the data more effectively and to join the data to the caTissue. It is also useful to use it in a transformation script.</w:t>
      </w:r>
    </w:p>
    <w:p w:rsidR="00695329" w:rsidRDefault="00695329" w:rsidP="00214BCB"/>
    <w:p w:rsidR="00F3172F" w:rsidRPr="00214BCB" w:rsidRDefault="00695329" w:rsidP="00214BCB">
      <w:r>
        <w:t xml:space="preserve">This and two other </w:t>
      </w:r>
      <w:r w:rsidR="00845F2C">
        <w:t xml:space="preserve">tables useful for mapping purposes are created by </w:t>
      </w:r>
      <w:proofErr w:type="spellStart"/>
      <w:r w:rsidR="00845F2C">
        <w:t>mappings.sql</w:t>
      </w:r>
      <w:proofErr w:type="spellEnd"/>
      <w:r w:rsidR="00845F2C">
        <w:t>. A transformation to load them is available as mappings.ktr.</w:t>
      </w:r>
    </w:p>
    <w:p w:rsidR="002065C3" w:rsidRPr="002065C3" w:rsidRDefault="002065C3" w:rsidP="002065C3">
      <w:pPr>
        <w:spacing w:after="0"/>
        <w:rPr>
          <w:rFonts w:ascii="Arial" w:eastAsiaTheme="minorEastAsia" w:hAnsi="Arial"/>
          <w:color w:val="000000"/>
        </w:rPr>
      </w:pPr>
    </w:p>
    <w:p w:rsidR="002065C3" w:rsidRPr="002065C3" w:rsidRDefault="002065C3" w:rsidP="002065C3">
      <w:pPr>
        <w:spacing w:after="0"/>
        <w:rPr>
          <w:rFonts w:ascii="Arial" w:eastAsiaTheme="minorEastAsia" w:hAnsi="Arial"/>
          <w:color w:val="000000"/>
        </w:rPr>
      </w:pPr>
      <w:r w:rsidRPr="002065C3">
        <w:rPr>
          <w:rFonts w:ascii="Arial" w:eastAsiaTheme="minorEastAsia" w:hAnsi="Arial"/>
          <w:color w:val="000000"/>
        </w:rPr>
        <w:t>In the CBM we have an anatomic source of "Lip" which has been mapped to an NCI code C12220. This is the code for "Lip (NOS)' i.e. Not Otherwise Specified.</w:t>
      </w:r>
    </w:p>
    <w:p w:rsidR="002065C3" w:rsidRPr="002065C3" w:rsidRDefault="002065C3" w:rsidP="002065C3">
      <w:pPr>
        <w:spacing w:after="0"/>
        <w:rPr>
          <w:rFonts w:ascii="Arial" w:eastAsiaTheme="minorEastAsia" w:hAnsi="Arial"/>
          <w:color w:val="000000"/>
        </w:rPr>
      </w:pPr>
    </w:p>
    <w:p w:rsidR="00BA17CC" w:rsidRDefault="002065C3" w:rsidP="002065C3">
      <w:pPr>
        <w:rPr>
          <w:rFonts w:ascii="Arial" w:eastAsiaTheme="minorEastAsia" w:hAnsi="Arial"/>
          <w:color w:val="000000"/>
        </w:rPr>
      </w:pPr>
      <w:r w:rsidRPr="002065C3">
        <w:rPr>
          <w:rFonts w:ascii="Arial" w:eastAsiaTheme="minorEastAsia" w:hAnsi="Arial"/>
          <w:color w:val="000000"/>
        </w:rPr>
        <w:t xml:space="preserve">In caTissue there are more fine detailed anatomic sources for Lip. In CBM we would want to use the </w:t>
      </w:r>
      <w:r w:rsidR="00214BCB">
        <w:rPr>
          <w:rFonts w:ascii="Arial" w:eastAsiaTheme="minorEastAsia" w:hAnsi="Arial"/>
          <w:color w:val="000000"/>
        </w:rPr>
        <w:t xml:space="preserve">more general term to map all of them. In the case of this group of values </w:t>
      </w:r>
      <w:proofErr w:type="gramStart"/>
      <w:r w:rsidR="00214BCB">
        <w:rPr>
          <w:rFonts w:ascii="Arial" w:eastAsiaTheme="minorEastAsia" w:hAnsi="Arial"/>
          <w:color w:val="000000"/>
        </w:rPr>
        <w:t xml:space="preserve">the appropriate mapping could be done by mapping the parent </w:t>
      </w:r>
      <w:r w:rsidR="00BA17CC">
        <w:rPr>
          <w:rFonts w:ascii="Arial" w:eastAsiaTheme="minorEastAsia" w:hAnsi="Arial"/>
          <w:color w:val="000000"/>
        </w:rPr>
        <w:t xml:space="preserve">column of caTissue Site.xls to the truncated ICD code of the </w:t>
      </w:r>
      <w:r w:rsidR="00BA17CC" w:rsidRPr="002065C3">
        <w:rPr>
          <w:rFonts w:ascii="Arial" w:eastAsiaTheme="minorEastAsia" w:hAnsi="Arial"/>
          <w:color w:val="000000"/>
        </w:rPr>
        <w:t>"Lip (NOS)</w:t>
      </w:r>
      <w:r w:rsidR="00BA17CC">
        <w:rPr>
          <w:rFonts w:ascii="Arial" w:eastAsiaTheme="minorEastAsia" w:hAnsi="Arial"/>
          <w:color w:val="000000"/>
        </w:rPr>
        <w:t>” item i.e. the one that is mapped to the CBM list</w:t>
      </w:r>
      <w:proofErr w:type="gramEnd"/>
      <w:r w:rsidR="00BA17CC">
        <w:rPr>
          <w:rFonts w:ascii="Arial" w:eastAsiaTheme="minorEastAsia" w:hAnsi="Arial"/>
          <w:color w:val="000000"/>
        </w:rPr>
        <w:t>.</w:t>
      </w:r>
    </w:p>
    <w:p w:rsidR="004D2C18" w:rsidRDefault="00BA17CC" w:rsidP="002065C3">
      <w:r>
        <w:rPr>
          <w:rFonts w:ascii="Arial" w:eastAsiaTheme="minorEastAsia" w:hAnsi="Arial"/>
          <w:color w:val="000000"/>
        </w:rPr>
        <w:t xml:space="preserve">However, this approach would not work in all cases. </w:t>
      </w:r>
      <w:r w:rsidR="00695329">
        <w:rPr>
          <w:rFonts w:ascii="Arial" w:eastAsiaTheme="minorEastAsia" w:hAnsi="Arial"/>
          <w:color w:val="000000"/>
        </w:rPr>
        <w:t xml:space="preserve">Some of the </w:t>
      </w:r>
    </w:p>
    <w:sectPr w:rsidR="004D2C18" w:rsidSect="004D2C1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065C3"/>
    <w:rsid w:val="000B5FDC"/>
    <w:rsid w:val="00196D65"/>
    <w:rsid w:val="002065C3"/>
    <w:rsid w:val="00214BCB"/>
    <w:rsid w:val="004D2C18"/>
    <w:rsid w:val="005A3FBC"/>
    <w:rsid w:val="00695329"/>
    <w:rsid w:val="006A2604"/>
    <w:rsid w:val="00845F2C"/>
    <w:rsid w:val="009C4F65"/>
    <w:rsid w:val="00A55822"/>
    <w:rsid w:val="00BA17CC"/>
    <w:rsid w:val="00C25C44"/>
    <w:rsid w:val="00D53308"/>
    <w:rsid w:val="00D7661E"/>
    <w:rsid w:val="00E960B7"/>
    <w:rsid w:val="00F16083"/>
    <w:rsid w:val="00F2246A"/>
    <w:rsid w:val="00F3172F"/>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10BA8"/>
  </w:style>
  <w:style w:type="paragraph" w:styleId="Heading2">
    <w:name w:val="heading 2"/>
    <w:basedOn w:val="Normal"/>
    <w:next w:val="Normal"/>
    <w:link w:val="Heading2Char"/>
    <w:uiPriority w:val="9"/>
    <w:unhideWhenUsed/>
    <w:qFormat/>
    <w:rsid w:val="002065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
    <w:name w:val="code"/>
    <w:basedOn w:val="Normal"/>
    <w:rsid w:val="00110BA8"/>
    <w:rPr>
      <w:rFonts w:ascii="Courier" w:hAnsi="Courier"/>
      <w:sz w:val="18"/>
    </w:rPr>
  </w:style>
  <w:style w:type="character" w:customStyle="1" w:styleId="Heading2Char">
    <w:name w:val="Heading 2 Char"/>
    <w:basedOn w:val="DefaultParagraphFont"/>
    <w:link w:val="Heading2"/>
    <w:uiPriority w:val="9"/>
    <w:rsid w:val="002065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246A"/>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3</Pages>
  <Words>451</Words>
  <Characters>2576</Characters>
  <Application>Microsoft Macintosh Word</Application>
  <DocSecurity>0</DocSecurity>
  <Lines>21</Lines>
  <Paragraphs>5</Paragraphs>
  <ScaleCrop>false</ScaleCrop>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cp:lastModifiedBy>Ian Fore</cp:lastModifiedBy>
  <cp:revision>8</cp:revision>
  <dcterms:created xsi:type="dcterms:W3CDTF">2010-10-24T21:27:00Z</dcterms:created>
  <dcterms:modified xsi:type="dcterms:W3CDTF">2010-10-25T11:08:00Z</dcterms:modified>
</cp:coreProperties>
</file>