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DFF60" w14:textId="4E9DD695" w:rsidR="00583632" w:rsidRPr="00744C4E" w:rsidRDefault="0013689C">
      <w:pPr>
        <w:pStyle w:val="BodyText"/>
        <w:rPr>
          <w:rFonts w:ascii="Arial" w:hAnsi="Arial" w:cs="Arial"/>
        </w:rPr>
      </w:pPr>
      <w:r w:rsidRPr="00744C4E">
        <w:rPr>
          <w:rFonts w:ascii="Arial" w:hAnsi="Arial" w:cs="Arial"/>
          <w:noProof/>
          <w:lang w:eastAsia="en-GB"/>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44686FBD"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0"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1"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2" o:title=""/>
                </v:shape>
                <w10:wrap anchorx="page" anchory="page"/>
              </v:group>
            </w:pict>
          </mc:Fallback>
        </mc:AlternateContent>
      </w:r>
    </w:p>
    <w:p w14:paraId="378AF585" w14:textId="77777777" w:rsidR="00583632" w:rsidRPr="00744C4E" w:rsidRDefault="00583632">
      <w:pPr>
        <w:pStyle w:val="BodyText"/>
        <w:rPr>
          <w:rFonts w:ascii="Arial" w:hAnsi="Arial" w:cs="Arial"/>
        </w:rPr>
      </w:pPr>
    </w:p>
    <w:p w14:paraId="68F9BB84" w14:textId="77777777" w:rsidR="00583632" w:rsidRPr="00744C4E" w:rsidRDefault="00583632">
      <w:pPr>
        <w:pStyle w:val="BodyText"/>
        <w:rPr>
          <w:rFonts w:ascii="Arial" w:hAnsi="Arial" w:cs="Arial"/>
        </w:rPr>
      </w:pPr>
    </w:p>
    <w:p w14:paraId="4F9BACBD" w14:textId="77777777" w:rsidR="00583632" w:rsidRPr="00744C4E" w:rsidRDefault="00583632">
      <w:pPr>
        <w:pStyle w:val="BodyText"/>
        <w:rPr>
          <w:rFonts w:ascii="Arial" w:hAnsi="Arial" w:cs="Arial"/>
        </w:rPr>
      </w:pPr>
    </w:p>
    <w:p w14:paraId="223EBD2E" w14:textId="77777777" w:rsidR="00583632" w:rsidRPr="00744C4E" w:rsidRDefault="00583632">
      <w:pPr>
        <w:pStyle w:val="BodyText"/>
        <w:rPr>
          <w:rFonts w:ascii="Arial" w:hAnsi="Arial" w:cs="Arial"/>
        </w:rPr>
      </w:pPr>
    </w:p>
    <w:p w14:paraId="5BEC647A" w14:textId="77777777" w:rsidR="00583632" w:rsidRPr="00744C4E" w:rsidRDefault="00583632">
      <w:pPr>
        <w:pStyle w:val="BodyText"/>
        <w:rPr>
          <w:rFonts w:ascii="Arial" w:hAnsi="Arial" w:cs="Arial"/>
        </w:rPr>
      </w:pPr>
    </w:p>
    <w:p w14:paraId="16D78333" w14:textId="77777777" w:rsidR="00583632" w:rsidRPr="00744C4E" w:rsidRDefault="00583632">
      <w:pPr>
        <w:pStyle w:val="BodyText"/>
        <w:rPr>
          <w:rFonts w:ascii="Arial" w:hAnsi="Arial" w:cs="Arial"/>
        </w:rPr>
      </w:pPr>
    </w:p>
    <w:p w14:paraId="64D0FE10" w14:textId="77777777" w:rsidR="00583632" w:rsidRPr="00744C4E" w:rsidRDefault="00583632">
      <w:pPr>
        <w:pStyle w:val="BodyText"/>
        <w:spacing w:before="2"/>
        <w:rPr>
          <w:rFonts w:ascii="Arial" w:hAnsi="Arial" w:cs="Arial"/>
          <w:sz w:val="22"/>
        </w:rPr>
      </w:pPr>
    </w:p>
    <w:p w14:paraId="395F6370" w14:textId="1B75E070" w:rsidR="00517944" w:rsidRDefault="00517944" w:rsidP="00517944">
      <w:pPr>
        <w:pStyle w:val="Title"/>
        <w:rPr>
          <w:color w:val="4F2C7E"/>
        </w:rPr>
      </w:pPr>
      <w:r>
        <w:rPr>
          <w:color w:val="4F2C7E"/>
          <w:spacing w:val="-8"/>
        </w:rPr>
        <w:t xml:space="preserve">Progress </w:t>
      </w:r>
      <w:r w:rsidRPr="00C74466">
        <w:rPr>
          <w:color w:val="4F2C7E"/>
        </w:rPr>
        <w:t>Report</w:t>
      </w:r>
    </w:p>
    <w:p w14:paraId="5C1808E1" w14:textId="21198B56" w:rsidR="00AD7FC0" w:rsidRPr="00744C4E" w:rsidRDefault="00AD7FC0">
      <w:pPr>
        <w:pStyle w:val="Title"/>
        <w:rPr>
          <w:color w:val="4F2C7E"/>
        </w:rPr>
      </w:pPr>
    </w:p>
    <w:p w14:paraId="3C2407C1" w14:textId="77777777" w:rsidR="00980083" w:rsidRPr="00744C4E" w:rsidRDefault="00980083" w:rsidP="00AD7FC0">
      <w:pPr>
        <w:ind w:left="292"/>
        <w:rPr>
          <w:rFonts w:ascii="Arial" w:hAnsi="Arial" w:cs="Arial"/>
          <w:color w:val="00A7B5"/>
          <w:sz w:val="36"/>
        </w:rPr>
      </w:pPr>
    </w:p>
    <w:p w14:paraId="52334E2A" w14:textId="72C42046" w:rsidR="00AD7FC0" w:rsidRPr="00744C4E" w:rsidRDefault="00072841" w:rsidP="00AD7FC0">
      <w:pPr>
        <w:ind w:left="292"/>
        <w:rPr>
          <w:rFonts w:ascii="Arial" w:hAnsi="Arial" w:cs="Arial"/>
          <w:sz w:val="36"/>
        </w:rPr>
      </w:pPr>
      <w:r w:rsidRPr="00744C4E">
        <w:rPr>
          <w:rFonts w:ascii="Arial" w:hAnsi="Arial" w:cs="Arial"/>
          <w:color w:val="00A7B5"/>
          <w:sz w:val="36"/>
        </w:rPr>
        <w:t xml:space="preserve">SIDBI – PMU </w:t>
      </w:r>
      <w:r w:rsidR="0048522B">
        <w:rPr>
          <w:rFonts w:ascii="Arial" w:hAnsi="Arial" w:cs="Arial"/>
          <w:color w:val="00A7B5"/>
          <w:sz w:val="36"/>
        </w:rPr>
        <w:t>Madhya</w:t>
      </w:r>
      <w:r w:rsidR="00744C4E" w:rsidRPr="00744C4E">
        <w:rPr>
          <w:rFonts w:ascii="Arial" w:hAnsi="Arial" w:cs="Arial"/>
          <w:color w:val="00A7B5"/>
          <w:sz w:val="36"/>
        </w:rPr>
        <w:t xml:space="preserve"> Pradesh</w:t>
      </w:r>
    </w:p>
    <w:p w14:paraId="6C0335C9" w14:textId="77777777" w:rsidR="00AD7FC0" w:rsidRPr="00744C4E" w:rsidRDefault="00AD7FC0">
      <w:pPr>
        <w:pStyle w:val="Title"/>
      </w:pPr>
    </w:p>
    <w:p w14:paraId="2A5C15AF" w14:textId="77777777" w:rsidR="00583632" w:rsidRPr="00744C4E" w:rsidRDefault="00583632">
      <w:pPr>
        <w:pStyle w:val="BodyText"/>
        <w:rPr>
          <w:rFonts w:ascii="Arial" w:hAnsi="Arial" w:cs="Arial"/>
          <w:b/>
          <w:sz w:val="80"/>
        </w:rPr>
      </w:pPr>
    </w:p>
    <w:p w14:paraId="2E467D20" w14:textId="401A1819" w:rsidR="00583632" w:rsidRPr="00744C4E" w:rsidRDefault="00AD7FC0" w:rsidP="00AD7FC0">
      <w:pPr>
        <w:tabs>
          <w:tab w:val="left" w:pos="426"/>
        </w:tabs>
        <w:rPr>
          <w:rFonts w:ascii="Arial" w:hAnsi="Arial" w:cs="Arial"/>
          <w:sz w:val="36"/>
        </w:rPr>
      </w:pPr>
      <w:r w:rsidRPr="00744C4E">
        <w:rPr>
          <w:rFonts w:ascii="Arial" w:hAnsi="Arial" w:cs="Arial"/>
          <w:color w:val="00A7B5"/>
          <w:sz w:val="36"/>
        </w:rPr>
        <w:t xml:space="preserve">   </w:t>
      </w:r>
      <w:r w:rsidR="004A3566" w:rsidRPr="00744C4E">
        <w:rPr>
          <w:rFonts w:ascii="Arial" w:hAnsi="Arial" w:cs="Arial"/>
          <w:color w:val="00A7B5"/>
          <w:sz w:val="36"/>
        </w:rPr>
        <w:t>Period</w:t>
      </w:r>
      <w:r w:rsidR="004A3566" w:rsidRPr="00744C4E">
        <w:rPr>
          <w:rFonts w:ascii="Arial" w:hAnsi="Arial" w:cs="Arial"/>
          <w:color w:val="00A7B5"/>
          <w:spacing w:val="-3"/>
          <w:sz w:val="36"/>
        </w:rPr>
        <w:t xml:space="preserve"> </w:t>
      </w:r>
      <w:r w:rsidR="004A3566" w:rsidRPr="00744C4E">
        <w:rPr>
          <w:rFonts w:ascii="Arial" w:hAnsi="Arial" w:cs="Arial"/>
          <w:color w:val="00A7B5"/>
          <w:sz w:val="36"/>
        </w:rPr>
        <w:t>–</w:t>
      </w:r>
      <w:r w:rsidR="002931DE">
        <w:rPr>
          <w:rFonts w:ascii="Arial" w:hAnsi="Arial" w:cs="Arial"/>
          <w:color w:val="00A7B5"/>
          <w:sz w:val="36"/>
        </w:rPr>
        <w:t xml:space="preserve"> </w:t>
      </w:r>
      <w:r w:rsidR="00770EEF">
        <w:rPr>
          <w:rFonts w:ascii="Arial" w:hAnsi="Arial" w:cs="Arial"/>
          <w:color w:val="00A7B5"/>
          <w:sz w:val="36"/>
        </w:rPr>
        <w:t xml:space="preserve">January </w:t>
      </w:r>
      <w:r w:rsidR="008F1D8B">
        <w:rPr>
          <w:rFonts w:ascii="Arial" w:hAnsi="Arial" w:cs="Arial"/>
          <w:color w:val="00A7B5"/>
          <w:sz w:val="36"/>
        </w:rPr>
        <w:t>to</w:t>
      </w:r>
      <w:r w:rsidR="00770EEF">
        <w:rPr>
          <w:rFonts w:ascii="Arial" w:hAnsi="Arial" w:cs="Arial"/>
          <w:color w:val="00A7B5"/>
          <w:sz w:val="36"/>
        </w:rPr>
        <w:t xml:space="preserve"> February</w:t>
      </w:r>
      <w:r w:rsidR="008D247B">
        <w:rPr>
          <w:rFonts w:ascii="Arial" w:hAnsi="Arial" w:cs="Arial"/>
          <w:color w:val="00A7B5"/>
          <w:sz w:val="36"/>
        </w:rPr>
        <w:t>,</w:t>
      </w:r>
      <w:r w:rsidR="00E40497">
        <w:rPr>
          <w:rFonts w:ascii="Arial" w:hAnsi="Arial" w:cs="Arial"/>
          <w:color w:val="00A7B5"/>
          <w:sz w:val="36"/>
        </w:rPr>
        <w:t xml:space="preserve"> 20</w:t>
      </w:r>
      <w:r w:rsidR="002931DE">
        <w:rPr>
          <w:rFonts w:ascii="Arial" w:hAnsi="Arial" w:cs="Arial"/>
          <w:color w:val="00A7B5"/>
          <w:sz w:val="36"/>
        </w:rPr>
        <w:t>2</w:t>
      </w:r>
      <w:r w:rsidR="00770EEF">
        <w:rPr>
          <w:rFonts w:ascii="Arial" w:hAnsi="Arial" w:cs="Arial"/>
          <w:color w:val="00A7B5"/>
          <w:spacing w:val="2"/>
          <w:sz w:val="36"/>
        </w:rPr>
        <w:t>3</w:t>
      </w:r>
    </w:p>
    <w:p w14:paraId="613B0E63" w14:textId="77777777" w:rsidR="00583632" w:rsidRPr="00744C4E" w:rsidRDefault="00583632">
      <w:pPr>
        <w:rPr>
          <w:rFonts w:ascii="Arial" w:hAnsi="Arial" w:cs="Arial"/>
          <w:sz w:val="36"/>
        </w:rPr>
        <w:sectPr w:rsidR="00583632" w:rsidRPr="00744C4E">
          <w:type w:val="continuous"/>
          <w:pgSz w:w="11910" w:h="16840"/>
          <w:pgMar w:top="1580" w:right="800" w:bottom="280" w:left="620" w:header="720" w:footer="720" w:gutter="0"/>
          <w:cols w:space="720"/>
        </w:sectPr>
      </w:pPr>
    </w:p>
    <w:p w14:paraId="2315C94D" w14:textId="77777777" w:rsidR="00517944" w:rsidRPr="00517944" w:rsidRDefault="00517944">
      <w:pPr>
        <w:ind w:left="292"/>
        <w:rPr>
          <w:rFonts w:ascii="Arial" w:hAnsi="Arial" w:cs="Arial"/>
          <w:b/>
          <w:sz w:val="20"/>
        </w:rPr>
      </w:pPr>
    </w:p>
    <w:p w14:paraId="7032A5F7" w14:textId="336449D8" w:rsidR="00583632" w:rsidRPr="00801347" w:rsidRDefault="004A3566">
      <w:pPr>
        <w:ind w:left="292"/>
        <w:rPr>
          <w:rFonts w:ascii="Arial" w:hAnsi="Arial" w:cs="Arial"/>
          <w:b/>
          <w:sz w:val="20"/>
          <w:u w:val="single"/>
        </w:rPr>
      </w:pPr>
      <w:bookmarkStart w:id="0" w:name="_Hlk90568087"/>
      <w:r w:rsidRPr="00801347">
        <w:rPr>
          <w:rFonts w:ascii="Arial" w:hAnsi="Arial" w:cs="Arial"/>
          <w:b/>
          <w:sz w:val="20"/>
          <w:u w:val="single"/>
        </w:rPr>
        <w:t>Activities</w:t>
      </w:r>
      <w:r w:rsidRPr="00801347">
        <w:rPr>
          <w:rFonts w:ascii="Arial" w:hAnsi="Arial" w:cs="Arial"/>
          <w:b/>
          <w:spacing w:val="-1"/>
          <w:sz w:val="20"/>
          <w:u w:val="single"/>
        </w:rPr>
        <w:t xml:space="preserve"> </w:t>
      </w:r>
      <w:r w:rsidRPr="00801347">
        <w:rPr>
          <w:rFonts w:ascii="Arial" w:hAnsi="Arial" w:cs="Arial"/>
          <w:b/>
          <w:sz w:val="20"/>
          <w:u w:val="single"/>
        </w:rPr>
        <w:t>performed</w:t>
      </w:r>
      <w:r w:rsidRPr="00801347">
        <w:rPr>
          <w:rFonts w:ascii="Arial" w:hAnsi="Arial" w:cs="Arial"/>
          <w:b/>
          <w:spacing w:val="-1"/>
          <w:sz w:val="20"/>
          <w:u w:val="single"/>
        </w:rPr>
        <w:t xml:space="preserve"> </w:t>
      </w:r>
      <w:r w:rsidRPr="00801347">
        <w:rPr>
          <w:rFonts w:ascii="Arial" w:hAnsi="Arial" w:cs="Arial"/>
          <w:b/>
          <w:sz w:val="20"/>
          <w:u w:val="single"/>
        </w:rPr>
        <w:t>by</w:t>
      </w:r>
      <w:r w:rsidRPr="00801347">
        <w:rPr>
          <w:rFonts w:ascii="Arial" w:hAnsi="Arial" w:cs="Arial"/>
          <w:b/>
          <w:spacing w:val="-4"/>
          <w:sz w:val="20"/>
          <w:u w:val="single"/>
        </w:rPr>
        <w:t xml:space="preserve"> </w:t>
      </w:r>
      <w:r w:rsidRPr="00801347">
        <w:rPr>
          <w:rFonts w:ascii="Arial" w:hAnsi="Arial" w:cs="Arial"/>
          <w:b/>
          <w:sz w:val="20"/>
          <w:u w:val="single"/>
        </w:rPr>
        <w:t>PMU</w:t>
      </w:r>
      <w:r w:rsidRPr="00801347">
        <w:rPr>
          <w:rFonts w:ascii="Arial" w:hAnsi="Arial" w:cs="Arial"/>
          <w:b/>
          <w:spacing w:val="-6"/>
          <w:sz w:val="20"/>
          <w:u w:val="single"/>
        </w:rPr>
        <w:t xml:space="preserve"> </w:t>
      </w:r>
      <w:r w:rsidRPr="00801347">
        <w:rPr>
          <w:rFonts w:ascii="Arial" w:hAnsi="Arial" w:cs="Arial"/>
          <w:b/>
          <w:sz w:val="20"/>
          <w:u w:val="single"/>
        </w:rPr>
        <w:t>during</w:t>
      </w:r>
      <w:r w:rsidR="0078369D">
        <w:rPr>
          <w:rFonts w:ascii="Arial" w:hAnsi="Arial" w:cs="Arial"/>
          <w:b/>
          <w:sz w:val="20"/>
          <w:u w:val="single"/>
        </w:rPr>
        <w:t xml:space="preserve"> January - February</w:t>
      </w:r>
      <w:r w:rsidR="00171D90">
        <w:rPr>
          <w:rFonts w:ascii="Arial" w:hAnsi="Arial" w:cs="Arial"/>
          <w:b/>
          <w:sz w:val="20"/>
          <w:u w:val="single"/>
        </w:rPr>
        <w:t>,</w:t>
      </w:r>
      <w:r w:rsidR="00CB05E8" w:rsidRPr="00801347">
        <w:rPr>
          <w:rFonts w:ascii="Arial" w:hAnsi="Arial" w:cs="Arial"/>
          <w:b/>
          <w:spacing w:val="-2"/>
          <w:sz w:val="20"/>
          <w:u w:val="single"/>
        </w:rPr>
        <w:t xml:space="preserve"> </w:t>
      </w:r>
      <w:r w:rsidRPr="00801347">
        <w:rPr>
          <w:rFonts w:ascii="Arial" w:hAnsi="Arial" w:cs="Arial"/>
          <w:b/>
          <w:sz w:val="20"/>
          <w:u w:val="single"/>
        </w:rPr>
        <w:t>202</w:t>
      </w:r>
      <w:r w:rsidR="0078369D">
        <w:rPr>
          <w:rFonts w:ascii="Arial" w:hAnsi="Arial" w:cs="Arial"/>
          <w:b/>
          <w:sz w:val="20"/>
          <w:u w:val="single"/>
        </w:rPr>
        <w:t>3</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171D90" w:rsidRPr="00744C4E" w14:paraId="76FFC92F" w14:textId="77777777" w:rsidTr="00F074D4">
        <w:trPr>
          <w:trHeight w:val="312"/>
        </w:trPr>
        <w:tc>
          <w:tcPr>
            <w:tcW w:w="10074" w:type="dxa"/>
            <w:shd w:val="clear" w:color="auto" w:fill="39205E"/>
          </w:tcPr>
          <w:bookmarkEnd w:id="0"/>
          <w:p w14:paraId="32C97E51" w14:textId="77777777" w:rsidR="00171D90" w:rsidRPr="00744C4E" w:rsidRDefault="00171D90" w:rsidP="00171D90">
            <w:pPr>
              <w:pStyle w:val="TableParagraph"/>
              <w:ind w:left="111"/>
              <w:jc w:val="center"/>
              <w:rPr>
                <w:rFonts w:ascii="Arial" w:hAnsi="Arial" w:cs="Arial"/>
                <w:b/>
                <w:sz w:val="20"/>
              </w:rPr>
            </w:pPr>
            <w:r w:rsidRPr="00744C4E">
              <w:rPr>
                <w:rFonts w:ascii="Arial" w:hAnsi="Arial" w:cs="Arial"/>
                <w:b/>
                <w:color w:val="FFFFFF"/>
                <w:sz w:val="20"/>
              </w:rPr>
              <w:t>Details</w:t>
            </w:r>
            <w:r w:rsidRPr="00744C4E">
              <w:rPr>
                <w:rFonts w:ascii="Arial" w:hAnsi="Arial" w:cs="Arial"/>
                <w:b/>
                <w:color w:val="FFFFFF"/>
                <w:spacing w:val="-1"/>
                <w:sz w:val="20"/>
              </w:rPr>
              <w:t xml:space="preserve"> </w:t>
            </w:r>
            <w:r w:rsidRPr="00744C4E">
              <w:rPr>
                <w:rFonts w:ascii="Arial" w:hAnsi="Arial" w:cs="Arial"/>
                <w:b/>
                <w:color w:val="FFFFFF"/>
                <w:sz w:val="20"/>
              </w:rPr>
              <w:t>of</w:t>
            </w:r>
            <w:r w:rsidRPr="00744C4E">
              <w:rPr>
                <w:rFonts w:ascii="Arial" w:hAnsi="Arial" w:cs="Arial"/>
                <w:b/>
                <w:color w:val="FFFFFF"/>
                <w:spacing w:val="-8"/>
                <w:sz w:val="20"/>
              </w:rPr>
              <w:t xml:space="preserve"> </w:t>
            </w:r>
            <w:r w:rsidRPr="00744C4E">
              <w:rPr>
                <w:rFonts w:ascii="Arial" w:hAnsi="Arial" w:cs="Arial"/>
                <w:b/>
                <w:color w:val="FFFFFF"/>
                <w:sz w:val="20"/>
              </w:rPr>
              <w:t>activities carried</w:t>
            </w:r>
            <w:r w:rsidRPr="00744C4E">
              <w:rPr>
                <w:rFonts w:ascii="Arial" w:hAnsi="Arial" w:cs="Arial"/>
                <w:b/>
                <w:color w:val="FFFFFF"/>
                <w:spacing w:val="-6"/>
                <w:sz w:val="20"/>
              </w:rPr>
              <w:t xml:space="preserve"> </w:t>
            </w:r>
            <w:r w:rsidRPr="00744C4E">
              <w:rPr>
                <w:rFonts w:ascii="Arial" w:hAnsi="Arial" w:cs="Arial"/>
                <w:b/>
                <w:color w:val="FFFFFF"/>
                <w:sz w:val="20"/>
              </w:rPr>
              <w:t>out</w:t>
            </w:r>
          </w:p>
        </w:tc>
      </w:tr>
      <w:tr w:rsidR="008D247B" w:rsidRPr="00744C4E" w14:paraId="7CF1BFE6" w14:textId="77777777" w:rsidTr="008D247B">
        <w:trPr>
          <w:trHeight w:val="311"/>
        </w:trPr>
        <w:tc>
          <w:tcPr>
            <w:tcW w:w="10074" w:type="dxa"/>
            <w:tcBorders>
              <w:bottom w:val="single" w:sz="4" w:space="0" w:color="000000"/>
            </w:tcBorders>
            <w:shd w:val="clear" w:color="auto" w:fill="9069C9"/>
          </w:tcPr>
          <w:p w14:paraId="576947BB" w14:textId="2BF0A26F" w:rsidR="008D247B" w:rsidRDefault="008D247B" w:rsidP="00B669AE">
            <w:pPr>
              <w:pStyle w:val="TableParagraph"/>
              <w:ind w:left="110"/>
              <w:rPr>
                <w:rFonts w:ascii="Arial" w:hAnsi="Arial" w:cs="Arial"/>
                <w:b/>
                <w:sz w:val="20"/>
              </w:rPr>
            </w:pPr>
            <w:r>
              <w:rPr>
                <w:rFonts w:ascii="Arial" w:hAnsi="Arial" w:cs="Arial"/>
                <w:b/>
                <w:sz w:val="20"/>
              </w:rPr>
              <w:t>Policy Advocacy</w:t>
            </w:r>
          </w:p>
        </w:tc>
      </w:tr>
      <w:tr w:rsidR="008D247B" w:rsidRPr="00744C4E" w14:paraId="3F929AA6" w14:textId="77777777" w:rsidTr="008D247B">
        <w:trPr>
          <w:trHeight w:val="311"/>
        </w:trPr>
        <w:tc>
          <w:tcPr>
            <w:tcW w:w="10074" w:type="dxa"/>
            <w:shd w:val="clear" w:color="auto" w:fill="auto"/>
          </w:tcPr>
          <w:p w14:paraId="503B97FA" w14:textId="77777777" w:rsidR="008D247B" w:rsidRPr="0048522B" w:rsidRDefault="0048522B" w:rsidP="008D247B">
            <w:pPr>
              <w:pStyle w:val="TableParagraph"/>
              <w:numPr>
                <w:ilvl w:val="0"/>
                <w:numId w:val="11"/>
              </w:numPr>
              <w:tabs>
                <w:tab w:val="left" w:pos="830"/>
              </w:tabs>
              <w:spacing w:line="276" w:lineRule="auto"/>
              <w:jc w:val="both"/>
              <w:rPr>
                <w:rFonts w:ascii="Arial" w:hAnsi="Arial" w:cs="Arial"/>
                <w:b/>
                <w:sz w:val="20"/>
              </w:rPr>
            </w:pPr>
            <w:r w:rsidRPr="0048522B">
              <w:rPr>
                <w:rFonts w:ascii="Arial" w:hAnsi="Arial" w:cs="Arial"/>
                <w:sz w:val="20"/>
                <w:szCs w:val="20"/>
              </w:rPr>
              <w:t>In compliance to the directions, PMU has interreacted with MPLUN ,MSME and MPIDC officers and stakeholders to assess the strength, gaps and KRAs of the MPLUN and expectation of the MSME department. Under the mentioned arrangement with SIDBI Department of MSME GoMP expressed their concern w.r.t. strengthening of Madhya Pradesh Laghu Udyog Nigam also kwon  MPLUN. In an inception meeting with SIDBI PMU MP Team, Secretary MSME, GoMP. Directed Grant Thornton (SIDBI PMU MP) to undertake  strengthening of MPLUN as exclusive PSU for MSME Department.</w:t>
            </w:r>
          </w:p>
          <w:p w14:paraId="1DF43557" w14:textId="77777777" w:rsidR="0048522B" w:rsidRDefault="0048522B" w:rsidP="0048522B">
            <w:pPr>
              <w:pStyle w:val="TableParagraph"/>
              <w:numPr>
                <w:ilvl w:val="0"/>
                <w:numId w:val="11"/>
              </w:numPr>
              <w:tabs>
                <w:tab w:val="left" w:pos="830"/>
              </w:tabs>
              <w:spacing w:line="276" w:lineRule="auto"/>
              <w:jc w:val="both"/>
              <w:rPr>
                <w:rFonts w:ascii="Arial" w:hAnsi="Arial" w:cs="Arial"/>
                <w:bCs/>
                <w:sz w:val="20"/>
              </w:rPr>
            </w:pPr>
            <w:r w:rsidRPr="0048522B">
              <w:rPr>
                <w:rFonts w:ascii="Arial" w:hAnsi="Arial" w:cs="Arial"/>
                <w:bCs/>
                <w:sz w:val="20"/>
              </w:rPr>
              <w:t>Presentation on MPIDC</w:t>
            </w:r>
            <w:r w:rsidRPr="0048522B">
              <w:rPr>
                <w:rFonts w:ascii="Arial" w:hAnsi="Arial" w:cs="Arial"/>
                <w:bCs/>
                <w:sz w:val="20"/>
              </w:rPr>
              <w:t>-</w:t>
            </w:r>
            <w:r w:rsidRPr="0048522B">
              <w:rPr>
                <w:rFonts w:ascii="Arial" w:hAnsi="Arial" w:cs="Arial"/>
                <w:bCs/>
                <w:sz w:val="20"/>
              </w:rPr>
              <w:t>As suggested by Director of Industries GoMP, PMU team prepared and submitted presentation on MPIDC to understand the revenue model, scope of work, structure of MPIDC</w:t>
            </w:r>
          </w:p>
          <w:p w14:paraId="0675CC10" w14:textId="0883F300" w:rsidR="00092632" w:rsidRDefault="00092632" w:rsidP="00092632">
            <w:pPr>
              <w:pStyle w:val="TableParagraph"/>
              <w:numPr>
                <w:ilvl w:val="0"/>
                <w:numId w:val="11"/>
              </w:numPr>
              <w:tabs>
                <w:tab w:val="left" w:pos="830"/>
              </w:tabs>
              <w:spacing w:line="276" w:lineRule="auto"/>
              <w:jc w:val="both"/>
              <w:rPr>
                <w:rFonts w:ascii="Arial" w:hAnsi="Arial" w:cs="Arial"/>
                <w:bCs/>
                <w:sz w:val="20"/>
              </w:rPr>
            </w:pPr>
            <w:r w:rsidRPr="00092632">
              <w:rPr>
                <w:rFonts w:ascii="Arial" w:hAnsi="Arial" w:cs="Arial"/>
                <w:bCs/>
                <w:sz w:val="20"/>
              </w:rPr>
              <w:t xml:space="preserve">Draft concept </w:t>
            </w:r>
            <w:r w:rsidR="00C3432B" w:rsidRPr="00092632">
              <w:rPr>
                <w:rFonts w:ascii="Arial" w:hAnsi="Arial" w:cs="Arial"/>
                <w:bCs/>
                <w:sz w:val="20"/>
              </w:rPr>
              <w:t>notes</w:t>
            </w:r>
            <w:r w:rsidRPr="00092632">
              <w:rPr>
                <w:rFonts w:ascii="Arial" w:hAnsi="Arial" w:cs="Arial"/>
                <w:bCs/>
                <w:sz w:val="20"/>
              </w:rPr>
              <w:t xml:space="preserve">  for MPLUN  Strengthening as MSME PSU</w:t>
            </w:r>
            <w:r>
              <w:rPr>
                <w:rFonts w:ascii="Arial" w:hAnsi="Arial" w:cs="Arial"/>
                <w:bCs/>
                <w:sz w:val="20"/>
              </w:rPr>
              <w:t>-</w:t>
            </w:r>
            <w:r w:rsidRPr="00092632">
              <w:rPr>
                <w:rFonts w:ascii="Arial" w:hAnsi="Arial" w:cs="Arial"/>
                <w:bCs/>
                <w:sz w:val="20"/>
              </w:rPr>
              <w:t>PMU Team started working on it, collecting data, details from stakeholders and other similar nature of PSUs and working on concept note for strengthening of MPLUN. This is one of the major deliverable expected by the department of MSME from PMU.</w:t>
            </w:r>
          </w:p>
          <w:p w14:paraId="1BF27581" w14:textId="34BB09DA" w:rsidR="0048522B" w:rsidRPr="00092632" w:rsidRDefault="00092632" w:rsidP="00092632">
            <w:pPr>
              <w:pStyle w:val="TableParagraph"/>
              <w:numPr>
                <w:ilvl w:val="0"/>
                <w:numId w:val="11"/>
              </w:numPr>
              <w:tabs>
                <w:tab w:val="left" w:pos="830"/>
              </w:tabs>
              <w:spacing w:line="276" w:lineRule="auto"/>
              <w:jc w:val="both"/>
              <w:rPr>
                <w:rFonts w:ascii="Arial" w:hAnsi="Arial" w:cs="Arial"/>
                <w:bCs/>
                <w:sz w:val="20"/>
              </w:rPr>
            </w:pPr>
            <w:r w:rsidRPr="00092632">
              <w:rPr>
                <w:rFonts w:ascii="Arial" w:hAnsi="Arial" w:cs="Arial"/>
                <w:bCs/>
                <w:sz w:val="20"/>
              </w:rPr>
              <w:t>To perform this activity, multiple consultation meetings were done with MPLUN, MPIDC and Department of MSME senior officers and stakeholders to assess the strength, weakness of MPLUN and expectations of the department.</w:t>
            </w:r>
          </w:p>
        </w:tc>
      </w:tr>
      <w:tr w:rsidR="00171D90" w:rsidRPr="00744C4E" w14:paraId="24FDFAE4" w14:textId="77777777" w:rsidTr="00B669AE">
        <w:trPr>
          <w:trHeight w:val="311"/>
        </w:trPr>
        <w:tc>
          <w:tcPr>
            <w:tcW w:w="10074" w:type="dxa"/>
            <w:shd w:val="clear" w:color="auto" w:fill="9069C9"/>
          </w:tcPr>
          <w:p w14:paraId="4DD5FAA9" w14:textId="77777777" w:rsidR="00171D90" w:rsidRDefault="00171D90" w:rsidP="00B669AE">
            <w:pPr>
              <w:pStyle w:val="TableParagraph"/>
              <w:ind w:left="110"/>
              <w:rPr>
                <w:rFonts w:ascii="Arial" w:hAnsi="Arial" w:cs="Arial"/>
                <w:sz w:val="20"/>
                <w:szCs w:val="20"/>
              </w:rPr>
            </w:pPr>
            <w:r>
              <w:rPr>
                <w:rFonts w:ascii="Arial" w:hAnsi="Arial" w:cs="Arial"/>
                <w:b/>
                <w:sz w:val="20"/>
              </w:rPr>
              <w:t>Enhancing Credit Flow to MSMEs</w:t>
            </w:r>
          </w:p>
        </w:tc>
      </w:tr>
      <w:tr w:rsidR="00171D90" w:rsidRPr="00744C4E" w14:paraId="032B85DF" w14:textId="77777777" w:rsidTr="00B669AE">
        <w:trPr>
          <w:trHeight w:val="311"/>
        </w:trPr>
        <w:tc>
          <w:tcPr>
            <w:tcW w:w="10074" w:type="dxa"/>
          </w:tcPr>
          <w:p w14:paraId="294625F9" w14:textId="6A2C3C6F" w:rsidR="00171D90" w:rsidRPr="009C407C" w:rsidRDefault="009C407C" w:rsidP="009C407C">
            <w:pPr>
              <w:pStyle w:val="TableParagraph"/>
              <w:numPr>
                <w:ilvl w:val="0"/>
                <w:numId w:val="17"/>
              </w:numPr>
              <w:tabs>
                <w:tab w:val="left" w:pos="830"/>
              </w:tabs>
              <w:spacing w:line="276" w:lineRule="auto"/>
              <w:jc w:val="both"/>
              <w:rPr>
                <w:rFonts w:ascii="Arial" w:hAnsi="Arial" w:cs="Arial"/>
                <w:sz w:val="20"/>
                <w:szCs w:val="20"/>
              </w:rPr>
            </w:pPr>
            <w:r w:rsidRPr="009C407C">
              <w:rPr>
                <w:rFonts w:ascii="Arial" w:hAnsi="Arial" w:cs="Arial"/>
                <w:sz w:val="20"/>
                <w:szCs w:val="20"/>
              </w:rPr>
              <w:t>State CGTMSE scheme</w:t>
            </w:r>
            <w:r>
              <w:rPr>
                <w:rFonts w:ascii="Arial" w:hAnsi="Arial" w:cs="Arial"/>
                <w:sz w:val="20"/>
                <w:szCs w:val="20"/>
              </w:rPr>
              <w:t xml:space="preserve">- </w:t>
            </w:r>
            <w:r w:rsidRPr="009C407C">
              <w:rPr>
                <w:rFonts w:ascii="Arial" w:hAnsi="Arial" w:cs="Arial"/>
                <w:sz w:val="20"/>
                <w:szCs w:val="20"/>
              </w:rPr>
              <w:t>PMU is supported department of MSME to prepare state CGTMSE scheme, under which one virtual meeting was conducted between CGTMSE and Secretary Industries GoMP.</w:t>
            </w:r>
          </w:p>
        </w:tc>
      </w:tr>
      <w:tr w:rsidR="00171D90" w:rsidRPr="00744C4E" w14:paraId="2BC24AD2" w14:textId="77777777" w:rsidTr="00B669AE">
        <w:trPr>
          <w:trHeight w:val="311"/>
        </w:trPr>
        <w:tc>
          <w:tcPr>
            <w:tcW w:w="10074" w:type="dxa"/>
          </w:tcPr>
          <w:p w14:paraId="37BB6945" w14:textId="16A9BA57" w:rsidR="00171D90" w:rsidRDefault="00171D90" w:rsidP="00092632">
            <w:pPr>
              <w:pStyle w:val="TableParagraph"/>
              <w:tabs>
                <w:tab w:val="left" w:pos="830"/>
              </w:tabs>
              <w:spacing w:line="276" w:lineRule="auto"/>
              <w:ind w:left="0"/>
              <w:jc w:val="both"/>
              <w:rPr>
                <w:rFonts w:ascii="Arial" w:hAnsi="Arial" w:cs="Arial"/>
                <w:sz w:val="20"/>
                <w:szCs w:val="20"/>
              </w:rPr>
            </w:pPr>
          </w:p>
        </w:tc>
      </w:tr>
      <w:tr w:rsidR="0020052E" w:rsidRPr="00744C4E" w14:paraId="2F7D0C05" w14:textId="77777777" w:rsidTr="00B669AE">
        <w:trPr>
          <w:trHeight w:val="311"/>
        </w:trPr>
        <w:tc>
          <w:tcPr>
            <w:tcW w:w="10074" w:type="dxa"/>
            <w:shd w:val="clear" w:color="auto" w:fill="9069C9"/>
          </w:tcPr>
          <w:p w14:paraId="738E270D" w14:textId="77777777" w:rsidR="0020052E" w:rsidRDefault="0020052E" w:rsidP="0020052E">
            <w:pPr>
              <w:pStyle w:val="TableParagraph"/>
              <w:ind w:left="110"/>
              <w:rPr>
                <w:rFonts w:ascii="Arial" w:hAnsi="Arial" w:cs="Arial"/>
                <w:sz w:val="20"/>
                <w:szCs w:val="20"/>
              </w:rPr>
            </w:pPr>
            <w:r>
              <w:rPr>
                <w:rFonts w:ascii="Arial" w:hAnsi="Arial" w:cs="Arial"/>
                <w:b/>
                <w:sz w:val="20"/>
              </w:rPr>
              <w:t>Strengthening Infrastructure for MSMEs</w:t>
            </w:r>
          </w:p>
        </w:tc>
      </w:tr>
      <w:tr w:rsidR="0020052E" w:rsidRPr="00744C4E" w14:paraId="1BF55222" w14:textId="77777777" w:rsidTr="00B669AE">
        <w:trPr>
          <w:trHeight w:val="311"/>
        </w:trPr>
        <w:tc>
          <w:tcPr>
            <w:tcW w:w="10074" w:type="dxa"/>
          </w:tcPr>
          <w:p w14:paraId="77CD59A7" w14:textId="58A521F1" w:rsidR="0020052E" w:rsidRDefault="00DA2663" w:rsidP="0020052E">
            <w:pPr>
              <w:pStyle w:val="TableParagraph"/>
              <w:numPr>
                <w:ilvl w:val="0"/>
                <w:numId w:val="12"/>
              </w:numPr>
              <w:tabs>
                <w:tab w:val="left" w:pos="830"/>
              </w:tabs>
              <w:spacing w:line="276" w:lineRule="auto"/>
              <w:jc w:val="both"/>
              <w:rPr>
                <w:rFonts w:ascii="Arial" w:hAnsi="Arial" w:cs="Arial"/>
                <w:sz w:val="20"/>
                <w:szCs w:val="20"/>
              </w:rPr>
            </w:pPr>
            <w:r>
              <w:rPr>
                <w:rFonts w:ascii="Arial" w:hAnsi="Arial"/>
                <w:sz w:val="20"/>
              </w:rPr>
              <w:t xml:space="preserve">PMU </w:t>
            </w:r>
            <w:r w:rsidRPr="00681112">
              <w:rPr>
                <w:rFonts w:ascii="Arial" w:hAnsi="Arial"/>
                <w:sz w:val="20"/>
              </w:rPr>
              <w:t>Team</w:t>
            </w:r>
            <w:r>
              <w:rPr>
                <w:rFonts w:ascii="Arial" w:hAnsi="Arial"/>
                <w:sz w:val="20"/>
              </w:rPr>
              <w:t xml:space="preserve"> guided Technical Agencies (engaged for supporting Clusters under MSECDP scheme) on preparation of DPRs, responses for queries from Banks/ SIDBI, related to DPRs submitted to them. </w:t>
            </w:r>
            <w:r>
              <w:rPr>
                <w:rFonts w:ascii="Arial" w:hAnsi="Arial" w:cs="Arial"/>
                <w:sz w:val="20"/>
                <w:szCs w:val="20"/>
              </w:rPr>
              <w:t xml:space="preserve">So far, </w:t>
            </w:r>
            <w:r w:rsidRPr="00715D97">
              <w:rPr>
                <w:rFonts w:ascii="Arial" w:hAnsi="Arial" w:cs="Arial"/>
                <w:sz w:val="20"/>
                <w:szCs w:val="20"/>
              </w:rPr>
              <w:t xml:space="preserve">DPRs for </w:t>
            </w:r>
            <w:r w:rsidR="008D247B">
              <w:rPr>
                <w:rFonts w:ascii="Arial" w:hAnsi="Arial" w:cs="Arial"/>
                <w:sz w:val="20"/>
                <w:szCs w:val="20"/>
              </w:rPr>
              <w:t>36</w:t>
            </w:r>
            <w:r w:rsidRPr="00715D97">
              <w:rPr>
                <w:rFonts w:ascii="Arial" w:hAnsi="Arial" w:cs="Arial"/>
                <w:sz w:val="20"/>
                <w:szCs w:val="20"/>
              </w:rPr>
              <w:t xml:space="preserve"> Clusters prepared under MSECDP scheme.</w:t>
            </w:r>
            <w:r>
              <w:rPr>
                <w:rFonts w:ascii="Arial" w:hAnsi="Arial" w:cs="Arial"/>
                <w:sz w:val="20"/>
                <w:szCs w:val="20"/>
              </w:rPr>
              <w:t xml:space="preserve"> </w:t>
            </w:r>
          </w:p>
        </w:tc>
      </w:tr>
      <w:tr w:rsidR="0020052E" w:rsidRPr="00744C4E" w14:paraId="11A0AB53" w14:textId="77777777" w:rsidTr="00B669AE">
        <w:trPr>
          <w:trHeight w:val="311"/>
        </w:trPr>
        <w:tc>
          <w:tcPr>
            <w:tcW w:w="10074" w:type="dxa"/>
          </w:tcPr>
          <w:p w14:paraId="5D188B30" w14:textId="2F0283C0" w:rsidR="0020052E" w:rsidRPr="00A54820" w:rsidRDefault="008D247B" w:rsidP="0020052E">
            <w:pPr>
              <w:pStyle w:val="TableParagraph"/>
              <w:numPr>
                <w:ilvl w:val="0"/>
                <w:numId w:val="12"/>
              </w:numPr>
              <w:tabs>
                <w:tab w:val="left" w:pos="830"/>
              </w:tabs>
              <w:spacing w:line="276" w:lineRule="auto"/>
              <w:jc w:val="both"/>
              <w:rPr>
                <w:rFonts w:ascii="Arial" w:hAnsi="Arial" w:cs="Arial"/>
                <w:sz w:val="20"/>
                <w:szCs w:val="20"/>
              </w:rPr>
            </w:pPr>
            <w:r>
              <w:rPr>
                <w:rFonts w:ascii="Arial" w:hAnsi="Arial" w:cs="Arial"/>
                <w:sz w:val="20"/>
                <w:szCs w:val="20"/>
              </w:rPr>
              <w:t xml:space="preserve">PMU </w:t>
            </w:r>
            <w:r w:rsidRPr="00681112">
              <w:rPr>
                <w:rFonts w:ascii="Arial" w:hAnsi="Arial" w:cs="Arial"/>
                <w:sz w:val="20"/>
                <w:szCs w:val="20"/>
              </w:rPr>
              <w:t>Team</w:t>
            </w:r>
            <w:r>
              <w:rPr>
                <w:rFonts w:ascii="Arial" w:hAnsi="Arial" w:cs="Arial"/>
                <w:sz w:val="20"/>
                <w:szCs w:val="20"/>
              </w:rPr>
              <w:t xml:space="preserve"> participated in the review of MSE-CDP projects held on 2</w:t>
            </w:r>
            <w:r w:rsidRPr="00AC23E1">
              <w:rPr>
                <w:rFonts w:ascii="Arial" w:hAnsi="Arial" w:cs="Arial"/>
                <w:sz w:val="20"/>
                <w:szCs w:val="20"/>
                <w:vertAlign w:val="superscript"/>
              </w:rPr>
              <w:t>nd</w:t>
            </w:r>
            <w:r>
              <w:rPr>
                <w:rFonts w:ascii="Arial" w:hAnsi="Arial" w:cs="Arial"/>
                <w:sz w:val="20"/>
                <w:szCs w:val="20"/>
              </w:rPr>
              <w:t>, 15</w:t>
            </w:r>
            <w:r w:rsidRPr="001B2FD7">
              <w:rPr>
                <w:rFonts w:ascii="Arial" w:hAnsi="Arial" w:cs="Arial"/>
                <w:sz w:val="20"/>
                <w:szCs w:val="20"/>
                <w:vertAlign w:val="superscript"/>
              </w:rPr>
              <w:t>th</w:t>
            </w:r>
            <w:r>
              <w:rPr>
                <w:rFonts w:ascii="Arial" w:hAnsi="Arial" w:cs="Arial"/>
                <w:sz w:val="20"/>
                <w:szCs w:val="20"/>
              </w:rPr>
              <w:t>, 30</w:t>
            </w:r>
            <w:r w:rsidRPr="008D247B">
              <w:rPr>
                <w:rFonts w:ascii="Arial" w:hAnsi="Arial" w:cs="Arial"/>
                <w:sz w:val="20"/>
                <w:szCs w:val="20"/>
                <w:vertAlign w:val="superscript"/>
              </w:rPr>
              <w:t>th</w:t>
            </w:r>
            <w:r>
              <w:rPr>
                <w:rFonts w:ascii="Arial" w:hAnsi="Arial" w:cs="Arial"/>
                <w:sz w:val="20"/>
                <w:szCs w:val="20"/>
              </w:rPr>
              <w:t xml:space="preserve"> December, 2022 to expedite preparation of DPRs and their appraisal. Further coordinated with SLBC and Banks for expediting appraisal of the DPRs, for placing before SLSC.</w:t>
            </w:r>
          </w:p>
        </w:tc>
      </w:tr>
      <w:tr w:rsidR="008D247B" w:rsidRPr="00744C4E" w14:paraId="758A8689" w14:textId="77777777" w:rsidTr="00B669AE">
        <w:trPr>
          <w:trHeight w:val="311"/>
        </w:trPr>
        <w:tc>
          <w:tcPr>
            <w:tcW w:w="10074" w:type="dxa"/>
          </w:tcPr>
          <w:p w14:paraId="0F6374F5" w14:textId="5E582410" w:rsidR="008D247B" w:rsidRDefault="008D247B" w:rsidP="0020052E">
            <w:pPr>
              <w:pStyle w:val="TableParagraph"/>
              <w:numPr>
                <w:ilvl w:val="0"/>
                <w:numId w:val="12"/>
              </w:numPr>
              <w:tabs>
                <w:tab w:val="left" w:pos="830"/>
              </w:tabs>
              <w:spacing w:line="276" w:lineRule="auto"/>
              <w:jc w:val="both"/>
              <w:rPr>
                <w:rFonts w:ascii="Arial" w:hAnsi="Arial" w:cs="Arial"/>
                <w:sz w:val="20"/>
                <w:szCs w:val="20"/>
              </w:rPr>
            </w:pPr>
            <w:r>
              <w:rPr>
                <w:rFonts w:ascii="Arial" w:hAnsi="Arial" w:cs="Arial"/>
                <w:sz w:val="20"/>
                <w:szCs w:val="20"/>
              </w:rPr>
              <w:t>PMU Team arranged a meeting of Bank officials (Punjab National Bank, Bank of Baroda) with officials of APMSMEDC to explore ways in which the Banks can support APMSMEDC in appraisal of MSECDP DPRs, lend to APMSMEDC for the development of Flatted Factory Complexes.</w:t>
            </w:r>
          </w:p>
        </w:tc>
      </w:tr>
      <w:tr w:rsidR="0020052E" w:rsidRPr="00744C4E" w14:paraId="7880C6CF" w14:textId="77777777" w:rsidTr="00B669AE">
        <w:trPr>
          <w:trHeight w:val="311"/>
        </w:trPr>
        <w:tc>
          <w:tcPr>
            <w:tcW w:w="10074" w:type="dxa"/>
            <w:shd w:val="clear" w:color="auto" w:fill="9069C9"/>
          </w:tcPr>
          <w:p w14:paraId="351818EB" w14:textId="77777777" w:rsidR="0020052E" w:rsidRPr="009C4111" w:rsidRDefault="0020052E" w:rsidP="0020052E">
            <w:pPr>
              <w:pStyle w:val="TableParagraph"/>
              <w:ind w:left="110"/>
              <w:rPr>
                <w:rFonts w:ascii="Arial" w:hAnsi="Arial" w:cs="Arial"/>
                <w:sz w:val="20"/>
                <w:szCs w:val="20"/>
              </w:rPr>
            </w:pPr>
            <w:r w:rsidRPr="00E01DDB">
              <w:rPr>
                <w:rFonts w:ascii="Arial" w:hAnsi="Arial" w:cs="Arial"/>
                <w:b/>
                <w:sz w:val="20"/>
              </w:rPr>
              <w:t>SCDF</w:t>
            </w:r>
          </w:p>
        </w:tc>
      </w:tr>
      <w:tr w:rsidR="0020052E" w:rsidRPr="00744C4E" w14:paraId="6BFC29EB" w14:textId="77777777" w:rsidTr="00B669AE">
        <w:trPr>
          <w:trHeight w:val="311"/>
        </w:trPr>
        <w:tc>
          <w:tcPr>
            <w:tcW w:w="10074" w:type="dxa"/>
            <w:tcBorders>
              <w:bottom w:val="single" w:sz="4" w:space="0" w:color="000000"/>
            </w:tcBorders>
          </w:tcPr>
          <w:p w14:paraId="1DBEEA9A" w14:textId="5E31C700" w:rsidR="00092632" w:rsidRPr="00092632" w:rsidRDefault="00092632" w:rsidP="00092632">
            <w:pPr>
              <w:pStyle w:val="TableParagraph"/>
              <w:numPr>
                <w:ilvl w:val="0"/>
                <w:numId w:val="13"/>
              </w:numPr>
              <w:tabs>
                <w:tab w:val="left" w:pos="830"/>
              </w:tabs>
              <w:spacing w:line="276" w:lineRule="auto"/>
              <w:jc w:val="both"/>
              <w:rPr>
                <w:rFonts w:ascii="Arial" w:hAnsi="Arial" w:cs="Arial"/>
                <w:sz w:val="20"/>
                <w:szCs w:val="20"/>
              </w:rPr>
            </w:pPr>
            <w:r w:rsidRPr="00092632">
              <w:rPr>
                <w:rFonts w:ascii="Arial" w:hAnsi="Arial" w:cs="Arial"/>
                <w:sz w:val="20"/>
                <w:szCs w:val="20"/>
              </w:rPr>
              <w:t>PMU Team had a fruitful discussion with Finance Adviser and Additional Secretary cum Director Institution Finance of the Finance Ministry of the Government of MP and discusses the scope of SCDF.</w:t>
            </w:r>
          </w:p>
          <w:p w14:paraId="699CFDFC" w14:textId="2145B133" w:rsidR="00092632" w:rsidRDefault="00092632" w:rsidP="00092632">
            <w:pPr>
              <w:pStyle w:val="TableParagraph"/>
              <w:numPr>
                <w:ilvl w:val="0"/>
                <w:numId w:val="13"/>
              </w:numPr>
              <w:tabs>
                <w:tab w:val="left" w:pos="830"/>
              </w:tabs>
              <w:spacing w:line="276" w:lineRule="auto"/>
              <w:jc w:val="both"/>
              <w:rPr>
                <w:rFonts w:ascii="Arial" w:hAnsi="Arial" w:cs="Arial"/>
                <w:sz w:val="20"/>
                <w:szCs w:val="20"/>
              </w:rPr>
            </w:pPr>
            <w:r w:rsidRPr="00092632">
              <w:rPr>
                <w:rFonts w:ascii="Arial" w:hAnsi="Arial" w:cs="Arial"/>
                <w:sz w:val="20"/>
                <w:szCs w:val="20"/>
              </w:rPr>
              <w:t>PMU Team has requested to the Additional Chief Secretary, GoMP Finance Dept for an appointment with him to schedule a meeting with SIDBI concern officers for the discussion on SCDF and other activities of SIDBI.</w:t>
            </w:r>
          </w:p>
          <w:p w14:paraId="7F57F26D" w14:textId="70CD841E" w:rsidR="0020052E" w:rsidRPr="0098621B" w:rsidRDefault="0098621B" w:rsidP="0098621B">
            <w:pPr>
              <w:pStyle w:val="TableParagraph"/>
              <w:numPr>
                <w:ilvl w:val="0"/>
                <w:numId w:val="13"/>
              </w:numPr>
              <w:tabs>
                <w:tab w:val="left" w:pos="830"/>
              </w:tabs>
              <w:spacing w:line="276" w:lineRule="auto"/>
              <w:jc w:val="both"/>
              <w:rPr>
                <w:rFonts w:ascii="Arial" w:hAnsi="Arial" w:cs="Arial"/>
                <w:sz w:val="20"/>
                <w:szCs w:val="20"/>
              </w:rPr>
            </w:pPr>
            <w:r w:rsidRPr="0098621B">
              <w:rPr>
                <w:rFonts w:ascii="Arial" w:hAnsi="Arial" w:cs="Arial"/>
                <w:sz w:val="20"/>
                <w:szCs w:val="20"/>
              </w:rPr>
              <w:t>PMU Team facilitated series of meeting for Shri, Javed Siddiqui, DGM, SIDBI with Secretary, MSME, MD MPIDC, Director Budget, GoMP to promote SCDF in the State.</w:t>
            </w:r>
            <w:r>
              <w:rPr>
                <w:rFonts w:ascii="Arial" w:hAnsi="Arial" w:cs="Arial"/>
                <w:sz w:val="20"/>
                <w:szCs w:val="20"/>
              </w:rPr>
              <w:t xml:space="preserve"> </w:t>
            </w:r>
            <w:r w:rsidRPr="0098621B">
              <w:rPr>
                <w:rFonts w:ascii="Arial" w:hAnsi="Arial" w:cs="Arial"/>
                <w:sz w:val="20"/>
                <w:szCs w:val="20"/>
              </w:rPr>
              <w:t xml:space="preserve">State Government asked SIDBI to propose a meeting with </w:t>
            </w:r>
            <w:r w:rsidR="007A512F" w:rsidRPr="0098621B">
              <w:rPr>
                <w:rFonts w:ascii="Arial" w:hAnsi="Arial" w:cs="Arial"/>
                <w:sz w:val="20"/>
                <w:szCs w:val="20"/>
              </w:rPr>
              <w:t>Honourable</w:t>
            </w:r>
            <w:r w:rsidRPr="0098621B">
              <w:rPr>
                <w:rFonts w:ascii="Arial" w:hAnsi="Arial" w:cs="Arial"/>
                <w:sz w:val="20"/>
                <w:szCs w:val="20"/>
              </w:rPr>
              <w:t xml:space="preserve"> CM and CS w.r.t. SCDF</w:t>
            </w:r>
            <w:r w:rsidR="00DA2663" w:rsidRPr="0098621B">
              <w:rPr>
                <w:rFonts w:ascii="Arial" w:hAnsi="Arial" w:cs="Arial"/>
                <w:sz w:val="20"/>
                <w:szCs w:val="20"/>
              </w:rPr>
              <w:t>.</w:t>
            </w:r>
          </w:p>
        </w:tc>
      </w:tr>
      <w:tr w:rsidR="0020052E" w:rsidRPr="00744C4E" w14:paraId="412CF268" w14:textId="77777777" w:rsidTr="00B669AE">
        <w:trPr>
          <w:trHeight w:val="311"/>
        </w:trPr>
        <w:tc>
          <w:tcPr>
            <w:tcW w:w="10074" w:type="dxa"/>
            <w:shd w:val="clear" w:color="auto" w:fill="9069C9"/>
          </w:tcPr>
          <w:p w14:paraId="61277128" w14:textId="77777777" w:rsidR="0020052E" w:rsidRPr="00E827F9" w:rsidRDefault="0020052E" w:rsidP="0020052E">
            <w:pPr>
              <w:pStyle w:val="TableParagraph"/>
              <w:tabs>
                <w:tab w:val="left" w:pos="830"/>
              </w:tabs>
              <w:spacing w:line="276" w:lineRule="auto"/>
              <w:jc w:val="both"/>
              <w:rPr>
                <w:rFonts w:ascii="Arial" w:hAnsi="Arial" w:cs="Arial"/>
                <w:b/>
                <w:sz w:val="20"/>
                <w:szCs w:val="20"/>
              </w:rPr>
            </w:pPr>
            <w:r>
              <w:rPr>
                <w:rFonts w:ascii="Arial" w:hAnsi="Arial" w:cs="Arial"/>
                <w:b/>
                <w:sz w:val="20"/>
                <w:szCs w:val="20"/>
              </w:rPr>
              <w:t>Cluster Financing</w:t>
            </w:r>
          </w:p>
        </w:tc>
      </w:tr>
      <w:tr w:rsidR="0020052E" w:rsidRPr="00744C4E" w14:paraId="523D87C3" w14:textId="77777777" w:rsidTr="00B669AE">
        <w:trPr>
          <w:trHeight w:val="311"/>
        </w:trPr>
        <w:tc>
          <w:tcPr>
            <w:tcW w:w="10074" w:type="dxa"/>
            <w:tcBorders>
              <w:bottom w:val="single" w:sz="4" w:space="0" w:color="000000"/>
            </w:tcBorders>
            <w:shd w:val="clear" w:color="auto" w:fill="auto"/>
          </w:tcPr>
          <w:p w14:paraId="14CE87D4" w14:textId="3E1E82DA" w:rsidR="0020052E" w:rsidRPr="0023333F" w:rsidRDefault="008D247B" w:rsidP="0020052E">
            <w:pPr>
              <w:pStyle w:val="TableParagraph"/>
              <w:numPr>
                <w:ilvl w:val="0"/>
                <w:numId w:val="14"/>
              </w:numPr>
              <w:tabs>
                <w:tab w:val="left" w:pos="830"/>
              </w:tabs>
              <w:spacing w:line="276" w:lineRule="auto"/>
              <w:jc w:val="both"/>
              <w:rPr>
                <w:rFonts w:ascii="Arial" w:hAnsi="Arial" w:cs="Arial"/>
                <w:sz w:val="20"/>
                <w:szCs w:val="20"/>
              </w:rPr>
            </w:pPr>
            <w:r w:rsidRPr="00F03A93">
              <w:rPr>
                <w:rFonts w:ascii="Arial" w:hAnsi="Arial" w:cs="Arial"/>
                <w:sz w:val="20"/>
              </w:rPr>
              <w:t xml:space="preserve">PMU Team prepared a note on </w:t>
            </w:r>
            <w:r>
              <w:rPr>
                <w:rFonts w:ascii="Arial" w:hAnsi="Arial" w:cs="Arial"/>
                <w:sz w:val="20"/>
              </w:rPr>
              <w:t>w</w:t>
            </w:r>
            <w:r w:rsidRPr="00F03A93">
              <w:rPr>
                <w:rFonts w:ascii="Arial" w:hAnsi="Arial" w:cs="Arial"/>
                <w:sz w:val="20"/>
              </w:rPr>
              <w:t xml:space="preserve">orking </w:t>
            </w:r>
            <w:r>
              <w:rPr>
                <w:rFonts w:ascii="Arial" w:hAnsi="Arial" w:cs="Arial"/>
                <w:sz w:val="20"/>
              </w:rPr>
              <w:t>c</w:t>
            </w:r>
            <w:r w:rsidRPr="00F03A93">
              <w:rPr>
                <w:rFonts w:ascii="Arial" w:hAnsi="Arial" w:cs="Arial"/>
                <w:sz w:val="20"/>
              </w:rPr>
              <w:t xml:space="preserve">apital </w:t>
            </w:r>
            <w:r>
              <w:rPr>
                <w:rFonts w:ascii="Arial" w:hAnsi="Arial" w:cs="Arial"/>
                <w:sz w:val="20"/>
              </w:rPr>
              <w:t>r</w:t>
            </w:r>
            <w:r w:rsidRPr="00F03A93">
              <w:rPr>
                <w:rFonts w:ascii="Arial" w:hAnsi="Arial" w:cs="Arial"/>
                <w:sz w:val="20"/>
              </w:rPr>
              <w:t xml:space="preserve">equirement </w:t>
            </w:r>
            <w:r>
              <w:rPr>
                <w:rFonts w:ascii="Arial" w:hAnsi="Arial" w:cs="Arial"/>
                <w:sz w:val="20"/>
              </w:rPr>
              <w:t xml:space="preserve">and viability </w:t>
            </w:r>
            <w:r w:rsidRPr="00F03A93">
              <w:rPr>
                <w:rFonts w:ascii="Arial" w:hAnsi="Arial" w:cs="Arial"/>
                <w:sz w:val="20"/>
              </w:rPr>
              <w:t>of Raw Material Bank proposed at Kakinada Printing Cluster</w:t>
            </w:r>
            <w:r>
              <w:rPr>
                <w:rFonts w:ascii="Arial" w:hAnsi="Arial" w:cs="Arial"/>
                <w:sz w:val="20"/>
              </w:rPr>
              <w:t>, which can be used to seek working capital loan from Banks/ FIs.</w:t>
            </w:r>
          </w:p>
        </w:tc>
      </w:tr>
      <w:tr w:rsidR="0020052E" w:rsidRPr="00744C4E" w14:paraId="3D06723F" w14:textId="77777777" w:rsidTr="0020052E">
        <w:trPr>
          <w:trHeight w:val="311"/>
        </w:trPr>
        <w:tc>
          <w:tcPr>
            <w:tcW w:w="10074" w:type="dxa"/>
            <w:shd w:val="clear" w:color="auto" w:fill="9069C9"/>
          </w:tcPr>
          <w:p w14:paraId="294AFE31" w14:textId="1D0ACC03" w:rsidR="0020052E" w:rsidRPr="0020052E" w:rsidRDefault="0020052E" w:rsidP="0020052E">
            <w:pPr>
              <w:pStyle w:val="TableParagraph"/>
              <w:tabs>
                <w:tab w:val="left" w:pos="830"/>
              </w:tabs>
              <w:spacing w:line="276" w:lineRule="auto"/>
              <w:jc w:val="both"/>
              <w:rPr>
                <w:rFonts w:ascii="Arial" w:hAnsi="Arial" w:cs="Arial"/>
                <w:b/>
                <w:sz w:val="20"/>
                <w:szCs w:val="20"/>
              </w:rPr>
            </w:pPr>
            <w:r w:rsidRPr="0020052E">
              <w:rPr>
                <w:rFonts w:ascii="Arial" w:hAnsi="Arial" w:cs="Arial"/>
                <w:b/>
                <w:sz w:val="20"/>
                <w:szCs w:val="20"/>
              </w:rPr>
              <w:t>Others</w:t>
            </w:r>
          </w:p>
        </w:tc>
      </w:tr>
      <w:tr w:rsidR="003937B2" w:rsidRPr="00744C4E" w14:paraId="13B4AA2E" w14:textId="77777777" w:rsidTr="00B669AE">
        <w:trPr>
          <w:trHeight w:val="311"/>
        </w:trPr>
        <w:tc>
          <w:tcPr>
            <w:tcW w:w="10074" w:type="dxa"/>
            <w:shd w:val="clear" w:color="auto" w:fill="auto"/>
          </w:tcPr>
          <w:p w14:paraId="2EFBFA0E" w14:textId="60FE9C27" w:rsidR="003937B2" w:rsidRPr="00092632" w:rsidRDefault="00092632" w:rsidP="00092632">
            <w:pPr>
              <w:pStyle w:val="TableParagraph"/>
              <w:numPr>
                <w:ilvl w:val="0"/>
                <w:numId w:val="18"/>
              </w:numPr>
              <w:tabs>
                <w:tab w:val="left" w:pos="830"/>
              </w:tabs>
              <w:spacing w:line="276" w:lineRule="auto"/>
              <w:jc w:val="both"/>
              <w:rPr>
                <w:rFonts w:ascii="Arial" w:hAnsi="Arial" w:cs="Arial"/>
                <w:sz w:val="20"/>
                <w:szCs w:val="20"/>
              </w:rPr>
            </w:pPr>
            <w:r w:rsidRPr="00092632">
              <w:rPr>
                <w:rFonts w:ascii="Arial" w:hAnsi="Arial" w:cs="Arial"/>
                <w:sz w:val="20"/>
                <w:szCs w:val="20"/>
              </w:rPr>
              <w:t>Training cum orientation program on PMU Tracker</w:t>
            </w:r>
            <w:r>
              <w:rPr>
                <w:rFonts w:ascii="Arial" w:hAnsi="Arial" w:cs="Arial"/>
                <w:sz w:val="20"/>
                <w:szCs w:val="20"/>
              </w:rPr>
              <w:t>-</w:t>
            </w:r>
            <w:r w:rsidRPr="00092632">
              <w:rPr>
                <w:rFonts w:ascii="Arial" w:hAnsi="Arial" w:cs="Arial"/>
                <w:sz w:val="20"/>
                <w:szCs w:val="20"/>
              </w:rPr>
              <w:t>PMU team organised 2 training and orientation programs for SIDBI, under which session on process flow, PMU tracker manual were discussed. Team GT &amp; SIDBI attended the program respectively.</w:t>
            </w:r>
          </w:p>
        </w:tc>
      </w:tr>
      <w:tr w:rsidR="003937B2" w:rsidRPr="00744C4E" w14:paraId="1604B7F8" w14:textId="77777777" w:rsidTr="00B669AE">
        <w:trPr>
          <w:trHeight w:val="311"/>
        </w:trPr>
        <w:tc>
          <w:tcPr>
            <w:tcW w:w="10074" w:type="dxa"/>
            <w:shd w:val="clear" w:color="auto" w:fill="auto"/>
          </w:tcPr>
          <w:p w14:paraId="4671C7A4" w14:textId="602ABE75" w:rsidR="003937B2" w:rsidRPr="00092632" w:rsidRDefault="00092632" w:rsidP="00092632">
            <w:pPr>
              <w:pStyle w:val="TableParagraph"/>
              <w:numPr>
                <w:ilvl w:val="0"/>
                <w:numId w:val="18"/>
              </w:numPr>
              <w:tabs>
                <w:tab w:val="left" w:pos="830"/>
              </w:tabs>
              <w:spacing w:line="276" w:lineRule="auto"/>
              <w:jc w:val="both"/>
              <w:rPr>
                <w:rFonts w:ascii="Arial" w:hAnsi="Arial" w:cs="Arial"/>
                <w:sz w:val="20"/>
                <w:szCs w:val="20"/>
              </w:rPr>
            </w:pPr>
            <w:r w:rsidRPr="00092632">
              <w:rPr>
                <w:rFonts w:ascii="Arial" w:hAnsi="Arial" w:cs="Arial"/>
                <w:sz w:val="20"/>
                <w:szCs w:val="20"/>
              </w:rPr>
              <w:t>TReDS</w:t>
            </w:r>
            <w:r>
              <w:rPr>
                <w:rFonts w:ascii="Arial" w:hAnsi="Arial" w:cs="Arial"/>
                <w:sz w:val="20"/>
                <w:szCs w:val="20"/>
              </w:rPr>
              <w:t xml:space="preserve">- </w:t>
            </w:r>
            <w:r w:rsidRPr="00092632">
              <w:rPr>
                <w:rFonts w:ascii="Arial" w:hAnsi="Arial" w:cs="Arial"/>
                <w:sz w:val="20"/>
                <w:szCs w:val="20"/>
              </w:rPr>
              <w:t>PMU Team facilitated a virtual meeting between MSME Department, GoMP and RXIL officers</w:t>
            </w:r>
          </w:p>
        </w:tc>
      </w:tr>
      <w:tr w:rsidR="00092632" w:rsidRPr="00744C4E" w14:paraId="0FE1A8A7" w14:textId="77777777" w:rsidTr="00B669AE">
        <w:trPr>
          <w:trHeight w:val="311"/>
        </w:trPr>
        <w:tc>
          <w:tcPr>
            <w:tcW w:w="10074" w:type="dxa"/>
            <w:shd w:val="clear" w:color="auto" w:fill="auto"/>
          </w:tcPr>
          <w:p w14:paraId="294D2719" w14:textId="59E1FBED" w:rsidR="00092632" w:rsidRPr="00092632" w:rsidRDefault="00092632" w:rsidP="00092632">
            <w:pPr>
              <w:pStyle w:val="TableParagraph"/>
              <w:numPr>
                <w:ilvl w:val="0"/>
                <w:numId w:val="18"/>
              </w:numPr>
              <w:tabs>
                <w:tab w:val="left" w:pos="830"/>
              </w:tabs>
              <w:spacing w:line="276" w:lineRule="auto"/>
              <w:jc w:val="both"/>
              <w:rPr>
                <w:rFonts w:ascii="Arial" w:hAnsi="Arial" w:cs="Arial"/>
                <w:sz w:val="20"/>
                <w:szCs w:val="20"/>
              </w:rPr>
            </w:pPr>
            <w:r w:rsidRPr="00092632">
              <w:rPr>
                <w:rFonts w:ascii="Arial" w:hAnsi="Arial" w:cs="Arial"/>
                <w:sz w:val="20"/>
                <w:szCs w:val="20"/>
              </w:rPr>
              <w:t>MP PMU Draft Action Plan (Jan-Sept 2023)</w:t>
            </w:r>
            <w:r>
              <w:rPr>
                <w:rFonts w:ascii="Arial" w:hAnsi="Arial" w:cs="Arial"/>
                <w:sz w:val="20"/>
                <w:szCs w:val="20"/>
              </w:rPr>
              <w:t>-</w:t>
            </w:r>
            <w:r w:rsidRPr="00092632">
              <w:rPr>
                <w:rFonts w:ascii="Arial" w:hAnsi="Arial" w:cs="Arial"/>
                <w:sz w:val="20"/>
                <w:szCs w:val="20"/>
              </w:rPr>
              <w:t xml:space="preserve">As directed in the Inception meeting, in compliance to the </w:t>
            </w:r>
            <w:r w:rsidR="007A512F" w:rsidRPr="00092632">
              <w:rPr>
                <w:rFonts w:ascii="Arial" w:hAnsi="Arial" w:cs="Arial"/>
                <w:sz w:val="20"/>
                <w:szCs w:val="20"/>
              </w:rPr>
              <w:t>direction’s</w:t>
            </w:r>
            <w:r w:rsidRPr="00092632">
              <w:rPr>
                <w:rFonts w:ascii="Arial" w:hAnsi="Arial" w:cs="Arial"/>
                <w:sz w:val="20"/>
                <w:szCs w:val="20"/>
              </w:rPr>
              <w:t xml:space="preserve"> PMU Team in consultation with Department of MSME and SIDBI drafted a work plan of the proposed activities and submitted to SIDBI same would be shared to the Department of MSME in due </w:t>
            </w:r>
            <w:r w:rsidRPr="00092632">
              <w:rPr>
                <w:rFonts w:ascii="Arial" w:hAnsi="Arial" w:cs="Arial"/>
                <w:sz w:val="20"/>
                <w:szCs w:val="20"/>
              </w:rPr>
              <w:lastRenderedPageBreak/>
              <w:t>course.</w:t>
            </w:r>
          </w:p>
        </w:tc>
      </w:tr>
      <w:tr w:rsidR="00092632" w:rsidRPr="00744C4E" w14:paraId="05B9F134" w14:textId="77777777" w:rsidTr="00B669AE">
        <w:trPr>
          <w:trHeight w:val="311"/>
        </w:trPr>
        <w:tc>
          <w:tcPr>
            <w:tcW w:w="10074" w:type="dxa"/>
            <w:shd w:val="clear" w:color="auto" w:fill="auto"/>
          </w:tcPr>
          <w:p w14:paraId="1B9D89BE" w14:textId="4D8A878B" w:rsidR="00092632" w:rsidRPr="00092632" w:rsidRDefault="00092632" w:rsidP="00092632">
            <w:pPr>
              <w:pStyle w:val="TableParagraph"/>
              <w:numPr>
                <w:ilvl w:val="0"/>
                <w:numId w:val="18"/>
              </w:numPr>
              <w:tabs>
                <w:tab w:val="left" w:pos="830"/>
              </w:tabs>
              <w:spacing w:line="276" w:lineRule="auto"/>
              <w:jc w:val="both"/>
              <w:rPr>
                <w:rFonts w:ascii="Arial" w:hAnsi="Arial" w:cs="Arial"/>
                <w:sz w:val="20"/>
                <w:szCs w:val="20"/>
              </w:rPr>
            </w:pPr>
            <w:r w:rsidRPr="00092632">
              <w:rPr>
                <w:rFonts w:ascii="Arial" w:hAnsi="Arial" w:cs="Arial"/>
                <w:sz w:val="20"/>
                <w:szCs w:val="20"/>
              </w:rPr>
              <w:lastRenderedPageBreak/>
              <w:t>Onboarding of SIDBI PMU GT Madhya Pradesh</w:t>
            </w:r>
            <w:r>
              <w:rPr>
                <w:rFonts w:ascii="Arial" w:hAnsi="Arial" w:cs="Arial"/>
                <w:sz w:val="20"/>
                <w:szCs w:val="20"/>
              </w:rPr>
              <w:t>-</w:t>
            </w:r>
            <w:bookmarkStart w:id="1" w:name="_GoBack"/>
            <w:bookmarkEnd w:id="1"/>
            <w:r w:rsidRPr="00092632">
              <w:rPr>
                <w:rFonts w:ascii="Arial" w:hAnsi="Arial" w:cs="Arial"/>
                <w:sz w:val="20"/>
                <w:szCs w:val="20"/>
              </w:rPr>
              <w:t>SIDBI PMU MP started its operation from 9th Jan 2023. Shri. P. Narahari, Commissioner Industries cum Secretary, Govt of MP, Department of MSME is the HOD of the dept and PMU reports to him, whereas. Shri. Pankaj Dubey, Dy. Director, MSME Directorate has been assigned as a nodal officer of the SIDBI-PMU.</w:t>
            </w:r>
          </w:p>
        </w:tc>
      </w:tr>
      <w:tr w:rsidR="00092632" w:rsidRPr="00744C4E" w14:paraId="2F21B7E1" w14:textId="77777777" w:rsidTr="00B669AE">
        <w:trPr>
          <w:trHeight w:val="311"/>
        </w:trPr>
        <w:tc>
          <w:tcPr>
            <w:tcW w:w="10074" w:type="dxa"/>
            <w:shd w:val="clear" w:color="auto" w:fill="auto"/>
          </w:tcPr>
          <w:p w14:paraId="1C316CA5" w14:textId="20DA5F2C" w:rsidR="00092632" w:rsidRPr="00092632" w:rsidRDefault="00092632" w:rsidP="00092632">
            <w:pPr>
              <w:pStyle w:val="TableParagraph"/>
              <w:numPr>
                <w:ilvl w:val="0"/>
                <w:numId w:val="18"/>
              </w:numPr>
              <w:tabs>
                <w:tab w:val="left" w:pos="830"/>
              </w:tabs>
              <w:spacing w:line="276" w:lineRule="auto"/>
              <w:jc w:val="both"/>
              <w:rPr>
                <w:rFonts w:ascii="Arial" w:hAnsi="Arial" w:cs="Arial"/>
                <w:sz w:val="20"/>
                <w:szCs w:val="20"/>
              </w:rPr>
            </w:pPr>
            <w:r w:rsidRPr="00092632">
              <w:rPr>
                <w:rFonts w:ascii="Arial" w:hAnsi="Arial" w:cs="Arial"/>
                <w:sz w:val="20"/>
                <w:szCs w:val="20"/>
              </w:rPr>
              <w:t>Inception meeting between Department of MSME &amp; SIDBI PMU (GT)</w:t>
            </w:r>
            <w:r>
              <w:rPr>
                <w:rFonts w:ascii="Arial" w:hAnsi="Arial" w:cs="Arial"/>
                <w:sz w:val="20"/>
                <w:szCs w:val="20"/>
              </w:rPr>
              <w:t xml:space="preserve">- </w:t>
            </w:r>
            <w:r w:rsidRPr="00092632">
              <w:rPr>
                <w:rFonts w:ascii="Arial" w:hAnsi="Arial" w:cs="Arial"/>
                <w:sz w:val="20"/>
                <w:szCs w:val="20"/>
              </w:rPr>
              <w:t>Inception meeting to initiate MSME-SIDBI project was held on 17th January 2023 that was. Chaired by Shri. P Narahari, Commissioner Industries cum Secretary, GoMP, MSME Department. AGM SIDBI, Bhopal and officers from the MSME Department participated along with the team leader of Grant Thornton SIDBI PMU (implementing agency), PMU team, and MPLUN officers</w:t>
            </w:r>
          </w:p>
        </w:tc>
      </w:tr>
    </w:tbl>
    <w:p w14:paraId="33CCED6B" w14:textId="77777777" w:rsidR="00F15180" w:rsidRDefault="00F15180">
      <w:pPr>
        <w:rPr>
          <w:rFonts w:ascii="Arial" w:hAnsi="Arial" w:cs="Arial"/>
          <w:sz w:val="20"/>
          <w:szCs w:val="20"/>
        </w:rPr>
      </w:pPr>
    </w:p>
    <w:p w14:paraId="0479702D" w14:textId="77777777" w:rsidR="00F15180" w:rsidRDefault="00F15180">
      <w:pPr>
        <w:rPr>
          <w:rFonts w:ascii="Arial" w:hAnsi="Arial" w:cs="Arial"/>
          <w:sz w:val="20"/>
          <w:szCs w:val="20"/>
        </w:rPr>
      </w:pPr>
    </w:p>
    <w:p w14:paraId="11221546" w14:textId="77777777" w:rsidR="00F15180" w:rsidRDefault="00F15180">
      <w:pPr>
        <w:rPr>
          <w:rFonts w:ascii="Arial" w:hAnsi="Arial" w:cs="Arial"/>
          <w:sz w:val="20"/>
          <w:szCs w:val="20"/>
        </w:rPr>
      </w:pPr>
    </w:p>
    <w:p w14:paraId="32E447B5" w14:textId="7BEB75BB" w:rsidR="003937B2" w:rsidRDefault="003937B2" w:rsidP="003937B2">
      <w:pPr>
        <w:rPr>
          <w:rFonts w:ascii="Arial" w:hAnsi="Arial" w:cs="Arial"/>
          <w:b/>
          <w:sz w:val="18"/>
        </w:rPr>
      </w:pPr>
    </w:p>
    <w:p w14:paraId="5005BC17" w14:textId="379212DC" w:rsidR="00801347" w:rsidRPr="00801347" w:rsidRDefault="00801347" w:rsidP="00801347">
      <w:pPr>
        <w:tabs>
          <w:tab w:val="left" w:pos="6645"/>
        </w:tabs>
        <w:rPr>
          <w:rFonts w:ascii="Arial" w:hAnsi="Arial" w:cs="Arial"/>
          <w:sz w:val="18"/>
        </w:rPr>
        <w:sectPr w:rsidR="00801347" w:rsidRPr="00801347" w:rsidSect="0092700E">
          <w:pgSz w:w="11910" w:h="16840"/>
          <w:pgMar w:top="1100" w:right="800" w:bottom="1134" w:left="620" w:header="720" w:footer="720" w:gutter="0"/>
          <w:cols w:space="720"/>
        </w:sectPr>
      </w:pPr>
    </w:p>
    <w:p w14:paraId="13E1830A" w14:textId="77777777" w:rsidR="00583632" w:rsidRPr="00744C4E" w:rsidRDefault="00583632">
      <w:pPr>
        <w:pStyle w:val="BodyText"/>
        <w:rPr>
          <w:rFonts w:ascii="Arial" w:hAnsi="Arial" w:cs="Arial"/>
          <w:sz w:val="26"/>
        </w:rPr>
      </w:pPr>
    </w:p>
    <w:p w14:paraId="4D6CC457" w14:textId="77777777" w:rsidR="00583632" w:rsidRPr="00744C4E" w:rsidRDefault="004A3566">
      <w:pPr>
        <w:spacing w:before="1"/>
        <w:ind w:left="292"/>
        <w:rPr>
          <w:rFonts w:ascii="Arial" w:hAnsi="Arial" w:cs="Arial"/>
          <w:b/>
          <w:sz w:val="40"/>
        </w:rPr>
      </w:pPr>
      <w:r w:rsidRPr="00744C4E">
        <w:rPr>
          <w:rFonts w:ascii="Arial" w:hAnsi="Arial" w:cs="Arial"/>
          <w:b/>
          <w:sz w:val="40"/>
        </w:rPr>
        <w:t>Contact</w:t>
      </w:r>
      <w:r w:rsidRPr="00744C4E">
        <w:rPr>
          <w:rFonts w:ascii="Arial" w:hAnsi="Arial" w:cs="Arial"/>
          <w:b/>
          <w:spacing w:val="-7"/>
          <w:sz w:val="40"/>
        </w:rPr>
        <w:t xml:space="preserve"> </w:t>
      </w:r>
      <w:r w:rsidRPr="00744C4E">
        <w:rPr>
          <w:rFonts w:ascii="Arial" w:hAnsi="Arial" w:cs="Arial"/>
          <w:b/>
          <w:sz w:val="40"/>
        </w:rPr>
        <w:t>us</w:t>
      </w:r>
    </w:p>
    <w:p w14:paraId="60B50FCD" w14:textId="77777777" w:rsidR="00583632" w:rsidRPr="00744C4E" w:rsidRDefault="004A3566">
      <w:pPr>
        <w:spacing w:before="37"/>
        <w:ind w:left="292"/>
        <w:rPr>
          <w:rFonts w:ascii="Arial" w:hAnsi="Arial" w:cs="Arial"/>
          <w:sz w:val="18"/>
        </w:rPr>
      </w:pPr>
      <w:r w:rsidRPr="00744C4E">
        <w:rPr>
          <w:rFonts w:ascii="Arial" w:hAnsi="Arial" w:cs="Arial"/>
        </w:rPr>
        <w:br w:type="column"/>
      </w:r>
      <w:r w:rsidRPr="00744C4E">
        <w:rPr>
          <w:rFonts w:ascii="Arial" w:hAnsi="Arial" w:cs="Arial"/>
          <w:sz w:val="18"/>
        </w:rPr>
        <w:t>*****************</w:t>
      </w:r>
    </w:p>
    <w:p w14:paraId="1D2C0F48" w14:textId="77777777" w:rsidR="00583632" w:rsidRPr="00744C4E" w:rsidRDefault="00583632">
      <w:pPr>
        <w:rPr>
          <w:rFonts w:ascii="Arial" w:hAnsi="Arial" w:cs="Arial"/>
          <w:sz w:val="18"/>
        </w:rPr>
        <w:sectPr w:rsidR="00583632" w:rsidRPr="00744C4E">
          <w:pgSz w:w="11910" w:h="16840"/>
          <w:pgMar w:top="800" w:right="800" w:bottom="280" w:left="620" w:header="720" w:footer="720" w:gutter="0"/>
          <w:cols w:num="2" w:space="720" w:equalWidth="0">
            <w:col w:w="2394" w:space="1927"/>
            <w:col w:w="6169"/>
          </w:cols>
        </w:sectPr>
      </w:pPr>
    </w:p>
    <w:p w14:paraId="3E52EE89" w14:textId="77777777" w:rsidR="00583632" w:rsidRPr="00744C4E" w:rsidRDefault="00583632">
      <w:pPr>
        <w:pStyle w:val="BodyText"/>
        <w:spacing w:before="18"/>
        <w:rPr>
          <w:rFonts w:ascii="Arial" w:hAnsi="Arial" w:cs="Arial"/>
          <w:sz w:val="16"/>
        </w:rPr>
      </w:pPr>
    </w:p>
    <w:p w14:paraId="0E95CC26" w14:textId="77777777" w:rsidR="00583632" w:rsidRPr="00744C4E" w:rsidRDefault="004A3566">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13">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Pr="00744C4E">
        <w:rPr>
          <w:rFonts w:ascii="Arial" w:hAnsi="Arial" w:cs="Arial"/>
          <w:spacing w:val="-64"/>
          <w:sz w:val="24"/>
        </w:rPr>
        <w:t xml:space="preserve"> </w:t>
      </w:r>
      <w:r w:rsidRPr="00744C4E">
        <w:rPr>
          <w:rFonts w:ascii="Arial" w:hAnsi="Arial" w:cs="Arial"/>
          <w:sz w:val="24"/>
        </w:rPr>
        <w:t>mentioned</w:t>
      </w:r>
      <w:r w:rsidRPr="00744C4E">
        <w:rPr>
          <w:rFonts w:ascii="Arial" w:hAnsi="Arial" w:cs="Arial"/>
          <w:spacing w:val="-1"/>
          <w:sz w:val="24"/>
        </w:rPr>
        <w:t xml:space="preserve"> </w:t>
      </w:r>
      <w:r w:rsidRPr="00744C4E">
        <w:rPr>
          <w:rFonts w:ascii="Arial" w:hAnsi="Arial" w:cs="Arial"/>
          <w:sz w:val="24"/>
        </w:rPr>
        <w:t>below:</w:t>
      </w:r>
    </w:p>
    <w:p w14:paraId="23C58122" w14:textId="77777777" w:rsidR="00583632" w:rsidRPr="00744C4E"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744C4E" w14:paraId="1B4DAE41" w14:textId="77777777">
        <w:trPr>
          <w:trHeight w:val="1867"/>
        </w:trPr>
        <w:tc>
          <w:tcPr>
            <w:tcW w:w="1798" w:type="dxa"/>
            <w:tcBorders>
              <w:top w:val="single" w:sz="4" w:space="0" w:color="C6C7C8"/>
              <w:bottom w:val="single" w:sz="4" w:space="0" w:color="C6C7C8"/>
            </w:tcBorders>
          </w:tcPr>
          <w:p w14:paraId="6AF7B916" w14:textId="77777777" w:rsidR="00583632" w:rsidRPr="00744C4E" w:rsidRDefault="004A3566">
            <w:pPr>
              <w:pStyle w:val="TableParagraph"/>
              <w:spacing w:before="65" w:line="181" w:lineRule="exact"/>
              <w:ind w:left="71"/>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3C8462A0" w14:textId="77777777" w:rsidR="00583632" w:rsidRPr="00744C4E" w:rsidRDefault="004A3566">
            <w:pPr>
              <w:pStyle w:val="TableParagraph"/>
              <w:spacing w:before="5" w:line="228" w:lineRule="auto"/>
              <w:ind w:left="71" w:right="291"/>
              <w:rPr>
                <w:rFonts w:ascii="Arial" w:hAnsi="Arial" w:cs="Arial"/>
                <w:sz w:val="16"/>
              </w:rPr>
            </w:pPr>
            <w:r w:rsidRPr="00744C4E">
              <w:rPr>
                <w:rFonts w:ascii="Arial" w:hAnsi="Arial" w:cs="Arial"/>
                <w:sz w:val="16"/>
              </w:rPr>
              <w:t>National Office,</w:t>
            </w:r>
            <w:r w:rsidRPr="00744C4E">
              <w:rPr>
                <w:rFonts w:ascii="Arial" w:hAnsi="Arial" w:cs="Arial"/>
                <w:spacing w:val="1"/>
                <w:sz w:val="16"/>
              </w:rPr>
              <w:t xml:space="preserve"> </w:t>
            </w:r>
            <w:r w:rsidRPr="00744C4E">
              <w:rPr>
                <w:rFonts w:ascii="Arial" w:hAnsi="Arial" w:cs="Arial"/>
                <w:sz w:val="16"/>
              </w:rPr>
              <w:t>Outer Circle, L 41,</w:t>
            </w:r>
            <w:r w:rsidRPr="00744C4E">
              <w:rPr>
                <w:rFonts w:ascii="Arial" w:hAnsi="Arial" w:cs="Arial"/>
                <w:spacing w:val="1"/>
                <w:sz w:val="16"/>
              </w:rPr>
              <w:t xml:space="preserve"> </w:t>
            </w:r>
            <w:r w:rsidRPr="00744C4E">
              <w:rPr>
                <w:rFonts w:ascii="Arial" w:hAnsi="Arial" w:cs="Arial"/>
                <w:sz w:val="16"/>
              </w:rPr>
              <w:t>Connaught Circus,</w:t>
            </w:r>
            <w:r w:rsidRPr="00744C4E">
              <w:rPr>
                <w:rFonts w:ascii="Arial" w:hAnsi="Arial" w:cs="Arial"/>
                <w:spacing w:val="1"/>
                <w:sz w:val="16"/>
              </w:rPr>
              <w:t xml:space="preserve"> </w:t>
            </w:r>
            <w:r w:rsidRPr="00744C4E">
              <w:rPr>
                <w:rFonts w:ascii="Arial" w:hAnsi="Arial" w:cs="Arial"/>
                <w:sz w:val="16"/>
              </w:rPr>
              <w:t>New Delhi - 110001</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4278</w:t>
            </w:r>
            <w:r w:rsidRPr="00744C4E">
              <w:rPr>
                <w:rFonts w:ascii="Arial" w:hAnsi="Arial" w:cs="Arial"/>
                <w:spacing w:val="-6"/>
                <w:sz w:val="16"/>
              </w:rPr>
              <w:t xml:space="preserve"> </w:t>
            </w:r>
            <w:r w:rsidRPr="00744C4E">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744C4E" w:rsidRDefault="004A3566">
            <w:pPr>
              <w:pStyle w:val="TableParagraph"/>
              <w:spacing w:before="65" w:line="181" w:lineRule="exact"/>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4B58039D" w14:textId="77777777" w:rsidR="00583632" w:rsidRPr="00744C4E" w:rsidRDefault="004A3566">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Worldmark</w:t>
            </w:r>
            <w:r w:rsidRPr="00744C4E">
              <w:rPr>
                <w:rFonts w:ascii="Arial" w:hAnsi="Arial" w:cs="Arial"/>
                <w:spacing w:val="-4"/>
                <w:sz w:val="16"/>
              </w:rPr>
              <w:t xml:space="preserve"> </w:t>
            </w:r>
            <w:r w:rsidRPr="00744C4E">
              <w:rPr>
                <w:rFonts w:ascii="Arial" w:hAnsi="Arial" w:cs="Arial"/>
                <w:sz w:val="16"/>
              </w:rPr>
              <w:t>2,</w:t>
            </w:r>
            <w:r w:rsidRPr="00744C4E">
              <w:rPr>
                <w:rFonts w:ascii="Arial" w:hAnsi="Arial" w:cs="Arial"/>
                <w:spacing w:val="-41"/>
                <w:sz w:val="16"/>
              </w:rPr>
              <w:t xml:space="preserve"> </w:t>
            </w:r>
            <w:r w:rsidRPr="00744C4E">
              <w:rPr>
                <w:rFonts w:ascii="Arial" w:hAnsi="Arial" w:cs="Arial"/>
                <w:sz w:val="16"/>
              </w:rPr>
              <w:t>Aerocity,</w:t>
            </w:r>
          </w:p>
          <w:p w14:paraId="0A8F68BE" w14:textId="77777777" w:rsidR="00583632" w:rsidRPr="00744C4E" w:rsidRDefault="004A3566">
            <w:pPr>
              <w:pStyle w:val="TableParagraph"/>
              <w:spacing w:line="232" w:lineRule="auto"/>
              <w:ind w:right="632"/>
              <w:rPr>
                <w:rFonts w:ascii="Arial" w:hAnsi="Arial" w:cs="Arial"/>
                <w:sz w:val="16"/>
              </w:rPr>
            </w:pPr>
            <w:r w:rsidRPr="00744C4E">
              <w:rPr>
                <w:rFonts w:ascii="Arial" w:hAnsi="Arial" w:cs="Arial"/>
                <w:sz w:val="16"/>
              </w:rPr>
              <w:t>New Delhi - 110037</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4952</w:t>
            </w:r>
            <w:r w:rsidRPr="00744C4E">
              <w:rPr>
                <w:rFonts w:ascii="Arial" w:hAnsi="Arial" w:cs="Arial"/>
                <w:spacing w:val="-6"/>
                <w:sz w:val="16"/>
              </w:rPr>
              <w:t xml:space="preserve"> </w:t>
            </w:r>
            <w:r w:rsidRPr="00744C4E">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744C4E" w:rsidRDefault="004A3566">
            <w:pPr>
              <w:pStyle w:val="TableParagraph"/>
              <w:spacing w:before="65" w:line="181" w:lineRule="exact"/>
              <w:ind w:left="242"/>
              <w:rPr>
                <w:rFonts w:ascii="Arial" w:hAnsi="Arial" w:cs="Arial"/>
                <w:b/>
                <w:sz w:val="16"/>
              </w:rPr>
            </w:pPr>
            <w:r w:rsidRPr="00744C4E">
              <w:rPr>
                <w:rFonts w:ascii="Arial" w:hAnsi="Arial" w:cs="Arial"/>
                <w:b/>
                <w:sz w:val="16"/>
              </w:rPr>
              <w:t>AHMEDABAD</w:t>
            </w:r>
          </w:p>
          <w:p w14:paraId="588A7DD5" w14:textId="77777777" w:rsidR="00583632" w:rsidRPr="00744C4E" w:rsidRDefault="004A3566">
            <w:pPr>
              <w:pStyle w:val="TableParagraph"/>
              <w:spacing w:before="6" w:line="225" w:lineRule="auto"/>
              <w:ind w:left="242" w:right="487"/>
              <w:rPr>
                <w:rFonts w:ascii="Arial" w:hAnsi="Arial" w:cs="Arial"/>
                <w:sz w:val="16"/>
              </w:rPr>
            </w:pPr>
            <w:r w:rsidRPr="00744C4E">
              <w:rPr>
                <w:rFonts w:ascii="Arial" w:hAnsi="Arial" w:cs="Arial"/>
                <w:sz w:val="16"/>
              </w:rPr>
              <w:t>7th</w:t>
            </w:r>
            <w:r w:rsidRPr="00744C4E">
              <w:rPr>
                <w:rFonts w:ascii="Arial" w:hAnsi="Arial" w:cs="Arial"/>
                <w:spacing w:val="-8"/>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Heritage</w:t>
            </w:r>
            <w:r w:rsidRPr="00744C4E">
              <w:rPr>
                <w:rFonts w:ascii="Arial" w:hAnsi="Arial" w:cs="Arial"/>
                <w:spacing w:val="-41"/>
                <w:sz w:val="16"/>
              </w:rPr>
              <w:t xml:space="preserve"> </w:t>
            </w:r>
            <w:r w:rsidRPr="00744C4E">
              <w:rPr>
                <w:rFonts w:ascii="Arial" w:hAnsi="Arial" w:cs="Arial"/>
                <w:sz w:val="16"/>
              </w:rPr>
              <w:t>Chambers,</w:t>
            </w:r>
          </w:p>
          <w:p w14:paraId="540A4A04" w14:textId="77777777" w:rsidR="00583632" w:rsidRPr="00744C4E" w:rsidRDefault="004A3566">
            <w:pPr>
              <w:pStyle w:val="TableParagraph"/>
              <w:spacing w:before="3" w:line="228" w:lineRule="auto"/>
              <w:ind w:left="242" w:right="271"/>
              <w:rPr>
                <w:rFonts w:ascii="Arial" w:hAnsi="Arial" w:cs="Arial"/>
                <w:sz w:val="16"/>
              </w:rPr>
            </w:pPr>
            <w:r w:rsidRPr="00744C4E">
              <w:rPr>
                <w:rFonts w:ascii="Arial" w:hAnsi="Arial" w:cs="Arial"/>
                <w:sz w:val="16"/>
              </w:rPr>
              <w:t>Nr Azad Society,</w:t>
            </w:r>
            <w:r w:rsidRPr="00744C4E">
              <w:rPr>
                <w:rFonts w:ascii="Arial" w:hAnsi="Arial" w:cs="Arial"/>
                <w:spacing w:val="1"/>
                <w:sz w:val="16"/>
              </w:rPr>
              <w:t xml:space="preserve"> </w:t>
            </w:r>
            <w:r w:rsidRPr="00744C4E">
              <w:rPr>
                <w:rFonts w:ascii="Arial" w:hAnsi="Arial" w:cs="Arial"/>
                <w:sz w:val="16"/>
              </w:rPr>
              <w:t>Nehru Nagar,</w:t>
            </w:r>
            <w:r w:rsidRPr="00744C4E">
              <w:rPr>
                <w:rFonts w:ascii="Arial" w:hAnsi="Arial" w:cs="Arial"/>
                <w:spacing w:val="1"/>
                <w:sz w:val="16"/>
              </w:rPr>
              <w:t xml:space="preserve"> </w:t>
            </w:r>
            <w:r w:rsidRPr="00744C4E">
              <w:rPr>
                <w:rFonts w:ascii="Arial" w:hAnsi="Arial" w:cs="Arial"/>
                <w:sz w:val="16"/>
              </w:rPr>
              <w:t>Ahmedabad</w:t>
            </w:r>
            <w:r w:rsidRPr="00744C4E">
              <w:rPr>
                <w:rFonts w:ascii="Arial" w:hAnsi="Arial" w:cs="Arial"/>
                <w:spacing w:val="-10"/>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744C4E" w:rsidRDefault="004A3566">
            <w:pPr>
              <w:pStyle w:val="TableParagraph"/>
              <w:spacing w:before="65" w:line="181" w:lineRule="exact"/>
              <w:ind w:left="107"/>
              <w:rPr>
                <w:rFonts w:ascii="Arial" w:hAnsi="Arial" w:cs="Arial"/>
                <w:b/>
                <w:sz w:val="16"/>
              </w:rPr>
            </w:pPr>
            <w:r w:rsidRPr="00744C4E">
              <w:rPr>
                <w:rFonts w:ascii="Arial" w:hAnsi="Arial" w:cs="Arial"/>
                <w:b/>
                <w:sz w:val="16"/>
              </w:rPr>
              <w:t>BENGALURU</w:t>
            </w:r>
          </w:p>
          <w:p w14:paraId="39C5A448" w14:textId="77777777" w:rsidR="00583632" w:rsidRPr="00744C4E" w:rsidRDefault="004A3566">
            <w:pPr>
              <w:pStyle w:val="TableParagraph"/>
              <w:spacing w:before="5" w:line="228" w:lineRule="auto"/>
              <w:ind w:left="107" w:right="157"/>
              <w:rPr>
                <w:rFonts w:ascii="Arial" w:hAnsi="Arial" w:cs="Arial"/>
                <w:sz w:val="16"/>
              </w:rPr>
            </w:pPr>
            <w:r w:rsidRPr="00744C4E">
              <w:rPr>
                <w:rFonts w:ascii="Arial" w:hAnsi="Arial" w:cs="Arial"/>
                <w:sz w:val="16"/>
              </w:rPr>
              <w:t>5th</w:t>
            </w:r>
            <w:r w:rsidRPr="00744C4E">
              <w:rPr>
                <w:rFonts w:ascii="Arial" w:hAnsi="Arial" w:cs="Arial"/>
                <w:spacing w:val="-3"/>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65/2,</w:t>
            </w:r>
            <w:r w:rsidRPr="00744C4E">
              <w:rPr>
                <w:rFonts w:ascii="Arial" w:hAnsi="Arial" w:cs="Arial"/>
                <w:spacing w:val="-1"/>
                <w:sz w:val="16"/>
              </w:rPr>
              <w:t xml:space="preserve"> </w:t>
            </w:r>
            <w:r w:rsidRPr="00744C4E">
              <w:rPr>
                <w:rFonts w:ascii="Arial" w:hAnsi="Arial" w:cs="Arial"/>
                <w:sz w:val="16"/>
              </w:rPr>
              <w:t>Block</w:t>
            </w:r>
            <w:r w:rsidRPr="00744C4E">
              <w:rPr>
                <w:rFonts w:ascii="Arial" w:hAnsi="Arial" w:cs="Arial"/>
                <w:spacing w:val="-7"/>
                <w:sz w:val="16"/>
              </w:rPr>
              <w:t xml:space="preserve"> </w:t>
            </w:r>
            <w:r w:rsidRPr="00744C4E">
              <w:rPr>
                <w:rFonts w:ascii="Arial" w:hAnsi="Arial" w:cs="Arial"/>
                <w:sz w:val="16"/>
              </w:rPr>
              <w:t>A,</w:t>
            </w:r>
            <w:r w:rsidRPr="00744C4E">
              <w:rPr>
                <w:rFonts w:ascii="Arial" w:hAnsi="Arial" w:cs="Arial"/>
                <w:spacing w:val="-42"/>
                <w:sz w:val="16"/>
              </w:rPr>
              <w:t xml:space="preserve"> </w:t>
            </w:r>
            <w:r w:rsidRPr="00744C4E">
              <w:rPr>
                <w:rFonts w:ascii="Arial" w:hAnsi="Arial" w:cs="Arial"/>
                <w:sz w:val="16"/>
              </w:rPr>
              <w:t>Bagmane Tridib,</w:t>
            </w:r>
            <w:r w:rsidRPr="00744C4E">
              <w:rPr>
                <w:rFonts w:ascii="Arial" w:hAnsi="Arial" w:cs="Arial"/>
                <w:spacing w:val="1"/>
                <w:sz w:val="16"/>
              </w:rPr>
              <w:t xml:space="preserve"> </w:t>
            </w:r>
            <w:r w:rsidRPr="00744C4E">
              <w:rPr>
                <w:rFonts w:ascii="Arial" w:hAnsi="Arial" w:cs="Arial"/>
                <w:sz w:val="16"/>
              </w:rPr>
              <w:t>Bagmane Tech Park,</w:t>
            </w:r>
            <w:r w:rsidRPr="00744C4E">
              <w:rPr>
                <w:rFonts w:ascii="Arial" w:hAnsi="Arial" w:cs="Arial"/>
                <w:spacing w:val="1"/>
                <w:sz w:val="16"/>
              </w:rPr>
              <w:t xml:space="preserve"> </w:t>
            </w:r>
            <w:r w:rsidRPr="00744C4E">
              <w:rPr>
                <w:rFonts w:ascii="Arial" w:hAnsi="Arial" w:cs="Arial"/>
                <w:sz w:val="16"/>
              </w:rPr>
              <w:t>CV Raman Nagar,</w:t>
            </w:r>
            <w:r w:rsidRPr="00744C4E">
              <w:rPr>
                <w:rFonts w:ascii="Arial" w:hAnsi="Arial" w:cs="Arial"/>
                <w:spacing w:val="1"/>
                <w:sz w:val="16"/>
              </w:rPr>
              <w:t xml:space="preserve"> </w:t>
            </w:r>
            <w:r w:rsidRPr="00744C4E">
              <w:rPr>
                <w:rFonts w:ascii="Arial" w:hAnsi="Arial" w:cs="Arial"/>
                <w:sz w:val="16"/>
              </w:rPr>
              <w:t>Bengaluru</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560093</w:t>
            </w:r>
          </w:p>
          <w:p w14:paraId="6E3C1DEB"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T+91</w:t>
            </w:r>
            <w:r w:rsidRPr="00744C4E">
              <w:rPr>
                <w:rFonts w:ascii="Arial" w:hAnsi="Arial" w:cs="Arial"/>
                <w:spacing w:val="-2"/>
                <w:sz w:val="16"/>
              </w:rPr>
              <w:t xml:space="preserve"> </w:t>
            </w:r>
            <w:r w:rsidRPr="00744C4E">
              <w:rPr>
                <w:rFonts w:ascii="Arial" w:hAnsi="Arial" w:cs="Arial"/>
                <w:sz w:val="16"/>
              </w:rPr>
              <w:t>80</w:t>
            </w:r>
            <w:r w:rsidRPr="00744C4E">
              <w:rPr>
                <w:rFonts w:ascii="Arial" w:hAnsi="Arial" w:cs="Arial"/>
                <w:spacing w:val="-2"/>
                <w:sz w:val="16"/>
              </w:rPr>
              <w:t xml:space="preserve"> </w:t>
            </w:r>
            <w:r w:rsidRPr="00744C4E">
              <w:rPr>
                <w:rFonts w:ascii="Arial" w:hAnsi="Arial" w:cs="Arial"/>
                <w:sz w:val="16"/>
              </w:rPr>
              <w:t>4243</w:t>
            </w:r>
            <w:r w:rsidRPr="00744C4E">
              <w:rPr>
                <w:rFonts w:ascii="Arial" w:hAnsi="Arial" w:cs="Arial"/>
                <w:spacing w:val="-5"/>
                <w:sz w:val="16"/>
              </w:rPr>
              <w:t xml:space="preserve"> </w:t>
            </w:r>
            <w:r w:rsidRPr="00744C4E">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744C4E" w:rsidRDefault="004A3566">
            <w:pPr>
              <w:pStyle w:val="TableParagraph"/>
              <w:spacing w:before="65" w:line="181" w:lineRule="exact"/>
              <w:ind w:left="81"/>
              <w:rPr>
                <w:rFonts w:ascii="Arial" w:hAnsi="Arial" w:cs="Arial"/>
                <w:b/>
                <w:sz w:val="16"/>
              </w:rPr>
            </w:pPr>
            <w:r w:rsidRPr="00744C4E">
              <w:rPr>
                <w:rFonts w:ascii="Arial" w:hAnsi="Arial" w:cs="Arial"/>
                <w:b/>
                <w:sz w:val="16"/>
              </w:rPr>
              <w:t>CHANDIGARH</w:t>
            </w:r>
          </w:p>
          <w:p w14:paraId="32FCD54A" w14:textId="77777777" w:rsidR="00583632" w:rsidRPr="00744C4E" w:rsidRDefault="004A3566">
            <w:pPr>
              <w:pStyle w:val="TableParagraph"/>
              <w:spacing w:before="3" w:line="230" w:lineRule="auto"/>
              <w:ind w:left="81" w:right="337"/>
              <w:rPr>
                <w:rFonts w:ascii="Arial" w:hAnsi="Arial" w:cs="Arial"/>
                <w:sz w:val="16"/>
              </w:rPr>
            </w:pPr>
            <w:r w:rsidRPr="00744C4E">
              <w:rPr>
                <w:rFonts w:ascii="Arial" w:hAnsi="Arial" w:cs="Arial"/>
                <w:sz w:val="16"/>
              </w:rPr>
              <w:t>B-406A, 4th Floor, L&amp;T</w:t>
            </w:r>
            <w:r w:rsidRPr="00744C4E">
              <w:rPr>
                <w:rFonts w:ascii="Arial" w:hAnsi="Arial" w:cs="Arial"/>
                <w:spacing w:val="-42"/>
                <w:sz w:val="16"/>
              </w:rPr>
              <w:t xml:space="preserve"> </w:t>
            </w:r>
            <w:r w:rsidRPr="00744C4E">
              <w:rPr>
                <w:rFonts w:ascii="Arial" w:hAnsi="Arial" w:cs="Arial"/>
                <w:sz w:val="16"/>
              </w:rPr>
              <w:t>Elante Office Building,</w:t>
            </w:r>
            <w:r w:rsidRPr="00744C4E">
              <w:rPr>
                <w:rFonts w:ascii="Arial" w:hAnsi="Arial" w:cs="Arial"/>
                <w:spacing w:val="1"/>
                <w:sz w:val="16"/>
              </w:rPr>
              <w:t xml:space="preserve"> </w:t>
            </w:r>
            <w:r w:rsidRPr="00744C4E">
              <w:rPr>
                <w:rFonts w:ascii="Arial" w:hAnsi="Arial" w:cs="Arial"/>
                <w:sz w:val="16"/>
              </w:rPr>
              <w:t>Industrial</w:t>
            </w:r>
            <w:r w:rsidRPr="00744C4E">
              <w:rPr>
                <w:rFonts w:ascii="Arial" w:hAnsi="Arial" w:cs="Arial"/>
                <w:spacing w:val="-6"/>
                <w:sz w:val="16"/>
              </w:rPr>
              <w:t xml:space="preserve"> </w:t>
            </w:r>
            <w:r w:rsidRPr="00744C4E">
              <w:rPr>
                <w:rFonts w:ascii="Arial" w:hAnsi="Arial" w:cs="Arial"/>
                <w:sz w:val="16"/>
              </w:rPr>
              <w:t>Area</w:t>
            </w:r>
            <w:r w:rsidRPr="00744C4E">
              <w:rPr>
                <w:rFonts w:ascii="Arial" w:hAnsi="Arial" w:cs="Arial"/>
                <w:spacing w:val="-9"/>
                <w:sz w:val="16"/>
              </w:rPr>
              <w:t xml:space="preserve"> </w:t>
            </w:r>
            <w:r w:rsidRPr="00744C4E">
              <w:rPr>
                <w:rFonts w:ascii="Arial" w:hAnsi="Arial" w:cs="Arial"/>
                <w:sz w:val="16"/>
              </w:rPr>
              <w:t>Phase</w:t>
            </w:r>
            <w:r w:rsidRPr="00744C4E">
              <w:rPr>
                <w:rFonts w:ascii="Arial" w:hAnsi="Arial" w:cs="Arial"/>
                <w:spacing w:val="-9"/>
                <w:sz w:val="16"/>
              </w:rPr>
              <w:t xml:space="preserve"> </w:t>
            </w:r>
            <w:r w:rsidRPr="00744C4E">
              <w:rPr>
                <w:rFonts w:ascii="Arial" w:hAnsi="Arial" w:cs="Arial"/>
                <w:sz w:val="16"/>
              </w:rPr>
              <w:t>I,</w:t>
            </w:r>
            <w:r w:rsidRPr="00744C4E">
              <w:rPr>
                <w:rFonts w:ascii="Arial" w:hAnsi="Arial" w:cs="Arial"/>
                <w:spacing w:val="-41"/>
                <w:sz w:val="16"/>
              </w:rPr>
              <w:t xml:space="preserve"> </w:t>
            </w:r>
            <w:r w:rsidRPr="00744C4E">
              <w:rPr>
                <w:rFonts w:ascii="Arial" w:hAnsi="Arial" w:cs="Arial"/>
                <w:sz w:val="16"/>
              </w:rPr>
              <w:t>Chandigarh -</w:t>
            </w:r>
            <w:r w:rsidRPr="00744C4E">
              <w:rPr>
                <w:rFonts w:ascii="Arial" w:hAnsi="Arial" w:cs="Arial"/>
                <w:spacing w:val="-4"/>
                <w:sz w:val="16"/>
              </w:rPr>
              <w:t xml:space="preserve"> </w:t>
            </w:r>
            <w:r w:rsidRPr="00744C4E">
              <w:rPr>
                <w:rFonts w:ascii="Arial" w:hAnsi="Arial" w:cs="Arial"/>
                <w:sz w:val="16"/>
              </w:rPr>
              <w:t>160002</w:t>
            </w:r>
          </w:p>
          <w:p w14:paraId="288F44C3" w14:textId="77777777" w:rsidR="00583632" w:rsidRPr="00744C4E" w:rsidRDefault="004A3566">
            <w:pPr>
              <w:pStyle w:val="TableParagraph"/>
              <w:spacing w:line="172"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172</w:t>
            </w:r>
            <w:r w:rsidRPr="00744C4E">
              <w:rPr>
                <w:rFonts w:ascii="Arial" w:hAnsi="Arial" w:cs="Arial"/>
                <w:spacing w:val="-2"/>
                <w:sz w:val="16"/>
              </w:rPr>
              <w:t xml:space="preserve"> </w:t>
            </w:r>
            <w:r w:rsidRPr="00744C4E">
              <w:rPr>
                <w:rFonts w:ascii="Arial" w:hAnsi="Arial" w:cs="Arial"/>
                <w:sz w:val="16"/>
              </w:rPr>
              <w:t>4338</w:t>
            </w:r>
            <w:r w:rsidRPr="00744C4E">
              <w:rPr>
                <w:rFonts w:ascii="Arial" w:hAnsi="Arial" w:cs="Arial"/>
                <w:spacing w:val="-2"/>
                <w:sz w:val="16"/>
              </w:rPr>
              <w:t xml:space="preserve"> </w:t>
            </w:r>
            <w:r w:rsidRPr="00744C4E">
              <w:rPr>
                <w:rFonts w:ascii="Arial" w:hAnsi="Arial" w:cs="Arial"/>
                <w:sz w:val="16"/>
              </w:rPr>
              <w:t>000</w:t>
            </w:r>
          </w:p>
        </w:tc>
      </w:tr>
      <w:tr w:rsidR="00583632" w:rsidRPr="00744C4E" w14:paraId="33BBBE15" w14:textId="77777777">
        <w:trPr>
          <w:trHeight w:val="1814"/>
        </w:trPr>
        <w:tc>
          <w:tcPr>
            <w:tcW w:w="1798" w:type="dxa"/>
            <w:tcBorders>
              <w:top w:val="single" w:sz="4" w:space="0" w:color="C6C7C8"/>
              <w:bottom w:val="single" w:sz="4" w:space="0" w:color="C6C7C8"/>
            </w:tcBorders>
          </w:tcPr>
          <w:p w14:paraId="0E22BD0C" w14:textId="77777777" w:rsidR="00583632" w:rsidRPr="00744C4E" w:rsidRDefault="004A3566">
            <w:pPr>
              <w:pStyle w:val="TableParagraph"/>
              <w:spacing w:before="65" w:line="178" w:lineRule="exact"/>
              <w:ind w:left="71"/>
              <w:rPr>
                <w:rFonts w:ascii="Arial" w:hAnsi="Arial" w:cs="Arial"/>
                <w:b/>
                <w:sz w:val="16"/>
              </w:rPr>
            </w:pPr>
            <w:r w:rsidRPr="00744C4E">
              <w:rPr>
                <w:rFonts w:ascii="Arial" w:hAnsi="Arial" w:cs="Arial"/>
                <w:b/>
                <w:sz w:val="16"/>
              </w:rPr>
              <w:t>CHENNAI</w:t>
            </w:r>
          </w:p>
          <w:p w14:paraId="65BB2922" w14:textId="77777777" w:rsidR="00583632" w:rsidRPr="00744C4E" w:rsidRDefault="004A3566">
            <w:pPr>
              <w:pStyle w:val="TableParagraph"/>
              <w:spacing w:line="232" w:lineRule="auto"/>
              <w:ind w:left="71" w:right="415"/>
              <w:rPr>
                <w:rFonts w:ascii="Arial" w:hAnsi="Arial" w:cs="Arial"/>
                <w:sz w:val="16"/>
              </w:rPr>
            </w:pPr>
            <w:r w:rsidRPr="00744C4E">
              <w:rPr>
                <w:rFonts w:ascii="Arial" w:hAnsi="Arial" w:cs="Arial"/>
                <w:sz w:val="16"/>
              </w:rPr>
              <w:t>7th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9"/>
                <w:sz w:val="16"/>
              </w:rPr>
              <w:t xml:space="preserve"> </w:t>
            </w:r>
            <w:r w:rsidRPr="00744C4E">
              <w:rPr>
                <w:rFonts w:ascii="Arial" w:hAnsi="Arial" w:cs="Arial"/>
                <w:sz w:val="16"/>
              </w:rPr>
              <w:t>Prestige</w:t>
            </w:r>
            <w:r w:rsidRPr="00744C4E">
              <w:rPr>
                <w:rFonts w:ascii="Arial" w:hAnsi="Arial" w:cs="Arial"/>
                <w:spacing w:val="-42"/>
                <w:sz w:val="16"/>
              </w:rPr>
              <w:t xml:space="preserve"> </w:t>
            </w:r>
            <w:r w:rsidRPr="00744C4E">
              <w:rPr>
                <w:rFonts w:ascii="Arial" w:hAnsi="Arial" w:cs="Arial"/>
                <w:sz w:val="16"/>
              </w:rPr>
              <w:t>Polygon,</w:t>
            </w:r>
          </w:p>
          <w:p w14:paraId="5825EAE5" w14:textId="77777777" w:rsidR="00583632" w:rsidRPr="00744C4E" w:rsidRDefault="004A3566">
            <w:pPr>
              <w:pStyle w:val="TableParagraph"/>
              <w:spacing w:before="1" w:line="228" w:lineRule="auto"/>
              <w:ind w:left="71" w:right="451"/>
              <w:rPr>
                <w:rFonts w:ascii="Arial" w:hAnsi="Arial" w:cs="Arial"/>
                <w:sz w:val="16"/>
              </w:rPr>
            </w:pPr>
            <w:r w:rsidRPr="00744C4E">
              <w:rPr>
                <w:rFonts w:ascii="Arial" w:hAnsi="Arial" w:cs="Arial"/>
                <w:sz w:val="16"/>
              </w:rPr>
              <w:t>471, Anna Salai,</w:t>
            </w:r>
            <w:r w:rsidRPr="00744C4E">
              <w:rPr>
                <w:rFonts w:ascii="Arial" w:hAnsi="Arial" w:cs="Arial"/>
                <w:spacing w:val="1"/>
                <w:sz w:val="16"/>
              </w:rPr>
              <w:t xml:space="preserve"> </w:t>
            </w:r>
            <w:r w:rsidRPr="00744C4E">
              <w:rPr>
                <w:rFonts w:ascii="Arial" w:hAnsi="Arial" w:cs="Arial"/>
                <w:sz w:val="16"/>
              </w:rPr>
              <w:t>Teynampet,</w:t>
            </w:r>
            <w:r w:rsidRPr="00744C4E">
              <w:rPr>
                <w:rFonts w:ascii="Arial" w:hAnsi="Arial" w:cs="Arial"/>
                <w:spacing w:val="1"/>
                <w:sz w:val="16"/>
              </w:rPr>
              <w:t xml:space="preserve"> </w:t>
            </w:r>
            <w:r w:rsidRPr="00744C4E">
              <w:rPr>
                <w:rFonts w:ascii="Arial" w:hAnsi="Arial" w:cs="Arial"/>
                <w:sz w:val="16"/>
              </w:rPr>
              <w:t>Chennai</w:t>
            </w:r>
            <w:r w:rsidRPr="00744C4E">
              <w:rPr>
                <w:rFonts w:ascii="Arial" w:hAnsi="Arial" w:cs="Arial"/>
                <w:spacing w:val="-7"/>
                <w:sz w:val="16"/>
              </w:rPr>
              <w:t xml:space="preserve"> </w:t>
            </w:r>
            <w:r w:rsidRPr="00744C4E">
              <w:rPr>
                <w:rFonts w:ascii="Arial" w:hAnsi="Arial" w:cs="Arial"/>
                <w:sz w:val="16"/>
              </w:rPr>
              <w:t>-</w:t>
            </w:r>
            <w:r w:rsidRPr="00744C4E">
              <w:rPr>
                <w:rFonts w:ascii="Arial" w:hAnsi="Arial" w:cs="Arial"/>
                <w:spacing w:val="-10"/>
                <w:sz w:val="16"/>
              </w:rPr>
              <w:t xml:space="preserve"> </w:t>
            </w:r>
            <w:r w:rsidRPr="00744C4E">
              <w:rPr>
                <w:rFonts w:ascii="Arial" w:hAnsi="Arial" w:cs="Arial"/>
                <w:sz w:val="16"/>
              </w:rPr>
              <w:t>600018</w:t>
            </w:r>
          </w:p>
          <w:p w14:paraId="41B14276"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44</w:t>
            </w:r>
            <w:r w:rsidRPr="00744C4E">
              <w:rPr>
                <w:rFonts w:ascii="Arial" w:hAnsi="Arial" w:cs="Arial"/>
                <w:spacing w:val="-2"/>
                <w:sz w:val="16"/>
              </w:rPr>
              <w:t xml:space="preserve"> </w:t>
            </w:r>
            <w:r w:rsidRPr="00744C4E">
              <w:rPr>
                <w:rFonts w:ascii="Arial" w:hAnsi="Arial" w:cs="Arial"/>
                <w:sz w:val="16"/>
              </w:rPr>
              <w:t>4294</w:t>
            </w:r>
            <w:r w:rsidRPr="00744C4E">
              <w:rPr>
                <w:rFonts w:ascii="Arial" w:hAnsi="Arial" w:cs="Arial"/>
                <w:spacing w:val="-2"/>
                <w:sz w:val="16"/>
              </w:rPr>
              <w:t xml:space="preserve"> </w:t>
            </w:r>
            <w:r w:rsidRPr="00744C4E">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744C4E" w:rsidRDefault="004A3566">
            <w:pPr>
              <w:pStyle w:val="TableParagraph"/>
              <w:spacing w:before="65" w:line="178" w:lineRule="exact"/>
              <w:rPr>
                <w:rFonts w:ascii="Arial" w:hAnsi="Arial" w:cs="Arial"/>
                <w:b/>
                <w:sz w:val="16"/>
              </w:rPr>
            </w:pPr>
            <w:r w:rsidRPr="00744C4E">
              <w:rPr>
                <w:rFonts w:ascii="Arial" w:hAnsi="Arial" w:cs="Arial"/>
                <w:b/>
                <w:sz w:val="16"/>
              </w:rPr>
              <w:t>DEHRADUN</w:t>
            </w:r>
          </w:p>
          <w:p w14:paraId="2BD21CE3" w14:textId="77777777" w:rsidR="00583632" w:rsidRPr="00744C4E" w:rsidRDefault="004A3566">
            <w:pPr>
              <w:pStyle w:val="TableParagraph"/>
              <w:spacing w:line="232" w:lineRule="auto"/>
              <w:ind w:right="245"/>
              <w:rPr>
                <w:rFonts w:ascii="Arial" w:hAnsi="Arial" w:cs="Arial"/>
                <w:sz w:val="16"/>
              </w:rPr>
            </w:pPr>
            <w:r w:rsidRPr="00744C4E">
              <w:rPr>
                <w:rFonts w:ascii="Arial" w:hAnsi="Arial" w:cs="Arial"/>
                <w:sz w:val="16"/>
              </w:rPr>
              <w:t>Suite</w:t>
            </w:r>
            <w:r w:rsidRPr="00744C4E">
              <w:rPr>
                <w:rFonts w:ascii="Arial" w:hAnsi="Arial" w:cs="Arial"/>
                <w:spacing w:val="-8"/>
                <w:sz w:val="16"/>
              </w:rPr>
              <w:t xml:space="preserve"> </w:t>
            </w:r>
            <w:r w:rsidRPr="00744C4E">
              <w:rPr>
                <w:rFonts w:ascii="Arial" w:hAnsi="Arial" w:cs="Arial"/>
                <w:sz w:val="16"/>
              </w:rPr>
              <w:t>No</w:t>
            </w:r>
            <w:r w:rsidRPr="00744C4E">
              <w:rPr>
                <w:rFonts w:ascii="Arial" w:hAnsi="Arial" w:cs="Arial"/>
                <w:spacing w:val="-5"/>
                <w:sz w:val="16"/>
              </w:rPr>
              <w:t xml:space="preserve"> </w:t>
            </w:r>
            <w:r w:rsidRPr="00744C4E">
              <w:rPr>
                <w:rFonts w:ascii="Arial" w:hAnsi="Arial" w:cs="Arial"/>
                <w:sz w:val="16"/>
              </w:rPr>
              <w:t>2211,</w:t>
            </w:r>
            <w:r w:rsidRPr="00744C4E">
              <w:rPr>
                <w:rFonts w:ascii="Arial" w:hAnsi="Arial" w:cs="Arial"/>
                <w:spacing w:val="-3"/>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Building 2000, Michigan</w:t>
            </w:r>
            <w:r w:rsidRPr="00744C4E">
              <w:rPr>
                <w:rFonts w:ascii="Arial" w:hAnsi="Arial" w:cs="Arial"/>
                <w:spacing w:val="1"/>
                <w:sz w:val="16"/>
              </w:rPr>
              <w:t xml:space="preserve"> </w:t>
            </w:r>
            <w:r w:rsidRPr="00744C4E">
              <w:rPr>
                <w:rFonts w:ascii="Arial" w:hAnsi="Arial" w:cs="Arial"/>
                <w:sz w:val="16"/>
              </w:rPr>
              <w:t>Avenue, Doon Express</w:t>
            </w:r>
            <w:r w:rsidRPr="00744C4E">
              <w:rPr>
                <w:rFonts w:ascii="Arial" w:hAnsi="Arial" w:cs="Arial"/>
                <w:spacing w:val="1"/>
                <w:sz w:val="16"/>
              </w:rPr>
              <w:t xml:space="preserve"> </w:t>
            </w:r>
            <w:r w:rsidRPr="00744C4E">
              <w:rPr>
                <w:rFonts w:ascii="Arial" w:hAnsi="Arial" w:cs="Arial"/>
                <w:sz w:val="16"/>
              </w:rPr>
              <w:t>Business Park,</w:t>
            </w:r>
          </w:p>
          <w:p w14:paraId="36AAF6C0" w14:textId="77777777" w:rsidR="00583632" w:rsidRPr="00744C4E" w:rsidRDefault="004A3566">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 xml:space="preserve"> </w:t>
            </w:r>
            <w:r w:rsidRPr="00744C4E">
              <w:rPr>
                <w:rFonts w:ascii="Arial" w:hAnsi="Arial" w:cs="Arial"/>
                <w:spacing w:val="-1"/>
                <w:sz w:val="16"/>
              </w:rPr>
              <w:t>Dehradun</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248002</w:t>
            </w:r>
          </w:p>
          <w:p w14:paraId="57C8E5C3" w14:textId="77777777" w:rsidR="00583632" w:rsidRPr="00744C4E" w:rsidRDefault="004A3566">
            <w:pPr>
              <w:pStyle w:val="TableParagraph"/>
              <w:spacing w:line="178" w:lineRule="exact"/>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135</w:t>
            </w:r>
            <w:r w:rsidRPr="00744C4E">
              <w:rPr>
                <w:rFonts w:ascii="Arial" w:hAnsi="Arial" w:cs="Arial"/>
                <w:spacing w:val="-3"/>
                <w:sz w:val="16"/>
              </w:rPr>
              <w:t xml:space="preserve"> </w:t>
            </w:r>
            <w:r w:rsidRPr="00744C4E">
              <w:rPr>
                <w:rFonts w:ascii="Arial" w:hAnsi="Arial" w:cs="Arial"/>
                <w:sz w:val="16"/>
              </w:rPr>
              <w:t>2646</w:t>
            </w:r>
            <w:r w:rsidRPr="00744C4E">
              <w:rPr>
                <w:rFonts w:ascii="Arial" w:hAnsi="Arial" w:cs="Arial"/>
                <w:spacing w:val="-3"/>
                <w:sz w:val="16"/>
              </w:rPr>
              <w:t xml:space="preserve"> </w:t>
            </w:r>
            <w:r w:rsidRPr="00744C4E">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744C4E" w:rsidRDefault="004A3566">
            <w:pPr>
              <w:pStyle w:val="TableParagraph"/>
              <w:spacing w:before="65" w:line="178" w:lineRule="exact"/>
              <w:ind w:left="242"/>
              <w:rPr>
                <w:rFonts w:ascii="Arial" w:hAnsi="Arial" w:cs="Arial"/>
                <w:b/>
                <w:sz w:val="16"/>
              </w:rPr>
            </w:pPr>
            <w:r w:rsidRPr="00744C4E">
              <w:rPr>
                <w:rFonts w:ascii="Arial" w:hAnsi="Arial" w:cs="Arial"/>
                <w:b/>
                <w:sz w:val="16"/>
              </w:rPr>
              <w:t>GURGAON</w:t>
            </w:r>
          </w:p>
          <w:p w14:paraId="510D9A33" w14:textId="77777777" w:rsidR="00583632" w:rsidRPr="00744C4E" w:rsidRDefault="004A3566">
            <w:pPr>
              <w:pStyle w:val="TableParagraph"/>
              <w:spacing w:line="232" w:lineRule="auto"/>
              <w:ind w:left="242" w:right="105"/>
              <w:rPr>
                <w:rFonts w:ascii="Arial" w:hAnsi="Arial" w:cs="Arial"/>
                <w:sz w:val="16"/>
              </w:rPr>
            </w:pPr>
            <w:r w:rsidRPr="00744C4E">
              <w:rPr>
                <w:rFonts w:ascii="Arial" w:hAnsi="Arial" w:cs="Arial"/>
                <w:sz w:val="16"/>
              </w:rPr>
              <w:t>21st</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5"/>
                <w:sz w:val="16"/>
              </w:rPr>
              <w:t xml:space="preserve"> </w:t>
            </w:r>
            <w:r w:rsidRPr="00744C4E">
              <w:rPr>
                <w:rFonts w:ascii="Arial" w:hAnsi="Arial" w:cs="Arial"/>
                <w:sz w:val="16"/>
              </w:rPr>
              <w:t>DLF</w:t>
            </w:r>
            <w:r w:rsidRPr="00744C4E">
              <w:rPr>
                <w:rFonts w:ascii="Arial" w:hAnsi="Arial" w:cs="Arial"/>
                <w:spacing w:val="-9"/>
                <w:sz w:val="16"/>
              </w:rPr>
              <w:t xml:space="preserve"> </w:t>
            </w:r>
            <w:r w:rsidRPr="00744C4E">
              <w:rPr>
                <w:rFonts w:ascii="Arial" w:hAnsi="Arial" w:cs="Arial"/>
                <w:sz w:val="16"/>
              </w:rPr>
              <w:t>Square,</w:t>
            </w:r>
            <w:r w:rsidRPr="00744C4E">
              <w:rPr>
                <w:rFonts w:ascii="Arial" w:hAnsi="Arial" w:cs="Arial"/>
                <w:spacing w:val="-41"/>
                <w:sz w:val="16"/>
              </w:rPr>
              <w:t xml:space="preserve"> </w:t>
            </w:r>
            <w:r w:rsidRPr="00744C4E">
              <w:rPr>
                <w:rFonts w:ascii="Arial" w:hAnsi="Arial" w:cs="Arial"/>
                <w:sz w:val="16"/>
              </w:rPr>
              <w:t>Jacaranda Marg, DLF</w:t>
            </w:r>
            <w:r w:rsidRPr="00744C4E">
              <w:rPr>
                <w:rFonts w:ascii="Arial" w:hAnsi="Arial" w:cs="Arial"/>
                <w:spacing w:val="1"/>
                <w:sz w:val="16"/>
              </w:rPr>
              <w:t xml:space="preserve"> </w:t>
            </w:r>
            <w:r w:rsidRPr="00744C4E">
              <w:rPr>
                <w:rFonts w:ascii="Arial" w:hAnsi="Arial" w:cs="Arial"/>
                <w:sz w:val="16"/>
              </w:rPr>
              <w:t>Phase</w:t>
            </w:r>
            <w:r w:rsidRPr="00744C4E">
              <w:rPr>
                <w:rFonts w:ascii="Arial" w:hAnsi="Arial" w:cs="Arial"/>
                <w:spacing w:val="-4"/>
                <w:sz w:val="16"/>
              </w:rPr>
              <w:t xml:space="preserve"> </w:t>
            </w:r>
            <w:r w:rsidRPr="00744C4E">
              <w:rPr>
                <w:rFonts w:ascii="Arial" w:hAnsi="Arial" w:cs="Arial"/>
                <w:sz w:val="16"/>
              </w:rPr>
              <w:t>II,</w:t>
            </w:r>
          </w:p>
          <w:p w14:paraId="11E18713" w14:textId="77777777" w:rsidR="00583632" w:rsidRPr="00744C4E" w:rsidRDefault="004A3566">
            <w:pPr>
              <w:pStyle w:val="TableParagraph"/>
              <w:spacing w:line="171" w:lineRule="exact"/>
              <w:ind w:left="242"/>
              <w:rPr>
                <w:rFonts w:ascii="Arial" w:hAnsi="Arial" w:cs="Arial"/>
                <w:sz w:val="16"/>
              </w:rPr>
            </w:pPr>
            <w:r w:rsidRPr="00744C4E">
              <w:rPr>
                <w:rFonts w:ascii="Arial" w:hAnsi="Arial" w:cs="Arial"/>
                <w:sz w:val="16"/>
              </w:rPr>
              <w:t>Gurgaon</w:t>
            </w:r>
            <w:r w:rsidRPr="00744C4E">
              <w:rPr>
                <w:rFonts w:ascii="Arial" w:hAnsi="Arial" w:cs="Arial"/>
                <w:spacing w:val="-1"/>
                <w:sz w:val="16"/>
              </w:rPr>
              <w:t xml:space="preserve"> </w:t>
            </w:r>
            <w:r w:rsidRPr="00744C4E">
              <w:rPr>
                <w:rFonts w:ascii="Arial" w:hAnsi="Arial" w:cs="Arial"/>
                <w:sz w:val="16"/>
              </w:rPr>
              <w:t>- 122002</w:t>
            </w:r>
          </w:p>
          <w:p w14:paraId="140790A3" w14:textId="77777777" w:rsidR="00583632" w:rsidRPr="00744C4E" w:rsidRDefault="004A3566">
            <w:pPr>
              <w:pStyle w:val="TableParagraph"/>
              <w:spacing w:line="178" w:lineRule="exact"/>
              <w:ind w:left="242"/>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124</w:t>
            </w:r>
            <w:r w:rsidRPr="00744C4E">
              <w:rPr>
                <w:rFonts w:ascii="Arial" w:hAnsi="Arial" w:cs="Arial"/>
                <w:spacing w:val="-2"/>
                <w:sz w:val="16"/>
              </w:rPr>
              <w:t xml:space="preserve"> </w:t>
            </w:r>
            <w:r w:rsidRPr="00744C4E">
              <w:rPr>
                <w:rFonts w:ascii="Arial" w:hAnsi="Arial" w:cs="Arial"/>
                <w:sz w:val="16"/>
              </w:rPr>
              <w:t>462</w:t>
            </w:r>
            <w:r w:rsidRPr="00744C4E">
              <w:rPr>
                <w:rFonts w:ascii="Arial" w:hAnsi="Arial" w:cs="Arial"/>
                <w:spacing w:val="-2"/>
                <w:sz w:val="16"/>
              </w:rPr>
              <w:t xml:space="preserve"> </w:t>
            </w:r>
            <w:r w:rsidRPr="00744C4E">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744C4E" w:rsidRDefault="004A3566">
            <w:pPr>
              <w:pStyle w:val="TableParagraph"/>
              <w:spacing w:before="65" w:line="178" w:lineRule="exact"/>
              <w:ind w:left="107"/>
              <w:rPr>
                <w:rFonts w:ascii="Arial" w:hAnsi="Arial" w:cs="Arial"/>
                <w:b/>
                <w:sz w:val="16"/>
              </w:rPr>
            </w:pPr>
            <w:r w:rsidRPr="00744C4E">
              <w:rPr>
                <w:rFonts w:ascii="Arial" w:hAnsi="Arial" w:cs="Arial"/>
                <w:b/>
                <w:sz w:val="16"/>
              </w:rPr>
              <w:t>HYDERABAD</w:t>
            </w:r>
          </w:p>
          <w:p w14:paraId="3C2ACAE0" w14:textId="77777777" w:rsidR="00583632" w:rsidRPr="00744C4E" w:rsidRDefault="004A3566">
            <w:pPr>
              <w:pStyle w:val="TableParagraph"/>
              <w:spacing w:line="232" w:lineRule="auto"/>
              <w:ind w:left="107" w:right="74"/>
              <w:rPr>
                <w:rFonts w:ascii="Arial" w:hAnsi="Arial" w:cs="Arial"/>
                <w:sz w:val="16"/>
              </w:rPr>
            </w:pPr>
            <w:r w:rsidRPr="00744C4E">
              <w:rPr>
                <w:rFonts w:ascii="Arial" w:hAnsi="Arial" w:cs="Arial"/>
                <w:sz w:val="16"/>
              </w:rPr>
              <w:t>7th Floor,</w:t>
            </w:r>
            <w:r w:rsidRPr="00744C4E">
              <w:rPr>
                <w:rFonts w:ascii="Arial" w:hAnsi="Arial" w:cs="Arial"/>
                <w:spacing w:val="-3"/>
                <w:sz w:val="16"/>
              </w:rPr>
              <w:t xml:space="preserve"> </w:t>
            </w:r>
            <w:r w:rsidRPr="00744C4E">
              <w:rPr>
                <w:rFonts w:ascii="Arial" w:hAnsi="Arial" w:cs="Arial"/>
                <w:sz w:val="16"/>
              </w:rPr>
              <w:t>Block</w:t>
            </w:r>
            <w:r w:rsidRPr="00744C4E">
              <w:rPr>
                <w:rFonts w:ascii="Arial" w:hAnsi="Arial" w:cs="Arial"/>
                <w:spacing w:val="-4"/>
                <w:sz w:val="16"/>
              </w:rPr>
              <w:t xml:space="preserve"> </w:t>
            </w:r>
            <w:r w:rsidRPr="00744C4E">
              <w:rPr>
                <w:rFonts w:ascii="Arial" w:hAnsi="Arial" w:cs="Arial"/>
                <w:sz w:val="16"/>
              </w:rPr>
              <w:t>III,</w:t>
            </w:r>
            <w:r w:rsidRPr="00744C4E">
              <w:rPr>
                <w:rFonts w:ascii="Arial" w:hAnsi="Arial" w:cs="Arial"/>
                <w:spacing w:val="-2"/>
                <w:sz w:val="16"/>
              </w:rPr>
              <w:t xml:space="preserve"> </w:t>
            </w:r>
            <w:r w:rsidRPr="00744C4E">
              <w:rPr>
                <w:rFonts w:ascii="Arial" w:hAnsi="Arial" w:cs="Arial"/>
                <w:sz w:val="16"/>
              </w:rPr>
              <w:t>White</w:t>
            </w:r>
            <w:r w:rsidRPr="00744C4E">
              <w:rPr>
                <w:rFonts w:ascii="Arial" w:hAnsi="Arial" w:cs="Arial"/>
                <w:spacing w:val="-42"/>
                <w:sz w:val="16"/>
              </w:rPr>
              <w:t xml:space="preserve"> </w:t>
            </w:r>
            <w:r w:rsidRPr="00744C4E">
              <w:rPr>
                <w:rFonts w:ascii="Arial" w:hAnsi="Arial" w:cs="Arial"/>
                <w:sz w:val="16"/>
              </w:rPr>
              <w:t>House,</w:t>
            </w:r>
          </w:p>
          <w:p w14:paraId="50B5C63F" w14:textId="77777777" w:rsidR="00583632" w:rsidRPr="00744C4E" w:rsidRDefault="004A3566">
            <w:pPr>
              <w:pStyle w:val="TableParagraph"/>
              <w:spacing w:before="1" w:line="228" w:lineRule="auto"/>
              <w:ind w:left="107" w:right="345"/>
              <w:rPr>
                <w:rFonts w:ascii="Arial" w:hAnsi="Arial" w:cs="Arial"/>
                <w:sz w:val="16"/>
              </w:rPr>
            </w:pPr>
            <w:r w:rsidRPr="00744C4E">
              <w:rPr>
                <w:rFonts w:ascii="Arial" w:hAnsi="Arial" w:cs="Arial"/>
                <w:sz w:val="16"/>
              </w:rPr>
              <w:t>Kundan Bagh,</w:t>
            </w:r>
            <w:r w:rsidRPr="00744C4E">
              <w:rPr>
                <w:rFonts w:ascii="Arial" w:hAnsi="Arial" w:cs="Arial"/>
                <w:spacing w:val="1"/>
                <w:sz w:val="16"/>
              </w:rPr>
              <w:t xml:space="preserve"> </w:t>
            </w:r>
            <w:r w:rsidRPr="00744C4E">
              <w:rPr>
                <w:rFonts w:ascii="Arial" w:hAnsi="Arial" w:cs="Arial"/>
                <w:sz w:val="16"/>
              </w:rPr>
              <w:t>Begumpet,</w:t>
            </w:r>
            <w:r w:rsidRPr="00744C4E">
              <w:rPr>
                <w:rFonts w:ascii="Arial" w:hAnsi="Arial" w:cs="Arial"/>
                <w:spacing w:val="1"/>
                <w:sz w:val="16"/>
              </w:rPr>
              <w:t xml:space="preserve"> </w:t>
            </w:r>
            <w:r w:rsidRPr="00744C4E">
              <w:rPr>
                <w:rFonts w:ascii="Arial" w:hAnsi="Arial" w:cs="Arial"/>
                <w:spacing w:val="-1"/>
                <w:sz w:val="16"/>
              </w:rPr>
              <w:t>Hyderabad</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500016</w:t>
            </w:r>
          </w:p>
          <w:p w14:paraId="68834024"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40</w:t>
            </w:r>
            <w:r w:rsidRPr="00744C4E">
              <w:rPr>
                <w:rFonts w:ascii="Arial" w:hAnsi="Arial" w:cs="Arial"/>
                <w:spacing w:val="-3"/>
                <w:sz w:val="16"/>
              </w:rPr>
              <w:t xml:space="preserve"> </w:t>
            </w:r>
            <w:r w:rsidRPr="00744C4E">
              <w:rPr>
                <w:rFonts w:ascii="Arial" w:hAnsi="Arial" w:cs="Arial"/>
                <w:sz w:val="16"/>
              </w:rPr>
              <w:t>6630</w:t>
            </w:r>
            <w:r w:rsidRPr="00744C4E">
              <w:rPr>
                <w:rFonts w:ascii="Arial" w:hAnsi="Arial" w:cs="Arial"/>
                <w:spacing w:val="-3"/>
                <w:sz w:val="16"/>
              </w:rPr>
              <w:t xml:space="preserve"> </w:t>
            </w:r>
            <w:r w:rsidRPr="00744C4E">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744C4E" w:rsidRDefault="004A3566">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14:paraId="5FBE5C16" w14:textId="77777777" w:rsidR="00583632" w:rsidRPr="00744C4E" w:rsidRDefault="004A3566">
            <w:pPr>
              <w:pStyle w:val="TableParagraph"/>
              <w:spacing w:before="3" w:line="230" w:lineRule="auto"/>
              <w:ind w:left="81" w:right="196"/>
              <w:rPr>
                <w:rFonts w:ascii="Arial" w:hAnsi="Arial" w:cs="Arial"/>
                <w:sz w:val="16"/>
              </w:rPr>
            </w:pPr>
            <w:r w:rsidRPr="00744C4E">
              <w:rPr>
                <w:rFonts w:ascii="Arial" w:hAnsi="Arial" w:cs="Arial"/>
                <w:sz w:val="16"/>
              </w:rPr>
              <w:t>6th</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3"/>
                <w:sz w:val="16"/>
              </w:rPr>
              <w:t xml:space="preserve"> </w:t>
            </w:r>
            <w:r w:rsidRPr="00744C4E">
              <w:rPr>
                <w:rFonts w:ascii="Arial" w:hAnsi="Arial" w:cs="Arial"/>
                <w:sz w:val="16"/>
              </w:rPr>
              <w:t>Modayil</w:t>
            </w:r>
            <w:r w:rsidRPr="00744C4E">
              <w:rPr>
                <w:rFonts w:ascii="Arial" w:hAnsi="Arial" w:cs="Arial"/>
                <w:spacing w:val="-8"/>
                <w:sz w:val="16"/>
              </w:rPr>
              <w:t xml:space="preserve"> </w:t>
            </w:r>
            <w:r w:rsidRPr="00744C4E">
              <w:rPr>
                <w:rFonts w:ascii="Arial" w:hAnsi="Arial" w:cs="Arial"/>
                <w:sz w:val="16"/>
              </w:rPr>
              <w:t>Centre</w:t>
            </w:r>
            <w:r w:rsidRPr="00744C4E">
              <w:rPr>
                <w:rFonts w:ascii="Arial" w:hAnsi="Arial" w:cs="Arial"/>
                <w:spacing w:val="-42"/>
                <w:sz w:val="16"/>
              </w:rPr>
              <w:t xml:space="preserve"> </w:t>
            </w:r>
            <w:r w:rsidRPr="00744C4E">
              <w:rPr>
                <w:rFonts w:ascii="Arial" w:hAnsi="Arial" w:cs="Arial"/>
                <w:sz w:val="16"/>
              </w:rPr>
              <w:t>Point, Warriam Road</w:t>
            </w:r>
            <w:r w:rsidRPr="00744C4E">
              <w:rPr>
                <w:rFonts w:ascii="Arial" w:hAnsi="Arial" w:cs="Arial"/>
                <w:spacing w:val="1"/>
                <w:sz w:val="16"/>
              </w:rPr>
              <w:t xml:space="preserve"> </w:t>
            </w:r>
            <w:r w:rsidRPr="00744C4E">
              <w:rPr>
                <w:rFonts w:ascii="Arial" w:hAnsi="Arial" w:cs="Arial"/>
                <w:sz w:val="16"/>
              </w:rPr>
              <w:t>Junction, MG</w:t>
            </w:r>
            <w:r w:rsidRPr="00744C4E">
              <w:rPr>
                <w:rFonts w:ascii="Arial" w:hAnsi="Arial" w:cs="Arial"/>
                <w:spacing w:val="44"/>
                <w:sz w:val="16"/>
              </w:rPr>
              <w:t xml:space="preserve"> </w:t>
            </w:r>
            <w:r w:rsidRPr="00744C4E">
              <w:rPr>
                <w:rFonts w:ascii="Arial" w:hAnsi="Arial" w:cs="Arial"/>
                <w:sz w:val="16"/>
              </w:rPr>
              <w:t>Road</w:t>
            </w:r>
            <w:r w:rsidRPr="00744C4E">
              <w:rPr>
                <w:rFonts w:ascii="Arial" w:hAnsi="Arial" w:cs="Arial"/>
                <w:spacing w:val="1"/>
                <w:sz w:val="16"/>
              </w:rPr>
              <w:t xml:space="preserve"> </w:t>
            </w:r>
            <w:r w:rsidRPr="00744C4E">
              <w:rPr>
                <w:rFonts w:ascii="Arial" w:hAnsi="Arial" w:cs="Arial"/>
                <w:sz w:val="16"/>
              </w:rPr>
              <w:t>Kochi</w:t>
            </w:r>
            <w:r w:rsidRPr="00744C4E">
              <w:rPr>
                <w:rFonts w:ascii="Arial" w:hAnsi="Arial" w:cs="Arial"/>
                <w:spacing w:val="1"/>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682016</w:t>
            </w:r>
          </w:p>
          <w:p w14:paraId="24DFAB4F" w14:textId="77777777" w:rsidR="00583632" w:rsidRPr="00744C4E" w:rsidRDefault="004A3566">
            <w:pPr>
              <w:pStyle w:val="TableParagraph"/>
              <w:spacing w:line="177"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484</w:t>
            </w:r>
            <w:r w:rsidRPr="00744C4E">
              <w:rPr>
                <w:rFonts w:ascii="Arial" w:hAnsi="Arial" w:cs="Arial"/>
                <w:spacing w:val="-2"/>
                <w:sz w:val="16"/>
              </w:rPr>
              <w:t xml:space="preserve"> </w:t>
            </w:r>
            <w:r w:rsidRPr="00744C4E">
              <w:rPr>
                <w:rFonts w:ascii="Arial" w:hAnsi="Arial" w:cs="Arial"/>
                <w:sz w:val="16"/>
              </w:rPr>
              <w:t>406</w:t>
            </w:r>
            <w:r w:rsidRPr="00744C4E">
              <w:rPr>
                <w:rFonts w:ascii="Arial" w:hAnsi="Arial" w:cs="Arial"/>
                <w:spacing w:val="-2"/>
                <w:sz w:val="16"/>
              </w:rPr>
              <w:t xml:space="preserve"> </w:t>
            </w:r>
            <w:r w:rsidRPr="00744C4E">
              <w:rPr>
                <w:rFonts w:ascii="Arial" w:hAnsi="Arial" w:cs="Arial"/>
                <w:sz w:val="16"/>
              </w:rPr>
              <w:t>4541</w:t>
            </w:r>
          </w:p>
        </w:tc>
      </w:tr>
      <w:tr w:rsidR="00583632" w:rsidRPr="00744C4E" w14:paraId="3E3CBC19" w14:textId="77777777">
        <w:trPr>
          <w:trHeight w:val="1368"/>
        </w:trPr>
        <w:tc>
          <w:tcPr>
            <w:tcW w:w="1798" w:type="dxa"/>
            <w:tcBorders>
              <w:top w:val="single" w:sz="4" w:space="0" w:color="C6C7C8"/>
            </w:tcBorders>
          </w:tcPr>
          <w:p w14:paraId="4477F0F0" w14:textId="77777777" w:rsidR="00583632" w:rsidRPr="00744C4E" w:rsidRDefault="004A3566">
            <w:pPr>
              <w:pStyle w:val="TableParagraph"/>
              <w:spacing w:before="128" w:line="178" w:lineRule="exact"/>
              <w:ind w:left="71"/>
              <w:rPr>
                <w:rFonts w:ascii="Arial" w:hAnsi="Arial" w:cs="Arial"/>
                <w:b/>
                <w:sz w:val="16"/>
              </w:rPr>
            </w:pPr>
            <w:r w:rsidRPr="00744C4E">
              <w:rPr>
                <w:rFonts w:ascii="Arial" w:hAnsi="Arial" w:cs="Arial"/>
                <w:b/>
                <w:sz w:val="16"/>
              </w:rPr>
              <w:t>KOLKATA</w:t>
            </w:r>
          </w:p>
          <w:p w14:paraId="486301B3" w14:textId="77777777" w:rsidR="00583632" w:rsidRPr="00744C4E" w:rsidRDefault="004A3566">
            <w:pPr>
              <w:pStyle w:val="TableParagraph"/>
              <w:spacing w:line="232" w:lineRule="auto"/>
              <w:ind w:left="71" w:right="69"/>
              <w:rPr>
                <w:rFonts w:ascii="Arial" w:hAnsi="Arial" w:cs="Arial"/>
                <w:sz w:val="16"/>
              </w:rPr>
            </w:pPr>
            <w:r w:rsidRPr="00744C4E">
              <w:rPr>
                <w:rFonts w:ascii="Arial" w:hAnsi="Arial" w:cs="Arial"/>
                <w:sz w:val="16"/>
              </w:rPr>
              <w:t>10C</w:t>
            </w:r>
            <w:r w:rsidRPr="00744C4E">
              <w:rPr>
                <w:rFonts w:ascii="Arial" w:hAnsi="Arial" w:cs="Arial"/>
                <w:spacing w:val="-10"/>
                <w:sz w:val="16"/>
              </w:rPr>
              <w:t xml:space="preserve"> </w:t>
            </w:r>
            <w:r w:rsidRPr="00744C4E">
              <w:rPr>
                <w:rFonts w:ascii="Arial" w:hAnsi="Arial" w:cs="Arial"/>
                <w:sz w:val="16"/>
              </w:rPr>
              <w:t>Hungerford</w:t>
            </w:r>
            <w:r w:rsidRPr="00744C4E">
              <w:rPr>
                <w:rFonts w:ascii="Arial" w:hAnsi="Arial" w:cs="Arial"/>
                <w:spacing w:val="-7"/>
                <w:sz w:val="16"/>
              </w:rPr>
              <w:t xml:space="preserve"> </w:t>
            </w:r>
            <w:r w:rsidRPr="00744C4E">
              <w:rPr>
                <w:rFonts w:ascii="Arial" w:hAnsi="Arial" w:cs="Arial"/>
                <w:sz w:val="16"/>
              </w:rPr>
              <w:t>Street,</w:t>
            </w:r>
            <w:r w:rsidRPr="00744C4E">
              <w:rPr>
                <w:rFonts w:ascii="Arial" w:hAnsi="Arial" w:cs="Arial"/>
                <w:spacing w:val="-41"/>
                <w:sz w:val="16"/>
              </w:rPr>
              <w:t xml:space="preserve"> </w:t>
            </w:r>
            <w:r w:rsidRPr="00744C4E">
              <w:rPr>
                <w:rFonts w:ascii="Arial" w:hAnsi="Arial" w:cs="Arial"/>
                <w:sz w:val="16"/>
              </w:rPr>
              <w:t>5th Floor,</w:t>
            </w:r>
          </w:p>
          <w:p w14:paraId="19451A0E" w14:textId="77777777" w:rsidR="00583632" w:rsidRPr="00744C4E" w:rsidRDefault="004A3566">
            <w:pPr>
              <w:pStyle w:val="TableParagraph"/>
              <w:spacing w:line="175" w:lineRule="exact"/>
              <w:ind w:left="71"/>
              <w:rPr>
                <w:rFonts w:ascii="Arial" w:hAnsi="Arial" w:cs="Arial"/>
                <w:sz w:val="16"/>
              </w:rPr>
            </w:pPr>
            <w:r w:rsidRPr="00744C4E">
              <w:rPr>
                <w:rFonts w:ascii="Arial" w:hAnsi="Arial" w:cs="Arial"/>
                <w:sz w:val="16"/>
              </w:rPr>
              <w:t>Kolkata</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700017</w:t>
            </w:r>
          </w:p>
          <w:p w14:paraId="0B053F64"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33</w:t>
            </w:r>
            <w:r w:rsidRPr="00744C4E">
              <w:rPr>
                <w:rFonts w:ascii="Arial" w:hAnsi="Arial" w:cs="Arial"/>
                <w:spacing w:val="-2"/>
                <w:sz w:val="16"/>
              </w:rPr>
              <w:t xml:space="preserve"> </w:t>
            </w:r>
            <w:r w:rsidRPr="00744C4E">
              <w:rPr>
                <w:rFonts w:ascii="Arial" w:hAnsi="Arial" w:cs="Arial"/>
                <w:sz w:val="16"/>
              </w:rPr>
              <w:t>4050</w:t>
            </w:r>
            <w:r w:rsidRPr="00744C4E">
              <w:rPr>
                <w:rFonts w:ascii="Arial" w:hAnsi="Arial" w:cs="Arial"/>
                <w:spacing w:val="-2"/>
                <w:sz w:val="16"/>
              </w:rPr>
              <w:t xml:space="preserve"> </w:t>
            </w:r>
            <w:r w:rsidRPr="00744C4E">
              <w:rPr>
                <w:rFonts w:ascii="Arial" w:hAnsi="Arial" w:cs="Arial"/>
                <w:sz w:val="16"/>
              </w:rPr>
              <w:t>8000</w:t>
            </w:r>
          </w:p>
        </w:tc>
        <w:tc>
          <w:tcPr>
            <w:tcW w:w="2142" w:type="dxa"/>
            <w:tcBorders>
              <w:top w:val="single" w:sz="4" w:space="0" w:color="C6C7C8"/>
            </w:tcBorders>
          </w:tcPr>
          <w:p w14:paraId="635D8A8F" w14:textId="77777777" w:rsidR="00583632" w:rsidRPr="00744C4E" w:rsidRDefault="004A3566">
            <w:pPr>
              <w:pStyle w:val="TableParagraph"/>
              <w:spacing w:before="61" w:line="181" w:lineRule="exact"/>
              <w:rPr>
                <w:rFonts w:ascii="Arial" w:hAnsi="Arial" w:cs="Arial"/>
                <w:b/>
                <w:sz w:val="16"/>
              </w:rPr>
            </w:pPr>
            <w:r w:rsidRPr="00744C4E">
              <w:rPr>
                <w:rFonts w:ascii="Arial" w:hAnsi="Arial" w:cs="Arial"/>
                <w:b/>
                <w:sz w:val="16"/>
              </w:rPr>
              <w:t>MUMBAI</w:t>
            </w:r>
          </w:p>
          <w:p w14:paraId="169988BD" w14:textId="77777777" w:rsidR="00583632" w:rsidRPr="00744C4E" w:rsidRDefault="004A3566">
            <w:pPr>
              <w:pStyle w:val="TableParagraph"/>
              <w:spacing w:line="178" w:lineRule="exact"/>
              <w:jc w:val="both"/>
              <w:rPr>
                <w:rFonts w:ascii="Arial" w:hAnsi="Arial" w:cs="Arial"/>
                <w:sz w:val="16"/>
              </w:rPr>
            </w:pPr>
            <w:r w:rsidRPr="00744C4E">
              <w:rPr>
                <w:rFonts w:ascii="Arial" w:hAnsi="Arial" w:cs="Arial"/>
                <w:sz w:val="16"/>
              </w:rPr>
              <w:t>11th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Tower</w:t>
            </w:r>
            <w:r w:rsidRPr="00744C4E">
              <w:rPr>
                <w:rFonts w:ascii="Arial" w:hAnsi="Arial" w:cs="Arial"/>
                <w:spacing w:val="-1"/>
                <w:sz w:val="16"/>
              </w:rPr>
              <w:t xml:space="preserve"> </w:t>
            </w:r>
            <w:r w:rsidRPr="00744C4E">
              <w:rPr>
                <w:rFonts w:ascii="Arial" w:hAnsi="Arial" w:cs="Arial"/>
                <w:sz w:val="16"/>
              </w:rPr>
              <w:t>II,</w:t>
            </w:r>
          </w:p>
          <w:p w14:paraId="1B1F66A5" w14:textId="77777777" w:rsidR="00583632" w:rsidRPr="00744C4E" w:rsidRDefault="004A3566">
            <w:pPr>
              <w:pStyle w:val="TableParagraph"/>
              <w:spacing w:before="4" w:line="228" w:lineRule="auto"/>
              <w:ind w:right="242"/>
              <w:jc w:val="both"/>
              <w:rPr>
                <w:rFonts w:ascii="Arial" w:hAnsi="Arial" w:cs="Arial"/>
                <w:sz w:val="16"/>
              </w:rPr>
            </w:pPr>
            <w:r w:rsidRPr="00744C4E">
              <w:rPr>
                <w:rFonts w:ascii="Arial" w:hAnsi="Arial" w:cs="Arial"/>
                <w:sz w:val="16"/>
              </w:rPr>
              <w:t>One International Center,</w:t>
            </w:r>
            <w:r w:rsidRPr="00744C4E">
              <w:rPr>
                <w:rFonts w:ascii="Arial" w:hAnsi="Arial" w:cs="Arial"/>
                <w:spacing w:val="-42"/>
                <w:sz w:val="16"/>
              </w:rPr>
              <w:t xml:space="preserve"> </w:t>
            </w:r>
            <w:r w:rsidRPr="00744C4E">
              <w:rPr>
                <w:rFonts w:ascii="Arial" w:hAnsi="Arial" w:cs="Arial"/>
                <w:sz w:val="16"/>
              </w:rPr>
              <w:t>SB Marg Prabhadevi (W),</w:t>
            </w:r>
            <w:r w:rsidRPr="00744C4E">
              <w:rPr>
                <w:rFonts w:ascii="Arial" w:hAnsi="Arial" w:cs="Arial"/>
                <w:spacing w:val="-42"/>
                <w:sz w:val="16"/>
              </w:rPr>
              <w:t xml:space="preserve"> </w:t>
            </w:r>
            <w:r w:rsidRPr="00744C4E">
              <w:rPr>
                <w:rFonts w:ascii="Arial" w:hAnsi="Arial" w:cs="Arial"/>
                <w:sz w:val="16"/>
              </w:rPr>
              <w:t>Mumbai</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400013</w:t>
            </w:r>
          </w:p>
          <w:p w14:paraId="1EB19352" w14:textId="77777777" w:rsidR="00583632" w:rsidRPr="00744C4E" w:rsidRDefault="004A3566">
            <w:pPr>
              <w:pStyle w:val="TableParagraph"/>
              <w:spacing w:line="180" w:lineRule="exact"/>
              <w:jc w:val="both"/>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22</w:t>
            </w:r>
            <w:r w:rsidRPr="00744C4E">
              <w:rPr>
                <w:rFonts w:ascii="Arial" w:hAnsi="Arial" w:cs="Arial"/>
                <w:spacing w:val="-2"/>
                <w:sz w:val="16"/>
              </w:rPr>
              <w:t xml:space="preserve"> </w:t>
            </w:r>
            <w:r w:rsidRPr="00744C4E">
              <w:rPr>
                <w:rFonts w:ascii="Arial" w:hAnsi="Arial" w:cs="Arial"/>
                <w:sz w:val="16"/>
              </w:rPr>
              <w:t>6626</w:t>
            </w:r>
            <w:r w:rsidRPr="00744C4E">
              <w:rPr>
                <w:rFonts w:ascii="Arial" w:hAnsi="Arial" w:cs="Arial"/>
                <w:spacing w:val="-2"/>
                <w:sz w:val="16"/>
              </w:rPr>
              <w:t xml:space="preserve"> </w:t>
            </w:r>
            <w:r w:rsidRPr="00744C4E">
              <w:rPr>
                <w:rFonts w:ascii="Arial" w:hAnsi="Arial" w:cs="Arial"/>
                <w:sz w:val="16"/>
              </w:rPr>
              <w:t>2600</w:t>
            </w:r>
          </w:p>
        </w:tc>
        <w:tc>
          <w:tcPr>
            <w:tcW w:w="2056" w:type="dxa"/>
            <w:tcBorders>
              <w:top w:val="single" w:sz="4" w:space="0" w:color="C6C7C8"/>
            </w:tcBorders>
          </w:tcPr>
          <w:p w14:paraId="1D6D804A" w14:textId="77777777" w:rsidR="00583632" w:rsidRPr="00744C4E" w:rsidRDefault="004A3566">
            <w:pPr>
              <w:pStyle w:val="TableParagraph"/>
              <w:spacing w:before="128" w:line="178" w:lineRule="exact"/>
              <w:ind w:left="242"/>
              <w:rPr>
                <w:rFonts w:ascii="Arial" w:hAnsi="Arial" w:cs="Arial"/>
                <w:b/>
                <w:sz w:val="16"/>
              </w:rPr>
            </w:pPr>
            <w:r w:rsidRPr="00744C4E">
              <w:rPr>
                <w:rFonts w:ascii="Arial" w:hAnsi="Arial" w:cs="Arial"/>
                <w:b/>
                <w:sz w:val="16"/>
              </w:rPr>
              <w:t>MUMBAI</w:t>
            </w:r>
          </w:p>
          <w:p w14:paraId="0CDF6603" w14:textId="77777777" w:rsidR="00583632" w:rsidRPr="00744C4E" w:rsidRDefault="004A3566">
            <w:pPr>
              <w:pStyle w:val="TableParagraph"/>
              <w:spacing w:line="232" w:lineRule="auto"/>
              <w:ind w:left="242" w:right="344"/>
              <w:rPr>
                <w:rFonts w:ascii="Arial" w:hAnsi="Arial" w:cs="Arial"/>
                <w:sz w:val="16"/>
              </w:rPr>
            </w:pPr>
            <w:r w:rsidRPr="00744C4E">
              <w:rPr>
                <w:rFonts w:ascii="Arial" w:hAnsi="Arial" w:cs="Arial"/>
                <w:sz w:val="16"/>
              </w:rPr>
              <w:t>Kaledonia,</w:t>
            </w:r>
            <w:r w:rsidRPr="00744C4E">
              <w:rPr>
                <w:rFonts w:ascii="Arial" w:hAnsi="Arial" w:cs="Arial"/>
                <w:spacing w:val="-11"/>
                <w:sz w:val="16"/>
              </w:rPr>
              <w:t xml:space="preserve"> </w:t>
            </w:r>
            <w:r w:rsidRPr="00744C4E">
              <w:rPr>
                <w:rFonts w:ascii="Arial" w:hAnsi="Arial" w:cs="Arial"/>
                <w:sz w:val="16"/>
              </w:rPr>
              <w:t>1st</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C Wing, (Opposite</w:t>
            </w:r>
            <w:r w:rsidRPr="00744C4E">
              <w:rPr>
                <w:rFonts w:ascii="Arial" w:hAnsi="Arial" w:cs="Arial"/>
                <w:spacing w:val="1"/>
                <w:sz w:val="16"/>
              </w:rPr>
              <w:t xml:space="preserve"> </w:t>
            </w:r>
            <w:r w:rsidRPr="00744C4E">
              <w:rPr>
                <w:rFonts w:ascii="Arial" w:hAnsi="Arial" w:cs="Arial"/>
                <w:sz w:val="16"/>
              </w:rPr>
              <w:t>J&amp;J Office),</w:t>
            </w:r>
          </w:p>
          <w:p w14:paraId="71592D5F" w14:textId="77777777" w:rsidR="00583632" w:rsidRPr="00744C4E" w:rsidRDefault="004A3566">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 xml:space="preserve"> </w:t>
            </w:r>
            <w:r w:rsidRPr="00744C4E">
              <w:rPr>
                <w:rFonts w:ascii="Arial" w:hAnsi="Arial" w:cs="Arial"/>
                <w:spacing w:val="-1"/>
                <w:sz w:val="16"/>
              </w:rPr>
              <w:t>Andheri</w:t>
            </w:r>
            <w:r w:rsidRPr="00744C4E">
              <w:rPr>
                <w:rFonts w:ascii="Arial" w:hAnsi="Arial" w:cs="Arial"/>
                <w:spacing w:val="-9"/>
                <w:sz w:val="16"/>
              </w:rPr>
              <w:t xml:space="preserve"> </w:t>
            </w:r>
            <w:r w:rsidRPr="00744C4E">
              <w:rPr>
                <w:rFonts w:ascii="Arial" w:hAnsi="Arial" w:cs="Arial"/>
                <w:spacing w:val="-1"/>
                <w:sz w:val="16"/>
              </w:rPr>
              <w:t>East,</w:t>
            </w:r>
          </w:p>
          <w:p w14:paraId="052E7CC4" w14:textId="77777777" w:rsidR="00583632" w:rsidRPr="00744C4E" w:rsidRDefault="004A3566">
            <w:pPr>
              <w:pStyle w:val="TableParagraph"/>
              <w:spacing w:line="160" w:lineRule="exact"/>
              <w:ind w:left="242"/>
              <w:rPr>
                <w:rFonts w:ascii="Arial" w:hAnsi="Arial" w:cs="Arial"/>
                <w:sz w:val="16"/>
              </w:rPr>
            </w:pPr>
            <w:r w:rsidRPr="00744C4E">
              <w:rPr>
                <w:rFonts w:ascii="Arial" w:hAnsi="Arial" w:cs="Arial"/>
                <w:sz w:val="16"/>
              </w:rPr>
              <w:t>Mumbai</w:t>
            </w:r>
            <w:r w:rsidRPr="00744C4E">
              <w:rPr>
                <w:rFonts w:ascii="Arial" w:hAnsi="Arial" w:cs="Arial"/>
                <w:spacing w:val="-4"/>
                <w:sz w:val="16"/>
              </w:rPr>
              <w:t xml:space="preserve"> </w:t>
            </w:r>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400 069</w:t>
            </w:r>
          </w:p>
        </w:tc>
        <w:tc>
          <w:tcPr>
            <w:tcW w:w="1980" w:type="dxa"/>
            <w:tcBorders>
              <w:top w:val="single" w:sz="4" w:space="0" w:color="C6C7C8"/>
            </w:tcBorders>
          </w:tcPr>
          <w:p w14:paraId="63752A5E" w14:textId="77777777" w:rsidR="00583632" w:rsidRPr="00744C4E" w:rsidRDefault="004A3566">
            <w:pPr>
              <w:pStyle w:val="TableParagraph"/>
              <w:spacing w:before="128" w:line="178" w:lineRule="exact"/>
              <w:ind w:left="107"/>
              <w:rPr>
                <w:rFonts w:ascii="Arial" w:hAnsi="Arial" w:cs="Arial"/>
                <w:b/>
                <w:sz w:val="16"/>
              </w:rPr>
            </w:pPr>
            <w:r w:rsidRPr="00744C4E">
              <w:rPr>
                <w:rFonts w:ascii="Arial" w:hAnsi="Arial" w:cs="Arial"/>
                <w:b/>
                <w:sz w:val="16"/>
              </w:rPr>
              <w:t>NOIDA</w:t>
            </w:r>
          </w:p>
          <w:p w14:paraId="20E736B6" w14:textId="77777777" w:rsidR="00583632" w:rsidRPr="00744C4E" w:rsidRDefault="004A3566">
            <w:pPr>
              <w:pStyle w:val="TableParagraph"/>
              <w:spacing w:line="232" w:lineRule="auto"/>
              <w:ind w:left="107" w:right="212"/>
              <w:rPr>
                <w:rFonts w:ascii="Arial" w:hAnsi="Arial" w:cs="Arial"/>
                <w:sz w:val="16"/>
              </w:rPr>
            </w:pPr>
            <w:r w:rsidRPr="00744C4E">
              <w:rPr>
                <w:rFonts w:ascii="Arial" w:hAnsi="Arial" w:cs="Arial"/>
                <w:sz w:val="16"/>
              </w:rPr>
              <w:t>Plot</w:t>
            </w:r>
            <w:r w:rsidRPr="00744C4E">
              <w:rPr>
                <w:rFonts w:ascii="Arial" w:hAnsi="Arial" w:cs="Arial"/>
                <w:spacing w:val="-5"/>
                <w:sz w:val="16"/>
              </w:rPr>
              <w:t xml:space="preserve"> </w:t>
            </w:r>
            <w:r w:rsidRPr="00744C4E">
              <w:rPr>
                <w:rFonts w:ascii="Arial" w:hAnsi="Arial" w:cs="Arial"/>
                <w:sz w:val="16"/>
              </w:rPr>
              <w:t>No</w:t>
            </w:r>
            <w:r w:rsidRPr="00744C4E">
              <w:rPr>
                <w:rFonts w:ascii="Arial" w:hAnsi="Arial" w:cs="Arial"/>
                <w:spacing w:val="-8"/>
                <w:sz w:val="16"/>
              </w:rPr>
              <w:t xml:space="preserve"> </w:t>
            </w:r>
            <w:r w:rsidRPr="00744C4E">
              <w:rPr>
                <w:rFonts w:ascii="Arial" w:hAnsi="Arial" w:cs="Arial"/>
                <w:sz w:val="16"/>
              </w:rPr>
              <w:t>19A,</w:t>
            </w:r>
            <w:r w:rsidRPr="00744C4E">
              <w:rPr>
                <w:rFonts w:ascii="Arial" w:hAnsi="Arial" w:cs="Arial"/>
                <w:spacing w:val="-5"/>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Sector</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16A,</w:t>
            </w:r>
          </w:p>
          <w:p w14:paraId="612AA06F" w14:textId="77777777" w:rsidR="00583632" w:rsidRPr="00744C4E" w:rsidRDefault="004A3566">
            <w:pPr>
              <w:pStyle w:val="TableParagraph"/>
              <w:spacing w:line="175" w:lineRule="exact"/>
              <w:ind w:left="107"/>
              <w:rPr>
                <w:rFonts w:ascii="Arial" w:hAnsi="Arial" w:cs="Arial"/>
                <w:sz w:val="16"/>
              </w:rPr>
            </w:pPr>
            <w:r w:rsidRPr="00744C4E">
              <w:rPr>
                <w:rFonts w:ascii="Arial" w:hAnsi="Arial" w:cs="Arial"/>
                <w:sz w:val="16"/>
              </w:rPr>
              <w:t>Noida</w:t>
            </w:r>
            <w:r w:rsidRPr="00744C4E">
              <w:rPr>
                <w:rFonts w:ascii="Arial" w:hAnsi="Arial" w:cs="Arial"/>
                <w:spacing w:val="-9"/>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201301</w:t>
            </w:r>
          </w:p>
          <w:p w14:paraId="3B59A4A1"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120</w:t>
            </w:r>
            <w:r w:rsidRPr="00744C4E">
              <w:rPr>
                <w:rFonts w:ascii="Arial" w:hAnsi="Arial" w:cs="Arial"/>
                <w:spacing w:val="-2"/>
                <w:sz w:val="16"/>
              </w:rPr>
              <w:t xml:space="preserve"> </w:t>
            </w:r>
            <w:r w:rsidRPr="00744C4E">
              <w:rPr>
                <w:rFonts w:ascii="Arial" w:hAnsi="Arial" w:cs="Arial"/>
                <w:sz w:val="16"/>
              </w:rPr>
              <w:t>485</w:t>
            </w:r>
            <w:r w:rsidRPr="00744C4E">
              <w:rPr>
                <w:rFonts w:ascii="Arial" w:hAnsi="Arial" w:cs="Arial"/>
                <w:spacing w:val="-2"/>
                <w:sz w:val="16"/>
              </w:rPr>
              <w:t xml:space="preserve"> </w:t>
            </w:r>
            <w:r w:rsidRPr="00744C4E">
              <w:rPr>
                <w:rFonts w:ascii="Arial" w:hAnsi="Arial" w:cs="Arial"/>
                <w:sz w:val="16"/>
              </w:rPr>
              <w:t>5900</w:t>
            </w:r>
          </w:p>
        </w:tc>
        <w:tc>
          <w:tcPr>
            <w:tcW w:w="2078" w:type="dxa"/>
            <w:tcBorders>
              <w:top w:val="single" w:sz="4" w:space="0" w:color="C6C7C8"/>
            </w:tcBorders>
          </w:tcPr>
          <w:p w14:paraId="790D9A50" w14:textId="77777777" w:rsidR="00583632" w:rsidRPr="00744C4E" w:rsidRDefault="004A3566">
            <w:pPr>
              <w:pStyle w:val="TableParagraph"/>
              <w:spacing w:before="61" w:line="181" w:lineRule="exact"/>
              <w:ind w:left="81"/>
              <w:rPr>
                <w:rFonts w:ascii="Arial" w:hAnsi="Arial" w:cs="Arial"/>
                <w:b/>
                <w:sz w:val="16"/>
              </w:rPr>
            </w:pPr>
            <w:r w:rsidRPr="00744C4E">
              <w:rPr>
                <w:rFonts w:ascii="Arial" w:hAnsi="Arial" w:cs="Arial"/>
                <w:b/>
                <w:sz w:val="16"/>
              </w:rPr>
              <w:t>PUNE</w:t>
            </w:r>
          </w:p>
          <w:p w14:paraId="19E5E97F" w14:textId="77777777" w:rsidR="00583632" w:rsidRPr="00744C4E" w:rsidRDefault="004A3566">
            <w:pPr>
              <w:pStyle w:val="TableParagraph"/>
              <w:spacing w:before="2" w:line="230" w:lineRule="auto"/>
              <w:ind w:left="81" w:right="369"/>
              <w:rPr>
                <w:rFonts w:ascii="Arial" w:hAnsi="Arial" w:cs="Arial"/>
                <w:sz w:val="16"/>
              </w:rPr>
            </w:pPr>
            <w:r w:rsidRPr="00744C4E">
              <w:rPr>
                <w:rFonts w:ascii="Arial" w:hAnsi="Arial" w:cs="Arial"/>
                <w:sz w:val="16"/>
              </w:rPr>
              <w:t>3rd</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6"/>
                <w:sz w:val="16"/>
              </w:rPr>
              <w:t xml:space="preserve"> </w:t>
            </w:r>
            <w:r w:rsidRPr="00744C4E">
              <w:rPr>
                <w:rFonts w:ascii="Arial" w:hAnsi="Arial" w:cs="Arial"/>
                <w:sz w:val="16"/>
              </w:rPr>
              <w:t>Unit</w:t>
            </w:r>
            <w:r w:rsidRPr="00744C4E">
              <w:rPr>
                <w:rFonts w:ascii="Arial" w:hAnsi="Arial" w:cs="Arial"/>
                <w:spacing w:val="-6"/>
                <w:sz w:val="16"/>
              </w:rPr>
              <w:t xml:space="preserve"> </w:t>
            </w:r>
            <w:r w:rsidRPr="00744C4E">
              <w:rPr>
                <w:rFonts w:ascii="Arial" w:hAnsi="Arial" w:cs="Arial"/>
                <w:sz w:val="16"/>
              </w:rPr>
              <w:t>No</w:t>
            </w:r>
            <w:r w:rsidRPr="00744C4E">
              <w:rPr>
                <w:rFonts w:ascii="Arial" w:hAnsi="Arial" w:cs="Arial"/>
                <w:spacing w:val="-4"/>
                <w:sz w:val="16"/>
              </w:rPr>
              <w:t xml:space="preserve"> </w:t>
            </w:r>
            <w:r w:rsidRPr="00744C4E">
              <w:rPr>
                <w:rFonts w:ascii="Arial" w:hAnsi="Arial" w:cs="Arial"/>
                <w:sz w:val="16"/>
              </w:rPr>
              <w:t>309-</w:t>
            </w:r>
            <w:r w:rsidRPr="00744C4E">
              <w:rPr>
                <w:rFonts w:ascii="Arial" w:hAnsi="Arial" w:cs="Arial"/>
                <w:spacing w:val="-41"/>
                <w:sz w:val="16"/>
              </w:rPr>
              <w:t xml:space="preserve"> </w:t>
            </w:r>
            <w:r w:rsidRPr="00744C4E">
              <w:rPr>
                <w:rFonts w:ascii="Arial" w:hAnsi="Arial" w:cs="Arial"/>
                <w:sz w:val="16"/>
              </w:rPr>
              <w:t>312, West Wing, Nyati</w:t>
            </w:r>
            <w:r w:rsidRPr="00744C4E">
              <w:rPr>
                <w:rFonts w:ascii="Arial" w:hAnsi="Arial" w:cs="Arial"/>
                <w:spacing w:val="-42"/>
                <w:sz w:val="16"/>
              </w:rPr>
              <w:t xml:space="preserve"> </w:t>
            </w:r>
            <w:r w:rsidRPr="00744C4E">
              <w:rPr>
                <w:rFonts w:ascii="Arial" w:hAnsi="Arial" w:cs="Arial"/>
                <w:sz w:val="16"/>
              </w:rPr>
              <w:t>Unitree, Nagar Road,</w:t>
            </w:r>
            <w:r w:rsidRPr="00744C4E">
              <w:rPr>
                <w:rFonts w:ascii="Arial" w:hAnsi="Arial" w:cs="Arial"/>
                <w:spacing w:val="1"/>
                <w:sz w:val="16"/>
              </w:rPr>
              <w:t xml:space="preserve"> </w:t>
            </w:r>
            <w:r w:rsidRPr="00744C4E">
              <w:rPr>
                <w:rFonts w:ascii="Arial" w:hAnsi="Arial" w:cs="Arial"/>
                <w:sz w:val="16"/>
              </w:rPr>
              <w:t>Yerwada</w:t>
            </w:r>
          </w:p>
          <w:p w14:paraId="243B7F7C" w14:textId="77777777" w:rsidR="00583632" w:rsidRPr="00744C4E" w:rsidRDefault="004A3566">
            <w:pPr>
              <w:pStyle w:val="TableParagraph"/>
              <w:spacing w:line="174" w:lineRule="exact"/>
              <w:ind w:left="81"/>
              <w:rPr>
                <w:rFonts w:ascii="Arial" w:hAnsi="Arial" w:cs="Arial"/>
                <w:sz w:val="16"/>
              </w:rPr>
            </w:pPr>
            <w:r w:rsidRPr="00744C4E">
              <w:rPr>
                <w:rFonts w:ascii="Arial" w:hAnsi="Arial" w:cs="Arial"/>
                <w:sz w:val="16"/>
              </w:rPr>
              <w:t>Pune</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411006</w:t>
            </w:r>
          </w:p>
          <w:p w14:paraId="1996836D" w14:textId="77777777" w:rsidR="00583632" w:rsidRPr="00744C4E" w:rsidRDefault="004A3566">
            <w:pPr>
              <w:pStyle w:val="TableParagraph"/>
              <w:spacing w:line="181"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20</w:t>
            </w:r>
            <w:r w:rsidRPr="00744C4E">
              <w:rPr>
                <w:rFonts w:ascii="Arial" w:hAnsi="Arial" w:cs="Arial"/>
                <w:spacing w:val="-2"/>
                <w:sz w:val="16"/>
              </w:rPr>
              <w:t xml:space="preserve"> </w:t>
            </w:r>
            <w:r w:rsidRPr="00744C4E">
              <w:rPr>
                <w:rFonts w:ascii="Arial" w:hAnsi="Arial" w:cs="Arial"/>
                <w:sz w:val="16"/>
              </w:rPr>
              <w:t>6744</w:t>
            </w:r>
            <w:r w:rsidRPr="00744C4E">
              <w:rPr>
                <w:rFonts w:ascii="Arial" w:hAnsi="Arial" w:cs="Arial"/>
                <w:spacing w:val="-2"/>
                <w:sz w:val="16"/>
              </w:rPr>
              <w:t xml:space="preserve"> </w:t>
            </w:r>
            <w:r w:rsidRPr="00744C4E">
              <w:rPr>
                <w:rFonts w:ascii="Arial" w:hAnsi="Arial" w:cs="Arial"/>
                <w:sz w:val="16"/>
              </w:rPr>
              <w:t>8800</w:t>
            </w:r>
          </w:p>
        </w:tc>
      </w:tr>
    </w:tbl>
    <w:p w14:paraId="3B08DA35" w14:textId="77777777" w:rsidR="00583632" w:rsidRPr="00744C4E" w:rsidRDefault="00583632">
      <w:pPr>
        <w:pStyle w:val="BodyText"/>
        <w:rPr>
          <w:rFonts w:ascii="Arial" w:hAnsi="Arial" w:cs="Arial"/>
        </w:rPr>
      </w:pPr>
    </w:p>
    <w:p w14:paraId="5DA7F5E6" w14:textId="2A6EE785" w:rsidR="00583632" w:rsidRPr="00744C4E" w:rsidRDefault="0013689C">
      <w:pPr>
        <w:pStyle w:val="BodyText"/>
        <w:spacing w:before="2"/>
        <w:rPr>
          <w:rFonts w:ascii="Arial" w:hAnsi="Arial" w:cs="Arial"/>
          <w:sz w:val="14"/>
        </w:rPr>
      </w:pPr>
      <w:r w:rsidRPr="00744C4E">
        <w:rPr>
          <w:rFonts w:ascii="Arial" w:hAnsi="Arial" w:cs="Arial"/>
          <w:noProof/>
          <w:lang w:eastAsia="en-GB"/>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744C4E" w:rsidRDefault="00583632">
      <w:pPr>
        <w:pStyle w:val="BodyText"/>
        <w:spacing w:before="8"/>
        <w:rPr>
          <w:rFonts w:ascii="Arial" w:hAnsi="Arial" w:cs="Arial"/>
        </w:rPr>
      </w:pPr>
    </w:p>
    <w:p w14:paraId="57154736" w14:textId="77777777" w:rsidR="00583632" w:rsidRPr="00744C4E" w:rsidRDefault="004A3566">
      <w:pPr>
        <w:spacing w:before="1"/>
        <w:ind w:left="292"/>
        <w:jc w:val="both"/>
        <w:rPr>
          <w:rFonts w:ascii="Arial" w:hAnsi="Arial" w:cs="Arial"/>
          <w:b/>
          <w:sz w:val="18"/>
        </w:rPr>
      </w:pP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more</w:t>
      </w:r>
      <w:r w:rsidRPr="00744C4E">
        <w:rPr>
          <w:rFonts w:ascii="Arial" w:hAnsi="Arial" w:cs="Arial"/>
          <w:spacing w:val="-4"/>
          <w:sz w:val="18"/>
        </w:rPr>
        <w:t xml:space="preserve"> </w:t>
      </w:r>
      <w:r w:rsidRPr="00744C4E">
        <w:rPr>
          <w:rFonts w:ascii="Arial" w:hAnsi="Arial" w:cs="Arial"/>
          <w:sz w:val="18"/>
        </w:rPr>
        <w:t>information</w:t>
      </w:r>
      <w:r w:rsidRPr="00744C4E">
        <w:rPr>
          <w:rFonts w:ascii="Arial" w:hAnsi="Arial" w:cs="Arial"/>
          <w:spacing w:val="-4"/>
          <w:sz w:val="18"/>
        </w:rPr>
        <w:t xml:space="preserve"> </w:t>
      </w:r>
      <w:r w:rsidRPr="00744C4E">
        <w:rPr>
          <w:rFonts w:ascii="Arial" w:hAnsi="Arial" w:cs="Arial"/>
          <w:sz w:val="18"/>
        </w:rPr>
        <w:t>or</w:t>
      </w:r>
      <w:r w:rsidRPr="00744C4E">
        <w:rPr>
          <w:rFonts w:ascii="Arial" w:hAnsi="Arial" w:cs="Arial"/>
          <w:spacing w:val="-2"/>
          <w:sz w:val="18"/>
        </w:rPr>
        <w:t xml:space="preserve"> </w:t>
      </w: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any</w:t>
      </w:r>
      <w:r w:rsidRPr="00744C4E">
        <w:rPr>
          <w:rFonts w:ascii="Arial" w:hAnsi="Arial" w:cs="Arial"/>
          <w:spacing w:val="-4"/>
          <w:sz w:val="18"/>
        </w:rPr>
        <w:t xml:space="preserve"> </w:t>
      </w:r>
      <w:r w:rsidRPr="00744C4E">
        <w:rPr>
          <w:rFonts w:ascii="Arial" w:hAnsi="Arial" w:cs="Arial"/>
          <w:sz w:val="18"/>
        </w:rPr>
        <w:t>queries,</w:t>
      </w:r>
      <w:r w:rsidRPr="00744C4E">
        <w:rPr>
          <w:rFonts w:ascii="Arial" w:hAnsi="Arial" w:cs="Arial"/>
          <w:spacing w:val="-2"/>
          <w:sz w:val="18"/>
        </w:rPr>
        <w:t xml:space="preserve"> </w:t>
      </w:r>
      <w:r w:rsidRPr="00744C4E">
        <w:rPr>
          <w:rFonts w:ascii="Arial" w:hAnsi="Arial" w:cs="Arial"/>
          <w:sz w:val="18"/>
        </w:rPr>
        <w:t>write</w:t>
      </w:r>
      <w:r w:rsidRPr="00744C4E">
        <w:rPr>
          <w:rFonts w:ascii="Arial" w:hAnsi="Arial" w:cs="Arial"/>
          <w:spacing w:val="-4"/>
          <w:sz w:val="18"/>
        </w:rPr>
        <w:t xml:space="preserve"> </w:t>
      </w:r>
      <w:r w:rsidRPr="00744C4E">
        <w:rPr>
          <w:rFonts w:ascii="Arial" w:hAnsi="Arial" w:cs="Arial"/>
          <w:sz w:val="18"/>
        </w:rPr>
        <w:t>to</w:t>
      </w:r>
      <w:r w:rsidRPr="00744C4E">
        <w:rPr>
          <w:rFonts w:ascii="Arial" w:hAnsi="Arial" w:cs="Arial"/>
          <w:spacing w:val="-4"/>
          <w:sz w:val="18"/>
        </w:rPr>
        <w:t xml:space="preserve"> </w:t>
      </w:r>
      <w:r w:rsidRPr="00744C4E">
        <w:rPr>
          <w:rFonts w:ascii="Arial" w:hAnsi="Arial" w:cs="Arial"/>
          <w:sz w:val="18"/>
        </w:rPr>
        <w:t>us</w:t>
      </w:r>
      <w:r w:rsidRPr="00744C4E">
        <w:rPr>
          <w:rFonts w:ascii="Arial" w:hAnsi="Arial" w:cs="Arial"/>
          <w:spacing w:val="-4"/>
          <w:sz w:val="18"/>
        </w:rPr>
        <w:t xml:space="preserve"> </w:t>
      </w:r>
      <w:r w:rsidRPr="00744C4E">
        <w:rPr>
          <w:rFonts w:ascii="Arial" w:hAnsi="Arial" w:cs="Arial"/>
          <w:sz w:val="18"/>
        </w:rPr>
        <w:t>at</w:t>
      </w:r>
      <w:r w:rsidRPr="00744C4E">
        <w:rPr>
          <w:rFonts w:ascii="Arial" w:hAnsi="Arial" w:cs="Arial"/>
          <w:spacing w:val="4"/>
          <w:sz w:val="18"/>
        </w:rPr>
        <w:t xml:space="preserve"> </w:t>
      </w:r>
      <w:hyperlink r:id="rId14">
        <w:r w:rsidRPr="00744C4E">
          <w:rPr>
            <w:rFonts w:ascii="Arial" w:hAnsi="Arial" w:cs="Arial"/>
            <w:b/>
            <w:sz w:val="18"/>
          </w:rPr>
          <w:t>contact@in.gt.com</w:t>
        </w:r>
      </w:hyperlink>
    </w:p>
    <w:p w14:paraId="6659D99A" w14:textId="77777777" w:rsidR="00583632" w:rsidRPr="00744C4E"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744C4E" w14:paraId="1DF17FC2" w14:textId="77777777">
        <w:trPr>
          <w:trHeight w:val="615"/>
        </w:trPr>
        <w:tc>
          <w:tcPr>
            <w:tcW w:w="951" w:type="dxa"/>
          </w:tcPr>
          <w:p w14:paraId="1FFDD3DF" w14:textId="77777777" w:rsidR="00583632" w:rsidRPr="00744C4E" w:rsidRDefault="004A3566">
            <w:pPr>
              <w:pStyle w:val="TableParagraph"/>
              <w:spacing w:line="240" w:lineRule="auto"/>
              <w:ind w:left="200"/>
              <w:rPr>
                <w:rFonts w:ascii="Arial" w:hAnsi="Arial" w:cs="Arial"/>
                <w:sz w:val="20"/>
              </w:rPr>
            </w:pPr>
            <w:r w:rsidRPr="00744C4E">
              <w:rPr>
                <w:rFonts w:ascii="Arial" w:hAnsi="Arial" w:cs="Arial"/>
                <w:noProof/>
                <w:sz w:val="20"/>
                <w:lang w:eastAsia="en-GB"/>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5"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744C4E" w:rsidRDefault="00583632">
            <w:pPr>
              <w:pStyle w:val="TableParagraph"/>
              <w:spacing w:before="9" w:line="240" w:lineRule="auto"/>
              <w:ind w:left="0"/>
              <w:rPr>
                <w:rFonts w:ascii="Arial" w:hAnsi="Arial" w:cs="Arial"/>
                <w:b/>
                <w:sz w:val="19"/>
              </w:rPr>
            </w:pPr>
          </w:p>
          <w:p w14:paraId="448E30C3" w14:textId="77777777" w:rsidR="00583632" w:rsidRPr="00744C4E" w:rsidRDefault="004A3566">
            <w:pPr>
              <w:pStyle w:val="TableParagraph"/>
              <w:spacing w:line="240" w:lineRule="auto"/>
              <w:ind w:left="136"/>
              <w:rPr>
                <w:rFonts w:ascii="Arial" w:hAnsi="Arial" w:cs="Arial"/>
                <w:b/>
                <w:sz w:val="18"/>
              </w:rPr>
            </w:pPr>
            <w:r w:rsidRPr="00744C4E">
              <w:rPr>
                <w:rFonts w:ascii="Arial" w:hAnsi="Arial" w:cs="Arial"/>
                <w:b/>
                <w:sz w:val="18"/>
              </w:rPr>
              <w:t>Follow</w:t>
            </w:r>
            <w:r w:rsidRPr="00744C4E">
              <w:rPr>
                <w:rFonts w:ascii="Arial" w:hAnsi="Arial" w:cs="Arial"/>
                <w:b/>
                <w:spacing w:val="-7"/>
                <w:sz w:val="18"/>
              </w:rPr>
              <w:t xml:space="preserve"> </w:t>
            </w:r>
            <w:r w:rsidRPr="00744C4E">
              <w:rPr>
                <w:rFonts w:ascii="Arial" w:hAnsi="Arial" w:cs="Arial"/>
                <w:b/>
                <w:sz w:val="18"/>
              </w:rPr>
              <w:t>us</w:t>
            </w:r>
            <w:r w:rsidRPr="00744C4E">
              <w:rPr>
                <w:rFonts w:ascii="Arial" w:hAnsi="Arial" w:cs="Arial"/>
                <w:b/>
                <w:spacing w:val="-4"/>
                <w:sz w:val="18"/>
              </w:rPr>
              <w:t xml:space="preserve"> </w:t>
            </w:r>
            <w:r w:rsidRPr="00744C4E">
              <w:rPr>
                <w:rFonts w:ascii="Arial" w:hAnsi="Arial" w:cs="Arial"/>
                <w:b/>
                <w:sz w:val="18"/>
              </w:rPr>
              <w:t>@GrantThorntonIN</w:t>
            </w:r>
          </w:p>
        </w:tc>
      </w:tr>
    </w:tbl>
    <w:p w14:paraId="54BF03ED" w14:textId="77777777" w:rsidR="00583632" w:rsidRPr="00744C4E" w:rsidRDefault="00583632">
      <w:pPr>
        <w:pStyle w:val="BodyText"/>
        <w:spacing w:before="6"/>
        <w:rPr>
          <w:rFonts w:ascii="Arial" w:hAnsi="Arial" w:cs="Arial"/>
          <w:b/>
          <w:sz w:val="18"/>
        </w:rPr>
      </w:pPr>
    </w:p>
    <w:p w14:paraId="3F067BC1" w14:textId="77777777" w:rsidR="00583632" w:rsidRPr="00744C4E" w:rsidRDefault="004A3566">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w:t>
      </w:r>
      <w:r w:rsidRPr="00744C4E">
        <w:rPr>
          <w:rFonts w:ascii="Arial" w:hAnsi="Arial" w:cs="Arial"/>
          <w:spacing w:val="1"/>
        </w:rPr>
        <w:t xml:space="preserve"> </w:t>
      </w:r>
      <w:r w:rsidRPr="00744C4E">
        <w:rPr>
          <w:rFonts w:ascii="Arial" w:hAnsi="Arial" w:cs="Arial"/>
        </w:rPr>
        <w:t>the Principal Financial Institution for Promotion, Financing and Development of the Micro, Small and Medium</w:t>
      </w:r>
      <w:r w:rsidRPr="00744C4E">
        <w:rPr>
          <w:rFonts w:ascii="Arial" w:hAnsi="Arial" w:cs="Arial"/>
          <w:spacing w:val="1"/>
        </w:rPr>
        <w:t xml:space="preserve"> </w:t>
      </w:r>
      <w:r w:rsidRPr="00744C4E">
        <w:rPr>
          <w:rFonts w:ascii="Arial" w:hAnsi="Arial" w:cs="Arial"/>
        </w:rPr>
        <w:t>Enterprise</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3"/>
        </w:rPr>
        <w:t xml:space="preserve"> </w:t>
      </w:r>
      <w:r w:rsidRPr="00744C4E">
        <w:rPr>
          <w:rFonts w:ascii="Arial" w:hAnsi="Arial" w:cs="Arial"/>
        </w:rPr>
        <w:t>sector</w:t>
      </w:r>
      <w:r w:rsidRPr="00744C4E">
        <w:rPr>
          <w:rFonts w:ascii="Arial" w:hAnsi="Arial" w:cs="Arial"/>
          <w:spacing w:val="-4"/>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well</w:t>
      </w:r>
      <w:r w:rsidRPr="00744C4E">
        <w:rPr>
          <w:rFonts w:ascii="Arial" w:hAnsi="Arial" w:cs="Arial"/>
          <w:spacing w:val="-1"/>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for</w:t>
      </w:r>
      <w:r w:rsidRPr="00744C4E">
        <w:rPr>
          <w:rFonts w:ascii="Arial" w:hAnsi="Arial" w:cs="Arial"/>
          <w:spacing w:val="-9"/>
        </w:rPr>
        <w:t xml:space="preserve"> </w:t>
      </w:r>
      <w:r w:rsidRPr="00744C4E">
        <w:rPr>
          <w:rFonts w:ascii="Arial" w:hAnsi="Arial" w:cs="Arial"/>
        </w:rPr>
        <w:t>co-ordination</w:t>
      </w:r>
      <w:r w:rsidRPr="00744C4E">
        <w:rPr>
          <w:rFonts w:ascii="Arial" w:hAnsi="Arial" w:cs="Arial"/>
          <w:spacing w:val="-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functions</w:t>
      </w:r>
      <w:r w:rsidRPr="00744C4E">
        <w:rPr>
          <w:rFonts w:ascii="Arial" w:hAnsi="Arial" w:cs="Arial"/>
          <w:spacing w:val="-9"/>
        </w:rPr>
        <w:t xml:space="preserve"> </w:t>
      </w:r>
      <w:r w:rsidRPr="00744C4E">
        <w:rPr>
          <w:rFonts w:ascii="Arial" w:hAnsi="Arial" w:cs="Arial"/>
        </w:rPr>
        <w:t>of</w:t>
      </w:r>
      <w:r w:rsidRPr="00744C4E">
        <w:rPr>
          <w:rFonts w:ascii="Arial" w:hAnsi="Arial" w:cs="Arial"/>
          <w:spacing w:val="-2"/>
        </w:rPr>
        <w:t xml:space="preserve"> </w:t>
      </w:r>
      <w:r w:rsidRPr="00744C4E">
        <w:rPr>
          <w:rFonts w:ascii="Arial" w:hAnsi="Arial" w:cs="Arial"/>
        </w:rPr>
        <w:t>institutions</w:t>
      </w:r>
      <w:r w:rsidRPr="00744C4E">
        <w:rPr>
          <w:rFonts w:ascii="Arial" w:hAnsi="Arial" w:cs="Arial"/>
          <w:spacing w:val="-9"/>
        </w:rPr>
        <w:t xml:space="preserve"> </w:t>
      </w:r>
      <w:r w:rsidRPr="00744C4E">
        <w:rPr>
          <w:rFonts w:ascii="Arial" w:hAnsi="Arial" w:cs="Arial"/>
        </w:rPr>
        <w:t>engaged</w:t>
      </w:r>
      <w:r w:rsidRPr="00744C4E">
        <w:rPr>
          <w:rFonts w:ascii="Arial" w:hAnsi="Arial" w:cs="Arial"/>
          <w:spacing w:val="-5"/>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similar</w:t>
      </w:r>
      <w:r w:rsidRPr="00744C4E">
        <w:rPr>
          <w:rFonts w:ascii="Arial" w:hAnsi="Arial" w:cs="Arial"/>
          <w:spacing w:val="-3"/>
        </w:rPr>
        <w:t xml:space="preserve"> </w:t>
      </w:r>
      <w:r w:rsidRPr="00744C4E">
        <w:rPr>
          <w:rFonts w:ascii="Arial" w:hAnsi="Arial" w:cs="Arial"/>
        </w:rPr>
        <w:t>activities.</w:t>
      </w:r>
      <w:r w:rsidRPr="00744C4E">
        <w:rPr>
          <w:rFonts w:ascii="Arial" w:hAnsi="Arial" w:cs="Arial"/>
          <w:spacing w:val="-2"/>
        </w:rPr>
        <w:t xml:space="preserve"> </w:t>
      </w:r>
      <w:r w:rsidRPr="00744C4E">
        <w:rPr>
          <w:rFonts w:ascii="Arial" w:hAnsi="Arial" w:cs="Arial"/>
        </w:rPr>
        <w:t>In</w:t>
      </w:r>
      <w:r w:rsidRPr="00744C4E">
        <w:rPr>
          <w:rFonts w:ascii="Arial" w:hAnsi="Arial" w:cs="Arial"/>
          <w:spacing w:val="-11"/>
        </w:rPr>
        <w:t xml:space="preserve"> </w:t>
      </w:r>
      <w:r w:rsidRPr="00744C4E">
        <w:rPr>
          <w:rFonts w:ascii="Arial" w:hAnsi="Arial" w:cs="Arial"/>
        </w:rPr>
        <w:t>the</w:t>
      </w:r>
      <w:r w:rsidRPr="00744C4E">
        <w:rPr>
          <w:rFonts w:ascii="Arial" w:hAnsi="Arial" w:cs="Arial"/>
          <w:spacing w:val="-53"/>
        </w:rPr>
        <w:t xml:space="preserve"> </w:t>
      </w:r>
      <w:r w:rsidRPr="00744C4E">
        <w:rPr>
          <w:rFonts w:ascii="Arial" w:hAnsi="Arial" w:cs="Arial"/>
        </w:rPr>
        <w:t>context of the changing MSME lending landscape, the role of SIDBI has been realigned through adoption of SIDBI</w:t>
      </w:r>
      <w:r w:rsidRPr="00744C4E">
        <w:rPr>
          <w:rFonts w:ascii="Arial" w:hAnsi="Arial" w:cs="Arial"/>
          <w:spacing w:val="-53"/>
        </w:rPr>
        <w:t xml:space="preserve"> </w:t>
      </w:r>
      <w:r w:rsidRPr="00744C4E">
        <w:rPr>
          <w:rFonts w:ascii="Arial" w:hAnsi="Arial" w:cs="Arial"/>
          <w:spacing w:val="-1"/>
        </w:rPr>
        <w:t>Vision</w:t>
      </w:r>
      <w:r w:rsidRPr="00744C4E">
        <w:rPr>
          <w:rFonts w:ascii="Arial" w:hAnsi="Arial" w:cs="Arial"/>
          <w:spacing w:val="-15"/>
        </w:rPr>
        <w:t xml:space="preserve"> </w:t>
      </w:r>
      <w:r w:rsidRPr="00744C4E">
        <w:rPr>
          <w:rFonts w:ascii="Arial" w:hAnsi="Arial" w:cs="Arial"/>
          <w:spacing w:val="-1"/>
        </w:rPr>
        <w:t>2.0</w:t>
      </w:r>
      <w:r w:rsidRPr="00744C4E">
        <w:rPr>
          <w:rFonts w:ascii="Arial" w:hAnsi="Arial" w:cs="Arial"/>
          <w:spacing w:val="-15"/>
        </w:rPr>
        <w:t xml:space="preserve"> </w:t>
      </w:r>
      <w:r w:rsidRPr="00744C4E">
        <w:rPr>
          <w:rFonts w:ascii="Arial" w:hAnsi="Arial" w:cs="Arial"/>
          <w:spacing w:val="-1"/>
        </w:rPr>
        <w:t>which</w:t>
      </w:r>
      <w:r w:rsidRPr="00744C4E">
        <w:rPr>
          <w:rFonts w:ascii="Arial" w:hAnsi="Arial" w:cs="Arial"/>
          <w:spacing w:val="-15"/>
        </w:rPr>
        <w:t xml:space="preserve"> </w:t>
      </w:r>
      <w:r w:rsidRPr="00744C4E">
        <w:rPr>
          <w:rFonts w:ascii="Arial" w:hAnsi="Arial" w:cs="Arial"/>
          <w:spacing w:val="-1"/>
        </w:rPr>
        <w:t>envisages</w:t>
      </w:r>
      <w:r w:rsidRPr="00744C4E">
        <w:rPr>
          <w:rFonts w:ascii="Arial" w:hAnsi="Arial" w:cs="Arial"/>
          <w:spacing w:val="-13"/>
        </w:rPr>
        <w:t xml:space="preserve"> </w:t>
      </w:r>
      <w:r w:rsidRPr="00744C4E">
        <w:rPr>
          <w:rFonts w:ascii="Arial" w:hAnsi="Arial" w:cs="Arial"/>
        </w:rPr>
        <w:t>an</w:t>
      </w:r>
      <w:r w:rsidRPr="00744C4E">
        <w:rPr>
          <w:rFonts w:ascii="Arial" w:hAnsi="Arial" w:cs="Arial"/>
          <w:spacing w:val="-15"/>
        </w:rPr>
        <w:t xml:space="preserve"> </w:t>
      </w:r>
      <w:r w:rsidRPr="00744C4E">
        <w:rPr>
          <w:rFonts w:ascii="Arial" w:hAnsi="Arial" w:cs="Arial"/>
        </w:rPr>
        <w:t>integrated</w:t>
      </w:r>
      <w:r w:rsidRPr="00744C4E">
        <w:rPr>
          <w:rFonts w:ascii="Arial" w:hAnsi="Arial" w:cs="Arial"/>
          <w:spacing w:val="-15"/>
        </w:rPr>
        <w:t xml:space="preserve"> </w:t>
      </w:r>
      <w:r w:rsidRPr="00744C4E">
        <w:rPr>
          <w:rFonts w:ascii="Arial" w:hAnsi="Arial" w:cs="Arial"/>
        </w:rPr>
        <w:t>credit</w:t>
      </w:r>
      <w:r w:rsidRPr="00744C4E">
        <w:rPr>
          <w:rFonts w:ascii="Arial" w:hAnsi="Arial" w:cs="Arial"/>
          <w:spacing w:val="-12"/>
        </w:rPr>
        <w:t xml:space="preserve"> </w:t>
      </w:r>
      <w:r w:rsidRPr="00744C4E">
        <w:rPr>
          <w:rFonts w:ascii="Arial" w:hAnsi="Arial" w:cs="Arial"/>
        </w:rPr>
        <w:t>and</w:t>
      </w:r>
      <w:r w:rsidRPr="00744C4E">
        <w:rPr>
          <w:rFonts w:ascii="Arial" w:hAnsi="Arial" w:cs="Arial"/>
          <w:spacing w:val="-14"/>
        </w:rPr>
        <w:t xml:space="preserve"> </w:t>
      </w:r>
      <w:r w:rsidRPr="00744C4E">
        <w:rPr>
          <w:rFonts w:ascii="Arial" w:hAnsi="Arial" w:cs="Arial"/>
        </w:rPr>
        <w:t>development</w:t>
      </w:r>
      <w:r w:rsidRPr="00744C4E">
        <w:rPr>
          <w:rFonts w:ascii="Arial" w:hAnsi="Arial" w:cs="Arial"/>
          <w:spacing w:val="-12"/>
        </w:rPr>
        <w:t xml:space="preserve"> </w:t>
      </w:r>
      <w:r w:rsidRPr="00744C4E">
        <w:rPr>
          <w:rFonts w:ascii="Arial" w:hAnsi="Arial" w:cs="Arial"/>
        </w:rPr>
        <w:t>support</w:t>
      </w:r>
      <w:r w:rsidRPr="00744C4E">
        <w:rPr>
          <w:rFonts w:ascii="Arial" w:hAnsi="Arial" w:cs="Arial"/>
          <w:spacing w:val="-12"/>
        </w:rPr>
        <w:t xml:space="preserve"> </w:t>
      </w:r>
      <w:r w:rsidRPr="00744C4E">
        <w:rPr>
          <w:rFonts w:ascii="Arial" w:hAnsi="Arial" w:cs="Arial"/>
        </w:rPr>
        <w:t>role</w:t>
      </w:r>
      <w:r w:rsidRPr="00744C4E">
        <w:rPr>
          <w:rFonts w:ascii="Arial" w:hAnsi="Arial" w:cs="Arial"/>
          <w:spacing w:val="-1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the</w:t>
      </w:r>
      <w:r w:rsidRPr="00744C4E">
        <w:rPr>
          <w:rFonts w:ascii="Arial" w:hAnsi="Arial" w:cs="Arial"/>
          <w:spacing w:val="-15"/>
        </w:rPr>
        <w:t xml:space="preserve"> </w:t>
      </w:r>
      <w:r w:rsidRPr="00744C4E">
        <w:rPr>
          <w:rFonts w:ascii="Arial" w:hAnsi="Arial" w:cs="Arial"/>
        </w:rPr>
        <w:t>Bank</w:t>
      </w:r>
      <w:r w:rsidRPr="00744C4E">
        <w:rPr>
          <w:rFonts w:ascii="Arial" w:hAnsi="Arial" w:cs="Arial"/>
          <w:spacing w:val="-13"/>
        </w:rPr>
        <w:t xml:space="preserve"> </w:t>
      </w:r>
      <w:r w:rsidRPr="00744C4E">
        <w:rPr>
          <w:rFonts w:ascii="Arial" w:hAnsi="Arial" w:cs="Arial"/>
        </w:rPr>
        <w:t>by</w:t>
      </w:r>
      <w:r w:rsidRPr="00744C4E">
        <w:rPr>
          <w:rFonts w:ascii="Arial" w:hAnsi="Arial" w:cs="Arial"/>
          <w:spacing w:val="-12"/>
        </w:rPr>
        <w:t xml:space="preserve"> </w:t>
      </w:r>
      <w:r w:rsidRPr="00744C4E">
        <w:rPr>
          <w:rFonts w:ascii="Arial" w:hAnsi="Arial" w:cs="Arial"/>
        </w:rPr>
        <w:t>being</w:t>
      </w:r>
      <w:r w:rsidRPr="00744C4E">
        <w:rPr>
          <w:rFonts w:ascii="Arial" w:hAnsi="Arial" w:cs="Arial"/>
          <w:spacing w:val="-15"/>
        </w:rPr>
        <w:t xml:space="preserve"> </w:t>
      </w:r>
      <w:r w:rsidRPr="00744C4E">
        <w:rPr>
          <w:rFonts w:ascii="Arial" w:hAnsi="Arial" w:cs="Arial"/>
        </w:rPr>
        <w:t>a</w:t>
      </w:r>
      <w:r w:rsidRPr="00744C4E">
        <w:rPr>
          <w:rFonts w:ascii="Arial" w:hAnsi="Arial" w:cs="Arial"/>
          <w:spacing w:val="-15"/>
        </w:rPr>
        <w:t xml:space="preserve"> </w:t>
      </w:r>
      <w:r w:rsidRPr="00744C4E">
        <w:rPr>
          <w:rFonts w:ascii="Arial" w:hAnsi="Arial" w:cs="Arial"/>
        </w:rPr>
        <w:t>thought</w:t>
      </w:r>
      <w:r w:rsidRPr="00744C4E">
        <w:rPr>
          <w:rFonts w:ascii="Arial" w:hAnsi="Arial" w:cs="Arial"/>
          <w:spacing w:val="-16"/>
        </w:rPr>
        <w:t xml:space="preserve"> </w:t>
      </w:r>
      <w:r w:rsidRPr="00744C4E">
        <w:rPr>
          <w:rFonts w:ascii="Arial" w:hAnsi="Arial" w:cs="Arial"/>
        </w:rPr>
        <w:t>leader,</w:t>
      </w:r>
      <w:r w:rsidRPr="00744C4E">
        <w:rPr>
          <w:rFonts w:ascii="Arial" w:hAnsi="Arial" w:cs="Arial"/>
          <w:spacing w:val="-53"/>
        </w:rPr>
        <w:t xml:space="preserve"> </w:t>
      </w:r>
      <w:r w:rsidRPr="00744C4E">
        <w:rPr>
          <w:rFonts w:ascii="Arial" w:hAnsi="Arial" w:cs="Arial"/>
        </w:rPr>
        <w:t>adopting</w:t>
      </w:r>
      <w:r w:rsidRPr="00744C4E">
        <w:rPr>
          <w:rFonts w:ascii="Arial" w:hAnsi="Arial" w:cs="Arial"/>
          <w:spacing w:val="-1"/>
        </w:rPr>
        <w:t xml:space="preserve"> </w:t>
      </w:r>
      <w:r w:rsidRPr="00744C4E">
        <w:rPr>
          <w:rFonts w:ascii="Arial" w:hAnsi="Arial" w:cs="Arial"/>
        </w:rPr>
        <w:t>a</w:t>
      </w:r>
      <w:r w:rsidRPr="00744C4E">
        <w:rPr>
          <w:rFonts w:ascii="Arial" w:hAnsi="Arial" w:cs="Arial"/>
          <w:spacing w:val="-1"/>
        </w:rPr>
        <w:t xml:space="preserve"> </w:t>
      </w:r>
      <w:r w:rsidRPr="00744C4E">
        <w:rPr>
          <w:rFonts w:ascii="Arial" w:hAnsi="Arial" w:cs="Arial"/>
        </w:rPr>
        <w:t>credit-plus</w:t>
      </w:r>
      <w:r w:rsidRPr="00744C4E">
        <w:rPr>
          <w:rFonts w:ascii="Arial" w:hAnsi="Arial" w:cs="Arial"/>
          <w:spacing w:val="-3"/>
        </w:rPr>
        <w:t xml:space="preserve"> </w:t>
      </w:r>
      <w:r w:rsidRPr="00744C4E">
        <w:rPr>
          <w:rFonts w:ascii="Arial" w:hAnsi="Arial" w:cs="Arial"/>
        </w:rPr>
        <w:t>approach,</w:t>
      </w:r>
      <w:r w:rsidRPr="00744C4E">
        <w:rPr>
          <w:rFonts w:ascii="Arial" w:hAnsi="Arial" w:cs="Arial"/>
          <w:spacing w:val="2"/>
        </w:rPr>
        <w:t xml:space="preserve"> </w:t>
      </w:r>
      <w:r w:rsidRPr="00744C4E">
        <w:rPr>
          <w:rFonts w:ascii="Arial" w:hAnsi="Arial" w:cs="Arial"/>
        </w:rPr>
        <w:t>creating a</w:t>
      </w:r>
      <w:r w:rsidRPr="00744C4E">
        <w:rPr>
          <w:rFonts w:ascii="Arial" w:hAnsi="Arial" w:cs="Arial"/>
          <w:spacing w:val="-11"/>
        </w:rPr>
        <w:t xml:space="preserve"> </w:t>
      </w:r>
      <w:r w:rsidRPr="00744C4E">
        <w:rPr>
          <w:rFonts w:ascii="Arial" w:hAnsi="Arial" w:cs="Arial"/>
        </w:rPr>
        <w:t>multiplier</w:t>
      </w:r>
      <w:r w:rsidRPr="00744C4E">
        <w:rPr>
          <w:rFonts w:ascii="Arial" w:hAnsi="Arial" w:cs="Arial"/>
          <w:spacing w:val="1"/>
        </w:rPr>
        <w:t xml:space="preserve"> </w:t>
      </w:r>
      <w:r w:rsidRPr="00744C4E">
        <w:rPr>
          <w:rFonts w:ascii="Arial" w:hAnsi="Arial" w:cs="Arial"/>
        </w:rPr>
        <w:t>effect</w:t>
      </w:r>
      <w:r w:rsidRPr="00744C4E">
        <w:rPr>
          <w:rFonts w:ascii="Arial" w:hAnsi="Arial" w:cs="Arial"/>
          <w:spacing w:val="2"/>
        </w:rPr>
        <w:t xml:space="preserve"> </w:t>
      </w:r>
      <w:r w:rsidRPr="00744C4E">
        <w:rPr>
          <w:rFonts w:ascii="Arial" w:hAnsi="Arial" w:cs="Arial"/>
        </w:rPr>
        <w:t>and serving</w:t>
      </w:r>
      <w:r w:rsidRPr="00744C4E">
        <w:rPr>
          <w:rFonts w:ascii="Arial" w:hAnsi="Arial" w:cs="Arial"/>
          <w:spacing w:val="-1"/>
        </w:rPr>
        <w:t xml:space="preserve"> </w:t>
      </w:r>
      <w:r w:rsidRPr="00744C4E">
        <w:rPr>
          <w:rFonts w:ascii="Arial" w:hAnsi="Arial" w:cs="Arial"/>
        </w:rPr>
        <w:t>as</w:t>
      </w:r>
      <w:r w:rsidRPr="00744C4E">
        <w:rPr>
          <w:rFonts w:ascii="Arial" w:hAnsi="Arial" w:cs="Arial"/>
          <w:spacing w:val="-3"/>
        </w:rPr>
        <w:t xml:space="preserve"> </w:t>
      </w:r>
      <w:r w:rsidRPr="00744C4E">
        <w:rPr>
          <w:rFonts w:ascii="Arial" w:hAnsi="Arial" w:cs="Arial"/>
        </w:rPr>
        <w:t>an</w:t>
      </w:r>
      <w:r w:rsidRPr="00744C4E">
        <w:rPr>
          <w:rFonts w:ascii="Arial" w:hAnsi="Arial" w:cs="Arial"/>
          <w:spacing w:val="-1"/>
        </w:rPr>
        <w:t xml:space="preserve"> </w:t>
      </w:r>
      <w:r w:rsidRPr="00744C4E">
        <w:rPr>
          <w:rFonts w:ascii="Arial" w:hAnsi="Arial" w:cs="Arial"/>
        </w:rPr>
        <w:t>aggregator</w:t>
      </w:r>
      <w:r w:rsidRPr="00744C4E">
        <w:rPr>
          <w:rFonts w:ascii="Arial" w:hAnsi="Arial" w:cs="Arial"/>
          <w:spacing w:val="1"/>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1"/>
        </w:rPr>
        <w:t xml:space="preserve"> </w:t>
      </w:r>
      <w:r w:rsidRPr="00744C4E">
        <w:rPr>
          <w:rFonts w:ascii="Arial" w:hAnsi="Arial" w:cs="Arial"/>
        </w:rPr>
        <w:t>space.</w:t>
      </w:r>
    </w:p>
    <w:p w14:paraId="76C68116" w14:textId="46D8F908" w:rsidR="00583632" w:rsidRPr="00744C4E" w:rsidRDefault="004A3566">
      <w:pPr>
        <w:pStyle w:val="BodyText"/>
        <w:spacing w:before="1"/>
        <w:rPr>
          <w:rFonts w:ascii="Arial" w:hAnsi="Arial" w:cs="Arial"/>
          <w:sz w:val="16"/>
        </w:rPr>
      </w:pPr>
      <w:r w:rsidRPr="00744C4E">
        <w:rPr>
          <w:rFonts w:ascii="Arial" w:hAnsi="Arial" w:cs="Arial"/>
          <w:noProof/>
          <w:lang w:eastAsia="en-GB"/>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6" cstate="print"/>
                    <a:stretch>
                      <a:fillRect/>
                    </a:stretch>
                  </pic:blipFill>
                  <pic:spPr>
                    <a:xfrm>
                      <a:off x="0" y="0"/>
                      <a:ext cx="401047" cy="544830"/>
                    </a:xfrm>
                    <a:prstGeom prst="rect">
                      <a:avLst/>
                    </a:prstGeom>
                  </pic:spPr>
                </pic:pic>
              </a:graphicData>
            </a:graphic>
          </wp:anchor>
        </w:drawing>
      </w:r>
      <w:r w:rsidR="0013689C" w:rsidRPr="00744C4E">
        <w:rPr>
          <w:rFonts w:ascii="Arial" w:hAnsi="Arial" w:cs="Arial"/>
          <w:noProof/>
          <w:lang w:eastAsia="en-GB"/>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37"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38" o:title=""/>
                </v:shape>
                <w10:wrap type="topAndBottom" anchorx="page"/>
              </v:group>
            </w:pict>
          </mc:Fallback>
        </mc:AlternateContent>
      </w:r>
    </w:p>
    <w:p w14:paraId="3853315D" w14:textId="77777777" w:rsidR="00583632" w:rsidRPr="00744C4E" w:rsidRDefault="00583632">
      <w:pPr>
        <w:pStyle w:val="BodyText"/>
        <w:rPr>
          <w:rFonts w:ascii="Arial" w:hAnsi="Arial" w:cs="Arial"/>
          <w:sz w:val="22"/>
        </w:rPr>
      </w:pPr>
    </w:p>
    <w:p w14:paraId="6A9986BD" w14:textId="77777777" w:rsidR="00583632" w:rsidRPr="00744C4E" w:rsidRDefault="00583632">
      <w:pPr>
        <w:pStyle w:val="BodyText"/>
        <w:rPr>
          <w:rFonts w:ascii="Arial" w:hAnsi="Arial" w:cs="Arial"/>
        </w:rPr>
      </w:pPr>
    </w:p>
    <w:p w14:paraId="1ED2E537" w14:textId="77777777" w:rsidR="00583632" w:rsidRPr="00744C4E" w:rsidRDefault="004A3566">
      <w:pPr>
        <w:spacing w:line="278" w:lineRule="auto"/>
        <w:ind w:left="292" w:right="105"/>
        <w:jc w:val="both"/>
        <w:rPr>
          <w:rFonts w:ascii="Arial" w:hAnsi="Arial" w:cs="Arial"/>
          <w:i/>
          <w:sz w:val="18"/>
        </w:rPr>
      </w:pPr>
      <w:r w:rsidRPr="00744C4E">
        <w:rPr>
          <w:rFonts w:ascii="Arial" w:hAnsi="Arial" w:cs="Arial"/>
          <w:b/>
          <w:i/>
          <w:sz w:val="18"/>
        </w:rPr>
        <w:t>Disclaime</w:t>
      </w:r>
      <w:r w:rsidRPr="00744C4E">
        <w:rPr>
          <w:rFonts w:ascii="Arial" w:hAnsi="Arial" w:cs="Arial"/>
          <w:i/>
          <w:sz w:val="18"/>
        </w:rPr>
        <w:t>r: This document is prepared under SIDBI intervention in which Grant Thornton Bharat LLP is the implementing</w:t>
      </w:r>
      <w:r w:rsidRPr="00744C4E">
        <w:rPr>
          <w:rFonts w:ascii="Arial" w:hAnsi="Arial" w:cs="Arial"/>
          <w:i/>
          <w:spacing w:val="1"/>
          <w:sz w:val="18"/>
        </w:rPr>
        <w:t xml:space="preserve"> </w:t>
      </w:r>
      <w:r w:rsidRPr="00744C4E">
        <w:rPr>
          <w:rFonts w:ascii="Arial" w:hAnsi="Arial" w:cs="Arial"/>
          <w:i/>
          <w:sz w:val="18"/>
        </w:rPr>
        <w:t>agency. The document users/third parties shall verify the facts and figures at their end and shall be solely liable for any action</w:t>
      </w:r>
      <w:r w:rsidRPr="00744C4E">
        <w:rPr>
          <w:rFonts w:ascii="Arial" w:hAnsi="Arial" w:cs="Arial"/>
          <w:i/>
          <w:spacing w:val="1"/>
          <w:sz w:val="18"/>
        </w:rPr>
        <w:t xml:space="preserve"> </w:t>
      </w:r>
      <w:r w:rsidRPr="00744C4E">
        <w:rPr>
          <w:rFonts w:ascii="Arial" w:hAnsi="Arial" w:cs="Arial"/>
          <w:i/>
          <w:sz w:val="18"/>
        </w:rPr>
        <w:t>taken</w:t>
      </w:r>
      <w:r w:rsidRPr="00744C4E">
        <w:rPr>
          <w:rFonts w:ascii="Arial" w:hAnsi="Arial" w:cs="Arial"/>
          <w:i/>
          <w:spacing w:val="-9"/>
          <w:sz w:val="18"/>
        </w:rPr>
        <w:t xml:space="preserve"> </w:t>
      </w:r>
      <w:r w:rsidRPr="00744C4E">
        <w:rPr>
          <w:rFonts w:ascii="Arial" w:hAnsi="Arial" w:cs="Arial"/>
          <w:i/>
          <w:sz w:val="18"/>
        </w:rPr>
        <w:t>by</w:t>
      </w:r>
      <w:r w:rsidRPr="00744C4E">
        <w:rPr>
          <w:rFonts w:ascii="Arial" w:hAnsi="Arial" w:cs="Arial"/>
          <w:i/>
          <w:spacing w:val="-8"/>
          <w:sz w:val="18"/>
        </w:rPr>
        <w:t xml:space="preserve"> </w:t>
      </w:r>
      <w:r w:rsidRPr="00744C4E">
        <w:rPr>
          <w:rFonts w:ascii="Arial" w:hAnsi="Arial" w:cs="Arial"/>
          <w:i/>
          <w:sz w:val="18"/>
        </w:rPr>
        <w:t>it</w:t>
      </w:r>
      <w:r w:rsidRPr="00744C4E">
        <w:rPr>
          <w:rFonts w:ascii="Arial" w:hAnsi="Arial" w:cs="Arial"/>
          <w:i/>
          <w:spacing w:val="-1"/>
          <w:sz w:val="18"/>
        </w:rPr>
        <w:t xml:space="preserve"> </w:t>
      </w:r>
      <w:r w:rsidRPr="00744C4E">
        <w:rPr>
          <w:rFonts w:ascii="Arial" w:hAnsi="Arial" w:cs="Arial"/>
          <w:i/>
          <w:sz w:val="18"/>
        </w:rPr>
        <w:t>based</w:t>
      </w:r>
      <w:r w:rsidRPr="00744C4E">
        <w:rPr>
          <w:rFonts w:ascii="Arial" w:hAnsi="Arial" w:cs="Arial"/>
          <w:i/>
          <w:spacing w:val="-9"/>
          <w:sz w:val="18"/>
        </w:rPr>
        <w:t xml:space="preserve"> </w:t>
      </w:r>
      <w:r w:rsidRPr="00744C4E">
        <w:rPr>
          <w:rFonts w:ascii="Arial" w:hAnsi="Arial" w:cs="Arial"/>
          <w:i/>
          <w:sz w:val="18"/>
        </w:rPr>
        <w:t>on</w:t>
      </w:r>
      <w:r w:rsidRPr="00744C4E">
        <w:rPr>
          <w:rFonts w:ascii="Arial" w:hAnsi="Arial" w:cs="Arial"/>
          <w:i/>
          <w:spacing w:val="-9"/>
          <w:sz w:val="18"/>
        </w:rPr>
        <w:t xml:space="preserve"> </w:t>
      </w:r>
      <w:r w:rsidRPr="00744C4E">
        <w:rPr>
          <w:rFonts w:ascii="Arial" w:hAnsi="Arial" w:cs="Arial"/>
          <w:i/>
          <w:sz w:val="18"/>
        </w:rPr>
        <w:t>this</w:t>
      </w:r>
      <w:r w:rsidRPr="00744C4E">
        <w:rPr>
          <w:rFonts w:ascii="Arial" w:hAnsi="Arial" w:cs="Arial"/>
          <w:i/>
          <w:spacing w:val="-4"/>
          <w:sz w:val="18"/>
        </w:rPr>
        <w:t xml:space="preserve"> </w:t>
      </w:r>
      <w:r w:rsidRPr="00744C4E">
        <w:rPr>
          <w:rFonts w:ascii="Arial" w:hAnsi="Arial" w:cs="Arial"/>
          <w:i/>
          <w:sz w:val="18"/>
        </w:rPr>
        <w:t>document.</w:t>
      </w:r>
      <w:r w:rsidRPr="00744C4E">
        <w:rPr>
          <w:rFonts w:ascii="Arial" w:hAnsi="Arial" w:cs="Arial"/>
          <w:i/>
          <w:spacing w:val="-6"/>
          <w:sz w:val="18"/>
        </w:rPr>
        <w:t xml:space="preserve"> </w:t>
      </w:r>
      <w:r w:rsidRPr="00744C4E">
        <w:rPr>
          <w:rFonts w:ascii="Arial" w:hAnsi="Arial" w:cs="Arial"/>
          <w:i/>
          <w:sz w:val="18"/>
        </w:rPr>
        <w:t>SIDBI,</w:t>
      </w:r>
      <w:r w:rsidRPr="00744C4E">
        <w:rPr>
          <w:rFonts w:ascii="Arial" w:hAnsi="Arial" w:cs="Arial"/>
          <w:i/>
          <w:spacing w:val="-2"/>
          <w:sz w:val="18"/>
        </w:rPr>
        <w:t xml:space="preserve"> </w:t>
      </w:r>
      <w:r w:rsidRPr="00744C4E">
        <w:rPr>
          <w:rFonts w:ascii="Arial" w:hAnsi="Arial" w:cs="Arial"/>
          <w:i/>
          <w:sz w:val="18"/>
        </w:rPr>
        <w:t>its</w:t>
      </w:r>
      <w:r w:rsidRPr="00744C4E">
        <w:rPr>
          <w:rFonts w:ascii="Arial" w:hAnsi="Arial" w:cs="Arial"/>
          <w:i/>
          <w:spacing w:val="-4"/>
          <w:sz w:val="18"/>
        </w:rPr>
        <w:t xml:space="preserve"> </w:t>
      </w:r>
      <w:r w:rsidRPr="00744C4E">
        <w:rPr>
          <w:rFonts w:ascii="Arial" w:hAnsi="Arial" w:cs="Arial"/>
          <w:i/>
          <w:sz w:val="18"/>
        </w:rPr>
        <w:t>directors,</w:t>
      </w:r>
      <w:r w:rsidRPr="00744C4E">
        <w:rPr>
          <w:rFonts w:ascii="Arial" w:hAnsi="Arial" w:cs="Arial"/>
          <w:i/>
          <w:spacing w:val="-6"/>
          <w:sz w:val="18"/>
        </w:rPr>
        <w:t xml:space="preserve"> </w:t>
      </w:r>
      <w:r w:rsidRPr="00744C4E">
        <w:rPr>
          <w:rFonts w:ascii="Arial" w:hAnsi="Arial" w:cs="Arial"/>
          <w:i/>
          <w:sz w:val="18"/>
        </w:rPr>
        <w:t>employees</w:t>
      </w:r>
      <w:r w:rsidRPr="00744C4E">
        <w:rPr>
          <w:rFonts w:ascii="Arial" w:hAnsi="Arial" w:cs="Arial"/>
          <w:i/>
          <w:spacing w:val="-8"/>
          <w:sz w:val="18"/>
        </w:rPr>
        <w:t xml:space="preserve"> </w:t>
      </w:r>
      <w:r w:rsidRPr="00744C4E">
        <w:rPr>
          <w:rFonts w:ascii="Arial" w:hAnsi="Arial" w:cs="Arial"/>
          <w:i/>
          <w:sz w:val="18"/>
        </w:rPr>
        <w:t>or</w:t>
      </w:r>
      <w:r w:rsidRPr="00744C4E">
        <w:rPr>
          <w:rFonts w:ascii="Arial" w:hAnsi="Arial" w:cs="Arial"/>
          <w:i/>
          <w:spacing w:val="-7"/>
          <w:sz w:val="18"/>
        </w:rPr>
        <w:t xml:space="preserve"> </w:t>
      </w:r>
      <w:r w:rsidRPr="00744C4E">
        <w:rPr>
          <w:rFonts w:ascii="Arial" w:hAnsi="Arial" w:cs="Arial"/>
          <w:i/>
          <w:sz w:val="18"/>
        </w:rPr>
        <w:t>any</w:t>
      </w:r>
      <w:r w:rsidRPr="00744C4E">
        <w:rPr>
          <w:rFonts w:ascii="Arial" w:hAnsi="Arial" w:cs="Arial"/>
          <w:i/>
          <w:spacing w:val="-8"/>
          <w:sz w:val="18"/>
        </w:rPr>
        <w:t xml:space="preserve"> </w:t>
      </w:r>
      <w:r w:rsidRPr="00744C4E">
        <w:rPr>
          <w:rFonts w:ascii="Arial" w:hAnsi="Arial" w:cs="Arial"/>
          <w:i/>
          <w:sz w:val="18"/>
        </w:rPr>
        <w:t>office</w:t>
      </w:r>
      <w:r w:rsidRPr="00744C4E">
        <w:rPr>
          <w:rFonts w:ascii="Arial" w:hAnsi="Arial" w:cs="Arial"/>
          <w:i/>
          <w:spacing w:val="-4"/>
          <w:sz w:val="18"/>
        </w:rPr>
        <w:t xml:space="preserve"> </w:t>
      </w:r>
      <w:r w:rsidRPr="00744C4E">
        <w:rPr>
          <w:rFonts w:ascii="Arial" w:hAnsi="Arial" w:cs="Arial"/>
          <w:i/>
          <w:sz w:val="18"/>
        </w:rPr>
        <w:t>shall</w:t>
      </w:r>
      <w:r w:rsidRPr="00744C4E">
        <w:rPr>
          <w:rFonts w:ascii="Arial" w:hAnsi="Arial" w:cs="Arial"/>
          <w:i/>
          <w:spacing w:val="-10"/>
          <w:sz w:val="18"/>
        </w:rPr>
        <w:t xml:space="preserve"> </w:t>
      </w:r>
      <w:r w:rsidRPr="00744C4E">
        <w:rPr>
          <w:rFonts w:ascii="Arial" w:hAnsi="Arial" w:cs="Arial"/>
          <w:i/>
          <w:sz w:val="18"/>
        </w:rPr>
        <w:t>not</w:t>
      </w:r>
      <w:r w:rsidRPr="00744C4E">
        <w:rPr>
          <w:rFonts w:ascii="Arial" w:hAnsi="Arial" w:cs="Arial"/>
          <w:i/>
          <w:spacing w:val="-2"/>
          <w:sz w:val="18"/>
        </w:rPr>
        <w:t xml:space="preserve"> </w:t>
      </w:r>
      <w:r w:rsidRPr="00744C4E">
        <w:rPr>
          <w:rFonts w:ascii="Arial" w:hAnsi="Arial" w:cs="Arial"/>
          <w:i/>
          <w:sz w:val="18"/>
        </w:rPr>
        <w:t>be</w:t>
      </w:r>
      <w:r w:rsidRPr="00744C4E">
        <w:rPr>
          <w:rFonts w:ascii="Arial" w:hAnsi="Arial" w:cs="Arial"/>
          <w:i/>
          <w:spacing w:val="-9"/>
          <w:sz w:val="18"/>
        </w:rPr>
        <w:t xml:space="preserve"> </w:t>
      </w:r>
      <w:r w:rsidRPr="00744C4E">
        <w:rPr>
          <w:rFonts w:ascii="Arial" w:hAnsi="Arial" w:cs="Arial"/>
          <w:i/>
          <w:sz w:val="18"/>
        </w:rPr>
        <w:t>liable</w:t>
      </w:r>
      <w:r w:rsidRPr="00744C4E">
        <w:rPr>
          <w:rFonts w:ascii="Arial" w:hAnsi="Arial" w:cs="Arial"/>
          <w:i/>
          <w:spacing w:val="-4"/>
          <w:sz w:val="18"/>
        </w:rPr>
        <w:t xml:space="preserve"> </w:t>
      </w:r>
      <w:r w:rsidRPr="00744C4E">
        <w:rPr>
          <w:rFonts w:ascii="Arial" w:hAnsi="Arial" w:cs="Arial"/>
          <w:i/>
          <w:sz w:val="18"/>
        </w:rPr>
        <w:t>for</w:t>
      </w:r>
      <w:r w:rsidRPr="00744C4E">
        <w:rPr>
          <w:rFonts w:ascii="Arial" w:hAnsi="Arial" w:cs="Arial"/>
          <w:i/>
          <w:spacing w:val="-7"/>
          <w:sz w:val="18"/>
        </w:rPr>
        <w:t xml:space="preserve"> </w:t>
      </w:r>
      <w:r w:rsidRPr="00744C4E">
        <w:rPr>
          <w:rFonts w:ascii="Arial" w:hAnsi="Arial" w:cs="Arial"/>
          <w:i/>
          <w:sz w:val="18"/>
        </w:rPr>
        <w:t>loss</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8"/>
          <w:sz w:val="18"/>
        </w:rPr>
        <w:t xml:space="preserve"> </w:t>
      </w:r>
      <w:r w:rsidRPr="00744C4E">
        <w:rPr>
          <w:rFonts w:ascii="Arial" w:hAnsi="Arial" w:cs="Arial"/>
          <w:i/>
          <w:sz w:val="18"/>
        </w:rPr>
        <w:t>whatsoever</w:t>
      </w:r>
      <w:r w:rsidRPr="00744C4E">
        <w:rPr>
          <w:rFonts w:ascii="Arial" w:hAnsi="Arial" w:cs="Arial"/>
          <w:i/>
          <w:spacing w:val="-2"/>
          <w:sz w:val="18"/>
        </w:rPr>
        <w:t xml:space="preserve"> </w:t>
      </w:r>
      <w:r w:rsidRPr="00744C4E">
        <w:rPr>
          <w:rFonts w:ascii="Arial" w:hAnsi="Arial" w:cs="Arial"/>
          <w:i/>
          <w:sz w:val="18"/>
        </w:rPr>
        <w:t>nature</w:t>
      </w:r>
      <w:r w:rsidRPr="00744C4E">
        <w:rPr>
          <w:rFonts w:ascii="Arial" w:hAnsi="Arial" w:cs="Arial"/>
          <w:i/>
          <w:spacing w:val="-48"/>
          <w:sz w:val="18"/>
        </w:rPr>
        <w:t xml:space="preserve"> </w:t>
      </w:r>
      <w:r w:rsidRPr="00744C4E">
        <w:rPr>
          <w:rFonts w:ascii="Arial" w:hAnsi="Arial" w:cs="Arial"/>
          <w:i/>
          <w:sz w:val="18"/>
        </w:rPr>
        <w:t>arising by</w:t>
      </w:r>
      <w:r w:rsidRPr="00744C4E">
        <w:rPr>
          <w:rFonts w:ascii="Arial" w:hAnsi="Arial" w:cs="Arial"/>
          <w:i/>
          <w:spacing w:val="2"/>
          <w:sz w:val="18"/>
        </w:rPr>
        <w:t xml:space="preserve"> </w:t>
      </w:r>
      <w:r w:rsidRPr="00744C4E">
        <w:rPr>
          <w:rFonts w:ascii="Arial" w:hAnsi="Arial" w:cs="Arial"/>
          <w:i/>
          <w:sz w:val="18"/>
        </w:rPr>
        <w:t>using</w:t>
      </w:r>
      <w:r w:rsidRPr="00744C4E">
        <w:rPr>
          <w:rFonts w:ascii="Arial" w:hAnsi="Arial" w:cs="Arial"/>
          <w:i/>
          <w:spacing w:val="1"/>
          <w:sz w:val="18"/>
        </w:rPr>
        <w:t xml:space="preserve"> </w:t>
      </w:r>
      <w:r w:rsidRPr="00744C4E">
        <w:rPr>
          <w:rFonts w:ascii="Arial" w:hAnsi="Arial" w:cs="Arial"/>
          <w:i/>
          <w:sz w:val="18"/>
        </w:rPr>
        <w:t>the</w:t>
      </w:r>
      <w:r w:rsidRPr="00744C4E">
        <w:rPr>
          <w:rFonts w:ascii="Arial" w:hAnsi="Arial" w:cs="Arial"/>
          <w:i/>
          <w:spacing w:val="-3"/>
          <w:sz w:val="18"/>
        </w:rPr>
        <w:t xml:space="preserve"> </w:t>
      </w:r>
      <w:r w:rsidRPr="00744C4E">
        <w:rPr>
          <w:rFonts w:ascii="Arial" w:hAnsi="Arial" w:cs="Arial"/>
          <w:i/>
          <w:sz w:val="18"/>
        </w:rPr>
        <w:t>content</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1"/>
          <w:sz w:val="18"/>
        </w:rPr>
        <w:t xml:space="preserve"> </w:t>
      </w:r>
      <w:r w:rsidRPr="00744C4E">
        <w:rPr>
          <w:rFonts w:ascii="Arial" w:hAnsi="Arial" w:cs="Arial"/>
          <w:i/>
          <w:sz w:val="18"/>
        </w:rPr>
        <w:t>this</w:t>
      </w:r>
      <w:r w:rsidRPr="00744C4E">
        <w:rPr>
          <w:rFonts w:ascii="Arial" w:hAnsi="Arial" w:cs="Arial"/>
          <w:i/>
          <w:spacing w:val="1"/>
          <w:sz w:val="18"/>
        </w:rPr>
        <w:t xml:space="preserve"> </w:t>
      </w:r>
      <w:r w:rsidRPr="00744C4E">
        <w:rPr>
          <w:rFonts w:ascii="Arial" w:hAnsi="Arial" w:cs="Arial"/>
          <w:i/>
          <w:sz w:val="18"/>
        </w:rPr>
        <w:t>document.</w:t>
      </w:r>
    </w:p>
    <w:sectPr w:rsidR="00583632" w:rsidRPr="00744C4E">
      <w:type w:val="continuous"/>
      <w:pgSz w:w="11910" w:h="16840"/>
      <w:pgMar w:top="1580" w:right="8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7809D" w14:textId="77777777" w:rsidR="003A0729" w:rsidRDefault="003A0729" w:rsidP="009B70EF">
      <w:r>
        <w:separator/>
      </w:r>
    </w:p>
  </w:endnote>
  <w:endnote w:type="continuationSeparator" w:id="0">
    <w:p w14:paraId="70AC7650" w14:textId="77777777" w:rsidR="003A0729" w:rsidRDefault="003A0729" w:rsidP="009B7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7D37F" w14:textId="77777777" w:rsidR="003A0729" w:rsidRDefault="003A0729" w:rsidP="009B70EF">
      <w:r>
        <w:separator/>
      </w:r>
    </w:p>
  </w:footnote>
  <w:footnote w:type="continuationSeparator" w:id="0">
    <w:p w14:paraId="7D9EC119" w14:textId="77777777" w:rsidR="003A0729" w:rsidRDefault="003A0729" w:rsidP="009B7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0EA909F7"/>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943ECE"/>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3262C4"/>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705321"/>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C54288"/>
    <w:multiLevelType w:val="hybridMultilevel"/>
    <w:tmpl w:val="79D08D1A"/>
    <w:lvl w:ilvl="0" w:tplc="ADE2395E">
      <w:start w:val="1"/>
      <w:numFmt w:val="decimal"/>
      <w:lvlText w:val="%1."/>
      <w:lvlJc w:val="lef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CD59B5"/>
    <w:multiLevelType w:val="hybridMultilevel"/>
    <w:tmpl w:val="8C7AA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C061E1"/>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4B2F90"/>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3F7417"/>
    <w:multiLevelType w:val="hybridMultilevel"/>
    <w:tmpl w:val="36DCE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792F32"/>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32324E"/>
    <w:multiLevelType w:val="hybridMultilevel"/>
    <w:tmpl w:val="40241B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362406B"/>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D8553D"/>
    <w:multiLevelType w:val="hybridMultilevel"/>
    <w:tmpl w:val="8A5A1096"/>
    <w:lvl w:ilvl="0" w:tplc="53BE303E">
      <w:start w:val="1"/>
      <w:numFmt w:val="decimal"/>
      <w:lvlText w:val="%1."/>
      <w:lvlJc w:val="left"/>
      <w:pPr>
        <w:ind w:left="1190" w:hanging="360"/>
      </w:pPr>
      <w:rPr>
        <w:rFonts w:hint="default"/>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14" w15:restartNumberingAfterBreak="0">
    <w:nsid w:val="4BD15EB3"/>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526FA1"/>
    <w:multiLevelType w:val="hybridMultilevel"/>
    <w:tmpl w:val="311C5FF2"/>
    <w:lvl w:ilvl="0" w:tplc="53BE303E">
      <w:start w:val="1"/>
      <w:numFmt w:val="decimal"/>
      <w:lvlText w:val="%1."/>
      <w:lvlJc w:val="left"/>
      <w:pPr>
        <w:ind w:left="830" w:hanging="360"/>
      </w:pPr>
      <w:rPr>
        <w:rFonts w:hint="default"/>
      </w:r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16" w15:restartNumberingAfterBreak="0">
    <w:nsid w:val="68501A16"/>
    <w:multiLevelType w:val="hybridMultilevel"/>
    <w:tmpl w:val="EB7E0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A36249"/>
    <w:multiLevelType w:val="hybridMultilevel"/>
    <w:tmpl w:val="B09E34FA"/>
    <w:lvl w:ilvl="0" w:tplc="53BE3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E4E06BB"/>
    <w:multiLevelType w:val="hybridMultilevel"/>
    <w:tmpl w:val="EC566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8F578F"/>
    <w:multiLevelType w:val="hybridMultilevel"/>
    <w:tmpl w:val="29366FCA"/>
    <w:lvl w:ilvl="0" w:tplc="057E23F2">
      <w:start w:val="1"/>
      <w:numFmt w:val="decimal"/>
      <w:lvlText w:val="%1."/>
      <w:lvlJc w:val="left"/>
      <w:pPr>
        <w:ind w:left="720" w:hanging="360"/>
      </w:pPr>
      <w:rPr>
        <w:rFonts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057C1C"/>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8"/>
  </w:num>
  <w:num w:numId="3">
    <w:abstractNumId w:val="15"/>
  </w:num>
  <w:num w:numId="4">
    <w:abstractNumId w:val="17"/>
  </w:num>
  <w:num w:numId="5">
    <w:abstractNumId w:val="13"/>
  </w:num>
  <w:num w:numId="6">
    <w:abstractNumId w:val="16"/>
  </w:num>
  <w:num w:numId="7">
    <w:abstractNumId w:val="19"/>
  </w:num>
  <w:num w:numId="8">
    <w:abstractNumId w:val="20"/>
  </w:num>
  <w:num w:numId="9">
    <w:abstractNumId w:val="6"/>
  </w:num>
  <w:num w:numId="10">
    <w:abstractNumId w:val="9"/>
  </w:num>
  <w:num w:numId="11">
    <w:abstractNumId w:val="21"/>
  </w:num>
  <w:num w:numId="12">
    <w:abstractNumId w:val="4"/>
  </w:num>
  <w:num w:numId="13">
    <w:abstractNumId w:val="12"/>
  </w:num>
  <w:num w:numId="14">
    <w:abstractNumId w:val="1"/>
  </w:num>
  <w:num w:numId="15">
    <w:abstractNumId w:val="3"/>
  </w:num>
  <w:num w:numId="16">
    <w:abstractNumId w:val="11"/>
  </w:num>
  <w:num w:numId="17">
    <w:abstractNumId w:val="7"/>
  </w:num>
  <w:num w:numId="18">
    <w:abstractNumId w:val="8"/>
  </w:num>
  <w:num w:numId="19">
    <w:abstractNumId w:val="10"/>
  </w:num>
  <w:num w:numId="20">
    <w:abstractNumId w:val="2"/>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2909"/>
    <w:rsid w:val="00014206"/>
    <w:rsid w:val="000176F2"/>
    <w:rsid w:val="000300D1"/>
    <w:rsid w:val="000307A7"/>
    <w:rsid w:val="00031D8C"/>
    <w:rsid w:val="000515E4"/>
    <w:rsid w:val="0006543F"/>
    <w:rsid w:val="00072841"/>
    <w:rsid w:val="00083BAD"/>
    <w:rsid w:val="00083EF3"/>
    <w:rsid w:val="00092632"/>
    <w:rsid w:val="00097673"/>
    <w:rsid w:val="000C3187"/>
    <w:rsid w:val="000E311C"/>
    <w:rsid w:val="000E5FEE"/>
    <w:rsid w:val="000E6A0B"/>
    <w:rsid w:val="000F5BF1"/>
    <w:rsid w:val="0010294F"/>
    <w:rsid w:val="00104944"/>
    <w:rsid w:val="00113361"/>
    <w:rsid w:val="0013689C"/>
    <w:rsid w:val="00140590"/>
    <w:rsid w:val="00140FA8"/>
    <w:rsid w:val="001620D3"/>
    <w:rsid w:val="00171D90"/>
    <w:rsid w:val="00185623"/>
    <w:rsid w:val="00195A22"/>
    <w:rsid w:val="001B14CE"/>
    <w:rsid w:val="001B2CDD"/>
    <w:rsid w:val="001C2031"/>
    <w:rsid w:val="001C2802"/>
    <w:rsid w:val="001E2583"/>
    <w:rsid w:val="0020052E"/>
    <w:rsid w:val="00203FAB"/>
    <w:rsid w:val="002224B7"/>
    <w:rsid w:val="00241888"/>
    <w:rsid w:val="00243997"/>
    <w:rsid w:val="002506FA"/>
    <w:rsid w:val="00263860"/>
    <w:rsid w:val="00263C8E"/>
    <w:rsid w:val="00264699"/>
    <w:rsid w:val="00271593"/>
    <w:rsid w:val="0027483C"/>
    <w:rsid w:val="00280DDA"/>
    <w:rsid w:val="00282663"/>
    <w:rsid w:val="00292AC8"/>
    <w:rsid w:val="002931DE"/>
    <w:rsid w:val="002D3274"/>
    <w:rsid w:val="002E3390"/>
    <w:rsid w:val="00321E47"/>
    <w:rsid w:val="003650F0"/>
    <w:rsid w:val="00390F53"/>
    <w:rsid w:val="003937B2"/>
    <w:rsid w:val="003A0729"/>
    <w:rsid w:val="003A54C1"/>
    <w:rsid w:val="003A69E2"/>
    <w:rsid w:val="003A6E2C"/>
    <w:rsid w:val="003B1574"/>
    <w:rsid w:val="003C75A5"/>
    <w:rsid w:val="00402107"/>
    <w:rsid w:val="00430896"/>
    <w:rsid w:val="00432EE3"/>
    <w:rsid w:val="00454870"/>
    <w:rsid w:val="004722B8"/>
    <w:rsid w:val="004759AB"/>
    <w:rsid w:val="004804E8"/>
    <w:rsid w:val="00482372"/>
    <w:rsid w:val="0048522B"/>
    <w:rsid w:val="004A3566"/>
    <w:rsid w:val="004A64DE"/>
    <w:rsid w:val="004B4376"/>
    <w:rsid w:val="004C5B3A"/>
    <w:rsid w:val="004D3136"/>
    <w:rsid w:val="00502C2B"/>
    <w:rsid w:val="00514FA5"/>
    <w:rsid w:val="00517944"/>
    <w:rsid w:val="005179D4"/>
    <w:rsid w:val="005250F0"/>
    <w:rsid w:val="005327DC"/>
    <w:rsid w:val="00561E7F"/>
    <w:rsid w:val="00572A72"/>
    <w:rsid w:val="00583632"/>
    <w:rsid w:val="005B7351"/>
    <w:rsid w:val="005C2C22"/>
    <w:rsid w:val="005D172D"/>
    <w:rsid w:val="005E5553"/>
    <w:rsid w:val="00627C76"/>
    <w:rsid w:val="00627E72"/>
    <w:rsid w:val="006473A0"/>
    <w:rsid w:val="0065043C"/>
    <w:rsid w:val="00664A31"/>
    <w:rsid w:val="00677F1B"/>
    <w:rsid w:val="00680ECB"/>
    <w:rsid w:val="00684002"/>
    <w:rsid w:val="00690A7A"/>
    <w:rsid w:val="00692D87"/>
    <w:rsid w:val="006A4296"/>
    <w:rsid w:val="006B4F79"/>
    <w:rsid w:val="006B4FE6"/>
    <w:rsid w:val="006D0ED9"/>
    <w:rsid w:val="006D2FAB"/>
    <w:rsid w:val="006E11CC"/>
    <w:rsid w:val="0070364B"/>
    <w:rsid w:val="007063AA"/>
    <w:rsid w:val="007251FA"/>
    <w:rsid w:val="00744C4E"/>
    <w:rsid w:val="00752D3A"/>
    <w:rsid w:val="00770EEF"/>
    <w:rsid w:val="0078369D"/>
    <w:rsid w:val="007A512F"/>
    <w:rsid w:val="007B333A"/>
    <w:rsid w:val="007D191B"/>
    <w:rsid w:val="007E5C70"/>
    <w:rsid w:val="007E7F39"/>
    <w:rsid w:val="00801347"/>
    <w:rsid w:val="00815D44"/>
    <w:rsid w:val="00822675"/>
    <w:rsid w:val="008229B8"/>
    <w:rsid w:val="0085391D"/>
    <w:rsid w:val="008634CA"/>
    <w:rsid w:val="00890391"/>
    <w:rsid w:val="0089070E"/>
    <w:rsid w:val="008A32B5"/>
    <w:rsid w:val="008A7AE1"/>
    <w:rsid w:val="008B3385"/>
    <w:rsid w:val="008D247B"/>
    <w:rsid w:val="008E019B"/>
    <w:rsid w:val="008E2736"/>
    <w:rsid w:val="008E527A"/>
    <w:rsid w:val="008F1D8B"/>
    <w:rsid w:val="00905DFC"/>
    <w:rsid w:val="0092700E"/>
    <w:rsid w:val="00966D78"/>
    <w:rsid w:val="0097389F"/>
    <w:rsid w:val="009768F8"/>
    <w:rsid w:val="00980083"/>
    <w:rsid w:val="00981EB4"/>
    <w:rsid w:val="009822A5"/>
    <w:rsid w:val="0098621B"/>
    <w:rsid w:val="009B70EF"/>
    <w:rsid w:val="009B7820"/>
    <w:rsid w:val="009C407C"/>
    <w:rsid w:val="009C69FB"/>
    <w:rsid w:val="009C7436"/>
    <w:rsid w:val="009D2867"/>
    <w:rsid w:val="00A018C3"/>
    <w:rsid w:val="00A54820"/>
    <w:rsid w:val="00A8535A"/>
    <w:rsid w:val="00A963FD"/>
    <w:rsid w:val="00AA34F8"/>
    <w:rsid w:val="00AA6B9D"/>
    <w:rsid w:val="00AB1918"/>
    <w:rsid w:val="00AD7FC0"/>
    <w:rsid w:val="00AF2D94"/>
    <w:rsid w:val="00AF58DE"/>
    <w:rsid w:val="00AF61D3"/>
    <w:rsid w:val="00B07AAC"/>
    <w:rsid w:val="00B36E92"/>
    <w:rsid w:val="00B61F04"/>
    <w:rsid w:val="00B66D76"/>
    <w:rsid w:val="00B70523"/>
    <w:rsid w:val="00B7264C"/>
    <w:rsid w:val="00BA0696"/>
    <w:rsid w:val="00BB7153"/>
    <w:rsid w:val="00BC4897"/>
    <w:rsid w:val="00C3432B"/>
    <w:rsid w:val="00C448E7"/>
    <w:rsid w:val="00C46F70"/>
    <w:rsid w:val="00C575A4"/>
    <w:rsid w:val="00C62D03"/>
    <w:rsid w:val="00C66D9D"/>
    <w:rsid w:val="00C74466"/>
    <w:rsid w:val="00C80F00"/>
    <w:rsid w:val="00C81AD4"/>
    <w:rsid w:val="00C84020"/>
    <w:rsid w:val="00C85A9E"/>
    <w:rsid w:val="00C8654D"/>
    <w:rsid w:val="00C93322"/>
    <w:rsid w:val="00CA0126"/>
    <w:rsid w:val="00CB05E8"/>
    <w:rsid w:val="00CC4F5D"/>
    <w:rsid w:val="00CD519D"/>
    <w:rsid w:val="00CE19A1"/>
    <w:rsid w:val="00D03090"/>
    <w:rsid w:val="00D06EEB"/>
    <w:rsid w:val="00D36B47"/>
    <w:rsid w:val="00D45822"/>
    <w:rsid w:val="00D5213E"/>
    <w:rsid w:val="00D90053"/>
    <w:rsid w:val="00D94BBE"/>
    <w:rsid w:val="00DA139B"/>
    <w:rsid w:val="00DA2663"/>
    <w:rsid w:val="00DB09FB"/>
    <w:rsid w:val="00DC569C"/>
    <w:rsid w:val="00DC68F8"/>
    <w:rsid w:val="00DF30F1"/>
    <w:rsid w:val="00DF33AC"/>
    <w:rsid w:val="00DF460A"/>
    <w:rsid w:val="00E05FFC"/>
    <w:rsid w:val="00E07EC8"/>
    <w:rsid w:val="00E13141"/>
    <w:rsid w:val="00E212A0"/>
    <w:rsid w:val="00E2761B"/>
    <w:rsid w:val="00E30B38"/>
    <w:rsid w:val="00E40497"/>
    <w:rsid w:val="00E645A3"/>
    <w:rsid w:val="00E71C63"/>
    <w:rsid w:val="00E75A20"/>
    <w:rsid w:val="00EA5240"/>
    <w:rsid w:val="00EB43EB"/>
    <w:rsid w:val="00ED6FF4"/>
    <w:rsid w:val="00EF385F"/>
    <w:rsid w:val="00F06FB3"/>
    <w:rsid w:val="00F10613"/>
    <w:rsid w:val="00F1437F"/>
    <w:rsid w:val="00F15180"/>
    <w:rsid w:val="00F26753"/>
    <w:rsid w:val="00F32D49"/>
    <w:rsid w:val="00F508CD"/>
    <w:rsid w:val="00F66E39"/>
    <w:rsid w:val="00FA6F8B"/>
    <w:rsid w:val="00FC4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 w:type="paragraph" w:styleId="Header">
    <w:name w:val="header"/>
    <w:basedOn w:val="Normal"/>
    <w:link w:val="HeaderChar"/>
    <w:uiPriority w:val="99"/>
    <w:unhideWhenUsed/>
    <w:rsid w:val="009B70EF"/>
    <w:pPr>
      <w:tabs>
        <w:tab w:val="center" w:pos="4513"/>
        <w:tab w:val="right" w:pos="9026"/>
      </w:tabs>
    </w:pPr>
  </w:style>
  <w:style w:type="character" w:customStyle="1" w:styleId="HeaderChar">
    <w:name w:val="Header Char"/>
    <w:basedOn w:val="DefaultParagraphFont"/>
    <w:link w:val="Header"/>
    <w:uiPriority w:val="99"/>
    <w:rsid w:val="009B70EF"/>
    <w:rPr>
      <w:rFonts w:ascii="Arial MT" w:eastAsia="Arial MT" w:hAnsi="Arial MT" w:cs="Arial MT"/>
      <w:lang w:val="en-GB"/>
    </w:rPr>
  </w:style>
  <w:style w:type="paragraph" w:styleId="Footer">
    <w:name w:val="footer"/>
    <w:basedOn w:val="Normal"/>
    <w:link w:val="FooterChar"/>
    <w:uiPriority w:val="99"/>
    <w:unhideWhenUsed/>
    <w:rsid w:val="009B70EF"/>
    <w:pPr>
      <w:tabs>
        <w:tab w:val="center" w:pos="4513"/>
        <w:tab w:val="right" w:pos="9026"/>
      </w:tabs>
    </w:pPr>
  </w:style>
  <w:style w:type="character" w:customStyle="1" w:styleId="FooterChar">
    <w:name w:val="Footer Char"/>
    <w:basedOn w:val="DefaultParagraphFont"/>
    <w:link w:val="Footer"/>
    <w:uiPriority w:val="99"/>
    <w:rsid w:val="009B70EF"/>
    <w:rPr>
      <w:rFonts w:ascii="Arial MT" w:eastAsia="Arial MT" w:hAnsi="Arial MT" w:cs="Arial MT"/>
      <w:lang w:val="en-GB"/>
    </w:rPr>
  </w:style>
  <w:style w:type="character" w:styleId="Hyperlink">
    <w:name w:val="Hyperlink"/>
    <w:basedOn w:val="DefaultParagraphFont"/>
    <w:uiPriority w:val="99"/>
    <w:semiHidden/>
    <w:unhideWhenUsed/>
    <w:rsid w:val="00DF30F1"/>
    <w:rPr>
      <w:color w:val="0000FF"/>
      <w:u w:val="single"/>
    </w:rPr>
  </w:style>
  <w:style w:type="paragraph" w:styleId="BalloonText">
    <w:name w:val="Balloon Text"/>
    <w:basedOn w:val="Normal"/>
    <w:link w:val="BalloonTextChar"/>
    <w:uiPriority w:val="99"/>
    <w:semiHidden/>
    <w:unhideWhenUsed/>
    <w:rsid w:val="00DF46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60A"/>
    <w:rPr>
      <w:rFonts w:ascii="Segoe UI" w:eastAsia="Arial MT"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rantthornton.in/" TargetMode="External"/><Relationship Id="rId18"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contact@in.g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1291</Words>
  <Characters>6498</Characters>
  <Application>Microsoft Office Word</Application>
  <DocSecurity>0</DocSecurity>
  <Lines>812</Lines>
  <Paragraphs>865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Mohammed Iqbalmomin</cp:lastModifiedBy>
  <cp:revision>4</cp:revision>
  <cp:lastPrinted>2022-09-08T07:28:00Z</cp:lastPrinted>
  <dcterms:created xsi:type="dcterms:W3CDTF">2023-02-22T07:30:00Z</dcterms:created>
  <dcterms:modified xsi:type="dcterms:W3CDTF">2023-02-22T11:10:00Z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