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632" w:rsidRPr="00C74466" w:rsidRDefault="007F3CA7">
      <w:pPr>
        <w:pStyle w:val="BodyText"/>
        <w:rPr>
          <w:rFonts w:ascii="Arial" w:hAnsi="Arial" w:cs="Arial"/>
        </w:rPr>
      </w:pPr>
      <w:r>
        <w:rPr>
          <w:rFonts w:ascii="Arial" w:hAnsi="Arial" w:cs="Arial"/>
          <w:noProof/>
          <w:lang w:val="en-IN" w:eastAsia="en-IN"/>
        </w:rPr>
        <w:pict>
          <v:group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5" o:title=""/>
            </v:shape>
            <v:shape id="Picture 8" o:spid="_x0000_s1030" type="#_x0000_t75" style="position:absolute;left:899;top:928;width:3240;height: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6" o:title=""/>
            </v:shape>
            <v:shape id="Picture 7" o:spid="_x0000_s1031" type="#_x0000_t75" style="position:absolute;left:8512;top:928;width:2358;height:8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7" o:title=""/>
            </v:shape>
            <w10:wrap anchorx="page" anchory="page"/>
          </v:group>
        </w:pict>
      </w: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spacing w:before="2"/>
        <w:rPr>
          <w:rFonts w:ascii="Arial" w:hAnsi="Arial" w:cs="Arial"/>
          <w:sz w:val="22"/>
        </w:rPr>
      </w:pPr>
    </w:p>
    <w:p w:rsidR="00583632" w:rsidRDefault="004A3566">
      <w:pPr>
        <w:pStyle w:val="Title"/>
        <w:rPr>
          <w:color w:val="4F2C7E"/>
        </w:rPr>
      </w:pPr>
      <w:r w:rsidRPr="00C74466">
        <w:rPr>
          <w:color w:val="4F2C7E"/>
        </w:rPr>
        <w:t>Fortnightly</w:t>
      </w:r>
      <w:r w:rsidR="0025384B">
        <w:rPr>
          <w:color w:val="4F2C7E"/>
        </w:rPr>
        <w:t xml:space="preserve"> </w:t>
      </w:r>
      <w:r w:rsidRPr="00C74466">
        <w:rPr>
          <w:color w:val="4F2C7E"/>
        </w:rPr>
        <w:t>Report</w:t>
      </w:r>
    </w:p>
    <w:p w:rsidR="00AD7FC0" w:rsidRDefault="00AD7FC0">
      <w:pPr>
        <w:pStyle w:val="Title"/>
        <w:rPr>
          <w:color w:val="4F2C7E"/>
        </w:rPr>
      </w:pPr>
    </w:p>
    <w:p w:rsidR="00980083" w:rsidRDefault="00980083" w:rsidP="00AD7FC0">
      <w:pPr>
        <w:ind w:left="292"/>
        <w:rPr>
          <w:rFonts w:ascii="Arial" w:hAnsi="Arial" w:cs="Arial"/>
          <w:color w:val="00A7B5"/>
          <w:sz w:val="36"/>
        </w:rPr>
      </w:pPr>
    </w:p>
    <w:p w:rsidR="00345A21" w:rsidRDefault="00C1352E" w:rsidP="00345A21">
      <w:pPr>
        <w:rPr>
          <w:rFonts w:ascii="Arial" w:hAnsi="Arial"/>
          <w:color w:val="00A7B5"/>
          <w:sz w:val="36"/>
        </w:rPr>
      </w:pPr>
      <w:r>
        <w:rPr>
          <w:rFonts w:ascii="Arial" w:hAnsi="Arial"/>
          <w:color w:val="00A7B5"/>
          <w:sz w:val="36"/>
        </w:rPr>
        <w:t>SIDBI – PMU West Bengal</w:t>
      </w:r>
    </w:p>
    <w:p w:rsidR="00345A21" w:rsidRDefault="00345A21" w:rsidP="00345A21">
      <w:pPr>
        <w:ind w:left="292"/>
        <w:rPr>
          <w:rFonts w:ascii="Arial" w:hAnsi="Arial"/>
          <w:color w:val="00A7B5"/>
          <w:sz w:val="36"/>
        </w:rPr>
      </w:pPr>
    </w:p>
    <w:p w:rsidR="00345A21" w:rsidRDefault="00345A21" w:rsidP="00345A21">
      <w:pPr>
        <w:ind w:left="292"/>
        <w:rPr>
          <w:rFonts w:ascii="Arial" w:hAnsi="Arial"/>
          <w:color w:val="00A7B5"/>
          <w:sz w:val="36"/>
        </w:rPr>
      </w:pPr>
    </w:p>
    <w:p w:rsidR="00345A21" w:rsidRPr="00C74466" w:rsidRDefault="00345A21" w:rsidP="00345A21">
      <w:pPr>
        <w:tabs>
          <w:tab w:val="left" w:pos="426"/>
        </w:tabs>
        <w:rPr>
          <w:rFonts w:ascii="Arial" w:hAnsi="Arial"/>
          <w:sz w:val="36"/>
        </w:rPr>
      </w:pPr>
      <w:r w:rsidRPr="00C74466">
        <w:rPr>
          <w:rFonts w:ascii="Arial" w:hAnsi="Arial"/>
          <w:color w:val="00A7B5"/>
          <w:sz w:val="36"/>
        </w:rPr>
        <w:t>Period–</w:t>
      </w:r>
      <w:r w:rsidR="00895090">
        <w:rPr>
          <w:rFonts w:ascii="Arial" w:hAnsi="Arial"/>
          <w:color w:val="00A7B5"/>
          <w:sz w:val="36"/>
        </w:rPr>
        <w:t>16</w:t>
      </w:r>
      <w:r w:rsidR="00895090">
        <w:rPr>
          <w:rFonts w:ascii="Arial" w:hAnsi="Arial"/>
          <w:color w:val="00A7B5"/>
          <w:sz w:val="36"/>
          <w:vertAlign w:val="superscript"/>
        </w:rPr>
        <w:t>th</w:t>
      </w:r>
      <w:r w:rsidR="006557EB">
        <w:rPr>
          <w:rFonts w:ascii="Arial" w:hAnsi="Arial"/>
          <w:color w:val="00A7B5"/>
          <w:sz w:val="36"/>
        </w:rPr>
        <w:t xml:space="preserve"> </w:t>
      </w:r>
      <w:r w:rsidR="00895090">
        <w:rPr>
          <w:rFonts w:ascii="Arial" w:hAnsi="Arial"/>
          <w:color w:val="00A7B5"/>
          <w:sz w:val="36"/>
        </w:rPr>
        <w:t>–</w:t>
      </w:r>
      <w:r w:rsidR="00231DD0">
        <w:rPr>
          <w:rFonts w:ascii="Arial" w:hAnsi="Arial"/>
          <w:color w:val="00A7B5"/>
          <w:sz w:val="36"/>
        </w:rPr>
        <w:t xml:space="preserve"> </w:t>
      </w:r>
      <w:r w:rsidR="00895090">
        <w:rPr>
          <w:rFonts w:ascii="Arial" w:hAnsi="Arial"/>
          <w:color w:val="00A7B5"/>
          <w:sz w:val="36"/>
        </w:rPr>
        <w:t>31</w:t>
      </w:r>
      <w:r w:rsidR="00895090" w:rsidRPr="00895090">
        <w:rPr>
          <w:rFonts w:ascii="Arial" w:hAnsi="Arial"/>
          <w:color w:val="00A7B5"/>
          <w:sz w:val="36"/>
          <w:vertAlign w:val="superscript"/>
        </w:rPr>
        <w:t>st</w:t>
      </w:r>
      <w:r w:rsidR="00895090">
        <w:rPr>
          <w:rFonts w:ascii="Arial" w:hAnsi="Arial"/>
          <w:color w:val="00A7B5"/>
          <w:sz w:val="36"/>
        </w:rPr>
        <w:t xml:space="preserve"> </w:t>
      </w:r>
      <w:r w:rsidR="006557EB">
        <w:rPr>
          <w:rFonts w:ascii="Arial" w:hAnsi="Arial"/>
          <w:color w:val="00A7B5"/>
          <w:sz w:val="36"/>
        </w:rPr>
        <w:t>January</w:t>
      </w:r>
      <w:r w:rsidR="002D240F">
        <w:rPr>
          <w:rFonts w:ascii="Arial" w:hAnsi="Arial"/>
          <w:color w:val="00A7B5"/>
          <w:sz w:val="36"/>
        </w:rPr>
        <w:t xml:space="preserve"> 202</w:t>
      </w:r>
      <w:r w:rsidR="006557EB">
        <w:rPr>
          <w:rFonts w:ascii="Arial" w:hAnsi="Arial"/>
          <w:color w:val="00A7B5"/>
          <w:sz w:val="36"/>
        </w:rPr>
        <w:t>3</w:t>
      </w:r>
    </w:p>
    <w:p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00F40524">
        <w:rPr>
          <w:rFonts w:ascii="Arial" w:hAnsi="Arial" w:cs="Arial"/>
          <w:b/>
          <w:sz w:val="18"/>
        </w:rPr>
        <w:t xml:space="preserve"> </w:t>
      </w:r>
      <w:r w:rsidRPr="00C74466">
        <w:rPr>
          <w:rFonts w:ascii="Arial" w:hAnsi="Arial" w:cs="Arial"/>
          <w:b/>
          <w:sz w:val="18"/>
        </w:rPr>
        <w:t>Progress</w:t>
      </w:r>
      <w:r w:rsidR="00F40524">
        <w:rPr>
          <w:rFonts w:ascii="Arial" w:hAnsi="Arial" w:cs="Arial"/>
          <w:b/>
          <w:sz w:val="18"/>
        </w:rPr>
        <w:t xml:space="preserve"> </w:t>
      </w:r>
      <w:r w:rsidRPr="00C74466">
        <w:rPr>
          <w:rFonts w:ascii="Arial" w:hAnsi="Arial" w:cs="Arial"/>
          <w:b/>
          <w:sz w:val="18"/>
        </w:rPr>
        <w:t>Report–Fortnightly</w:t>
      </w:r>
    </w:p>
    <w:p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trPr>
          <w:trHeight w:val="311"/>
        </w:trPr>
        <w:tc>
          <w:tcPr>
            <w:tcW w:w="10074" w:type="dxa"/>
            <w:gridSpan w:val="2"/>
          </w:tcPr>
          <w:p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00F40524">
              <w:rPr>
                <w:rFonts w:ascii="Arial" w:hAnsi="Arial" w:cs="Arial"/>
                <w:b/>
                <w:sz w:val="18"/>
              </w:rPr>
              <w:t xml:space="preserve"> </w:t>
            </w:r>
            <w:r w:rsidRPr="00C74466">
              <w:rPr>
                <w:rFonts w:ascii="Arial" w:hAnsi="Arial" w:cs="Arial"/>
                <w:b/>
                <w:sz w:val="18"/>
              </w:rPr>
              <w:t>State</w:t>
            </w:r>
            <w:r w:rsidR="00F40524">
              <w:rPr>
                <w:rFonts w:ascii="Arial" w:hAnsi="Arial" w:cs="Arial"/>
                <w:b/>
                <w:sz w:val="18"/>
              </w:rPr>
              <w:t xml:space="preserve"> </w:t>
            </w:r>
            <w:r w:rsidRPr="00C74466">
              <w:rPr>
                <w:rFonts w:ascii="Arial" w:hAnsi="Arial" w:cs="Arial"/>
                <w:b/>
                <w:sz w:val="18"/>
              </w:rPr>
              <w:t>PMU–MSMEs</w:t>
            </w:r>
          </w:p>
        </w:tc>
      </w:tr>
      <w:tr w:rsidR="00583632" w:rsidRPr="00C74466">
        <w:trPr>
          <w:trHeight w:val="931"/>
        </w:trPr>
        <w:tc>
          <w:tcPr>
            <w:tcW w:w="3952" w:type="dxa"/>
          </w:tcPr>
          <w:p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008C6658">
              <w:rPr>
                <w:rFonts w:ascii="Arial" w:hAnsi="Arial" w:cs="Arial"/>
                <w:b/>
                <w:sz w:val="18"/>
              </w:rPr>
              <w:t xml:space="preserve">        </w:t>
            </w:r>
            <w:r w:rsidR="00F40524">
              <w:rPr>
                <w:rFonts w:ascii="Arial" w:hAnsi="Arial" w:cs="Arial"/>
                <w:b/>
                <w:sz w:val="18"/>
              </w:rPr>
              <w:t>Kolkata</w:t>
            </w:r>
            <w:r w:rsidRPr="00345A21">
              <w:rPr>
                <w:rFonts w:ascii="Arial" w:hAnsi="Arial" w:cs="Arial"/>
                <w:b/>
                <w:sz w:val="18"/>
              </w:rPr>
              <w:t xml:space="preserve"> </w:t>
            </w:r>
          </w:p>
          <w:p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sidR="00F40524">
              <w:rPr>
                <w:rFonts w:ascii="Arial" w:hAnsi="Arial" w:cs="Arial"/>
                <w:b/>
                <w:sz w:val="18"/>
              </w:rPr>
              <w:t xml:space="preserve">       </w:t>
            </w:r>
            <w:r w:rsidR="006557EB">
              <w:rPr>
                <w:rFonts w:ascii="Arial" w:hAnsi="Arial" w:cs="Arial"/>
                <w:b/>
                <w:sz w:val="18"/>
              </w:rPr>
              <w:t>January 2023</w:t>
            </w:r>
          </w:p>
          <w:p w:rsidR="00583632" w:rsidRPr="00C74466" w:rsidRDefault="00C62BAD" w:rsidP="00F40524">
            <w:pPr>
              <w:pStyle w:val="TableParagraph"/>
              <w:spacing w:line="294" w:lineRule="exact"/>
              <w:ind w:left="28"/>
              <w:rPr>
                <w:rFonts w:ascii="Arial" w:hAnsi="Arial" w:cs="Arial"/>
                <w:b/>
                <w:sz w:val="18"/>
              </w:rPr>
            </w:pPr>
            <w:r>
              <w:rPr>
                <w:rFonts w:ascii="Arial" w:hAnsi="Arial" w:cs="Arial"/>
                <w:b/>
                <w:sz w:val="18"/>
              </w:rPr>
              <w:t xml:space="preserve">Fortnight Ending:     </w:t>
            </w:r>
            <w:r w:rsidR="00895090">
              <w:rPr>
                <w:rFonts w:ascii="Arial" w:hAnsi="Arial" w:cs="Arial"/>
                <w:b/>
                <w:sz w:val="18"/>
              </w:rPr>
              <w:t>31</w:t>
            </w:r>
            <w:r w:rsidR="00895090" w:rsidRPr="00895090">
              <w:rPr>
                <w:rFonts w:ascii="Arial" w:hAnsi="Arial" w:cs="Arial"/>
                <w:b/>
                <w:sz w:val="18"/>
                <w:vertAlign w:val="superscript"/>
              </w:rPr>
              <w:t>st</w:t>
            </w:r>
            <w:r w:rsidR="00895090">
              <w:rPr>
                <w:rFonts w:ascii="Arial" w:hAnsi="Arial" w:cs="Arial"/>
                <w:b/>
                <w:sz w:val="18"/>
              </w:rPr>
              <w:t xml:space="preserve"> </w:t>
            </w:r>
            <w:r w:rsidR="006557EB">
              <w:rPr>
                <w:rFonts w:ascii="Arial" w:hAnsi="Arial" w:cs="Arial"/>
                <w:b/>
                <w:sz w:val="18"/>
              </w:rPr>
              <w:t>January</w:t>
            </w:r>
            <w:r w:rsidR="002D240F">
              <w:rPr>
                <w:rFonts w:ascii="Arial" w:hAnsi="Arial" w:cs="Arial"/>
                <w:b/>
                <w:sz w:val="18"/>
              </w:rPr>
              <w:t xml:space="preserve"> 202</w:t>
            </w:r>
            <w:r w:rsidR="006557EB">
              <w:rPr>
                <w:rFonts w:ascii="Arial" w:hAnsi="Arial" w:cs="Arial"/>
                <w:b/>
                <w:sz w:val="18"/>
              </w:rPr>
              <w:t>3</w:t>
            </w:r>
          </w:p>
        </w:tc>
        <w:tc>
          <w:tcPr>
            <w:tcW w:w="6122" w:type="dxa"/>
          </w:tcPr>
          <w:p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0025384B">
              <w:rPr>
                <w:rFonts w:ascii="Arial" w:hAnsi="Arial" w:cs="Arial"/>
                <w:b/>
                <w:sz w:val="18"/>
              </w:rPr>
              <w:t xml:space="preserve"> </w:t>
            </w:r>
            <w:r w:rsidRPr="00C74466">
              <w:rPr>
                <w:rFonts w:ascii="Arial" w:hAnsi="Arial" w:cs="Arial"/>
                <w:b/>
                <w:sz w:val="18"/>
              </w:rPr>
              <w:t>Summary</w:t>
            </w:r>
          </w:p>
          <w:p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00F40524">
              <w:rPr>
                <w:rFonts w:ascii="Arial" w:hAnsi="Arial" w:cs="Arial"/>
                <w:sz w:val="18"/>
              </w:rPr>
              <w:t xml:space="preserve"> </w:t>
            </w:r>
            <w:r w:rsidRPr="00C74466">
              <w:rPr>
                <w:rFonts w:ascii="Arial" w:hAnsi="Arial" w:cs="Arial"/>
                <w:sz w:val="18"/>
              </w:rPr>
              <w:t>Report</w:t>
            </w:r>
            <w:r w:rsidR="00F40524">
              <w:rPr>
                <w:rFonts w:ascii="Arial" w:hAnsi="Arial" w:cs="Arial"/>
                <w:sz w:val="18"/>
              </w:rPr>
              <w:t xml:space="preserve"> </w:t>
            </w:r>
            <w:r w:rsidRPr="00C74466">
              <w:rPr>
                <w:rFonts w:ascii="Arial" w:hAnsi="Arial" w:cs="Arial"/>
                <w:sz w:val="18"/>
              </w:rPr>
              <w:t>includes</w:t>
            </w:r>
            <w:r w:rsidR="00F40524">
              <w:rPr>
                <w:rFonts w:ascii="Arial" w:hAnsi="Arial" w:cs="Arial"/>
                <w:sz w:val="18"/>
              </w:rPr>
              <w:t xml:space="preserve"> </w:t>
            </w:r>
            <w:r w:rsidRPr="00C74466">
              <w:rPr>
                <w:rFonts w:ascii="Arial" w:hAnsi="Arial" w:cs="Arial"/>
                <w:sz w:val="18"/>
              </w:rPr>
              <w:t>the</w:t>
            </w:r>
            <w:r w:rsidR="00F40524">
              <w:rPr>
                <w:rFonts w:ascii="Arial" w:hAnsi="Arial" w:cs="Arial"/>
                <w:sz w:val="18"/>
              </w:rPr>
              <w:t xml:space="preserve"> </w:t>
            </w:r>
            <w:r w:rsidRPr="00C74466">
              <w:rPr>
                <w:rFonts w:ascii="Arial" w:hAnsi="Arial" w:cs="Arial"/>
                <w:sz w:val="18"/>
              </w:rPr>
              <w:t>activities</w:t>
            </w:r>
            <w:r w:rsidR="00F40524">
              <w:rPr>
                <w:rFonts w:ascii="Arial" w:hAnsi="Arial" w:cs="Arial"/>
                <w:sz w:val="18"/>
              </w:rPr>
              <w:t xml:space="preserve"> </w:t>
            </w:r>
            <w:r w:rsidRPr="00C74466">
              <w:rPr>
                <w:rFonts w:ascii="Arial" w:hAnsi="Arial" w:cs="Arial"/>
                <w:sz w:val="18"/>
              </w:rPr>
              <w:t>carried</w:t>
            </w:r>
            <w:r w:rsidR="00F40524">
              <w:rPr>
                <w:rFonts w:ascii="Arial" w:hAnsi="Arial" w:cs="Arial"/>
                <w:sz w:val="18"/>
              </w:rPr>
              <w:t xml:space="preserve"> </w:t>
            </w:r>
            <w:r w:rsidRPr="00C74466">
              <w:rPr>
                <w:rFonts w:ascii="Arial" w:hAnsi="Arial" w:cs="Arial"/>
                <w:sz w:val="18"/>
              </w:rPr>
              <w:t>out</w:t>
            </w:r>
            <w:r w:rsidR="00F40524">
              <w:rPr>
                <w:rFonts w:ascii="Arial" w:hAnsi="Arial" w:cs="Arial"/>
                <w:sz w:val="18"/>
              </w:rPr>
              <w:t xml:space="preserve"> </w:t>
            </w:r>
            <w:r w:rsidRPr="00C74466">
              <w:rPr>
                <w:rFonts w:ascii="Arial" w:hAnsi="Arial" w:cs="Arial"/>
                <w:sz w:val="18"/>
              </w:rPr>
              <w:t>by</w:t>
            </w:r>
            <w:r w:rsidR="00F40524">
              <w:rPr>
                <w:rFonts w:ascii="Arial" w:hAnsi="Arial" w:cs="Arial"/>
                <w:sz w:val="18"/>
              </w:rPr>
              <w:t xml:space="preserve"> </w:t>
            </w:r>
            <w:r w:rsidRPr="00C74466">
              <w:rPr>
                <w:rFonts w:ascii="Arial" w:hAnsi="Arial" w:cs="Arial"/>
                <w:sz w:val="18"/>
              </w:rPr>
              <w:t>SIDBI-PMU</w:t>
            </w:r>
            <w:r w:rsidR="00F40524">
              <w:rPr>
                <w:rFonts w:ascii="Arial" w:hAnsi="Arial" w:cs="Arial"/>
                <w:sz w:val="18"/>
              </w:rPr>
              <w:t xml:space="preserve"> </w:t>
            </w:r>
            <w:r w:rsidRPr="00C74466">
              <w:rPr>
                <w:rFonts w:ascii="Arial" w:hAnsi="Arial" w:cs="Arial"/>
                <w:sz w:val="18"/>
              </w:rPr>
              <w:t>for</w:t>
            </w:r>
            <w:r w:rsidR="00F40524">
              <w:rPr>
                <w:rFonts w:ascii="Arial" w:hAnsi="Arial" w:cs="Arial"/>
                <w:sz w:val="18"/>
              </w:rPr>
              <w:t xml:space="preserve"> </w:t>
            </w:r>
            <w:r w:rsidRPr="00C74466">
              <w:rPr>
                <w:rFonts w:ascii="Arial" w:hAnsi="Arial" w:cs="Arial"/>
                <w:sz w:val="18"/>
              </w:rPr>
              <w:t>the</w:t>
            </w:r>
          </w:p>
          <w:p w:rsidR="00583632" w:rsidRPr="00C74466" w:rsidRDefault="002D240F" w:rsidP="00F40524">
            <w:pPr>
              <w:pStyle w:val="TableParagraph"/>
              <w:spacing w:line="294" w:lineRule="exact"/>
              <w:ind w:left="28"/>
              <w:rPr>
                <w:rFonts w:ascii="Arial" w:hAnsi="Arial" w:cs="Arial"/>
                <w:sz w:val="18"/>
              </w:rPr>
            </w:pPr>
            <w:r>
              <w:rPr>
                <w:rFonts w:ascii="Arial" w:hAnsi="Arial" w:cs="Arial"/>
                <w:sz w:val="18"/>
              </w:rPr>
              <w:t>Facilitation</w:t>
            </w:r>
            <w:r w:rsidR="00F40524">
              <w:rPr>
                <w:rFonts w:ascii="Arial" w:hAnsi="Arial" w:cs="Arial"/>
                <w:sz w:val="18"/>
              </w:rPr>
              <w:t xml:space="preserve"> </w:t>
            </w:r>
            <w:r w:rsidR="004A3566" w:rsidRPr="00C74466">
              <w:rPr>
                <w:rFonts w:ascii="Arial" w:hAnsi="Arial" w:cs="Arial"/>
                <w:sz w:val="18"/>
              </w:rPr>
              <w:t>of</w:t>
            </w:r>
            <w:r w:rsidR="00F40524">
              <w:rPr>
                <w:rFonts w:ascii="Arial" w:hAnsi="Arial" w:cs="Arial"/>
                <w:sz w:val="18"/>
              </w:rPr>
              <w:t xml:space="preserve"> </w:t>
            </w:r>
            <w:r w:rsidR="004A3566" w:rsidRPr="00C74466">
              <w:rPr>
                <w:rFonts w:ascii="Arial" w:hAnsi="Arial" w:cs="Arial"/>
                <w:sz w:val="18"/>
              </w:rPr>
              <w:t>MSME</w:t>
            </w:r>
            <w:r w:rsidR="00F40524">
              <w:rPr>
                <w:rFonts w:ascii="Arial" w:hAnsi="Arial" w:cs="Arial"/>
                <w:sz w:val="18"/>
              </w:rPr>
              <w:t xml:space="preserve"> </w:t>
            </w:r>
            <w:r w:rsidR="004A3566" w:rsidRPr="00C74466">
              <w:rPr>
                <w:rFonts w:ascii="Arial" w:hAnsi="Arial" w:cs="Arial"/>
                <w:sz w:val="18"/>
              </w:rPr>
              <w:t>Ecosystem</w:t>
            </w:r>
            <w:r w:rsidR="00F40524">
              <w:rPr>
                <w:rFonts w:ascii="Arial" w:hAnsi="Arial" w:cs="Arial"/>
                <w:sz w:val="18"/>
              </w:rPr>
              <w:t xml:space="preserve"> </w:t>
            </w:r>
            <w:r w:rsidR="004A3566" w:rsidRPr="00C74466">
              <w:rPr>
                <w:rFonts w:ascii="Arial" w:hAnsi="Arial" w:cs="Arial"/>
                <w:sz w:val="18"/>
              </w:rPr>
              <w:t>in</w:t>
            </w:r>
            <w:r w:rsidR="00F40524">
              <w:rPr>
                <w:rFonts w:ascii="Arial" w:hAnsi="Arial" w:cs="Arial"/>
                <w:sz w:val="18"/>
              </w:rPr>
              <w:t xml:space="preserve"> </w:t>
            </w:r>
            <w:r w:rsidR="004A3566" w:rsidRPr="00C74466">
              <w:rPr>
                <w:rFonts w:ascii="Arial" w:hAnsi="Arial" w:cs="Arial"/>
                <w:sz w:val="18"/>
              </w:rPr>
              <w:t>the</w:t>
            </w:r>
            <w:r w:rsidR="00F40524">
              <w:rPr>
                <w:rFonts w:ascii="Arial" w:hAnsi="Arial" w:cs="Arial"/>
                <w:sz w:val="18"/>
              </w:rPr>
              <w:t xml:space="preserve"> </w:t>
            </w:r>
            <w:r w:rsidR="004A3566" w:rsidRPr="00C74466">
              <w:rPr>
                <w:rFonts w:ascii="Arial" w:hAnsi="Arial" w:cs="Arial"/>
                <w:sz w:val="18"/>
              </w:rPr>
              <w:t>State</w:t>
            </w:r>
            <w:r w:rsidR="00F40524">
              <w:rPr>
                <w:rFonts w:ascii="Arial" w:hAnsi="Arial" w:cs="Arial"/>
                <w:sz w:val="18"/>
              </w:rPr>
              <w:t xml:space="preserve"> </w:t>
            </w:r>
            <w:r w:rsidR="004A3566" w:rsidRPr="00C74466">
              <w:rPr>
                <w:rFonts w:ascii="Arial" w:hAnsi="Arial" w:cs="Arial"/>
                <w:sz w:val="18"/>
              </w:rPr>
              <w:t>of</w:t>
            </w:r>
            <w:r w:rsidR="00F40524">
              <w:rPr>
                <w:rFonts w:ascii="Arial" w:hAnsi="Arial" w:cs="Arial"/>
                <w:sz w:val="18"/>
              </w:rPr>
              <w:t xml:space="preserve"> West Bengal</w:t>
            </w:r>
            <w:r w:rsidR="004A3566" w:rsidRPr="00C74466">
              <w:rPr>
                <w:rFonts w:ascii="Arial" w:hAnsi="Arial" w:cs="Arial"/>
                <w:sz w:val="18"/>
              </w:rPr>
              <w:t>.</w:t>
            </w:r>
          </w:p>
        </w:tc>
      </w:tr>
    </w:tbl>
    <w:p w:rsidR="00583632" w:rsidRPr="00C74466" w:rsidRDefault="00583632">
      <w:pPr>
        <w:pStyle w:val="BodyText"/>
        <w:spacing w:before="8"/>
        <w:rPr>
          <w:rFonts w:ascii="Arial" w:hAnsi="Arial" w:cs="Arial"/>
          <w:b/>
          <w:sz w:val="13"/>
        </w:rPr>
      </w:pPr>
    </w:p>
    <w:p w:rsidR="00583632" w:rsidRPr="00C74466" w:rsidRDefault="004A3566">
      <w:pPr>
        <w:spacing w:before="59"/>
        <w:ind w:left="292"/>
        <w:rPr>
          <w:rFonts w:ascii="Arial" w:hAnsi="Arial" w:cs="Arial"/>
          <w:b/>
          <w:sz w:val="18"/>
        </w:rPr>
      </w:pPr>
      <w:r w:rsidRPr="00C74466">
        <w:rPr>
          <w:rFonts w:ascii="Arial" w:hAnsi="Arial" w:cs="Arial"/>
          <w:b/>
          <w:sz w:val="18"/>
        </w:rPr>
        <w:t>Team</w:t>
      </w:r>
      <w:r w:rsidR="00BE7F96">
        <w:rPr>
          <w:rFonts w:ascii="Arial" w:hAnsi="Arial" w:cs="Arial"/>
          <w:b/>
          <w:sz w:val="18"/>
        </w:rPr>
        <w:t xml:space="preserve"> </w:t>
      </w:r>
      <w:r w:rsidRPr="00C74466">
        <w:rPr>
          <w:rFonts w:ascii="Arial" w:hAnsi="Arial" w:cs="Arial"/>
          <w:b/>
          <w:sz w:val="18"/>
        </w:rPr>
        <w:t>Deployment</w:t>
      </w:r>
      <w:r w:rsidR="00BE7F96">
        <w:rPr>
          <w:rFonts w:ascii="Arial" w:hAnsi="Arial" w:cs="Arial"/>
          <w:b/>
          <w:sz w:val="18"/>
        </w:rPr>
        <w:t xml:space="preserve"> </w:t>
      </w:r>
      <w:r w:rsidRPr="00C74466">
        <w:rPr>
          <w:rFonts w:ascii="Arial" w:hAnsi="Arial" w:cs="Arial"/>
          <w:b/>
          <w:sz w:val="18"/>
        </w:rPr>
        <w:t>Status</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trPr>
          <w:trHeight w:val="311"/>
        </w:trPr>
        <w:tc>
          <w:tcPr>
            <w:tcW w:w="10075" w:type="dxa"/>
            <w:gridSpan w:val="4"/>
            <w:shd w:val="clear" w:color="auto" w:fill="B59BDB"/>
          </w:tcPr>
          <w:p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trPr>
          <w:trHeight w:val="312"/>
        </w:trPr>
        <w:tc>
          <w:tcPr>
            <w:tcW w:w="778" w:type="dxa"/>
          </w:tcPr>
          <w:p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rsidR="00583632" w:rsidRPr="00C74466" w:rsidRDefault="004A3566">
            <w:pPr>
              <w:pStyle w:val="TableParagraph"/>
              <w:ind w:left="109"/>
              <w:rPr>
                <w:rFonts w:ascii="Arial" w:hAnsi="Arial" w:cs="Arial"/>
                <w:b/>
                <w:sz w:val="18"/>
              </w:rPr>
            </w:pPr>
            <w:r w:rsidRPr="00C74466">
              <w:rPr>
                <w:rFonts w:ascii="Arial" w:hAnsi="Arial" w:cs="Arial"/>
                <w:b/>
                <w:sz w:val="18"/>
              </w:rPr>
              <w:t>Nameof Resource</w:t>
            </w:r>
          </w:p>
        </w:tc>
        <w:tc>
          <w:tcPr>
            <w:tcW w:w="3309" w:type="dxa"/>
          </w:tcPr>
          <w:p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00FA260E">
              <w:rPr>
                <w:rFonts w:ascii="Arial" w:hAnsi="Arial" w:cs="Arial"/>
                <w:b/>
                <w:sz w:val="18"/>
              </w:rPr>
              <w:t xml:space="preserve"> </w:t>
            </w:r>
            <w:r w:rsidRPr="00C74466">
              <w:rPr>
                <w:rFonts w:ascii="Arial" w:hAnsi="Arial" w:cs="Arial"/>
                <w:b/>
                <w:sz w:val="18"/>
              </w:rPr>
              <w:t>Date</w:t>
            </w:r>
          </w:p>
        </w:tc>
      </w:tr>
      <w:tr w:rsidR="00345A21" w:rsidRPr="00C74466">
        <w:trPr>
          <w:trHeight w:val="431"/>
        </w:trPr>
        <w:tc>
          <w:tcPr>
            <w:tcW w:w="778" w:type="dxa"/>
          </w:tcPr>
          <w:p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w:t>
            </w:r>
            <w:r w:rsidR="00120439">
              <w:rPr>
                <w:rFonts w:ascii="Arial" w:hAnsi="Arial" w:cs="Arial"/>
                <w:sz w:val="18"/>
              </w:rPr>
              <w:t xml:space="preserve"> </w:t>
            </w:r>
            <w:r w:rsidRPr="00C74466">
              <w:rPr>
                <w:rFonts w:ascii="Arial" w:hAnsi="Arial" w:cs="Arial"/>
                <w:sz w:val="18"/>
              </w:rPr>
              <w:t>Manager</w:t>
            </w:r>
          </w:p>
        </w:tc>
        <w:tc>
          <w:tcPr>
            <w:tcW w:w="2996" w:type="dxa"/>
          </w:tcPr>
          <w:p w:rsidR="00345A21" w:rsidRPr="00C74466" w:rsidRDefault="00F40524" w:rsidP="00345A21">
            <w:pPr>
              <w:pStyle w:val="TableParagraph"/>
              <w:spacing w:line="317" w:lineRule="exact"/>
              <w:ind w:left="109"/>
              <w:rPr>
                <w:rFonts w:ascii="Arial" w:hAnsi="Arial" w:cs="Arial"/>
                <w:sz w:val="18"/>
              </w:rPr>
            </w:pPr>
            <w:r>
              <w:rPr>
                <w:rFonts w:ascii="Arial" w:hAnsi="Arial" w:cs="Arial"/>
                <w:sz w:val="18"/>
              </w:rPr>
              <w:t>Kaushik Mukherjee</w:t>
            </w:r>
          </w:p>
        </w:tc>
        <w:tc>
          <w:tcPr>
            <w:tcW w:w="3309" w:type="dxa"/>
          </w:tcPr>
          <w:p w:rsidR="00345A21" w:rsidRPr="00C74466" w:rsidRDefault="00A47209" w:rsidP="00F40524">
            <w:pPr>
              <w:pStyle w:val="TableParagraph"/>
              <w:spacing w:line="317" w:lineRule="exact"/>
              <w:ind w:left="105"/>
              <w:rPr>
                <w:rFonts w:ascii="Arial" w:hAnsi="Arial" w:cs="Arial"/>
                <w:sz w:val="18"/>
              </w:rPr>
            </w:pPr>
            <w:r>
              <w:rPr>
                <w:rFonts w:ascii="Arial" w:hAnsi="Arial" w:cs="Arial"/>
                <w:sz w:val="18"/>
              </w:rPr>
              <w:t>20</w:t>
            </w:r>
            <w:r w:rsidR="00345A21" w:rsidRPr="00345A21">
              <w:rPr>
                <w:rFonts w:ascii="Arial" w:hAnsi="Arial" w:cs="Arial"/>
                <w:sz w:val="18"/>
              </w:rPr>
              <w:t xml:space="preserve">th </w:t>
            </w:r>
            <w:r w:rsidR="00F40524">
              <w:rPr>
                <w:rFonts w:ascii="Arial" w:hAnsi="Arial" w:cs="Arial"/>
                <w:sz w:val="18"/>
              </w:rPr>
              <w:t>Jan</w:t>
            </w:r>
            <w:r w:rsidR="00345A21" w:rsidRPr="00345A21">
              <w:rPr>
                <w:rFonts w:ascii="Arial" w:hAnsi="Arial" w:cs="Arial"/>
                <w:sz w:val="18"/>
              </w:rPr>
              <w:t xml:space="preserve"> 202</w:t>
            </w:r>
            <w:r w:rsidR="00F40524">
              <w:rPr>
                <w:rFonts w:ascii="Arial" w:hAnsi="Arial" w:cs="Arial"/>
                <w:sz w:val="18"/>
              </w:rPr>
              <w:t>2</w:t>
            </w:r>
          </w:p>
        </w:tc>
      </w:tr>
      <w:tr w:rsidR="00345A21" w:rsidRPr="00C74466">
        <w:trPr>
          <w:trHeight w:val="431"/>
        </w:trPr>
        <w:tc>
          <w:tcPr>
            <w:tcW w:w="778" w:type="dxa"/>
          </w:tcPr>
          <w:p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w:t>
            </w:r>
            <w:r w:rsidR="00F40524">
              <w:rPr>
                <w:rFonts w:ascii="Arial" w:hAnsi="Arial" w:cs="Arial"/>
                <w:sz w:val="18"/>
              </w:rPr>
              <w:t xml:space="preserve"> </w:t>
            </w:r>
            <w:r w:rsidRPr="00C74466">
              <w:rPr>
                <w:rFonts w:ascii="Arial" w:hAnsi="Arial" w:cs="Arial"/>
                <w:sz w:val="18"/>
              </w:rPr>
              <w:t>Analyst</w:t>
            </w:r>
          </w:p>
        </w:tc>
        <w:tc>
          <w:tcPr>
            <w:tcW w:w="2996" w:type="dxa"/>
          </w:tcPr>
          <w:p w:rsidR="00345A21" w:rsidRPr="00C74466" w:rsidRDefault="00F40524" w:rsidP="00345A21">
            <w:pPr>
              <w:pStyle w:val="TableParagraph"/>
              <w:spacing w:line="317" w:lineRule="exact"/>
              <w:ind w:left="109"/>
              <w:rPr>
                <w:rFonts w:ascii="Arial" w:hAnsi="Arial" w:cs="Arial"/>
                <w:sz w:val="18"/>
              </w:rPr>
            </w:pPr>
            <w:r>
              <w:rPr>
                <w:rFonts w:ascii="Arial" w:hAnsi="Arial" w:cs="Arial"/>
                <w:sz w:val="18"/>
              </w:rPr>
              <w:t>Santanu Karmakar</w:t>
            </w:r>
          </w:p>
        </w:tc>
        <w:tc>
          <w:tcPr>
            <w:tcW w:w="3309" w:type="dxa"/>
          </w:tcPr>
          <w:p w:rsidR="00345A21" w:rsidRPr="00C74466" w:rsidRDefault="00F40524" w:rsidP="00F40524">
            <w:pPr>
              <w:pStyle w:val="TableParagraph"/>
              <w:spacing w:line="317" w:lineRule="exact"/>
              <w:ind w:left="105"/>
              <w:rPr>
                <w:rFonts w:ascii="Arial" w:hAnsi="Arial" w:cs="Arial"/>
                <w:sz w:val="18"/>
              </w:rPr>
            </w:pPr>
            <w:r>
              <w:rPr>
                <w:rFonts w:ascii="Arial" w:hAnsi="Arial" w:cs="Arial"/>
                <w:sz w:val="18"/>
              </w:rPr>
              <w:t>27</w:t>
            </w:r>
            <w:r w:rsidR="00345A21" w:rsidRPr="00345A21">
              <w:rPr>
                <w:rFonts w:ascii="Arial" w:hAnsi="Arial" w:cs="Arial"/>
                <w:sz w:val="18"/>
              </w:rPr>
              <w:t xml:space="preserve">th </w:t>
            </w:r>
            <w:r>
              <w:rPr>
                <w:rFonts w:ascii="Arial" w:hAnsi="Arial" w:cs="Arial"/>
                <w:sz w:val="18"/>
              </w:rPr>
              <w:t>June</w:t>
            </w:r>
            <w:r w:rsidR="00345A21" w:rsidRPr="00345A21">
              <w:rPr>
                <w:rFonts w:ascii="Arial" w:hAnsi="Arial" w:cs="Arial"/>
                <w:sz w:val="18"/>
              </w:rPr>
              <w:t xml:space="preserve"> 202</w:t>
            </w:r>
            <w:r>
              <w:rPr>
                <w:rFonts w:ascii="Arial" w:hAnsi="Arial" w:cs="Arial"/>
                <w:sz w:val="18"/>
              </w:rPr>
              <w:t>2</w:t>
            </w:r>
          </w:p>
        </w:tc>
      </w:tr>
    </w:tbl>
    <w:p w:rsidR="00583632" w:rsidRPr="00C74466" w:rsidRDefault="00583632">
      <w:pPr>
        <w:pStyle w:val="BodyText"/>
        <w:spacing w:before="17"/>
        <w:rPr>
          <w:rFonts w:ascii="Arial" w:hAnsi="Arial" w:cs="Arial"/>
          <w:b/>
          <w:sz w:val="16"/>
        </w:rPr>
      </w:pPr>
    </w:p>
    <w:p w:rsidR="001166AA" w:rsidRDefault="004A3566" w:rsidP="00345A21">
      <w:pPr>
        <w:spacing w:line="230" w:lineRule="auto"/>
        <w:ind w:left="292" w:right="1418"/>
        <w:rPr>
          <w:rFonts w:ascii="Arial" w:hAnsi="Arial" w:cs="Arial"/>
          <w:b/>
          <w:spacing w:val="-61"/>
          <w:sz w:val="18"/>
        </w:rPr>
      </w:pPr>
      <w:r w:rsidRPr="00C74466">
        <w:rPr>
          <w:rFonts w:ascii="Arial" w:hAnsi="Arial" w:cs="Arial"/>
          <w:b/>
          <w:sz w:val="18"/>
        </w:rPr>
        <w:t xml:space="preserve">Details of State </w:t>
      </w:r>
      <w:r w:rsidR="001166AA">
        <w:rPr>
          <w:rFonts w:ascii="Arial" w:hAnsi="Arial" w:cs="Arial"/>
          <w:b/>
          <w:sz w:val="18"/>
        </w:rPr>
        <w:t xml:space="preserve">&amp; SIDBI </w:t>
      </w:r>
      <w:r w:rsidRPr="00C74466">
        <w:rPr>
          <w:rFonts w:ascii="Arial" w:hAnsi="Arial" w:cs="Arial"/>
          <w:b/>
          <w:sz w:val="18"/>
        </w:rPr>
        <w:t xml:space="preserve">Nodal Connect </w:t>
      </w:r>
      <w:r w:rsidR="001166AA">
        <w:rPr>
          <w:rFonts w:ascii="Arial" w:hAnsi="Arial" w:cs="Arial"/>
          <w:b/>
          <w:sz w:val="18"/>
        </w:rPr>
        <w:t>–</w:t>
      </w:r>
    </w:p>
    <w:p w:rsidR="00583632" w:rsidRDefault="004A3566" w:rsidP="00345A21">
      <w:pPr>
        <w:spacing w:line="230" w:lineRule="auto"/>
        <w:ind w:left="292" w:right="1418"/>
        <w:rPr>
          <w:rFonts w:ascii="Arial" w:hAnsi="Arial" w:cs="Arial"/>
          <w:b/>
          <w:sz w:val="18"/>
        </w:rPr>
      </w:pPr>
      <w:r w:rsidRPr="00C74466">
        <w:rPr>
          <w:rFonts w:ascii="Arial" w:hAnsi="Arial" w:cs="Arial"/>
          <w:b/>
          <w:sz w:val="18"/>
        </w:rPr>
        <w:t>Name–</w:t>
      </w:r>
      <w:r w:rsidR="00345A21" w:rsidRPr="00345A21">
        <w:rPr>
          <w:rFonts w:ascii="Arial" w:hAnsi="Arial" w:cs="Arial"/>
          <w:b/>
          <w:sz w:val="18"/>
        </w:rPr>
        <w:t xml:space="preserve">Ms. </w:t>
      </w:r>
      <w:r w:rsidR="00F40524">
        <w:rPr>
          <w:rFonts w:ascii="Arial" w:hAnsi="Arial" w:cs="Arial"/>
          <w:b/>
          <w:sz w:val="18"/>
        </w:rPr>
        <w:t>Maitreyee</w:t>
      </w:r>
      <w:r w:rsidR="00345A21" w:rsidRPr="00345A21">
        <w:rPr>
          <w:rFonts w:ascii="Arial" w:hAnsi="Arial" w:cs="Arial"/>
          <w:b/>
          <w:sz w:val="18"/>
        </w:rPr>
        <w:t xml:space="preserve"> </w:t>
      </w:r>
      <w:r w:rsidR="00F40524">
        <w:rPr>
          <w:rFonts w:ascii="Arial" w:hAnsi="Arial" w:cs="Arial"/>
          <w:b/>
          <w:sz w:val="18"/>
        </w:rPr>
        <w:t>Ganguly</w:t>
      </w:r>
      <w:r w:rsidR="00345A21" w:rsidRPr="00345A21">
        <w:rPr>
          <w:rFonts w:ascii="Arial" w:hAnsi="Arial" w:cs="Arial"/>
          <w:b/>
          <w:sz w:val="18"/>
        </w:rPr>
        <w:t xml:space="preserve">, </w:t>
      </w:r>
      <w:r w:rsidR="00F40524">
        <w:rPr>
          <w:rFonts w:ascii="Arial" w:hAnsi="Arial" w:cs="Arial"/>
          <w:b/>
          <w:sz w:val="18"/>
        </w:rPr>
        <w:t>Joint</w:t>
      </w:r>
      <w:r w:rsidR="00345A21">
        <w:rPr>
          <w:rFonts w:ascii="Arial" w:hAnsi="Arial" w:cs="Arial"/>
          <w:b/>
          <w:sz w:val="18"/>
        </w:rPr>
        <w:t xml:space="preserve"> </w:t>
      </w:r>
      <w:r w:rsidR="00F40524">
        <w:rPr>
          <w:rFonts w:ascii="Arial" w:hAnsi="Arial" w:cs="Arial"/>
          <w:b/>
          <w:sz w:val="18"/>
        </w:rPr>
        <w:t xml:space="preserve">Secretary; Dpt. of </w:t>
      </w:r>
      <w:r w:rsidR="00345A21">
        <w:rPr>
          <w:rFonts w:ascii="Arial" w:hAnsi="Arial" w:cs="Arial"/>
          <w:b/>
          <w:sz w:val="18"/>
        </w:rPr>
        <w:t>MSME</w:t>
      </w:r>
      <w:r w:rsidR="00F40524">
        <w:rPr>
          <w:rFonts w:ascii="Arial" w:hAnsi="Arial" w:cs="Arial"/>
          <w:b/>
          <w:sz w:val="18"/>
        </w:rPr>
        <w:t>&amp;T</w:t>
      </w:r>
      <w:r w:rsidR="00345A21">
        <w:rPr>
          <w:rFonts w:ascii="Arial" w:hAnsi="Arial" w:cs="Arial"/>
          <w:b/>
          <w:sz w:val="18"/>
        </w:rPr>
        <w:t xml:space="preserve">, Mobile: </w:t>
      </w:r>
      <w:r w:rsidR="00F40524">
        <w:rPr>
          <w:rFonts w:ascii="Arial" w:hAnsi="Arial" w:cs="Arial"/>
          <w:b/>
          <w:sz w:val="18"/>
        </w:rPr>
        <w:t>8910400819</w:t>
      </w:r>
      <w:r w:rsidR="00345A21">
        <w:rPr>
          <w:rFonts w:ascii="Arial" w:hAnsi="Arial" w:cs="Arial"/>
          <w:b/>
          <w:sz w:val="18"/>
        </w:rPr>
        <w:t xml:space="preserve">. </w:t>
      </w:r>
      <w:r w:rsidR="00345A21" w:rsidRPr="00345A21">
        <w:rPr>
          <w:rFonts w:ascii="Arial" w:hAnsi="Arial" w:cs="Arial"/>
          <w:b/>
          <w:sz w:val="18"/>
        </w:rPr>
        <w:t xml:space="preserve">Email: </w:t>
      </w:r>
      <w:hyperlink r:id="rId8" w:history="1">
        <w:r w:rsidR="00EE7734" w:rsidRPr="00CC787F">
          <w:rPr>
            <w:rStyle w:val="Hyperlink"/>
            <w:rFonts w:ascii="Arial" w:hAnsi="Arial" w:cs="Arial"/>
            <w:b/>
            <w:color w:val="auto"/>
            <w:sz w:val="18"/>
            <w:u w:val="none"/>
          </w:rPr>
          <w:t>heremaitreyee@gmail.com</w:t>
        </w:r>
      </w:hyperlink>
      <w:r w:rsidR="001166AA">
        <w:rPr>
          <w:rFonts w:ascii="Arial" w:hAnsi="Arial" w:cs="Arial"/>
          <w:b/>
          <w:sz w:val="18"/>
        </w:rPr>
        <w:t xml:space="preserve"> and Mr. </w:t>
      </w:r>
      <w:r w:rsidR="00EE7734" w:rsidRPr="00EE7734">
        <w:rPr>
          <w:rFonts w:ascii="Arial" w:hAnsi="Arial" w:cs="Arial"/>
          <w:b/>
          <w:sz w:val="18"/>
          <w:szCs w:val="18"/>
        </w:rPr>
        <w:t>Siddhartha Mandal</w:t>
      </w:r>
      <w:r w:rsidR="00EE7734">
        <w:rPr>
          <w:rFonts w:ascii="Arial" w:hAnsi="Arial" w:cs="Arial"/>
          <w:b/>
          <w:sz w:val="18"/>
        </w:rPr>
        <w:t xml:space="preserve">, AGM, </w:t>
      </w:r>
      <w:r w:rsidR="001166AA">
        <w:rPr>
          <w:rFonts w:ascii="Arial" w:hAnsi="Arial" w:cs="Arial"/>
          <w:b/>
          <w:sz w:val="18"/>
        </w:rPr>
        <w:t>K</w:t>
      </w:r>
      <w:r w:rsidR="00EE7734">
        <w:rPr>
          <w:rFonts w:ascii="Arial" w:hAnsi="Arial" w:cs="Arial"/>
          <w:b/>
          <w:sz w:val="18"/>
        </w:rPr>
        <w:t>OL</w:t>
      </w:r>
      <w:r w:rsidR="001166AA">
        <w:rPr>
          <w:rFonts w:ascii="Arial" w:hAnsi="Arial" w:cs="Arial"/>
          <w:b/>
          <w:sz w:val="18"/>
        </w:rPr>
        <w:t>, Mobile: 8</w:t>
      </w:r>
      <w:r w:rsidR="00EE7734">
        <w:rPr>
          <w:rFonts w:ascii="Arial" w:hAnsi="Arial" w:cs="Arial"/>
          <w:b/>
          <w:sz w:val="18"/>
        </w:rPr>
        <w:t xml:space="preserve">469372214, Email: </w:t>
      </w:r>
      <w:hyperlink r:id="rId9" w:history="1">
        <w:r w:rsidR="00245C30" w:rsidRPr="00EE5DB2">
          <w:rPr>
            <w:rStyle w:val="Hyperlink"/>
            <w:rFonts w:ascii="Arial" w:hAnsi="Arial" w:cs="Arial"/>
            <w:b/>
            <w:sz w:val="18"/>
          </w:rPr>
          <w:t>smandal@sidbi.in</w:t>
        </w:r>
      </w:hyperlink>
    </w:p>
    <w:p w:rsidR="00245C30" w:rsidRPr="00C74466" w:rsidRDefault="00245C30" w:rsidP="00345A21">
      <w:pPr>
        <w:spacing w:line="230" w:lineRule="auto"/>
        <w:ind w:left="292" w:right="1418"/>
        <w:rPr>
          <w:rFonts w:ascii="Arial" w:hAnsi="Arial" w:cs="Arial"/>
          <w:b/>
          <w:sz w:val="18"/>
        </w:rPr>
      </w:pPr>
    </w:p>
    <w:p w:rsidR="00583632" w:rsidRDefault="004A3566" w:rsidP="006A1DF2">
      <w:pPr>
        <w:ind w:left="292"/>
        <w:rPr>
          <w:rFonts w:ascii="Arial" w:hAnsi="Arial" w:cs="Arial"/>
          <w:b/>
          <w:sz w:val="18"/>
        </w:rPr>
      </w:pPr>
      <w:r w:rsidRPr="00C74466">
        <w:rPr>
          <w:rFonts w:ascii="Arial" w:hAnsi="Arial" w:cs="Arial"/>
          <w:b/>
          <w:sz w:val="18"/>
        </w:rPr>
        <w:t>Activities</w:t>
      </w:r>
      <w:r w:rsidR="00F72D6B">
        <w:rPr>
          <w:rFonts w:ascii="Arial" w:hAnsi="Arial" w:cs="Arial"/>
          <w:b/>
          <w:sz w:val="18"/>
        </w:rPr>
        <w:t xml:space="preserve"> </w:t>
      </w:r>
      <w:r w:rsidRPr="00C74466">
        <w:rPr>
          <w:rFonts w:ascii="Arial" w:hAnsi="Arial" w:cs="Arial"/>
          <w:b/>
          <w:sz w:val="18"/>
        </w:rPr>
        <w:t>performed</w:t>
      </w:r>
      <w:r w:rsidR="00F72D6B">
        <w:rPr>
          <w:rFonts w:ascii="Arial" w:hAnsi="Arial" w:cs="Arial"/>
          <w:b/>
          <w:sz w:val="18"/>
        </w:rPr>
        <w:t xml:space="preserve"> </w:t>
      </w:r>
      <w:r w:rsidRPr="00C74466">
        <w:rPr>
          <w:rFonts w:ascii="Arial" w:hAnsi="Arial" w:cs="Arial"/>
          <w:b/>
          <w:sz w:val="18"/>
        </w:rPr>
        <w:t>by</w:t>
      </w:r>
      <w:r w:rsidR="00F72D6B">
        <w:rPr>
          <w:rFonts w:ascii="Arial" w:hAnsi="Arial" w:cs="Arial"/>
          <w:b/>
          <w:sz w:val="18"/>
        </w:rPr>
        <w:t xml:space="preserve"> </w:t>
      </w:r>
      <w:r w:rsidRPr="00C74466">
        <w:rPr>
          <w:rFonts w:ascii="Arial" w:hAnsi="Arial" w:cs="Arial"/>
          <w:b/>
          <w:sz w:val="18"/>
        </w:rPr>
        <w:t>PMU</w:t>
      </w:r>
      <w:r w:rsidR="00F72D6B">
        <w:rPr>
          <w:rFonts w:ascii="Arial" w:hAnsi="Arial" w:cs="Arial"/>
          <w:b/>
          <w:sz w:val="18"/>
        </w:rPr>
        <w:t xml:space="preserve"> </w:t>
      </w:r>
      <w:r w:rsidRPr="00C74466">
        <w:rPr>
          <w:rFonts w:ascii="Arial" w:hAnsi="Arial" w:cs="Arial"/>
          <w:b/>
          <w:sz w:val="18"/>
        </w:rPr>
        <w:t>during</w:t>
      </w:r>
      <w:r w:rsidR="00F72D6B">
        <w:rPr>
          <w:rFonts w:ascii="Arial" w:hAnsi="Arial" w:cs="Arial"/>
          <w:b/>
          <w:sz w:val="18"/>
        </w:rPr>
        <w:t xml:space="preserve"> </w:t>
      </w:r>
      <w:r w:rsidRPr="00C74466">
        <w:rPr>
          <w:rFonts w:ascii="Arial" w:hAnsi="Arial" w:cs="Arial"/>
          <w:b/>
          <w:sz w:val="18"/>
        </w:rPr>
        <w:t>fortnight</w:t>
      </w:r>
      <w:r w:rsidR="00F72D6B">
        <w:rPr>
          <w:rFonts w:ascii="Arial" w:hAnsi="Arial" w:cs="Arial"/>
          <w:b/>
          <w:sz w:val="18"/>
        </w:rPr>
        <w:t xml:space="preserve"> </w:t>
      </w:r>
      <w:r w:rsidRPr="00C74466">
        <w:rPr>
          <w:rFonts w:ascii="Arial" w:hAnsi="Arial" w:cs="Arial"/>
          <w:b/>
          <w:sz w:val="18"/>
        </w:rPr>
        <w:t>ending</w:t>
      </w:r>
      <w:r w:rsidR="00F72D6B">
        <w:rPr>
          <w:rFonts w:ascii="Arial" w:hAnsi="Arial" w:cs="Arial"/>
          <w:b/>
          <w:sz w:val="18"/>
        </w:rPr>
        <w:t xml:space="preserve"> </w:t>
      </w:r>
      <w:r w:rsidR="00895090">
        <w:rPr>
          <w:rFonts w:ascii="Arial" w:hAnsi="Arial" w:cs="Arial"/>
          <w:b/>
          <w:sz w:val="18"/>
        </w:rPr>
        <w:t>31</w:t>
      </w:r>
      <w:r w:rsidR="00895090" w:rsidRPr="00895090">
        <w:rPr>
          <w:rFonts w:ascii="Arial" w:hAnsi="Arial" w:cs="Arial"/>
          <w:b/>
          <w:sz w:val="18"/>
          <w:vertAlign w:val="superscript"/>
        </w:rPr>
        <w:t>st</w:t>
      </w:r>
      <w:r w:rsidR="00895090">
        <w:rPr>
          <w:rFonts w:ascii="Arial" w:hAnsi="Arial" w:cs="Arial"/>
          <w:b/>
          <w:sz w:val="18"/>
        </w:rPr>
        <w:t xml:space="preserve"> </w:t>
      </w:r>
      <w:r w:rsidR="00445A38">
        <w:rPr>
          <w:rFonts w:ascii="Arial" w:hAnsi="Arial" w:cs="Arial"/>
          <w:b/>
          <w:sz w:val="18"/>
        </w:rPr>
        <w:t>January</w:t>
      </w:r>
      <w:r w:rsidR="002D240F">
        <w:rPr>
          <w:rFonts w:ascii="Arial" w:hAnsi="Arial" w:cs="Arial"/>
          <w:b/>
          <w:sz w:val="18"/>
        </w:rPr>
        <w:t xml:space="preserve"> 202</w:t>
      </w:r>
      <w:r w:rsidR="00445A38">
        <w:rPr>
          <w:rFonts w:ascii="Arial" w:hAnsi="Arial" w:cs="Arial"/>
          <w:b/>
          <w:sz w:val="18"/>
        </w:rPr>
        <w:t>3</w:t>
      </w:r>
    </w:p>
    <w:p w:rsidR="00245C30" w:rsidRPr="00C74466" w:rsidRDefault="00245C30" w:rsidP="006A1DF2">
      <w:pPr>
        <w:ind w:left="292"/>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5"/>
        <w:gridCol w:w="9158"/>
      </w:tblGrid>
      <w:tr w:rsidR="00583632" w:rsidRPr="00C74466" w:rsidTr="008B18C9">
        <w:trPr>
          <w:trHeight w:val="223"/>
        </w:trPr>
        <w:tc>
          <w:tcPr>
            <w:tcW w:w="985" w:type="dxa"/>
            <w:shd w:val="clear" w:color="auto" w:fill="39205E"/>
          </w:tcPr>
          <w:p w:rsidR="00583632" w:rsidRPr="00C74466" w:rsidRDefault="004A3566">
            <w:pPr>
              <w:pStyle w:val="TableParagraph"/>
              <w:ind w:left="110"/>
              <w:rPr>
                <w:rFonts w:ascii="Arial" w:hAnsi="Arial" w:cs="Arial"/>
                <w:b/>
                <w:sz w:val="18"/>
              </w:rPr>
            </w:pPr>
            <w:r w:rsidRPr="00C74466">
              <w:rPr>
                <w:rFonts w:ascii="Arial" w:hAnsi="Arial" w:cs="Arial"/>
                <w:b/>
                <w:color w:val="FFFFFF"/>
                <w:sz w:val="18"/>
              </w:rPr>
              <w:t>Activity</w:t>
            </w:r>
          </w:p>
        </w:tc>
        <w:tc>
          <w:tcPr>
            <w:tcW w:w="9158" w:type="dxa"/>
            <w:shd w:val="clear" w:color="auto" w:fill="39205E"/>
          </w:tcPr>
          <w:p w:rsidR="00583632" w:rsidRPr="00C74466" w:rsidRDefault="004A3566">
            <w:pPr>
              <w:pStyle w:val="TableParagraph"/>
              <w:ind w:left="111"/>
              <w:rPr>
                <w:rFonts w:ascii="Arial" w:hAnsi="Arial" w:cs="Arial"/>
                <w:b/>
                <w:sz w:val="18"/>
              </w:rPr>
            </w:pPr>
            <w:r w:rsidRPr="00C74466">
              <w:rPr>
                <w:rFonts w:ascii="Arial" w:hAnsi="Arial" w:cs="Arial"/>
                <w:b/>
                <w:color w:val="FFFFFF"/>
                <w:sz w:val="18"/>
              </w:rPr>
              <w:t>Details</w:t>
            </w:r>
            <w:r w:rsidR="006E6B30">
              <w:rPr>
                <w:rFonts w:ascii="Arial" w:hAnsi="Arial" w:cs="Arial"/>
                <w:b/>
                <w:color w:val="FFFFFF"/>
                <w:sz w:val="18"/>
              </w:rPr>
              <w:t xml:space="preserve"> </w:t>
            </w:r>
            <w:r w:rsidRPr="00C74466">
              <w:rPr>
                <w:rFonts w:ascii="Arial" w:hAnsi="Arial" w:cs="Arial"/>
                <w:b/>
                <w:color w:val="FFFFFF"/>
                <w:sz w:val="18"/>
              </w:rPr>
              <w:t>of</w:t>
            </w:r>
            <w:r w:rsidR="006E6B30">
              <w:rPr>
                <w:rFonts w:ascii="Arial" w:hAnsi="Arial" w:cs="Arial"/>
                <w:b/>
                <w:color w:val="FFFFFF"/>
                <w:sz w:val="18"/>
              </w:rPr>
              <w:t xml:space="preserve"> </w:t>
            </w:r>
            <w:r w:rsidRPr="00C74466">
              <w:rPr>
                <w:rFonts w:ascii="Arial" w:hAnsi="Arial" w:cs="Arial"/>
                <w:b/>
                <w:color w:val="FFFFFF"/>
                <w:sz w:val="18"/>
              </w:rPr>
              <w:t>activities carried</w:t>
            </w:r>
            <w:r w:rsidR="006E6B30">
              <w:rPr>
                <w:rFonts w:ascii="Arial" w:hAnsi="Arial" w:cs="Arial"/>
                <w:b/>
                <w:color w:val="FFFFFF"/>
                <w:sz w:val="18"/>
              </w:rPr>
              <w:t xml:space="preserve"> </w:t>
            </w:r>
            <w:r w:rsidRPr="00C74466">
              <w:rPr>
                <w:rFonts w:ascii="Arial" w:hAnsi="Arial" w:cs="Arial"/>
                <w:b/>
                <w:color w:val="FFFFFF"/>
                <w:sz w:val="18"/>
              </w:rPr>
              <w:t>out</w:t>
            </w:r>
          </w:p>
        </w:tc>
      </w:tr>
      <w:tr w:rsidR="00583632" w:rsidRPr="00C74466" w:rsidTr="008B18C9">
        <w:trPr>
          <w:trHeight w:val="222"/>
        </w:trPr>
        <w:tc>
          <w:tcPr>
            <w:tcW w:w="10143" w:type="dxa"/>
            <w:gridSpan w:val="2"/>
            <w:shd w:val="clear" w:color="auto" w:fill="9069C9"/>
          </w:tcPr>
          <w:p w:rsidR="00583632" w:rsidRPr="00C74466" w:rsidRDefault="004A3566">
            <w:pPr>
              <w:pStyle w:val="TableParagraph"/>
              <w:ind w:left="110"/>
              <w:rPr>
                <w:rFonts w:ascii="Arial" w:hAnsi="Arial" w:cs="Arial"/>
                <w:b/>
                <w:sz w:val="18"/>
              </w:rPr>
            </w:pPr>
            <w:r w:rsidRPr="00C74466">
              <w:rPr>
                <w:rFonts w:ascii="Arial" w:hAnsi="Arial" w:cs="Arial"/>
                <w:b/>
                <w:sz w:val="18"/>
              </w:rPr>
              <w:t>General</w:t>
            </w:r>
            <w:r w:rsidR="006E6B30">
              <w:rPr>
                <w:rFonts w:ascii="Arial" w:hAnsi="Arial" w:cs="Arial"/>
                <w:b/>
                <w:sz w:val="18"/>
              </w:rPr>
              <w:t xml:space="preserve"> </w:t>
            </w:r>
            <w:r w:rsidRPr="00C74466">
              <w:rPr>
                <w:rFonts w:ascii="Arial" w:hAnsi="Arial" w:cs="Arial"/>
                <w:b/>
                <w:sz w:val="18"/>
              </w:rPr>
              <w:t>Activities</w:t>
            </w:r>
            <w:r w:rsidR="006E6B30">
              <w:rPr>
                <w:rFonts w:ascii="Arial" w:hAnsi="Arial" w:cs="Arial"/>
                <w:b/>
                <w:sz w:val="18"/>
              </w:rPr>
              <w:t xml:space="preserve"> </w:t>
            </w:r>
            <w:r w:rsidRPr="00C74466">
              <w:rPr>
                <w:rFonts w:ascii="Arial" w:hAnsi="Arial" w:cs="Arial"/>
                <w:b/>
                <w:sz w:val="18"/>
              </w:rPr>
              <w:t>to</w:t>
            </w:r>
            <w:r w:rsidR="006E6B30">
              <w:rPr>
                <w:rFonts w:ascii="Arial" w:hAnsi="Arial" w:cs="Arial"/>
                <w:b/>
                <w:sz w:val="18"/>
              </w:rPr>
              <w:t xml:space="preserve"> </w:t>
            </w:r>
            <w:r w:rsidRPr="00C74466">
              <w:rPr>
                <w:rFonts w:ascii="Arial" w:hAnsi="Arial" w:cs="Arial"/>
                <w:b/>
                <w:sz w:val="18"/>
              </w:rPr>
              <w:t>facilitate</w:t>
            </w:r>
            <w:r w:rsidR="006E6B30">
              <w:rPr>
                <w:rFonts w:ascii="Arial" w:hAnsi="Arial" w:cs="Arial"/>
                <w:b/>
                <w:sz w:val="18"/>
              </w:rPr>
              <w:t xml:space="preserve"> </w:t>
            </w:r>
            <w:r w:rsidRPr="00C74466">
              <w:rPr>
                <w:rFonts w:ascii="Arial" w:hAnsi="Arial" w:cs="Arial"/>
                <w:b/>
                <w:sz w:val="18"/>
              </w:rPr>
              <w:t>project</w:t>
            </w:r>
            <w:r w:rsidR="006E6B30">
              <w:rPr>
                <w:rFonts w:ascii="Arial" w:hAnsi="Arial" w:cs="Arial"/>
                <w:b/>
                <w:sz w:val="18"/>
              </w:rPr>
              <w:t xml:space="preserve"> </w:t>
            </w:r>
            <w:r w:rsidRPr="00C74466">
              <w:rPr>
                <w:rFonts w:ascii="Arial" w:hAnsi="Arial" w:cs="Arial"/>
                <w:b/>
                <w:sz w:val="18"/>
              </w:rPr>
              <w:t>implementation</w:t>
            </w:r>
          </w:p>
        </w:tc>
      </w:tr>
      <w:tr w:rsidR="002D4C0A" w:rsidRPr="00271593" w:rsidTr="008B18C9">
        <w:trPr>
          <w:trHeight w:val="219"/>
        </w:trPr>
        <w:tc>
          <w:tcPr>
            <w:tcW w:w="10143" w:type="dxa"/>
            <w:gridSpan w:val="2"/>
          </w:tcPr>
          <w:p w:rsidR="000F5073" w:rsidRPr="00741555" w:rsidRDefault="002D4C0A" w:rsidP="0039329E">
            <w:pPr>
              <w:pStyle w:val="TableParagraph"/>
              <w:numPr>
                <w:ilvl w:val="0"/>
                <w:numId w:val="2"/>
              </w:numPr>
              <w:tabs>
                <w:tab w:val="left" w:pos="830"/>
              </w:tabs>
              <w:spacing w:line="287" w:lineRule="exact"/>
              <w:jc w:val="both"/>
              <w:rPr>
                <w:rFonts w:ascii="Arial" w:hAnsi="Arial" w:cs="Arial"/>
                <w:b/>
                <w:sz w:val="18"/>
                <w:szCs w:val="18"/>
              </w:rPr>
            </w:pPr>
            <w:r w:rsidRPr="00741555">
              <w:rPr>
                <w:rFonts w:ascii="Arial" w:hAnsi="Arial" w:cs="Arial"/>
                <w:b/>
                <w:sz w:val="18"/>
                <w:szCs w:val="18"/>
              </w:rPr>
              <w:t>Improved Governance framework / policy advocacy-</w:t>
            </w:r>
            <w:r w:rsidRPr="00741555">
              <w:rPr>
                <w:sz w:val="18"/>
                <w:szCs w:val="18"/>
              </w:rPr>
              <w:t xml:space="preserve"> </w:t>
            </w:r>
          </w:p>
          <w:p w:rsidR="003D1142" w:rsidRPr="00741555" w:rsidRDefault="00741555" w:rsidP="003D1142">
            <w:pPr>
              <w:pStyle w:val="TableParagraph"/>
              <w:numPr>
                <w:ilvl w:val="0"/>
                <w:numId w:val="4"/>
              </w:numPr>
              <w:tabs>
                <w:tab w:val="left" w:pos="830"/>
              </w:tabs>
              <w:spacing w:line="287" w:lineRule="exact"/>
              <w:jc w:val="both"/>
              <w:rPr>
                <w:rFonts w:ascii="Arial" w:hAnsi="Arial" w:cs="Arial"/>
                <w:sz w:val="18"/>
                <w:szCs w:val="18"/>
              </w:rPr>
            </w:pPr>
            <w:bookmarkStart w:id="0" w:name="_Hlk126244237"/>
            <w:r w:rsidRPr="00741555">
              <w:rPr>
                <w:rFonts w:ascii="Arial" w:hAnsi="Arial" w:cs="Arial"/>
                <w:sz w:val="18"/>
                <w:szCs w:val="18"/>
              </w:rPr>
              <w:t>As directed by the Department of MSME &amp; T the PMU team is monitoring “</w:t>
            </w:r>
            <w:proofErr w:type="spellStart"/>
            <w:r w:rsidRPr="00741555">
              <w:rPr>
                <w:rFonts w:ascii="Arial" w:hAnsi="Arial" w:cs="Arial"/>
                <w:sz w:val="18"/>
                <w:szCs w:val="18"/>
              </w:rPr>
              <w:t>Samannay</w:t>
            </w:r>
            <w:proofErr w:type="spellEnd"/>
            <w:r w:rsidRPr="00741555">
              <w:rPr>
                <w:rFonts w:ascii="Arial" w:hAnsi="Arial" w:cs="Arial"/>
                <w:sz w:val="18"/>
                <w:szCs w:val="18"/>
              </w:rPr>
              <w:t>” portal different project details and preparing a month-wise comparative progress report.</w:t>
            </w:r>
          </w:p>
          <w:bookmarkEnd w:id="0"/>
          <w:p w:rsidR="00C70AA3" w:rsidRPr="00741555" w:rsidRDefault="00C70AA3" w:rsidP="00741555">
            <w:pPr>
              <w:pStyle w:val="ListParagraph"/>
              <w:ind w:left="1440" w:firstLine="0"/>
              <w:rPr>
                <w:rFonts w:ascii="Arial" w:eastAsia="Arial MT" w:hAnsi="Arial" w:cs="Arial"/>
                <w:sz w:val="18"/>
                <w:szCs w:val="18"/>
              </w:rPr>
            </w:pPr>
          </w:p>
        </w:tc>
      </w:tr>
      <w:tr w:rsidR="00432108" w:rsidRPr="00271593" w:rsidTr="008B18C9">
        <w:trPr>
          <w:trHeight w:val="222"/>
        </w:trPr>
        <w:tc>
          <w:tcPr>
            <w:tcW w:w="10143" w:type="dxa"/>
            <w:gridSpan w:val="2"/>
          </w:tcPr>
          <w:p w:rsidR="00432108" w:rsidRPr="00F769B5" w:rsidRDefault="00115DAA" w:rsidP="0039329E">
            <w:pPr>
              <w:pStyle w:val="TableParagraph"/>
              <w:numPr>
                <w:ilvl w:val="0"/>
                <w:numId w:val="2"/>
              </w:numPr>
              <w:tabs>
                <w:tab w:val="left" w:pos="830"/>
              </w:tabs>
              <w:spacing w:line="287" w:lineRule="exact"/>
              <w:jc w:val="both"/>
              <w:rPr>
                <w:rFonts w:ascii="Arial" w:hAnsi="Arial" w:cs="Arial"/>
                <w:b/>
                <w:sz w:val="18"/>
                <w:szCs w:val="18"/>
              </w:rPr>
            </w:pPr>
            <w:r w:rsidRPr="00F769B5">
              <w:rPr>
                <w:rFonts w:ascii="Arial" w:hAnsi="Arial" w:cs="Arial"/>
                <w:b/>
                <w:sz w:val="18"/>
                <w:szCs w:val="18"/>
              </w:rPr>
              <w:t>Strengthening infrastructure for MSMEs-</w:t>
            </w:r>
          </w:p>
          <w:p w:rsidR="00F769B5" w:rsidRPr="00F769B5" w:rsidRDefault="00F769B5" w:rsidP="00F769B5">
            <w:pPr>
              <w:pStyle w:val="TableParagraph"/>
              <w:numPr>
                <w:ilvl w:val="0"/>
                <w:numId w:val="17"/>
              </w:numPr>
              <w:tabs>
                <w:tab w:val="left" w:pos="830"/>
              </w:tabs>
              <w:spacing w:line="287" w:lineRule="exact"/>
              <w:jc w:val="both"/>
              <w:rPr>
                <w:rFonts w:ascii="Arial" w:hAnsi="Arial" w:cs="Arial"/>
                <w:sz w:val="18"/>
                <w:szCs w:val="18"/>
              </w:rPr>
            </w:pPr>
            <w:r w:rsidRPr="00F769B5">
              <w:rPr>
                <w:rFonts w:ascii="Arial" w:hAnsi="Arial" w:cs="Arial"/>
                <w:sz w:val="18"/>
                <w:szCs w:val="18"/>
              </w:rPr>
              <w:t xml:space="preserve">The PMU team prepared and submitted </w:t>
            </w:r>
            <w:r w:rsidR="001A367B" w:rsidRPr="006D6E4D">
              <w:rPr>
                <w:rFonts w:ascii="Arial" w:hAnsi="Arial"/>
                <w:bCs/>
                <w:color w:val="000000"/>
                <w:sz w:val="18"/>
                <w:szCs w:val="18"/>
                <w:lang w:val="en-IN" w:eastAsia="en-IN"/>
              </w:rPr>
              <w:t xml:space="preserve">comparative statement of Rate quotations </w:t>
            </w:r>
            <w:r w:rsidRPr="00F769B5">
              <w:rPr>
                <w:rFonts w:ascii="Arial" w:hAnsi="Arial" w:cs="Arial"/>
                <w:sz w:val="18"/>
                <w:szCs w:val="18"/>
              </w:rPr>
              <w:t xml:space="preserve">of </w:t>
            </w:r>
            <w:proofErr w:type="spellStart"/>
            <w:r w:rsidRPr="00F769B5">
              <w:rPr>
                <w:rFonts w:ascii="Arial" w:hAnsi="Arial" w:cs="Arial"/>
                <w:sz w:val="18"/>
                <w:szCs w:val="18"/>
              </w:rPr>
              <w:t>Janbazar</w:t>
            </w:r>
            <w:proofErr w:type="spellEnd"/>
            <w:r w:rsidRPr="00F769B5">
              <w:rPr>
                <w:rFonts w:ascii="Arial" w:hAnsi="Arial" w:cs="Arial"/>
                <w:sz w:val="18"/>
                <w:szCs w:val="18"/>
              </w:rPr>
              <w:t xml:space="preserve"> Lather Artisans Cluster </w:t>
            </w:r>
            <w:r w:rsidR="001A367B">
              <w:rPr>
                <w:rFonts w:ascii="Arial" w:hAnsi="Arial" w:cs="Arial"/>
                <w:sz w:val="18"/>
                <w:szCs w:val="18"/>
              </w:rPr>
              <w:t>m</w:t>
            </w:r>
            <w:r w:rsidRPr="00F769B5">
              <w:rPr>
                <w:rFonts w:ascii="Arial" w:hAnsi="Arial" w:cs="Arial"/>
                <w:sz w:val="18"/>
                <w:szCs w:val="18"/>
              </w:rPr>
              <w:t xml:space="preserve">achineries to the Department of MSME &amp; T. </w:t>
            </w:r>
          </w:p>
          <w:p w:rsidR="00456A85" w:rsidRPr="00F769B5" w:rsidRDefault="00456A85" w:rsidP="00741555">
            <w:pPr>
              <w:pStyle w:val="TableParagraph"/>
              <w:tabs>
                <w:tab w:val="left" w:pos="830"/>
              </w:tabs>
              <w:spacing w:line="287" w:lineRule="exact"/>
              <w:ind w:left="1440"/>
              <w:jc w:val="both"/>
              <w:rPr>
                <w:rFonts w:ascii="Arial" w:hAnsi="Arial" w:cs="Arial"/>
                <w:sz w:val="18"/>
                <w:szCs w:val="18"/>
              </w:rPr>
            </w:pPr>
          </w:p>
        </w:tc>
      </w:tr>
      <w:tr w:rsidR="00432108" w:rsidRPr="00271593" w:rsidTr="008B18C9">
        <w:trPr>
          <w:trHeight w:val="222"/>
        </w:trPr>
        <w:tc>
          <w:tcPr>
            <w:tcW w:w="10143" w:type="dxa"/>
            <w:gridSpan w:val="2"/>
          </w:tcPr>
          <w:p w:rsidR="00432108" w:rsidRPr="00F769B5" w:rsidRDefault="00432108" w:rsidP="0039329E">
            <w:pPr>
              <w:pStyle w:val="TableParagraph"/>
              <w:numPr>
                <w:ilvl w:val="0"/>
                <w:numId w:val="2"/>
              </w:numPr>
              <w:tabs>
                <w:tab w:val="left" w:pos="830"/>
              </w:tabs>
              <w:spacing w:line="287" w:lineRule="exact"/>
              <w:jc w:val="both"/>
              <w:rPr>
                <w:rFonts w:ascii="Arial" w:hAnsi="Arial" w:cs="Arial"/>
                <w:b/>
                <w:sz w:val="18"/>
                <w:szCs w:val="18"/>
              </w:rPr>
            </w:pPr>
            <w:r w:rsidRPr="00F769B5">
              <w:rPr>
                <w:rFonts w:ascii="Arial" w:hAnsi="Arial" w:cs="Arial"/>
                <w:b/>
                <w:sz w:val="18"/>
                <w:szCs w:val="18"/>
              </w:rPr>
              <w:t>Institutional</w:t>
            </w:r>
            <w:r w:rsidRPr="00F769B5">
              <w:rPr>
                <w:rFonts w:ascii="Arial" w:hAnsi="Arial"/>
                <w:b/>
                <w:bCs/>
                <w:color w:val="000000"/>
                <w:sz w:val="18"/>
                <w:szCs w:val="18"/>
                <w:lang w:val="en-IN" w:eastAsia="en-IN"/>
              </w:rPr>
              <w:t xml:space="preserve"> Strengthening &amp; Capacity Building of stakeholders- </w:t>
            </w:r>
          </w:p>
          <w:p w:rsidR="00194B67" w:rsidRPr="00F769B5" w:rsidRDefault="00070865" w:rsidP="00070865">
            <w:pPr>
              <w:pStyle w:val="TableParagraph"/>
              <w:numPr>
                <w:ilvl w:val="0"/>
                <w:numId w:val="11"/>
              </w:numPr>
              <w:tabs>
                <w:tab w:val="left" w:pos="830"/>
              </w:tabs>
              <w:spacing w:line="287" w:lineRule="exact"/>
              <w:jc w:val="both"/>
              <w:rPr>
                <w:lang w:val="en-IN"/>
              </w:rPr>
            </w:pPr>
            <w:r w:rsidRPr="00F769B5">
              <w:rPr>
                <w:rFonts w:ascii="Arial" w:hAnsi="Arial" w:cs="Arial"/>
                <w:sz w:val="18"/>
                <w:szCs w:val="18"/>
              </w:rPr>
              <w:t xml:space="preserve">PMU team </w:t>
            </w:r>
            <w:r w:rsidR="00E01853" w:rsidRPr="00F769B5">
              <w:rPr>
                <w:rFonts w:ascii="Arial" w:hAnsi="Arial" w:cs="Arial"/>
                <w:sz w:val="18"/>
                <w:szCs w:val="18"/>
              </w:rPr>
              <w:t>ha</w:t>
            </w:r>
            <w:r w:rsidRPr="00F769B5">
              <w:rPr>
                <w:rFonts w:ascii="Arial" w:hAnsi="Arial" w:cs="Arial"/>
                <w:sz w:val="18"/>
                <w:szCs w:val="18"/>
              </w:rPr>
              <w:t>s provid</w:t>
            </w:r>
            <w:r w:rsidR="00E01853" w:rsidRPr="00F769B5">
              <w:rPr>
                <w:rFonts w:ascii="Arial" w:hAnsi="Arial" w:cs="Arial"/>
                <w:sz w:val="18"/>
                <w:szCs w:val="18"/>
              </w:rPr>
              <w:t>ed</w:t>
            </w:r>
            <w:r w:rsidRPr="00F769B5">
              <w:rPr>
                <w:rFonts w:ascii="Arial" w:hAnsi="Arial" w:cs="Arial"/>
                <w:sz w:val="18"/>
                <w:szCs w:val="18"/>
              </w:rPr>
              <w:t xml:space="preserve"> </w:t>
            </w:r>
            <w:r w:rsidR="00E01853" w:rsidRPr="00F769B5">
              <w:rPr>
                <w:rFonts w:ascii="Arial" w:hAnsi="Arial" w:cs="Arial"/>
                <w:sz w:val="18"/>
                <w:szCs w:val="18"/>
              </w:rPr>
              <w:t>retraining and</w:t>
            </w:r>
            <w:r w:rsidRPr="00F769B5">
              <w:rPr>
                <w:rFonts w:ascii="Arial" w:hAnsi="Arial" w:cs="Arial"/>
                <w:sz w:val="18"/>
                <w:szCs w:val="18"/>
              </w:rPr>
              <w:t xml:space="preserve"> handholding support to </w:t>
            </w:r>
            <w:r w:rsidR="00C84818" w:rsidRPr="00F769B5">
              <w:rPr>
                <w:rFonts w:ascii="Arial" w:hAnsi="Arial" w:cs="Arial"/>
                <w:sz w:val="18"/>
                <w:szCs w:val="18"/>
              </w:rPr>
              <w:t xml:space="preserve">Govt. officials to </w:t>
            </w:r>
            <w:r w:rsidRPr="00F769B5">
              <w:rPr>
                <w:rFonts w:ascii="Arial" w:hAnsi="Arial" w:cs="Arial"/>
                <w:sz w:val="18"/>
                <w:szCs w:val="18"/>
              </w:rPr>
              <w:t xml:space="preserve">fill up Application Forms and </w:t>
            </w:r>
            <w:r w:rsidR="00C84818" w:rsidRPr="00F769B5">
              <w:rPr>
                <w:rFonts w:ascii="Arial" w:hAnsi="Arial" w:cs="Arial"/>
                <w:sz w:val="18"/>
                <w:szCs w:val="18"/>
              </w:rPr>
              <w:t>other documents on SCDF.</w:t>
            </w:r>
          </w:p>
          <w:p w:rsidR="001A319E" w:rsidRPr="00F769B5" w:rsidRDefault="00D550BA" w:rsidP="00D550BA">
            <w:pPr>
              <w:pStyle w:val="TableParagraph"/>
              <w:numPr>
                <w:ilvl w:val="0"/>
                <w:numId w:val="11"/>
              </w:numPr>
              <w:tabs>
                <w:tab w:val="left" w:pos="830"/>
              </w:tabs>
              <w:spacing w:line="287" w:lineRule="exact"/>
              <w:jc w:val="both"/>
              <w:rPr>
                <w:rFonts w:ascii="Arial" w:hAnsi="Arial" w:cs="Arial"/>
                <w:sz w:val="18"/>
                <w:szCs w:val="18"/>
              </w:rPr>
            </w:pPr>
            <w:r w:rsidRPr="00F769B5">
              <w:rPr>
                <w:rFonts w:ascii="Arial" w:hAnsi="Arial" w:cs="Arial"/>
                <w:sz w:val="18"/>
                <w:szCs w:val="18"/>
              </w:rPr>
              <w:t>PMU team has a</w:t>
            </w:r>
            <w:r w:rsidR="00A2796D" w:rsidRPr="00F769B5">
              <w:rPr>
                <w:rFonts w:ascii="Arial" w:hAnsi="Arial" w:cs="Arial"/>
                <w:sz w:val="18"/>
                <w:szCs w:val="18"/>
              </w:rPr>
              <w:t xml:space="preserve">ssisting DIC </w:t>
            </w:r>
            <w:r w:rsidR="009D7593" w:rsidRPr="00F769B5">
              <w:rPr>
                <w:rFonts w:ascii="Arial" w:hAnsi="Arial" w:cs="Arial"/>
                <w:sz w:val="18"/>
                <w:szCs w:val="18"/>
              </w:rPr>
              <w:t>Kolkata</w:t>
            </w:r>
            <w:r w:rsidR="00A2796D" w:rsidRPr="00F769B5">
              <w:rPr>
                <w:rFonts w:ascii="Arial" w:hAnsi="Arial" w:cs="Arial"/>
                <w:sz w:val="18"/>
                <w:szCs w:val="18"/>
              </w:rPr>
              <w:t xml:space="preserve"> on preparing technical </w:t>
            </w:r>
            <w:r w:rsidR="009D7593" w:rsidRPr="00F769B5">
              <w:rPr>
                <w:rFonts w:ascii="Arial" w:hAnsi="Arial" w:cs="Arial"/>
                <w:sz w:val="18"/>
                <w:szCs w:val="18"/>
              </w:rPr>
              <w:t xml:space="preserve">document for upcoming Bid of </w:t>
            </w:r>
            <w:proofErr w:type="spellStart"/>
            <w:r w:rsidR="009D7593" w:rsidRPr="00F769B5">
              <w:rPr>
                <w:rFonts w:ascii="Arial" w:hAnsi="Arial" w:cs="Arial"/>
                <w:sz w:val="18"/>
                <w:szCs w:val="18"/>
              </w:rPr>
              <w:t>Janbazar</w:t>
            </w:r>
            <w:proofErr w:type="spellEnd"/>
            <w:r w:rsidR="009D7593" w:rsidRPr="00F769B5">
              <w:rPr>
                <w:rFonts w:ascii="Arial" w:hAnsi="Arial" w:cs="Arial"/>
                <w:sz w:val="18"/>
                <w:szCs w:val="18"/>
              </w:rPr>
              <w:t xml:space="preserve"> Cluster.</w:t>
            </w:r>
            <w:r w:rsidR="00A2796D" w:rsidRPr="00F769B5">
              <w:rPr>
                <w:rFonts w:ascii="Arial" w:hAnsi="Arial" w:cs="Arial"/>
                <w:sz w:val="18"/>
                <w:szCs w:val="18"/>
              </w:rPr>
              <w:t xml:space="preserve"> </w:t>
            </w:r>
          </w:p>
        </w:tc>
      </w:tr>
      <w:tr w:rsidR="00341926" w:rsidRPr="00271593" w:rsidTr="008B18C9">
        <w:trPr>
          <w:trHeight w:val="1110"/>
        </w:trPr>
        <w:tc>
          <w:tcPr>
            <w:tcW w:w="10143" w:type="dxa"/>
            <w:gridSpan w:val="2"/>
          </w:tcPr>
          <w:p w:rsidR="00804472" w:rsidRPr="00F769B5" w:rsidRDefault="00804472" w:rsidP="0039329E">
            <w:pPr>
              <w:pStyle w:val="TableParagraph"/>
              <w:numPr>
                <w:ilvl w:val="0"/>
                <w:numId w:val="2"/>
              </w:numPr>
              <w:tabs>
                <w:tab w:val="left" w:pos="830"/>
              </w:tabs>
              <w:spacing w:line="276" w:lineRule="auto"/>
              <w:rPr>
                <w:rFonts w:ascii="Arial" w:hAnsi="Arial"/>
                <w:bCs/>
                <w:color w:val="000000"/>
                <w:sz w:val="18"/>
                <w:szCs w:val="18"/>
                <w:lang w:val="en-IN" w:eastAsia="en-IN"/>
              </w:rPr>
            </w:pPr>
            <w:r w:rsidRPr="00F769B5">
              <w:rPr>
                <w:rFonts w:ascii="Arial" w:hAnsi="Arial" w:cs="Arial"/>
                <w:b/>
                <w:sz w:val="18"/>
                <w:szCs w:val="18"/>
              </w:rPr>
              <w:t>SIDBI Cluster Development Fund proposals –</w:t>
            </w:r>
          </w:p>
          <w:p w:rsidR="00D3282F" w:rsidRPr="00F769B5" w:rsidRDefault="007F3CA7" w:rsidP="00D3282F">
            <w:pPr>
              <w:pStyle w:val="TableParagraph"/>
              <w:numPr>
                <w:ilvl w:val="0"/>
                <w:numId w:val="13"/>
              </w:numPr>
              <w:tabs>
                <w:tab w:val="left" w:pos="830"/>
              </w:tabs>
              <w:spacing w:line="287" w:lineRule="exact"/>
              <w:jc w:val="both"/>
              <w:rPr>
                <w:rFonts w:ascii="Arial" w:hAnsi="Arial" w:cs="Arial"/>
                <w:sz w:val="18"/>
                <w:szCs w:val="18"/>
              </w:rPr>
            </w:pPr>
            <w:r>
              <w:rPr>
                <w:rFonts w:ascii="Arial" w:hAnsi="Arial" w:cs="Arial"/>
                <w:sz w:val="18"/>
                <w:szCs w:val="18"/>
              </w:rPr>
              <w:t>Sanctioned</w:t>
            </w:r>
            <w:r w:rsidR="00277DF1">
              <w:rPr>
                <w:rFonts w:ascii="Arial" w:hAnsi="Arial" w:cs="Arial"/>
                <w:sz w:val="18"/>
                <w:szCs w:val="18"/>
              </w:rPr>
              <w:t xml:space="preserve"> has been done and </w:t>
            </w:r>
            <w:proofErr w:type="spellStart"/>
            <w:r w:rsidR="00277DF1">
              <w:rPr>
                <w:rFonts w:ascii="Arial" w:hAnsi="Arial" w:cs="Arial"/>
                <w:sz w:val="18"/>
                <w:szCs w:val="18"/>
              </w:rPr>
              <w:t>LoI</w:t>
            </w:r>
            <w:proofErr w:type="spellEnd"/>
            <w:r w:rsidR="00277DF1">
              <w:rPr>
                <w:rFonts w:ascii="Arial" w:hAnsi="Arial" w:cs="Arial"/>
                <w:sz w:val="18"/>
                <w:szCs w:val="18"/>
              </w:rPr>
              <w:t xml:space="preserve"> received for three projects. </w:t>
            </w:r>
            <w:bookmarkStart w:id="1" w:name="_GoBack"/>
            <w:bookmarkEnd w:id="1"/>
          </w:p>
          <w:p w:rsidR="001447EE" w:rsidRPr="00F769B5" w:rsidRDefault="001447EE" w:rsidP="00D3282F">
            <w:pPr>
              <w:pStyle w:val="TableParagraph"/>
              <w:numPr>
                <w:ilvl w:val="0"/>
                <w:numId w:val="13"/>
              </w:numPr>
              <w:tabs>
                <w:tab w:val="left" w:pos="830"/>
              </w:tabs>
              <w:spacing w:line="287" w:lineRule="exact"/>
              <w:jc w:val="both"/>
              <w:rPr>
                <w:rFonts w:ascii="Arial" w:hAnsi="Arial" w:cs="Arial"/>
                <w:sz w:val="18"/>
                <w:szCs w:val="18"/>
              </w:rPr>
            </w:pPr>
            <w:r w:rsidRPr="00F769B5">
              <w:rPr>
                <w:rFonts w:ascii="Arial" w:hAnsi="Arial" w:cs="Arial"/>
                <w:sz w:val="18"/>
                <w:szCs w:val="18"/>
              </w:rPr>
              <w:t>Further list of projects worth of nearly 60 Cr. is in consideration of the Department for submitting to FD for administrative approval.</w:t>
            </w:r>
          </w:p>
          <w:p w:rsidR="00B82D99" w:rsidRPr="00F769B5" w:rsidRDefault="001447EE" w:rsidP="002514D1">
            <w:pPr>
              <w:pStyle w:val="TableParagraph"/>
              <w:numPr>
                <w:ilvl w:val="0"/>
                <w:numId w:val="13"/>
              </w:numPr>
              <w:tabs>
                <w:tab w:val="left" w:pos="830"/>
              </w:tabs>
              <w:spacing w:line="287" w:lineRule="exact"/>
              <w:jc w:val="both"/>
              <w:rPr>
                <w:rFonts w:ascii="Arial" w:hAnsi="Arial" w:cs="Arial"/>
                <w:sz w:val="18"/>
                <w:szCs w:val="18"/>
              </w:rPr>
            </w:pPr>
            <w:r w:rsidRPr="00F769B5">
              <w:rPr>
                <w:rFonts w:ascii="Arial" w:hAnsi="Arial" w:cs="Arial"/>
                <w:sz w:val="18"/>
                <w:szCs w:val="18"/>
              </w:rPr>
              <w:t xml:space="preserve">Disbursement proposal </w:t>
            </w:r>
            <w:r w:rsidR="007F6DF5" w:rsidRPr="00F769B5">
              <w:rPr>
                <w:rFonts w:ascii="Arial" w:hAnsi="Arial" w:cs="Arial"/>
                <w:sz w:val="18"/>
                <w:szCs w:val="18"/>
              </w:rPr>
              <w:t xml:space="preserve">of mobilization fund of approx. 42 Cr. is with finance department. </w:t>
            </w:r>
          </w:p>
        </w:tc>
      </w:tr>
      <w:tr w:rsidR="005E0B08" w:rsidRPr="00271593" w:rsidTr="008B18C9">
        <w:trPr>
          <w:trHeight w:val="1110"/>
        </w:trPr>
        <w:tc>
          <w:tcPr>
            <w:tcW w:w="10143" w:type="dxa"/>
            <w:gridSpan w:val="2"/>
          </w:tcPr>
          <w:p w:rsidR="005E0B08" w:rsidRPr="00CE3C5E" w:rsidRDefault="005E0B08" w:rsidP="00FE7D29">
            <w:pPr>
              <w:pStyle w:val="TableParagraph"/>
              <w:numPr>
                <w:ilvl w:val="0"/>
                <w:numId w:val="12"/>
              </w:numPr>
              <w:tabs>
                <w:tab w:val="left" w:pos="830"/>
              </w:tabs>
              <w:spacing w:line="276" w:lineRule="auto"/>
              <w:rPr>
                <w:rFonts w:ascii="Arial" w:hAnsi="Arial"/>
                <w:b/>
                <w:bCs/>
                <w:color w:val="000000"/>
                <w:sz w:val="18"/>
                <w:szCs w:val="18"/>
                <w:lang w:val="en-IN" w:eastAsia="en-IN"/>
              </w:rPr>
            </w:pPr>
            <w:r w:rsidRPr="00CE3C5E">
              <w:rPr>
                <w:rFonts w:ascii="Arial" w:hAnsi="Arial"/>
                <w:b/>
                <w:bCs/>
                <w:color w:val="000000"/>
                <w:sz w:val="18"/>
                <w:szCs w:val="18"/>
                <w:u w:val="single"/>
                <w:lang w:val="en-IN" w:eastAsia="en-IN"/>
              </w:rPr>
              <w:t>Meeting Details</w:t>
            </w:r>
            <w:r w:rsidRPr="00CE3C5E">
              <w:rPr>
                <w:rFonts w:ascii="Arial" w:hAnsi="Arial"/>
                <w:b/>
                <w:bCs/>
                <w:color w:val="000000"/>
                <w:sz w:val="18"/>
                <w:szCs w:val="18"/>
                <w:lang w:val="en-IN" w:eastAsia="en-IN"/>
              </w:rPr>
              <w:t>:</w:t>
            </w:r>
          </w:p>
          <w:p w:rsidR="006437FA" w:rsidRPr="00CE3C5E" w:rsidRDefault="006437FA" w:rsidP="00FE7D29">
            <w:pPr>
              <w:pStyle w:val="TableParagraph"/>
              <w:numPr>
                <w:ilvl w:val="0"/>
                <w:numId w:val="12"/>
              </w:numPr>
              <w:jc w:val="both"/>
              <w:rPr>
                <w:rFonts w:ascii="Arial" w:hAnsi="Arial"/>
                <w:bCs/>
                <w:color w:val="000000"/>
                <w:sz w:val="18"/>
                <w:szCs w:val="18"/>
                <w:lang w:val="en-IN" w:eastAsia="en-IN"/>
              </w:rPr>
            </w:pPr>
            <w:r w:rsidRPr="00CE3C5E">
              <w:rPr>
                <w:rFonts w:ascii="Arial" w:hAnsi="Arial"/>
                <w:bCs/>
                <w:color w:val="000000"/>
                <w:sz w:val="18"/>
                <w:szCs w:val="18"/>
                <w:lang w:val="en-IN" w:eastAsia="en-IN"/>
              </w:rPr>
              <w:t>The PMU team has attended the preview meeting of the formalisation of MSME held in the Department of MSME &amp; T on January 17, 2023.</w:t>
            </w:r>
          </w:p>
          <w:p w:rsidR="006437FA" w:rsidRPr="00CE3C5E" w:rsidRDefault="006437FA" w:rsidP="00FE7D29">
            <w:pPr>
              <w:pStyle w:val="TableParagraph"/>
              <w:numPr>
                <w:ilvl w:val="0"/>
                <w:numId w:val="12"/>
              </w:numPr>
              <w:jc w:val="both"/>
              <w:rPr>
                <w:rFonts w:ascii="Arial" w:hAnsi="Arial"/>
                <w:bCs/>
                <w:color w:val="000000"/>
                <w:sz w:val="18"/>
                <w:szCs w:val="18"/>
                <w:lang w:val="en-IN" w:eastAsia="en-IN"/>
              </w:rPr>
            </w:pPr>
            <w:r w:rsidRPr="00CE3C5E">
              <w:rPr>
                <w:rFonts w:ascii="Arial" w:hAnsi="Arial"/>
                <w:bCs/>
                <w:color w:val="000000"/>
                <w:sz w:val="18"/>
                <w:szCs w:val="18"/>
                <w:lang w:val="en-IN" w:eastAsia="en-IN"/>
              </w:rPr>
              <w:t xml:space="preserve">The PMU team has a discussion with the finance department regarding disbursement and </w:t>
            </w:r>
            <w:proofErr w:type="spellStart"/>
            <w:r w:rsidRPr="00CE3C5E">
              <w:rPr>
                <w:rFonts w:ascii="Arial" w:hAnsi="Arial"/>
                <w:bCs/>
                <w:color w:val="000000"/>
                <w:sz w:val="18"/>
                <w:szCs w:val="18"/>
                <w:lang w:val="en-IN" w:eastAsia="en-IN"/>
              </w:rPr>
              <w:t>LoI</w:t>
            </w:r>
            <w:proofErr w:type="spellEnd"/>
            <w:r w:rsidRPr="00CE3C5E">
              <w:rPr>
                <w:rFonts w:ascii="Arial" w:hAnsi="Arial"/>
                <w:bCs/>
                <w:color w:val="000000"/>
                <w:sz w:val="18"/>
                <w:szCs w:val="18"/>
                <w:lang w:val="en-IN" w:eastAsia="en-IN"/>
              </w:rPr>
              <w:t xml:space="preserve"> acceptance status on January 17, 2023.</w:t>
            </w:r>
          </w:p>
          <w:p w:rsidR="00FE7D29" w:rsidRPr="00CE3C5E" w:rsidRDefault="00FE7D29" w:rsidP="00FE7D29">
            <w:pPr>
              <w:pStyle w:val="TableParagraph"/>
              <w:numPr>
                <w:ilvl w:val="0"/>
                <w:numId w:val="12"/>
              </w:numPr>
              <w:jc w:val="both"/>
              <w:rPr>
                <w:rFonts w:ascii="Arial" w:hAnsi="Arial"/>
                <w:bCs/>
                <w:color w:val="000000"/>
                <w:sz w:val="18"/>
                <w:szCs w:val="18"/>
                <w:lang w:val="en-IN" w:eastAsia="en-IN"/>
              </w:rPr>
            </w:pPr>
            <w:r w:rsidRPr="00CE3C5E">
              <w:rPr>
                <w:rFonts w:ascii="Arial" w:hAnsi="Arial"/>
                <w:bCs/>
                <w:color w:val="000000"/>
                <w:sz w:val="18"/>
                <w:szCs w:val="18"/>
                <w:lang w:val="en-IN" w:eastAsia="en-IN"/>
              </w:rPr>
              <w:t xml:space="preserve">PMU team met with the </w:t>
            </w:r>
            <w:proofErr w:type="spellStart"/>
            <w:r w:rsidRPr="00CE3C5E">
              <w:rPr>
                <w:rFonts w:ascii="Arial" w:hAnsi="Arial"/>
                <w:bCs/>
                <w:color w:val="000000"/>
                <w:sz w:val="18"/>
                <w:szCs w:val="18"/>
                <w:lang w:val="en-IN" w:eastAsia="en-IN"/>
              </w:rPr>
              <w:t>Janbazar</w:t>
            </w:r>
            <w:proofErr w:type="spellEnd"/>
            <w:r w:rsidRPr="00CE3C5E">
              <w:rPr>
                <w:rFonts w:ascii="Arial" w:hAnsi="Arial"/>
                <w:bCs/>
                <w:color w:val="000000"/>
                <w:sz w:val="18"/>
                <w:szCs w:val="18"/>
                <w:lang w:val="en-IN" w:eastAsia="en-IN"/>
              </w:rPr>
              <w:t xml:space="preserve"> leather cluster and visited the CFC site on January 18, 2023.</w:t>
            </w:r>
          </w:p>
          <w:p w:rsidR="006437FA" w:rsidRPr="00CE3C5E" w:rsidRDefault="00FE7D29" w:rsidP="00FE7D29">
            <w:pPr>
              <w:pStyle w:val="TableParagraph"/>
              <w:numPr>
                <w:ilvl w:val="0"/>
                <w:numId w:val="12"/>
              </w:numPr>
              <w:jc w:val="both"/>
              <w:rPr>
                <w:rFonts w:ascii="Arial" w:hAnsi="Arial"/>
                <w:bCs/>
                <w:color w:val="000000"/>
                <w:sz w:val="18"/>
                <w:szCs w:val="18"/>
                <w:lang w:val="en-IN" w:eastAsia="en-IN"/>
              </w:rPr>
            </w:pPr>
            <w:r w:rsidRPr="00CE3C5E">
              <w:rPr>
                <w:rFonts w:ascii="Arial" w:hAnsi="Arial"/>
                <w:bCs/>
                <w:color w:val="000000"/>
                <w:sz w:val="18"/>
                <w:szCs w:val="18"/>
                <w:lang w:val="en-IN" w:eastAsia="en-IN"/>
              </w:rPr>
              <w:t>PMU team has i</w:t>
            </w:r>
            <w:r w:rsidR="006437FA" w:rsidRPr="00CE3C5E">
              <w:rPr>
                <w:rFonts w:ascii="Arial" w:hAnsi="Arial"/>
                <w:bCs/>
                <w:color w:val="000000"/>
                <w:sz w:val="18"/>
                <w:szCs w:val="18"/>
                <w:lang w:val="en-IN" w:eastAsia="en-IN"/>
              </w:rPr>
              <w:t xml:space="preserve">nitial discussion with Manager of Kolkata DIC regarding P&amp;M of </w:t>
            </w:r>
            <w:proofErr w:type="spellStart"/>
            <w:r w:rsidR="006437FA" w:rsidRPr="00CE3C5E">
              <w:rPr>
                <w:rFonts w:ascii="Arial" w:hAnsi="Arial"/>
                <w:bCs/>
                <w:color w:val="000000"/>
                <w:sz w:val="18"/>
                <w:szCs w:val="18"/>
                <w:lang w:val="en-IN" w:eastAsia="en-IN"/>
              </w:rPr>
              <w:t>Janbazar</w:t>
            </w:r>
            <w:proofErr w:type="spellEnd"/>
            <w:r w:rsidRPr="00CE3C5E">
              <w:rPr>
                <w:rFonts w:ascii="Arial" w:hAnsi="Arial"/>
                <w:bCs/>
                <w:color w:val="000000"/>
                <w:sz w:val="18"/>
                <w:szCs w:val="18"/>
                <w:lang w:val="en-IN" w:eastAsia="en-IN"/>
              </w:rPr>
              <w:t xml:space="preserve"> on January 18, 2023.</w:t>
            </w:r>
          </w:p>
          <w:p w:rsidR="00FE7D29" w:rsidRPr="00CE3C5E" w:rsidRDefault="00FE7D29" w:rsidP="00FE7D29">
            <w:pPr>
              <w:pStyle w:val="TableParagraph"/>
              <w:numPr>
                <w:ilvl w:val="0"/>
                <w:numId w:val="12"/>
              </w:numPr>
              <w:jc w:val="both"/>
              <w:rPr>
                <w:rFonts w:ascii="Arial" w:hAnsi="Arial"/>
                <w:bCs/>
                <w:color w:val="000000"/>
                <w:sz w:val="18"/>
                <w:szCs w:val="18"/>
                <w:lang w:val="en-IN" w:eastAsia="en-IN"/>
              </w:rPr>
            </w:pPr>
            <w:r w:rsidRPr="00CE3C5E">
              <w:rPr>
                <w:rFonts w:ascii="Arial" w:hAnsi="Arial"/>
                <w:bCs/>
                <w:color w:val="000000"/>
                <w:sz w:val="18"/>
                <w:szCs w:val="18"/>
                <w:lang w:val="en-IN" w:eastAsia="en-IN"/>
              </w:rPr>
              <w:t xml:space="preserve">PMU team facilitate Meeting with </w:t>
            </w:r>
            <w:proofErr w:type="spellStart"/>
            <w:r w:rsidRPr="00CE3C5E">
              <w:rPr>
                <w:rFonts w:ascii="Arial" w:hAnsi="Arial"/>
                <w:bCs/>
                <w:color w:val="000000"/>
                <w:sz w:val="18"/>
                <w:szCs w:val="18"/>
                <w:lang w:val="en-IN" w:eastAsia="en-IN"/>
              </w:rPr>
              <w:t>Janbazar</w:t>
            </w:r>
            <w:proofErr w:type="spellEnd"/>
            <w:r w:rsidRPr="00CE3C5E">
              <w:rPr>
                <w:rFonts w:ascii="Arial" w:hAnsi="Arial"/>
                <w:bCs/>
                <w:color w:val="000000"/>
                <w:sz w:val="18"/>
                <w:szCs w:val="18"/>
                <w:lang w:val="en-IN" w:eastAsia="en-IN"/>
              </w:rPr>
              <w:t xml:space="preserve"> Tender Committee regarding re-vetting of the P&amp;M section from PWD on 19</w:t>
            </w:r>
            <w:r w:rsidRPr="00CE3C5E">
              <w:rPr>
                <w:rFonts w:ascii="Arial" w:hAnsi="Arial"/>
                <w:bCs/>
                <w:color w:val="000000"/>
                <w:sz w:val="18"/>
                <w:szCs w:val="18"/>
                <w:vertAlign w:val="superscript"/>
                <w:lang w:val="en-IN" w:eastAsia="en-IN"/>
              </w:rPr>
              <w:t>th</w:t>
            </w:r>
            <w:r w:rsidRPr="00CE3C5E">
              <w:rPr>
                <w:rFonts w:ascii="Arial" w:hAnsi="Arial"/>
                <w:bCs/>
                <w:color w:val="000000"/>
                <w:sz w:val="18"/>
                <w:szCs w:val="18"/>
                <w:lang w:val="en-IN" w:eastAsia="en-IN"/>
              </w:rPr>
              <w:t xml:space="preserve"> January 2023.</w:t>
            </w:r>
          </w:p>
          <w:p w:rsidR="00FE7D29" w:rsidRPr="00CE3C5E" w:rsidRDefault="00FE7D29" w:rsidP="00FE7D29">
            <w:pPr>
              <w:pStyle w:val="TableParagraph"/>
              <w:numPr>
                <w:ilvl w:val="0"/>
                <w:numId w:val="12"/>
              </w:numPr>
              <w:jc w:val="both"/>
              <w:rPr>
                <w:rFonts w:ascii="Arial" w:hAnsi="Arial"/>
                <w:bCs/>
                <w:color w:val="000000"/>
                <w:sz w:val="18"/>
                <w:szCs w:val="18"/>
                <w:lang w:val="en-IN" w:eastAsia="en-IN"/>
              </w:rPr>
            </w:pPr>
            <w:r w:rsidRPr="00CE3C5E">
              <w:rPr>
                <w:rFonts w:ascii="Arial" w:hAnsi="Arial"/>
                <w:bCs/>
                <w:color w:val="000000"/>
                <w:sz w:val="18"/>
                <w:szCs w:val="18"/>
                <w:lang w:val="en-IN" w:eastAsia="en-IN"/>
              </w:rPr>
              <w:t>PMU team has attended meeting with Special Secretary regarding different discrepancies in MSE-CDP proposals and other projects, same coordinated with Joint Secretary on 19</w:t>
            </w:r>
            <w:r w:rsidRPr="00CE3C5E">
              <w:rPr>
                <w:rFonts w:ascii="Arial" w:hAnsi="Arial"/>
                <w:bCs/>
                <w:color w:val="000000"/>
                <w:sz w:val="18"/>
                <w:szCs w:val="18"/>
                <w:vertAlign w:val="superscript"/>
                <w:lang w:val="en-IN" w:eastAsia="en-IN"/>
              </w:rPr>
              <w:t>th</w:t>
            </w:r>
            <w:r w:rsidRPr="00CE3C5E">
              <w:rPr>
                <w:rFonts w:ascii="Arial" w:hAnsi="Arial"/>
                <w:bCs/>
                <w:color w:val="000000"/>
                <w:sz w:val="18"/>
                <w:szCs w:val="18"/>
                <w:lang w:val="en-IN" w:eastAsia="en-IN"/>
              </w:rPr>
              <w:t xml:space="preserve"> January 2023.</w:t>
            </w:r>
          </w:p>
          <w:p w:rsidR="00FE7D29" w:rsidRPr="00CE3C5E" w:rsidRDefault="00FE7D29" w:rsidP="00FE7D29">
            <w:pPr>
              <w:widowControl/>
              <w:numPr>
                <w:ilvl w:val="0"/>
                <w:numId w:val="12"/>
              </w:numPr>
              <w:autoSpaceDE/>
              <w:autoSpaceDN/>
              <w:spacing w:before="100" w:beforeAutospacing="1" w:after="100" w:afterAutospacing="1"/>
              <w:rPr>
                <w:rFonts w:ascii="Arial" w:hAnsi="Arial"/>
                <w:bCs/>
                <w:color w:val="000000"/>
                <w:sz w:val="18"/>
                <w:szCs w:val="18"/>
                <w:lang w:val="en-IN" w:eastAsia="en-IN"/>
              </w:rPr>
            </w:pPr>
            <w:r w:rsidRPr="00CE3C5E">
              <w:rPr>
                <w:rFonts w:ascii="Arial" w:hAnsi="Arial"/>
                <w:bCs/>
                <w:color w:val="000000"/>
                <w:sz w:val="18"/>
                <w:szCs w:val="18"/>
                <w:lang w:val="en-IN" w:eastAsia="en-IN"/>
              </w:rPr>
              <w:t>PMU team has attended meeting with CE PWD mechanical and discussed about the rate vetting process on 20</w:t>
            </w:r>
            <w:r w:rsidRPr="00CE3C5E">
              <w:rPr>
                <w:rFonts w:ascii="Arial" w:hAnsi="Arial"/>
                <w:bCs/>
                <w:color w:val="000000"/>
                <w:sz w:val="18"/>
                <w:szCs w:val="18"/>
                <w:vertAlign w:val="superscript"/>
                <w:lang w:val="en-IN" w:eastAsia="en-IN"/>
              </w:rPr>
              <w:t>th</w:t>
            </w:r>
            <w:r w:rsidRPr="00CE3C5E">
              <w:rPr>
                <w:rFonts w:ascii="Arial" w:hAnsi="Arial"/>
                <w:bCs/>
                <w:color w:val="000000"/>
                <w:sz w:val="18"/>
                <w:szCs w:val="18"/>
                <w:lang w:val="en-IN" w:eastAsia="en-IN"/>
              </w:rPr>
              <w:t xml:space="preserve"> January 2023.</w:t>
            </w:r>
          </w:p>
          <w:p w:rsidR="00FE7D29" w:rsidRPr="00CE3C5E" w:rsidRDefault="00FE7D29" w:rsidP="00FE7D29">
            <w:pPr>
              <w:pStyle w:val="TableParagraph"/>
              <w:numPr>
                <w:ilvl w:val="0"/>
                <w:numId w:val="12"/>
              </w:numPr>
              <w:jc w:val="both"/>
              <w:rPr>
                <w:rFonts w:ascii="Arial" w:hAnsi="Arial"/>
                <w:bCs/>
                <w:color w:val="000000"/>
                <w:sz w:val="18"/>
                <w:szCs w:val="18"/>
                <w:lang w:val="en-IN" w:eastAsia="en-IN"/>
              </w:rPr>
            </w:pPr>
            <w:r w:rsidRPr="00CE3C5E">
              <w:rPr>
                <w:rFonts w:ascii="Arial" w:hAnsi="Arial"/>
                <w:bCs/>
                <w:color w:val="000000"/>
                <w:sz w:val="18"/>
                <w:szCs w:val="18"/>
                <w:lang w:val="en-IN" w:eastAsia="en-IN"/>
              </w:rPr>
              <w:t xml:space="preserve">PMU team has attended meeting with DIC Kolkata Manager on P&amp;M bid process for </w:t>
            </w:r>
            <w:proofErr w:type="spellStart"/>
            <w:r w:rsidRPr="00CE3C5E">
              <w:rPr>
                <w:rFonts w:ascii="Arial" w:hAnsi="Arial"/>
                <w:bCs/>
                <w:color w:val="000000"/>
                <w:sz w:val="18"/>
                <w:szCs w:val="18"/>
                <w:lang w:val="en-IN" w:eastAsia="en-IN"/>
              </w:rPr>
              <w:t>Kumartuli</w:t>
            </w:r>
            <w:proofErr w:type="spellEnd"/>
            <w:r w:rsidRPr="00CE3C5E">
              <w:rPr>
                <w:rFonts w:ascii="Arial" w:hAnsi="Arial"/>
                <w:bCs/>
                <w:color w:val="000000"/>
                <w:sz w:val="18"/>
                <w:szCs w:val="18"/>
                <w:lang w:val="en-IN" w:eastAsia="en-IN"/>
              </w:rPr>
              <w:t xml:space="preserve"> Cluster on 25</w:t>
            </w:r>
            <w:r w:rsidRPr="00CE3C5E">
              <w:rPr>
                <w:rFonts w:ascii="Arial" w:hAnsi="Arial"/>
                <w:bCs/>
                <w:color w:val="000000"/>
                <w:sz w:val="18"/>
                <w:szCs w:val="18"/>
                <w:vertAlign w:val="superscript"/>
                <w:lang w:val="en-IN" w:eastAsia="en-IN"/>
              </w:rPr>
              <w:t>th</w:t>
            </w:r>
            <w:r w:rsidRPr="00CE3C5E">
              <w:rPr>
                <w:rFonts w:ascii="Arial" w:hAnsi="Arial"/>
                <w:bCs/>
                <w:color w:val="000000"/>
                <w:sz w:val="18"/>
                <w:szCs w:val="18"/>
                <w:lang w:val="en-IN" w:eastAsia="en-IN"/>
              </w:rPr>
              <w:t xml:space="preserve"> January 2023.</w:t>
            </w:r>
          </w:p>
          <w:p w:rsidR="00FE7D29" w:rsidRPr="00CE3C5E" w:rsidRDefault="00FE7D29" w:rsidP="00FE7D29">
            <w:pPr>
              <w:pStyle w:val="TableParagraph"/>
              <w:numPr>
                <w:ilvl w:val="0"/>
                <w:numId w:val="12"/>
              </w:numPr>
              <w:jc w:val="both"/>
              <w:rPr>
                <w:rFonts w:ascii="Arial" w:hAnsi="Arial"/>
                <w:bCs/>
                <w:color w:val="000000"/>
                <w:sz w:val="18"/>
                <w:szCs w:val="18"/>
                <w:lang w:val="en-IN" w:eastAsia="en-IN"/>
              </w:rPr>
            </w:pPr>
            <w:r w:rsidRPr="00CE3C5E">
              <w:rPr>
                <w:rFonts w:ascii="Arial" w:hAnsi="Arial"/>
                <w:bCs/>
                <w:color w:val="000000"/>
                <w:sz w:val="18"/>
                <w:szCs w:val="18"/>
                <w:lang w:val="en-IN" w:eastAsia="en-IN"/>
              </w:rPr>
              <w:t xml:space="preserve">PMU team has attended meeting with </w:t>
            </w:r>
            <w:proofErr w:type="spellStart"/>
            <w:r w:rsidRPr="00CE3C5E">
              <w:rPr>
                <w:rFonts w:ascii="Arial" w:hAnsi="Arial"/>
                <w:bCs/>
                <w:color w:val="000000"/>
                <w:sz w:val="18"/>
                <w:szCs w:val="18"/>
                <w:lang w:val="en-IN" w:eastAsia="en-IN"/>
              </w:rPr>
              <w:t>Janbazar</w:t>
            </w:r>
            <w:proofErr w:type="spellEnd"/>
            <w:r w:rsidRPr="00CE3C5E">
              <w:rPr>
                <w:rFonts w:ascii="Arial" w:hAnsi="Arial"/>
                <w:bCs/>
                <w:color w:val="000000"/>
                <w:sz w:val="18"/>
                <w:szCs w:val="18"/>
                <w:lang w:val="en-IN" w:eastAsia="en-IN"/>
              </w:rPr>
              <w:t xml:space="preserve"> Cluster SPV regarding Raw Material Bank formation on 25</w:t>
            </w:r>
            <w:r w:rsidRPr="00CE3C5E">
              <w:rPr>
                <w:rFonts w:ascii="Arial" w:hAnsi="Arial"/>
                <w:bCs/>
                <w:color w:val="000000"/>
                <w:sz w:val="18"/>
                <w:szCs w:val="18"/>
                <w:vertAlign w:val="superscript"/>
                <w:lang w:val="en-IN" w:eastAsia="en-IN"/>
              </w:rPr>
              <w:t>th</w:t>
            </w:r>
            <w:r w:rsidRPr="00CE3C5E">
              <w:rPr>
                <w:rFonts w:ascii="Arial" w:hAnsi="Arial"/>
                <w:bCs/>
                <w:color w:val="000000"/>
                <w:sz w:val="18"/>
                <w:szCs w:val="18"/>
                <w:lang w:val="en-IN" w:eastAsia="en-IN"/>
              </w:rPr>
              <w:t xml:space="preserve"> </w:t>
            </w:r>
            <w:r w:rsidRPr="00CE3C5E">
              <w:rPr>
                <w:rFonts w:ascii="Arial" w:hAnsi="Arial"/>
                <w:bCs/>
                <w:color w:val="000000"/>
                <w:sz w:val="18"/>
                <w:szCs w:val="18"/>
                <w:lang w:val="en-IN" w:eastAsia="en-IN"/>
              </w:rPr>
              <w:lastRenderedPageBreak/>
              <w:t>January 2023.</w:t>
            </w:r>
          </w:p>
          <w:p w:rsidR="009C28EA" w:rsidRPr="00CE3C5E" w:rsidRDefault="009C28EA" w:rsidP="00FE7D29">
            <w:pPr>
              <w:pStyle w:val="TableParagraph"/>
              <w:numPr>
                <w:ilvl w:val="0"/>
                <w:numId w:val="12"/>
              </w:numPr>
              <w:jc w:val="both"/>
              <w:rPr>
                <w:b/>
                <w:lang w:val="en-IN" w:eastAsia="en-IN"/>
              </w:rPr>
            </w:pPr>
            <w:r w:rsidRPr="00CE3C5E">
              <w:rPr>
                <w:rFonts w:ascii="Arial" w:hAnsi="Arial"/>
                <w:b/>
                <w:color w:val="000000"/>
                <w:sz w:val="18"/>
                <w:szCs w:val="18"/>
                <w:lang w:val="en-IN" w:eastAsia="en-IN"/>
              </w:rPr>
              <w:t>The PMU team attended a meeting with CGM SIDBI on January 27th, 2023, regarding the SCDF update status and has a pre-scheduled meeting with ACS Finance</w:t>
            </w:r>
            <w:r w:rsidR="0016156B">
              <w:rPr>
                <w:rFonts w:ascii="Arial" w:hAnsi="Arial"/>
                <w:b/>
                <w:color w:val="000000"/>
                <w:sz w:val="18"/>
                <w:szCs w:val="18"/>
                <w:lang w:val="en-IN" w:eastAsia="en-IN"/>
              </w:rPr>
              <w:t>.</w:t>
            </w:r>
          </w:p>
          <w:p w:rsidR="005E0B08" w:rsidRPr="00AB0B08" w:rsidRDefault="009C28EA" w:rsidP="00CE3C5E">
            <w:pPr>
              <w:pStyle w:val="TableParagraph"/>
              <w:numPr>
                <w:ilvl w:val="0"/>
                <w:numId w:val="12"/>
              </w:numPr>
              <w:jc w:val="both"/>
              <w:rPr>
                <w:rFonts w:ascii="Arial" w:hAnsi="Arial"/>
                <w:b/>
                <w:bCs/>
                <w:color w:val="000000"/>
                <w:sz w:val="18"/>
                <w:szCs w:val="18"/>
                <w:lang w:val="en-IN" w:eastAsia="en-IN"/>
              </w:rPr>
            </w:pPr>
            <w:r w:rsidRPr="00CE3C5E">
              <w:rPr>
                <w:rFonts w:ascii="Arial" w:hAnsi="Arial"/>
                <w:b/>
                <w:bCs/>
                <w:color w:val="000000"/>
                <w:sz w:val="18"/>
                <w:szCs w:val="18"/>
                <w:lang w:val="en-IN" w:eastAsia="en-IN"/>
              </w:rPr>
              <w:t>The PMU team has discussions with DGM SIDBI on January 27th, 2023, regarding project CARE and a fixed schedule for the SLI Team meeting on February 1, 2023.</w:t>
            </w:r>
            <w:r w:rsidR="00224239" w:rsidRPr="00CE3C5E">
              <w:rPr>
                <w:rFonts w:ascii="Arial" w:hAnsi="Arial"/>
                <w:bCs/>
                <w:color w:val="000000"/>
                <w:sz w:val="18"/>
                <w:szCs w:val="18"/>
                <w:lang w:val="en-IN" w:eastAsia="en-IN"/>
              </w:rPr>
              <w:t xml:space="preserve"> </w:t>
            </w:r>
          </w:p>
          <w:p w:rsidR="00AB0B08" w:rsidRPr="00AB0B08" w:rsidRDefault="00AB0B08" w:rsidP="00CE3C5E">
            <w:pPr>
              <w:pStyle w:val="TableParagraph"/>
              <w:numPr>
                <w:ilvl w:val="0"/>
                <w:numId w:val="12"/>
              </w:numPr>
              <w:jc w:val="both"/>
              <w:rPr>
                <w:rFonts w:ascii="Arial" w:hAnsi="Arial"/>
                <w:b/>
                <w:bCs/>
                <w:color w:val="000000"/>
                <w:sz w:val="18"/>
                <w:szCs w:val="18"/>
                <w:lang w:val="en-IN" w:eastAsia="en-IN"/>
              </w:rPr>
            </w:pPr>
            <w:r w:rsidRPr="00AB0B08">
              <w:rPr>
                <w:rFonts w:ascii="Arial" w:hAnsi="Arial"/>
                <w:b/>
                <w:bCs/>
                <w:color w:val="000000"/>
                <w:sz w:val="18"/>
                <w:szCs w:val="18"/>
                <w:lang w:eastAsia="en-IN"/>
              </w:rPr>
              <w:t xml:space="preserve">The PMU team attended meeting with the Joint Director MSME &amp; T to discuss the monthly progress of schemes uploaded through the </w:t>
            </w:r>
            <w:r>
              <w:rPr>
                <w:rFonts w:ascii="Arial" w:hAnsi="Arial"/>
                <w:b/>
                <w:bCs/>
                <w:color w:val="000000"/>
                <w:sz w:val="18"/>
                <w:szCs w:val="18"/>
                <w:lang w:eastAsia="en-IN"/>
              </w:rPr>
              <w:t>“</w:t>
            </w:r>
            <w:proofErr w:type="spellStart"/>
            <w:r w:rsidRPr="00AB0B08">
              <w:rPr>
                <w:rFonts w:ascii="Arial" w:hAnsi="Arial"/>
                <w:b/>
                <w:bCs/>
                <w:color w:val="000000"/>
                <w:sz w:val="18"/>
                <w:szCs w:val="18"/>
                <w:lang w:eastAsia="en-IN"/>
              </w:rPr>
              <w:t>Samannay</w:t>
            </w:r>
            <w:proofErr w:type="spellEnd"/>
            <w:r>
              <w:rPr>
                <w:rFonts w:ascii="Arial" w:hAnsi="Arial"/>
                <w:b/>
                <w:bCs/>
                <w:color w:val="000000"/>
                <w:sz w:val="18"/>
                <w:szCs w:val="18"/>
                <w:lang w:eastAsia="en-IN"/>
              </w:rPr>
              <w:t>”</w:t>
            </w:r>
            <w:r w:rsidRPr="00AB0B08">
              <w:rPr>
                <w:rFonts w:ascii="Arial" w:hAnsi="Arial"/>
                <w:b/>
                <w:bCs/>
                <w:color w:val="000000"/>
                <w:sz w:val="18"/>
                <w:szCs w:val="18"/>
                <w:lang w:eastAsia="en-IN"/>
              </w:rPr>
              <w:t xml:space="preserve"> portal on January 30, 2023. </w:t>
            </w:r>
          </w:p>
          <w:p w:rsidR="008476A6" w:rsidRPr="006D6E4D" w:rsidRDefault="00AB0B08" w:rsidP="006D6E4D">
            <w:pPr>
              <w:pStyle w:val="TableParagraph"/>
              <w:numPr>
                <w:ilvl w:val="0"/>
                <w:numId w:val="12"/>
              </w:numPr>
              <w:jc w:val="both"/>
              <w:rPr>
                <w:rFonts w:ascii="Arial" w:hAnsi="Arial"/>
                <w:bCs/>
                <w:color w:val="000000"/>
                <w:sz w:val="18"/>
                <w:szCs w:val="18"/>
                <w:lang w:val="en-IN" w:eastAsia="en-IN"/>
              </w:rPr>
            </w:pPr>
            <w:r w:rsidRPr="00813043">
              <w:rPr>
                <w:rFonts w:ascii="Arial" w:hAnsi="Arial"/>
                <w:bCs/>
                <w:color w:val="000000"/>
                <w:sz w:val="18"/>
                <w:szCs w:val="18"/>
                <w:lang w:eastAsia="en-IN"/>
              </w:rPr>
              <w:t xml:space="preserve">The PMU team has attended a meeting with the GM of DIC Kolkata regarding the preparation </w:t>
            </w:r>
            <w:r w:rsidR="006D6E4D" w:rsidRPr="006D6E4D">
              <w:rPr>
                <w:rFonts w:ascii="Arial" w:hAnsi="Arial"/>
                <w:bCs/>
                <w:color w:val="000000"/>
                <w:sz w:val="18"/>
                <w:szCs w:val="18"/>
                <w:lang w:val="en-IN" w:eastAsia="en-IN"/>
              </w:rPr>
              <w:t xml:space="preserve">of the comparative statement of Rate quotations for </w:t>
            </w:r>
            <w:proofErr w:type="spellStart"/>
            <w:r w:rsidR="006D6E4D" w:rsidRPr="006D6E4D">
              <w:rPr>
                <w:rFonts w:ascii="Arial" w:hAnsi="Arial"/>
                <w:bCs/>
                <w:color w:val="000000"/>
                <w:sz w:val="18"/>
                <w:szCs w:val="18"/>
                <w:lang w:val="en-IN" w:eastAsia="en-IN"/>
              </w:rPr>
              <w:t>Janbazar</w:t>
            </w:r>
            <w:proofErr w:type="spellEnd"/>
            <w:r w:rsidR="006D6E4D" w:rsidRPr="006D6E4D">
              <w:rPr>
                <w:rFonts w:ascii="Arial" w:hAnsi="Arial"/>
                <w:bCs/>
                <w:color w:val="000000"/>
                <w:sz w:val="18"/>
                <w:szCs w:val="18"/>
                <w:lang w:val="en-IN" w:eastAsia="en-IN"/>
              </w:rPr>
              <w:t xml:space="preserve"> Lather Artisans Cluster for sending to PWD for vetting purpose</w:t>
            </w:r>
            <w:r w:rsidR="006D6E4D">
              <w:rPr>
                <w:rFonts w:ascii="Arial" w:hAnsi="Arial"/>
                <w:bCs/>
                <w:color w:val="000000"/>
                <w:sz w:val="18"/>
                <w:szCs w:val="18"/>
                <w:lang w:val="en-IN" w:eastAsia="en-IN"/>
              </w:rPr>
              <w:t xml:space="preserve"> </w:t>
            </w:r>
            <w:r w:rsidRPr="00813043">
              <w:rPr>
                <w:rFonts w:ascii="Arial" w:hAnsi="Arial"/>
                <w:bCs/>
                <w:color w:val="000000"/>
                <w:sz w:val="18"/>
                <w:szCs w:val="18"/>
                <w:lang w:eastAsia="en-IN"/>
              </w:rPr>
              <w:t>on January 30, 2023. </w:t>
            </w:r>
          </w:p>
        </w:tc>
      </w:tr>
      <w:tr w:rsidR="00A40493" w:rsidRPr="00271593" w:rsidTr="008B18C9">
        <w:trPr>
          <w:trHeight w:val="1110"/>
        </w:trPr>
        <w:tc>
          <w:tcPr>
            <w:tcW w:w="10143" w:type="dxa"/>
            <w:gridSpan w:val="2"/>
          </w:tcPr>
          <w:p w:rsidR="00A40493" w:rsidRPr="0016156B" w:rsidRDefault="00A40493" w:rsidP="005E0B08">
            <w:pPr>
              <w:pStyle w:val="TableParagraph"/>
              <w:numPr>
                <w:ilvl w:val="0"/>
                <w:numId w:val="2"/>
              </w:numPr>
              <w:tabs>
                <w:tab w:val="left" w:pos="830"/>
              </w:tabs>
              <w:spacing w:line="276" w:lineRule="auto"/>
              <w:rPr>
                <w:rFonts w:ascii="Arial" w:hAnsi="Arial" w:cs="Arial"/>
                <w:b/>
                <w:sz w:val="18"/>
                <w:szCs w:val="18"/>
              </w:rPr>
            </w:pPr>
            <w:r w:rsidRPr="0016156B">
              <w:rPr>
                <w:rFonts w:ascii="Arial" w:hAnsi="Arial" w:cs="Arial"/>
                <w:b/>
                <w:sz w:val="18"/>
                <w:szCs w:val="18"/>
              </w:rPr>
              <w:lastRenderedPageBreak/>
              <w:t>Green Financing-</w:t>
            </w:r>
          </w:p>
          <w:p w:rsidR="00C0786D" w:rsidRPr="0016156B" w:rsidRDefault="006D6E4D" w:rsidP="0016156B">
            <w:pPr>
              <w:pStyle w:val="TableParagraph"/>
              <w:numPr>
                <w:ilvl w:val="0"/>
                <w:numId w:val="15"/>
              </w:numPr>
              <w:rPr>
                <w:rFonts w:ascii="Arial" w:hAnsi="Arial" w:cs="Arial"/>
                <w:sz w:val="18"/>
                <w:szCs w:val="18"/>
                <w:lang w:val="en-IN" w:eastAsia="en-IN"/>
              </w:rPr>
            </w:pPr>
            <w:r w:rsidRPr="0016156B">
              <w:rPr>
                <w:rFonts w:ascii="Arial" w:hAnsi="Arial" w:cs="Arial"/>
                <w:sz w:val="18"/>
                <w:szCs w:val="18"/>
                <w:lang w:eastAsia="en-IN"/>
              </w:rPr>
              <w:t>The PMU team has prepared the first draft of the list of effective clusters suitable for adopting Green financing from SIDBI. The list shall be submitted to Joint Director of MSME for further discussion with the respective GM-DICs and cluster stakeholders.</w:t>
            </w:r>
          </w:p>
          <w:p w:rsidR="00A40493" w:rsidRPr="0016156B" w:rsidRDefault="006D6E4D" w:rsidP="0016156B">
            <w:pPr>
              <w:pStyle w:val="TableParagraph"/>
              <w:numPr>
                <w:ilvl w:val="0"/>
                <w:numId w:val="15"/>
              </w:numPr>
              <w:rPr>
                <w:rFonts w:ascii="Arial" w:hAnsi="Arial" w:cs="Arial"/>
                <w:sz w:val="18"/>
                <w:szCs w:val="18"/>
                <w:lang w:val="en-IN" w:eastAsia="en-IN"/>
              </w:rPr>
            </w:pPr>
            <w:r w:rsidRPr="0016156B">
              <w:rPr>
                <w:rFonts w:ascii="Arial" w:hAnsi="Arial" w:cs="Arial"/>
                <w:sz w:val="18"/>
                <w:szCs w:val="18"/>
                <w:lang w:eastAsia="en-IN"/>
              </w:rPr>
              <w:t>The SIDBI PMU team is preparing a concept note on the applicability of Green Financing in the MSME sector.</w:t>
            </w:r>
          </w:p>
        </w:tc>
      </w:tr>
      <w:tr w:rsidR="008B18C9" w:rsidRPr="00271593" w:rsidTr="00362343">
        <w:trPr>
          <w:trHeight w:val="729"/>
        </w:trPr>
        <w:tc>
          <w:tcPr>
            <w:tcW w:w="10143" w:type="dxa"/>
            <w:gridSpan w:val="2"/>
          </w:tcPr>
          <w:p w:rsidR="00813E74" w:rsidRPr="00A00632" w:rsidRDefault="00804472" w:rsidP="00407B2F">
            <w:pPr>
              <w:pStyle w:val="TableParagraph"/>
              <w:numPr>
                <w:ilvl w:val="0"/>
                <w:numId w:val="2"/>
              </w:numPr>
              <w:tabs>
                <w:tab w:val="left" w:pos="830"/>
              </w:tabs>
              <w:spacing w:line="276" w:lineRule="auto"/>
              <w:rPr>
                <w:rFonts w:ascii="Arial" w:hAnsi="Arial" w:cs="Arial"/>
                <w:sz w:val="18"/>
                <w:szCs w:val="18"/>
              </w:rPr>
            </w:pPr>
            <w:r w:rsidRPr="00A00632">
              <w:rPr>
                <w:rFonts w:ascii="Arial" w:hAnsi="Arial" w:cs="Arial"/>
                <w:b/>
                <w:sz w:val="18"/>
                <w:szCs w:val="18"/>
              </w:rPr>
              <w:t>Others-</w:t>
            </w:r>
            <w:r w:rsidR="00381195" w:rsidRPr="00A00632">
              <w:rPr>
                <w:rFonts w:ascii="Arial" w:hAnsi="Arial" w:cs="Arial"/>
                <w:sz w:val="18"/>
                <w:szCs w:val="18"/>
              </w:rPr>
              <w:t xml:space="preserve"> </w:t>
            </w:r>
          </w:p>
          <w:p w:rsidR="00A40493" w:rsidRPr="00A00632" w:rsidRDefault="009478A6" w:rsidP="00A40493">
            <w:pPr>
              <w:pStyle w:val="ListParagraph"/>
              <w:numPr>
                <w:ilvl w:val="0"/>
                <w:numId w:val="8"/>
              </w:numPr>
              <w:rPr>
                <w:rFonts w:ascii="Arial" w:eastAsia="Arial MT" w:hAnsi="Arial" w:cs="Arial"/>
                <w:sz w:val="18"/>
                <w:szCs w:val="18"/>
              </w:rPr>
            </w:pPr>
            <w:r w:rsidRPr="00A00632">
              <w:rPr>
                <w:rFonts w:ascii="Arial" w:eastAsia="Arial MT" w:hAnsi="Arial" w:cs="Arial"/>
                <w:sz w:val="18"/>
                <w:szCs w:val="18"/>
              </w:rPr>
              <w:t>PMU team has p</w:t>
            </w:r>
            <w:r w:rsidR="00A40493" w:rsidRPr="00A00632">
              <w:rPr>
                <w:rFonts w:ascii="Arial" w:eastAsia="Arial MT" w:hAnsi="Arial" w:cs="Arial"/>
                <w:sz w:val="18"/>
                <w:szCs w:val="18"/>
              </w:rPr>
              <w:t xml:space="preserve">repared a </w:t>
            </w:r>
            <w:r w:rsidR="00992A8E" w:rsidRPr="00A00632">
              <w:rPr>
                <w:rFonts w:ascii="Arial" w:eastAsia="Arial MT" w:hAnsi="Arial" w:cs="Arial"/>
                <w:sz w:val="18"/>
                <w:szCs w:val="18"/>
              </w:rPr>
              <w:t>Bi-</w:t>
            </w:r>
            <w:r w:rsidR="00A40493" w:rsidRPr="00A00632">
              <w:rPr>
                <w:rFonts w:ascii="Arial" w:eastAsia="Arial MT" w:hAnsi="Arial" w:cs="Arial"/>
                <w:sz w:val="18"/>
                <w:szCs w:val="18"/>
              </w:rPr>
              <w:t>Monthly progress report for December 2022 and</w:t>
            </w:r>
            <w:r w:rsidR="00992A8E" w:rsidRPr="00A00632">
              <w:rPr>
                <w:rFonts w:ascii="Arial" w:eastAsia="Arial MT" w:hAnsi="Arial" w:cs="Arial"/>
                <w:sz w:val="18"/>
                <w:szCs w:val="18"/>
              </w:rPr>
              <w:t xml:space="preserve"> January 2023</w:t>
            </w:r>
            <w:r w:rsidR="00A40493" w:rsidRPr="00A00632">
              <w:rPr>
                <w:rFonts w:ascii="Arial" w:eastAsia="Arial MT" w:hAnsi="Arial" w:cs="Arial"/>
                <w:sz w:val="18"/>
                <w:szCs w:val="18"/>
              </w:rPr>
              <w:t xml:space="preserve"> shared it with GT internal team. </w:t>
            </w:r>
          </w:p>
          <w:p w:rsidR="006D298F" w:rsidRPr="00A00632" w:rsidRDefault="00813E74" w:rsidP="009478A6">
            <w:pPr>
              <w:pStyle w:val="TableParagraph"/>
              <w:numPr>
                <w:ilvl w:val="0"/>
                <w:numId w:val="8"/>
              </w:numPr>
              <w:tabs>
                <w:tab w:val="left" w:pos="830"/>
              </w:tabs>
              <w:spacing w:line="276" w:lineRule="auto"/>
              <w:jc w:val="both"/>
              <w:rPr>
                <w:rFonts w:ascii="Arial" w:hAnsi="Arial" w:cs="Arial"/>
                <w:sz w:val="18"/>
                <w:szCs w:val="18"/>
              </w:rPr>
            </w:pPr>
            <w:r w:rsidRPr="00A00632">
              <w:rPr>
                <w:rFonts w:ascii="Arial" w:hAnsi="Arial" w:cs="Arial"/>
                <w:sz w:val="18"/>
                <w:szCs w:val="18"/>
              </w:rPr>
              <w:t>The PMU team assisted department officials for preparing document required for PS internal GM Conference.</w:t>
            </w:r>
          </w:p>
        </w:tc>
      </w:tr>
    </w:tbl>
    <w:p w:rsidR="00583632" w:rsidRDefault="00583632">
      <w:pPr>
        <w:pStyle w:val="BodyText"/>
        <w:spacing w:before="3"/>
        <w:rPr>
          <w:rFonts w:ascii="Arial" w:hAnsi="Arial" w:cs="Arial"/>
          <w:b/>
          <w:sz w:val="17"/>
        </w:rPr>
      </w:pPr>
    </w:p>
    <w:p w:rsidR="00804472" w:rsidRDefault="00804472">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665C91">
        <w:trPr>
          <w:trHeight w:val="311"/>
        </w:trPr>
        <w:tc>
          <w:tcPr>
            <w:tcW w:w="10074" w:type="dxa"/>
            <w:shd w:val="clear" w:color="auto" w:fill="B59BDB"/>
          </w:tcPr>
          <w:p w:rsidR="00583632" w:rsidRPr="00665C91" w:rsidRDefault="004A3566">
            <w:pPr>
              <w:pStyle w:val="TableParagraph"/>
              <w:ind w:left="110"/>
              <w:rPr>
                <w:rFonts w:ascii="Arial" w:hAnsi="Arial" w:cs="Arial"/>
                <w:b/>
                <w:sz w:val="18"/>
                <w:szCs w:val="18"/>
              </w:rPr>
            </w:pPr>
            <w:r w:rsidRPr="00665C91">
              <w:rPr>
                <w:rFonts w:ascii="Arial" w:hAnsi="Arial" w:cs="Arial"/>
                <w:b/>
                <w:sz w:val="18"/>
                <w:szCs w:val="18"/>
              </w:rPr>
              <w:t>Actionable</w:t>
            </w:r>
            <w:r w:rsidR="008D4310" w:rsidRPr="00665C91">
              <w:rPr>
                <w:rFonts w:ascii="Arial" w:hAnsi="Arial" w:cs="Arial"/>
                <w:b/>
                <w:sz w:val="18"/>
                <w:szCs w:val="18"/>
              </w:rPr>
              <w:t xml:space="preserve"> </w:t>
            </w:r>
            <w:r w:rsidRPr="00665C91">
              <w:rPr>
                <w:rFonts w:ascii="Arial" w:hAnsi="Arial" w:cs="Arial"/>
                <w:b/>
                <w:sz w:val="18"/>
                <w:szCs w:val="18"/>
              </w:rPr>
              <w:t>and</w:t>
            </w:r>
            <w:r w:rsidR="008D4310" w:rsidRPr="00665C91">
              <w:rPr>
                <w:rFonts w:ascii="Arial" w:hAnsi="Arial" w:cs="Arial"/>
                <w:b/>
                <w:sz w:val="18"/>
                <w:szCs w:val="18"/>
              </w:rPr>
              <w:t xml:space="preserve"> </w:t>
            </w:r>
            <w:r w:rsidRPr="00665C91">
              <w:rPr>
                <w:rFonts w:ascii="Arial" w:hAnsi="Arial" w:cs="Arial"/>
                <w:b/>
                <w:sz w:val="18"/>
                <w:szCs w:val="18"/>
              </w:rPr>
              <w:t>Support</w:t>
            </w:r>
            <w:r w:rsidR="008D4310" w:rsidRPr="00665C91">
              <w:rPr>
                <w:rFonts w:ascii="Arial" w:hAnsi="Arial" w:cs="Arial"/>
                <w:b/>
                <w:sz w:val="18"/>
                <w:szCs w:val="18"/>
              </w:rPr>
              <w:t xml:space="preserve"> </w:t>
            </w:r>
            <w:r w:rsidRPr="00665C91">
              <w:rPr>
                <w:rFonts w:ascii="Arial" w:hAnsi="Arial" w:cs="Arial"/>
                <w:b/>
                <w:sz w:val="18"/>
                <w:szCs w:val="18"/>
              </w:rPr>
              <w:t>required</w:t>
            </w:r>
          </w:p>
        </w:tc>
      </w:tr>
      <w:tr w:rsidR="002672EA" w:rsidRPr="00665C91">
        <w:trPr>
          <w:trHeight w:val="312"/>
        </w:trPr>
        <w:tc>
          <w:tcPr>
            <w:tcW w:w="10074" w:type="dxa"/>
          </w:tcPr>
          <w:p w:rsidR="0052149C" w:rsidRPr="00194B67" w:rsidRDefault="00B457EB" w:rsidP="0039329E">
            <w:pPr>
              <w:pStyle w:val="TableParagraph"/>
              <w:numPr>
                <w:ilvl w:val="0"/>
                <w:numId w:val="1"/>
              </w:numPr>
              <w:tabs>
                <w:tab w:val="left" w:pos="830"/>
              </w:tabs>
              <w:rPr>
                <w:rFonts w:ascii="Arial" w:hAnsi="Arial" w:cs="Arial"/>
                <w:sz w:val="18"/>
                <w:szCs w:val="18"/>
              </w:rPr>
            </w:pPr>
            <w:r w:rsidRPr="00194B67">
              <w:rPr>
                <w:rFonts w:ascii="Arial" w:hAnsi="Arial" w:cs="Arial"/>
                <w:sz w:val="18"/>
                <w:szCs w:val="18"/>
              </w:rPr>
              <w:t xml:space="preserve">Ministry of Finance; Government of WB to provide date </w:t>
            </w:r>
            <w:r w:rsidR="00FE17CE">
              <w:rPr>
                <w:rFonts w:ascii="Arial" w:hAnsi="Arial" w:cs="Arial"/>
                <w:sz w:val="18"/>
                <w:szCs w:val="18"/>
              </w:rPr>
              <w:t xml:space="preserve">for </w:t>
            </w:r>
            <w:r w:rsidRPr="00194B67">
              <w:rPr>
                <w:rFonts w:ascii="Arial" w:hAnsi="Arial" w:cs="Arial"/>
                <w:sz w:val="18"/>
                <w:szCs w:val="18"/>
              </w:rPr>
              <w:t>meeting with ACS; Finance</w:t>
            </w:r>
          </w:p>
        </w:tc>
      </w:tr>
      <w:tr w:rsidR="00583632" w:rsidRPr="00665C91">
        <w:trPr>
          <w:trHeight w:val="311"/>
        </w:trPr>
        <w:tc>
          <w:tcPr>
            <w:tcW w:w="10074" w:type="dxa"/>
            <w:shd w:val="clear" w:color="auto" w:fill="B59BDB"/>
          </w:tcPr>
          <w:p w:rsidR="00583632" w:rsidRPr="00194B67" w:rsidRDefault="004A3566">
            <w:pPr>
              <w:pStyle w:val="TableParagraph"/>
              <w:ind w:left="110"/>
              <w:rPr>
                <w:rFonts w:ascii="Arial" w:hAnsi="Arial" w:cs="Arial"/>
                <w:b/>
                <w:sz w:val="18"/>
                <w:szCs w:val="18"/>
              </w:rPr>
            </w:pPr>
            <w:r w:rsidRPr="00194B67">
              <w:rPr>
                <w:rFonts w:ascii="Arial" w:hAnsi="Arial" w:cs="Arial"/>
                <w:b/>
                <w:sz w:val="18"/>
                <w:szCs w:val="18"/>
              </w:rPr>
              <w:t>Activities</w:t>
            </w:r>
            <w:r w:rsidR="008D4310" w:rsidRPr="00194B67">
              <w:rPr>
                <w:rFonts w:ascii="Arial" w:hAnsi="Arial" w:cs="Arial"/>
                <w:b/>
                <w:sz w:val="18"/>
                <w:szCs w:val="18"/>
              </w:rPr>
              <w:t xml:space="preserve"> </w:t>
            </w:r>
            <w:r w:rsidRPr="00194B67">
              <w:rPr>
                <w:rFonts w:ascii="Arial" w:hAnsi="Arial" w:cs="Arial"/>
                <w:b/>
                <w:sz w:val="18"/>
                <w:szCs w:val="18"/>
              </w:rPr>
              <w:t>Way</w:t>
            </w:r>
            <w:r w:rsidR="008D4310" w:rsidRPr="00194B67">
              <w:rPr>
                <w:rFonts w:ascii="Arial" w:hAnsi="Arial" w:cs="Arial"/>
                <w:b/>
                <w:sz w:val="18"/>
                <w:szCs w:val="18"/>
              </w:rPr>
              <w:t xml:space="preserve"> </w:t>
            </w:r>
            <w:r w:rsidRPr="00194B67">
              <w:rPr>
                <w:rFonts w:ascii="Arial" w:hAnsi="Arial" w:cs="Arial"/>
                <w:b/>
                <w:sz w:val="18"/>
                <w:szCs w:val="18"/>
              </w:rPr>
              <w:t>forward</w:t>
            </w:r>
          </w:p>
        </w:tc>
      </w:tr>
      <w:tr w:rsidR="00583632" w:rsidRPr="00665C91">
        <w:trPr>
          <w:trHeight w:val="311"/>
        </w:trPr>
        <w:tc>
          <w:tcPr>
            <w:tcW w:w="10074" w:type="dxa"/>
          </w:tcPr>
          <w:p w:rsidR="00583632" w:rsidRDefault="006E0654" w:rsidP="0039329E">
            <w:pPr>
              <w:pStyle w:val="TableParagraph"/>
              <w:numPr>
                <w:ilvl w:val="0"/>
                <w:numId w:val="9"/>
              </w:numPr>
              <w:tabs>
                <w:tab w:val="left" w:pos="830"/>
              </w:tabs>
              <w:rPr>
                <w:rFonts w:ascii="Arial" w:hAnsi="Arial" w:cs="Arial"/>
                <w:sz w:val="18"/>
                <w:szCs w:val="18"/>
              </w:rPr>
            </w:pPr>
            <w:r w:rsidRPr="00194B67">
              <w:rPr>
                <w:rFonts w:ascii="Arial" w:hAnsi="Arial" w:cs="Arial"/>
                <w:sz w:val="18"/>
                <w:szCs w:val="18"/>
              </w:rPr>
              <w:t>Speed up the SCDF Process</w:t>
            </w:r>
          </w:p>
          <w:p w:rsidR="00FE17CE" w:rsidRPr="00194B67" w:rsidRDefault="00FE17CE" w:rsidP="0039329E">
            <w:pPr>
              <w:pStyle w:val="TableParagraph"/>
              <w:numPr>
                <w:ilvl w:val="0"/>
                <w:numId w:val="9"/>
              </w:numPr>
              <w:tabs>
                <w:tab w:val="left" w:pos="830"/>
              </w:tabs>
              <w:rPr>
                <w:rFonts w:ascii="Arial" w:hAnsi="Arial" w:cs="Arial"/>
                <w:sz w:val="18"/>
                <w:szCs w:val="18"/>
              </w:rPr>
            </w:pPr>
            <w:r>
              <w:rPr>
                <w:rFonts w:ascii="Arial" w:hAnsi="Arial" w:cs="Arial"/>
                <w:sz w:val="18"/>
                <w:szCs w:val="18"/>
              </w:rPr>
              <w:t>Other activities for strengthen MSME Eco System in WB</w:t>
            </w:r>
            <w:r w:rsidR="0075660A">
              <w:rPr>
                <w:rFonts w:ascii="Arial" w:hAnsi="Arial" w:cs="Arial"/>
                <w:sz w:val="18"/>
                <w:szCs w:val="18"/>
              </w:rPr>
              <w:t xml:space="preserve"> – stress to be given for Financial tie ups</w:t>
            </w:r>
          </w:p>
        </w:tc>
      </w:tr>
      <w:tr w:rsidR="00583632" w:rsidRPr="00665C91">
        <w:trPr>
          <w:trHeight w:val="311"/>
        </w:trPr>
        <w:tc>
          <w:tcPr>
            <w:tcW w:w="10074" w:type="dxa"/>
            <w:shd w:val="clear" w:color="auto" w:fill="C6C7C8"/>
          </w:tcPr>
          <w:p w:rsidR="00583632" w:rsidRPr="00194B67" w:rsidRDefault="004A3566">
            <w:pPr>
              <w:pStyle w:val="TableParagraph"/>
              <w:ind w:left="110"/>
              <w:rPr>
                <w:rFonts w:ascii="Arial" w:hAnsi="Arial" w:cs="Arial"/>
                <w:b/>
                <w:sz w:val="18"/>
                <w:szCs w:val="18"/>
              </w:rPr>
            </w:pPr>
            <w:r w:rsidRPr="00194B67">
              <w:rPr>
                <w:rFonts w:ascii="Arial" w:hAnsi="Arial" w:cs="Arial"/>
                <w:b/>
                <w:sz w:val="18"/>
                <w:szCs w:val="18"/>
              </w:rPr>
              <w:t>Inputs</w:t>
            </w:r>
            <w:r w:rsidR="008D4310" w:rsidRPr="00194B67">
              <w:rPr>
                <w:rFonts w:ascii="Arial" w:hAnsi="Arial" w:cs="Arial"/>
                <w:b/>
                <w:sz w:val="18"/>
                <w:szCs w:val="18"/>
              </w:rPr>
              <w:t xml:space="preserve"> </w:t>
            </w:r>
            <w:r w:rsidRPr="00194B67">
              <w:rPr>
                <w:rFonts w:ascii="Arial" w:hAnsi="Arial" w:cs="Arial"/>
                <w:b/>
                <w:sz w:val="18"/>
                <w:szCs w:val="18"/>
              </w:rPr>
              <w:t>of</w:t>
            </w:r>
            <w:r w:rsidR="008D4310" w:rsidRPr="00194B67">
              <w:rPr>
                <w:rFonts w:ascii="Arial" w:hAnsi="Arial" w:cs="Arial"/>
                <w:b/>
                <w:sz w:val="18"/>
                <w:szCs w:val="18"/>
              </w:rPr>
              <w:t xml:space="preserve"> </w:t>
            </w:r>
            <w:r w:rsidRPr="00194B67">
              <w:rPr>
                <w:rFonts w:ascii="Arial" w:hAnsi="Arial" w:cs="Arial"/>
                <w:b/>
                <w:sz w:val="18"/>
                <w:szCs w:val="18"/>
              </w:rPr>
              <w:t>State Nodal</w:t>
            </w:r>
            <w:r w:rsidR="008D4310" w:rsidRPr="00194B67">
              <w:rPr>
                <w:rFonts w:ascii="Arial" w:hAnsi="Arial" w:cs="Arial"/>
                <w:b/>
                <w:sz w:val="18"/>
                <w:szCs w:val="18"/>
              </w:rPr>
              <w:t xml:space="preserve"> </w:t>
            </w:r>
            <w:r w:rsidRPr="00194B67">
              <w:rPr>
                <w:rFonts w:ascii="Arial" w:hAnsi="Arial" w:cs="Arial"/>
                <w:b/>
                <w:sz w:val="18"/>
                <w:szCs w:val="18"/>
              </w:rPr>
              <w:t>Connect/Officer</w:t>
            </w:r>
          </w:p>
        </w:tc>
      </w:tr>
      <w:tr w:rsidR="00583632" w:rsidRPr="00665C91">
        <w:trPr>
          <w:trHeight w:val="306"/>
        </w:trPr>
        <w:tc>
          <w:tcPr>
            <w:tcW w:w="10074" w:type="dxa"/>
          </w:tcPr>
          <w:p w:rsidR="00583632" w:rsidRPr="00194B67" w:rsidRDefault="00960A30" w:rsidP="0039329E">
            <w:pPr>
              <w:pStyle w:val="TableParagraph"/>
              <w:numPr>
                <w:ilvl w:val="0"/>
                <w:numId w:val="3"/>
              </w:numPr>
              <w:spacing w:line="287" w:lineRule="exact"/>
              <w:rPr>
                <w:rFonts w:ascii="Arial" w:hAnsi="Arial" w:cs="Arial"/>
                <w:sz w:val="18"/>
                <w:szCs w:val="18"/>
              </w:rPr>
            </w:pPr>
            <w:r w:rsidRPr="00194B67">
              <w:rPr>
                <w:rFonts w:ascii="Arial" w:hAnsi="Arial" w:cs="Arial"/>
                <w:sz w:val="18"/>
                <w:szCs w:val="18"/>
              </w:rPr>
              <w:t xml:space="preserve">To </w:t>
            </w:r>
            <w:r w:rsidR="008D4310" w:rsidRPr="00194B67">
              <w:rPr>
                <w:rFonts w:ascii="Arial" w:hAnsi="Arial" w:cs="Arial"/>
                <w:sz w:val="18"/>
                <w:szCs w:val="18"/>
              </w:rPr>
              <w:t>speed up</w:t>
            </w:r>
            <w:r w:rsidR="0075660A">
              <w:rPr>
                <w:rFonts w:ascii="Arial" w:hAnsi="Arial" w:cs="Arial"/>
                <w:sz w:val="18"/>
                <w:szCs w:val="18"/>
              </w:rPr>
              <w:t xml:space="preserve"> project finalization and tendering related activities</w:t>
            </w:r>
          </w:p>
        </w:tc>
      </w:tr>
    </w:tbl>
    <w:p w:rsidR="00583632" w:rsidRPr="00C74466" w:rsidRDefault="00583632">
      <w:pPr>
        <w:spacing w:line="247" w:lineRule="auto"/>
        <w:rPr>
          <w:rFonts w:ascii="Arial" w:hAnsi="Arial" w:cs="Arial"/>
          <w:sz w:val="18"/>
        </w:rPr>
        <w:sectPr w:rsidR="00583632" w:rsidRPr="00C74466">
          <w:pgSz w:w="11910" w:h="16840"/>
          <w:pgMar w:top="1100" w:right="800" w:bottom="280" w:left="620" w:header="720" w:footer="720" w:gutter="0"/>
          <w:cols w:space="720"/>
        </w:sectPr>
      </w:pPr>
    </w:p>
    <w:p w:rsidR="00583632" w:rsidRPr="00C74466" w:rsidRDefault="00583632">
      <w:pPr>
        <w:pStyle w:val="BodyText"/>
        <w:rPr>
          <w:rFonts w:ascii="Arial" w:hAnsi="Arial" w:cs="Arial"/>
          <w:sz w:val="26"/>
        </w:rPr>
      </w:pPr>
    </w:p>
    <w:p w:rsidR="00583632" w:rsidRPr="00C74466" w:rsidRDefault="004A3566">
      <w:pPr>
        <w:spacing w:before="1"/>
        <w:ind w:left="292"/>
        <w:rPr>
          <w:rFonts w:ascii="Arial" w:hAnsi="Arial" w:cs="Arial"/>
          <w:b/>
          <w:sz w:val="40"/>
        </w:rPr>
      </w:pPr>
      <w:r w:rsidRPr="00C74466">
        <w:rPr>
          <w:rFonts w:ascii="Arial" w:hAnsi="Arial" w:cs="Arial"/>
          <w:b/>
          <w:sz w:val="40"/>
        </w:rPr>
        <w:t>Contact</w:t>
      </w:r>
      <w:r w:rsidR="002904AA">
        <w:rPr>
          <w:rFonts w:ascii="Arial" w:hAnsi="Arial" w:cs="Arial"/>
          <w:b/>
          <w:sz w:val="40"/>
        </w:rPr>
        <w:t xml:space="preserve"> </w:t>
      </w:r>
      <w:r w:rsidRPr="00C74466">
        <w:rPr>
          <w:rFonts w:ascii="Arial" w:hAnsi="Arial" w:cs="Arial"/>
          <w:b/>
          <w:sz w:val="40"/>
        </w:rPr>
        <w:t>us</w:t>
      </w:r>
    </w:p>
    <w:p w:rsidR="00583632" w:rsidRPr="00C74466" w:rsidRDefault="004A3566" w:rsidP="00362343">
      <w:pPr>
        <w:spacing w:before="37"/>
        <w:rPr>
          <w:rFonts w:ascii="Arial" w:hAnsi="Arial" w:cs="Arial"/>
          <w:sz w:val="18"/>
        </w:rPr>
      </w:pPr>
      <w:r w:rsidRPr="00C74466">
        <w:rPr>
          <w:rFonts w:ascii="Arial" w:hAnsi="Arial" w:cs="Arial"/>
        </w:rPr>
        <w:br w:type="column"/>
      </w:r>
      <w:r w:rsidRPr="00C74466">
        <w:rPr>
          <w:rFonts w:ascii="Arial" w:hAnsi="Arial" w:cs="Arial"/>
          <w:sz w:val="18"/>
        </w:rPr>
        <w:t>*****************</w:t>
      </w:r>
    </w:p>
    <w:p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rsidR="00583632" w:rsidRPr="00C74466" w:rsidRDefault="00583632">
      <w:pPr>
        <w:pStyle w:val="BodyText"/>
        <w:spacing w:before="18"/>
        <w:rPr>
          <w:rFonts w:ascii="Arial" w:hAnsi="Arial" w:cs="Arial"/>
          <w:sz w:val="16"/>
        </w:rPr>
      </w:pPr>
    </w:p>
    <w:p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0">
        <w:r w:rsidRPr="00C74466">
          <w:rPr>
            <w:rFonts w:ascii="Arial" w:hAnsi="Arial" w:cs="Arial"/>
            <w:b/>
            <w:color w:val="4F2C7E"/>
            <w:sz w:val="24"/>
          </w:rPr>
          <w:t xml:space="preserve">www.grantthornton.in </w:t>
        </w:r>
      </w:hyperlink>
      <w:r w:rsidRPr="00C74466">
        <w:rPr>
          <w:rFonts w:ascii="Arial" w:hAnsi="Arial" w:cs="Arial"/>
          <w:sz w:val="24"/>
        </w:rPr>
        <w:t>or contact any of our offices asmentionedbelow:</w:t>
      </w:r>
    </w:p>
    <w:p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trPr>
          <w:trHeight w:val="1867"/>
        </w:trPr>
        <w:tc>
          <w:tcPr>
            <w:tcW w:w="1798" w:type="dxa"/>
            <w:tcBorders>
              <w:top w:val="single" w:sz="4" w:space="0" w:color="C6C7C8"/>
              <w:bottom w:val="single" w:sz="4" w:space="0" w:color="C6C7C8"/>
            </w:tcBorders>
          </w:tcPr>
          <w:p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NEWDELHI</w:t>
            </w:r>
          </w:p>
          <w:p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Office,Outer Circle, L 41,Connaught Circus,New Delhi - 110001T+911142787070</w:t>
            </w:r>
          </w:p>
        </w:tc>
        <w:tc>
          <w:tcPr>
            <w:tcW w:w="2142" w:type="dxa"/>
            <w:tcBorders>
              <w:top w:val="single" w:sz="4" w:space="0" w:color="C6C7C8"/>
              <w:bottom w:val="single" w:sz="4" w:space="0" w:color="C6C7C8"/>
            </w:tcBorders>
          </w:tcPr>
          <w:p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NEWDELHI</w:t>
            </w:r>
          </w:p>
          <w:p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z w:val="16"/>
              </w:rPr>
              <w:t>Floor,Worldmark2,Aerocity,</w:t>
            </w:r>
          </w:p>
          <w:p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- 110037T+911149527400</w:t>
            </w:r>
          </w:p>
        </w:tc>
        <w:tc>
          <w:tcPr>
            <w:tcW w:w="2056" w:type="dxa"/>
            <w:tcBorders>
              <w:top w:val="single" w:sz="4" w:space="0" w:color="C6C7C8"/>
              <w:bottom w:val="single" w:sz="4" w:space="0" w:color="C6C7C8"/>
            </w:tcBorders>
          </w:tcPr>
          <w:p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7thFloor,HeritageChambers,</w:t>
            </w:r>
          </w:p>
          <w:p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Society,Nehru Nagar,Ahmedabad-380015</w:t>
            </w:r>
          </w:p>
        </w:tc>
        <w:tc>
          <w:tcPr>
            <w:tcW w:w="1980" w:type="dxa"/>
            <w:tcBorders>
              <w:top w:val="single" w:sz="4" w:space="0" w:color="C6C7C8"/>
              <w:bottom w:val="single" w:sz="4" w:space="0" w:color="C6C7C8"/>
            </w:tcBorders>
          </w:tcPr>
          <w:p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5thFloor,65/2,BlockA,Bagmane Tridib,Bagmane Tech Park,CV Raman Nagar,Bengaluru-560093</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T+918042430700</w:t>
            </w:r>
          </w:p>
        </w:tc>
        <w:tc>
          <w:tcPr>
            <w:tcW w:w="2078" w:type="dxa"/>
            <w:tcBorders>
              <w:top w:val="single" w:sz="4" w:space="0" w:color="C6C7C8"/>
              <w:bottom w:val="single" w:sz="4" w:space="0" w:color="C6C7C8"/>
            </w:tcBorders>
          </w:tcPr>
          <w:p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L&amp;TElante Office Building,IndustrialAreaPhaseI,Chandigarh -160002</w:t>
            </w:r>
          </w:p>
          <w:p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T+911724338000</w:t>
            </w:r>
          </w:p>
        </w:tc>
      </w:tr>
      <w:tr w:rsidR="00583632" w:rsidRPr="00C74466">
        <w:trPr>
          <w:trHeight w:val="1814"/>
        </w:trPr>
        <w:tc>
          <w:tcPr>
            <w:tcW w:w="1798" w:type="dxa"/>
            <w:tcBorders>
              <w:top w:val="single" w:sz="4" w:space="0" w:color="C6C7C8"/>
              <w:bottom w:val="single" w:sz="4" w:space="0" w:color="C6C7C8"/>
            </w:tcBorders>
          </w:tcPr>
          <w:p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7thFloor,PrestigePolygon,</w:t>
            </w:r>
          </w:p>
          <w:p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Salai,Teynampet,Chennai-600018</w:t>
            </w:r>
          </w:p>
          <w:p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T+914442940000</w:t>
            </w:r>
          </w:p>
        </w:tc>
        <w:tc>
          <w:tcPr>
            <w:tcW w:w="2142" w:type="dxa"/>
            <w:tcBorders>
              <w:top w:val="single" w:sz="4" w:space="0" w:color="C6C7C8"/>
              <w:bottom w:val="single" w:sz="4" w:space="0" w:color="C6C7C8"/>
            </w:tcBorders>
          </w:tcPr>
          <w:p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SuiteNo2211,2ndFloor,Building 2000, MichiganAvenue, Doon ExpressBusiness Park,</w:t>
            </w:r>
          </w:p>
          <w:p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Dehradun</w:t>
            </w:r>
            <w:r w:rsidRPr="00C74466">
              <w:rPr>
                <w:rFonts w:ascii="Arial" w:hAnsi="Arial" w:cs="Arial"/>
                <w:sz w:val="16"/>
              </w:rPr>
              <w:t>-248002</w:t>
            </w:r>
          </w:p>
          <w:p w:rsidR="00583632" w:rsidRPr="00C74466" w:rsidRDefault="004A3566">
            <w:pPr>
              <w:pStyle w:val="TableParagraph"/>
              <w:spacing w:line="178" w:lineRule="exact"/>
              <w:rPr>
                <w:rFonts w:ascii="Arial" w:hAnsi="Arial" w:cs="Arial"/>
                <w:sz w:val="16"/>
              </w:rPr>
            </w:pPr>
            <w:r w:rsidRPr="00C74466">
              <w:rPr>
                <w:rFonts w:ascii="Arial" w:hAnsi="Arial" w:cs="Arial"/>
                <w:sz w:val="16"/>
              </w:rPr>
              <w:t>T+911352646500</w:t>
            </w:r>
          </w:p>
        </w:tc>
        <w:tc>
          <w:tcPr>
            <w:tcW w:w="2056" w:type="dxa"/>
            <w:tcBorders>
              <w:top w:val="single" w:sz="4" w:space="0" w:color="C6C7C8"/>
              <w:bottom w:val="single" w:sz="4" w:space="0" w:color="C6C7C8"/>
            </w:tcBorders>
          </w:tcPr>
          <w:p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21stFloor,DLFSquare,Jacaranda Marg, DLFPhaseII,</w:t>
            </w:r>
          </w:p>
          <w:p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Gurgaon- 122002</w:t>
            </w:r>
          </w:p>
          <w:p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T+911244628000</w:t>
            </w:r>
          </w:p>
        </w:tc>
        <w:tc>
          <w:tcPr>
            <w:tcW w:w="1980" w:type="dxa"/>
            <w:tcBorders>
              <w:top w:val="single" w:sz="4" w:space="0" w:color="C6C7C8"/>
              <w:bottom w:val="single" w:sz="4" w:space="0" w:color="C6C7C8"/>
            </w:tcBorders>
          </w:tcPr>
          <w:p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Floor,BlockIII,WhiteHouse,</w:t>
            </w:r>
          </w:p>
          <w:p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Bagh,Begumpet,</w:t>
            </w:r>
            <w:r w:rsidRPr="00C74466">
              <w:rPr>
                <w:rFonts w:ascii="Arial" w:hAnsi="Arial" w:cs="Arial"/>
                <w:spacing w:val="-1"/>
                <w:sz w:val="16"/>
              </w:rPr>
              <w:t>Hyderabad</w:t>
            </w:r>
            <w:r w:rsidRPr="00C74466">
              <w:rPr>
                <w:rFonts w:ascii="Arial" w:hAnsi="Arial" w:cs="Arial"/>
                <w:sz w:val="16"/>
              </w:rPr>
              <w:t>-500016</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T+914066308200</w:t>
            </w:r>
          </w:p>
        </w:tc>
        <w:tc>
          <w:tcPr>
            <w:tcW w:w="2078" w:type="dxa"/>
            <w:tcBorders>
              <w:top w:val="single" w:sz="4" w:space="0" w:color="C6C7C8"/>
              <w:bottom w:val="single" w:sz="4" w:space="0" w:color="C6C7C8"/>
            </w:tcBorders>
          </w:tcPr>
          <w:p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6thFloor,ModayilCentrePoint, Warriam RoadJunction, MGRoadKochi-682016</w:t>
            </w:r>
          </w:p>
          <w:p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T+914844064541</w:t>
            </w:r>
          </w:p>
        </w:tc>
      </w:tr>
      <w:tr w:rsidR="00583632" w:rsidRPr="00C74466">
        <w:trPr>
          <w:trHeight w:val="1368"/>
        </w:trPr>
        <w:tc>
          <w:tcPr>
            <w:tcW w:w="1798" w:type="dxa"/>
            <w:tcBorders>
              <w:top w:val="single" w:sz="4" w:space="0" w:color="C6C7C8"/>
            </w:tcBorders>
          </w:tcPr>
          <w:p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10CHungerfordStreet,5th Floor,</w:t>
            </w:r>
          </w:p>
          <w:p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Kolkata-700017</w:t>
            </w:r>
          </w:p>
          <w:p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T+913340508000</w:t>
            </w:r>
          </w:p>
        </w:tc>
        <w:tc>
          <w:tcPr>
            <w:tcW w:w="2142" w:type="dxa"/>
            <w:tcBorders>
              <w:top w:val="single" w:sz="4" w:space="0" w:color="C6C7C8"/>
            </w:tcBorders>
          </w:tcPr>
          <w:p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11thFloor,TowerII,</w:t>
            </w:r>
          </w:p>
          <w:p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Center,SB Marg Prabhadevi (W),Mumbai-400013</w:t>
            </w:r>
          </w:p>
          <w:p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T+912266262600</w:t>
            </w:r>
          </w:p>
        </w:tc>
        <w:tc>
          <w:tcPr>
            <w:tcW w:w="2056" w:type="dxa"/>
            <w:tcBorders>
              <w:top w:val="single" w:sz="4" w:space="0" w:color="C6C7C8"/>
            </w:tcBorders>
          </w:tcPr>
          <w:p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rsidR="00583632" w:rsidRPr="00C74466" w:rsidRDefault="004A3566">
            <w:pPr>
              <w:pStyle w:val="TableParagraph"/>
              <w:spacing w:line="232" w:lineRule="auto"/>
              <w:ind w:left="242" w:right="344"/>
              <w:rPr>
                <w:rFonts w:ascii="Arial" w:hAnsi="Arial" w:cs="Arial"/>
                <w:sz w:val="16"/>
              </w:rPr>
            </w:pPr>
            <w:r w:rsidRPr="00C74466">
              <w:rPr>
                <w:rFonts w:ascii="Arial" w:hAnsi="Arial" w:cs="Arial"/>
                <w:sz w:val="16"/>
              </w:rPr>
              <w:t>Kaledonia,1stFloor,C Wing, (OppositeJ&amp;J Office),</w:t>
            </w:r>
          </w:p>
          <w:p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AndheriEast,</w:t>
            </w:r>
          </w:p>
          <w:p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Mumbai-400 069</w:t>
            </w:r>
          </w:p>
        </w:tc>
        <w:tc>
          <w:tcPr>
            <w:tcW w:w="1980" w:type="dxa"/>
            <w:tcBorders>
              <w:top w:val="single" w:sz="4" w:space="0" w:color="C6C7C8"/>
            </w:tcBorders>
          </w:tcPr>
          <w:p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PlotNo19A,2ndFloor,Sector-16A,</w:t>
            </w:r>
          </w:p>
          <w:p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Noida-201301</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T+911204855900</w:t>
            </w:r>
          </w:p>
        </w:tc>
        <w:tc>
          <w:tcPr>
            <w:tcW w:w="2078" w:type="dxa"/>
            <w:tcBorders>
              <w:top w:val="single" w:sz="4" w:space="0" w:color="C6C7C8"/>
            </w:tcBorders>
          </w:tcPr>
          <w:p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3rdFloor,UnitNo309-312, West Wing, NyatiUnitree, Nagar Road,Yerwada</w:t>
            </w:r>
          </w:p>
          <w:p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Pune-411006</w:t>
            </w:r>
          </w:p>
          <w:p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T+912067448800</w:t>
            </w:r>
          </w:p>
        </w:tc>
      </w:tr>
    </w:tbl>
    <w:p w:rsidR="00583632" w:rsidRPr="00C74466" w:rsidRDefault="00583632">
      <w:pPr>
        <w:pStyle w:val="BodyText"/>
        <w:rPr>
          <w:rFonts w:ascii="Arial" w:hAnsi="Arial" w:cs="Arial"/>
        </w:rPr>
      </w:pPr>
    </w:p>
    <w:p w:rsidR="00583632" w:rsidRPr="00C74466" w:rsidRDefault="007F3CA7">
      <w:pPr>
        <w:pStyle w:val="BodyText"/>
        <w:spacing w:before="2"/>
        <w:rPr>
          <w:rFonts w:ascii="Arial" w:hAnsi="Arial" w:cs="Arial"/>
          <w:sz w:val="14"/>
        </w:rPr>
      </w:pPr>
      <w:r>
        <w:rPr>
          <w:rFonts w:ascii="Arial" w:hAnsi="Arial" w:cs="Arial"/>
          <w:noProof/>
          <w:lang w:val="en-IN" w:eastAsia="en-IN"/>
        </w:rPr>
        <w:pict>
          <v:rect id="Rectangle 5" o:spid="_x0000_s1035" style="position:absolute;margin-left:44.9pt;margin-top:10.1pt;width:503.25pt;height:.5pt;z-index:-1572812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w:r>
    </w:p>
    <w:p w:rsidR="00583632" w:rsidRPr="00C74466" w:rsidRDefault="00583632">
      <w:pPr>
        <w:pStyle w:val="BodyText"/>
        <w:spacing w:before="8"/>
        <w:rPr>
          <w:rFonts w:ascii="Arial" w:hAnsi="Arial" w:cs="Arial"/>
        </w:rPr>
      </w:pPr>
    </w:p>
    <w:p w:rsidR="00583632" w:rsidRPr="00C74466" w:rsidRDefault="004A3566">
      <w:pPr>
        <w:spacing w:before="1"/>
        <w:ind w:left="292"/>
        <w:jc w:val="both"/>
        <w:rPr>
          <w:rFonts w:ascii="Arial" w:hAnsi="Arial" w:cs="Arial"/>
          <w:b/>
          <w:sz w:val="18"/>
        </w:rPr>
      </w:pPr>
      <w:r w:rsidRPr="00C74466">
        <w:rPr>
          <w:rFonts w:ascii="Arial" w:hAnsi="Arial" w:cs="Arial"/>
          <w:sz w:val="18"/>
        </w:rPr>
        <w:t>Formoreinformationorforanyqueries,writetousat</w:t>
      </w:r>
      <w:hyperlink r:id="rId11">
        <w:r w:rsidRPr="00C74466">
          <w:rPr>
            <w:rFonts w:ascii="Arial" w:hAnsi="Arial" w:cs="Arial"/>
            <w:b/>
            <w:sz w:val="18"/>
          </w:rPr>
          <w:t>contact@in.gt.com</w:t>
        </w:r>
      </w:hyperlink>
    </w:p>
    <w:p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trPr>
          <w:trHeight w:val="615"/>
        </w:trPr>
        <w:tc>
          <w:tcPr>
            <w:tcW w:w="951" w:type="dxa"/>
          </w:tcPr>
          <w:p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2" cstate="print"/>
                          <a:stretch>
                            <a:fillRect/>
                          </a:stretch>
                        </pic:blipFill>
                        <pic:spPr>
                          <a:xfrm>
                            <a:off x="0" y="0"/>
                            <a:ext cx="385000" cy="385000"/>
                          </a:xfrm>
                          <a:prstGeom prst="rect">
                            <a:avLst/>
                          </a:prstGeom>
                        </pic:spPr>
                      </pic:pic>
                    </a:graphicData>
                  </a:graphic>
                </wp:inline>
              </w:drawing>
            </w:r>
          </w:p>
        </w:tc>
        <w:tc>
          <w:tcPr>
            <w:tcW w:w="2846" w:type="dxa"/>
          </w:tcPr>
          <w:p w:rsidR="00583632" w:rsidRPr="00C74466" w:rsidRDefault="00583632">
            <w:pPr>
              <w:pStyle w:val="TableParagraph"/>
              <w:spacing w:before="9" w:line="240" w:lineRule="auto"/>
              <w:ind w:left="0"/>
              <w:rPr>
                <w:rFonts w:ascii="Arial" w:hAnsi="Arial" w:cs="Arial"/>
                <w:b/>
                <w:sz w:val="19"/>
              </w:rPr>
            </w:pPr>
          </w:p>
          <w:p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Followus@GrantThorntonIN</w:t>
            </w:r>
          </w:p>
        </w:tc>
      </w:tr>
    </w:tbl>
    <w:p w:rsidR="00583632" w:rsidRPr="00C74466" w:rsidRDefault="00583632">
      <w:pPr>
        <w:pStyle w:val="BodyText"/>
        <w:spacing w:before="6"/>
        <w:rPr>
          <w:rFonts w:ascii="Arial" w:hAnsi="Arial" w:cs="Arial"/>
          <w:b/>
          <w:sz w:val="18"/>
        </w:rPr>
      </w:pPr>
    </w:p>
    <w:p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asthe Principal Financial Institution for Promotion, Financing and Development of the Micro, Small and MediumEnterprise(MSME)sectoraswellasforco-ordinationoffunctionsofinstitutionsengagedinsimilaractivities.Inthecontext of the changing MSME lending landscape, the role of SIDBI has been realigned through adoption of SIDBI</w:t>
      </w:r>
      <w:r w:rsidRPr="00C74466">
        <w:rPr>
          <w:rFonts w:ascii="Arial" w:hAnsi="Arial" w:cs="Arial"/>
          <w:spacing w:val="-1"/>
        </w:rPr>
        <w:t>Vision2.0whichenvisages</w:t>
      </w:r>
      <w:r w:rsidRPr="00C74466">
        <w:rPr>
          <w:rFonts w:ascii="Arial" w:hAnsi="Arial" w:cs="Arial"/>
        </w:rPr>
        <w:t>anintegratedcreditanddevelopmentsupportroleoftheBankbybeingathoughtleader,adoptingacredit-plusapproach,creating amultipliereffectand servingasanaggregatorinMSMEspace.</w:t>
      </w:r>
    </w:p>
    <w:p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3" cstate="print"/>
                    <a:stretch>
                      <a:fillRect/>
                    </a:stretch>
                  </pic:blipFill>
                  <pic:spPr>
                    <a:xfrm>
                      <a:off x="0" y="0"/>
                      <a:ext cx="401047" cy="544830"/>
                    </a:xfrm>
                    <a:prstGeom prst="rect">
                      <a:avLst/>
                    </a:prstGeom>
                  </pic:spPr>
                </pic:pic>
              </a:graphicData>
            </a:graphic>
          </wp:anchor>
        </w:drawing>
      </w:r>
      <w:r w:rsidR="007F3CA7">
        <w:rPr>
          <w:rFonts w:ascii="Arial" w:hAnsi="Arial" w:cs="Arial"/>
          <w:noProof/>
          <w:lang w:val="en-IN" w:eastAsia="en-IN"/>
        </w:rPr>
        <w:pict>
          <v:group id="Group 2" o:spid="_x0000_s1032" style="position:absolute;margin-left:86.15pt;margin-top:24.55pt;width:117.2pt;height:30.05pt;z-index:-15727104;mso-wrap-distance-left:0;mso-wrap-distance-right:0;mso-position-horizontal-relative:page;mso-position-vertical-relative:text"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34" type="#_x0000_t75" style="position:absolute;left:1723;top:491;width:1803;height:6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4" o:title=""/>
            </v:shape>
            <v:shape id="Picture 3" o:spid="_x0000_s1033" type="#_x0000_t75" style="position:absolute;left:3526;top:551;width:541;height:5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5" o:title=""/>
            </v:shape>
            <w10:wrap type="topAndBottom" anchorx="page"/>
          </v:group>
        </w:pict>
      </w:r>
    </w:p>
    <w:p w:rsidR="00583632" w:rsidRPr="00C74466" w:rsidRDefault="00583632">
      <w:pPr>
        <w:pStyle w:val="BodyText"/>
        <w:rPr>
          <w:rFonts w:ascii="Arial" w:hAnsi="Arial" w:cs="Arial"/>
          <w:sz w:val="22"/>
        </w:rPr>
      </w:pPr>
    </w:p>
    <w:p w:rsidR="00583632" w:rsidRPr="00C74466" w:rsidRDefault="00583632">
      <w:pPr>
        <w:pStyle w:val="BodyText"/>
        <w:rPr>
          <w:rFonts w:ascii="Arial" w:hAnsi="Arial" w:cs="Arial"/>
        </w:rPr>
      </w:pPr>
    </w:p>
    <w:p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implementingagency. The document users/third parties shall verify the facts and figures at their end and shall be solely liable for any actiontakenbyitbasedonthisdocument.SIDBI,itsdirectors,employeesoranyofficeshallnotbeliableforlossofwhatsoevernaturearising byusingthecontentofthisdocument.</w:t>
      </w:r>
    </w:p>
    <w:sectPr w:rsidR="00583632" w:rsidRPr="00C74466" w:rsidSect="0059262F">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1258"/>
    <w:multiLevelType w:val="multilevel"/>
    <w:tmpl w:val="EB863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F21AC2"/>
    <w:multiLevelType w:val="hybridMultilevel"/>
    <w:tmpl w:val="8DA684B8"/>
    <w:lvl w:ilvl="0" w:tplc="362ECFE4">
      <w:start w:val="1"/>
      <w:numFmt w:val="upperRoman"/>
      <w:lvlText w:val="%1."/>
      <w:lvlJc w:val="right"/>
      <w:pPr>
        <w:ind w:left="1352" w:hanging="360"/>
      </w:pPr>
      <w:rPr>
        <w:b/>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2" w15:restartNumberingAfterBreak="0">
    <w:nsid w:val="068E1AF5"/>
    <w:multiLevelType w:val="hybridMultilevel"/>
    <w:tmpl w:val="47C23EC2"/>
    <w:lvl w:ilvl="0" w:tplc="362ECFE4">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E6D2EFF"/>
    <w:multiLevelType w:val="hybridMultilevel"/>
    <w:tmpl w:val="37063724"/>
    <w:lvl w:ilvl="0" w:tplc="362ECFE4">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1D34D24"/>
    <w:multiLevelType w:val="hybridMultilevel"/>
    <w:tmpl w:val="3E22141A"/>
    <w:lvl w:ilvl="0" w:tplc="7938F71E">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80163DE"/>
    <w:multiLevelType w:val="hybridMultilevel"/>
    <w:tmpl w:val="2EB06B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C61378A"/>
    <w:multiLevelType w:val="hybridMultilevel"/>
    <w:tmpl w:val="629A34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0F55AB3"/>
    <w:multiLevelType w:val="hybridMultilevel"/>
    <w:tmpl w:val="AB627B5E"/>
    <w:lvl w:ilvl="0" w:tplc="92F440CA">
      <w:start w:val="1"/>
      <w:numFmt w:val="decimal"/>
      <w:lvlText w:val="%1."/>
      <w:lvlJc w:val="left"/>
      <w:pPr>
        <w:ind w:left="1182" w:hanging="360"/>
      </w:pPr>
      <w:rPr>
        <w:rFonts w:hint="default"/>
        <w:b w:val="0"/>
      </w:rPr>
    </w:lvl>
    <w:lvl w:ilvl="1" w:tplc="40090019" w:tentative="1">
      <w:start w:val="1"/>
      <w:numFmt w:val="lowerLetter"/>
      <w:lvlText w:val="%2."/>
      <w:lvlJc w:val="left"/>
      <w:pPr>
        <w:ind w:left="1902" w:hanging="360"/>
      </w:pPr>
    </w:lvl>
    <w:lvl w:ilvl="2" w:tplc="4009001B" w:tentative="1">
      <w:start w:val="1"/>
      <w:numFmt w:val="lowerRoman"/>
      <w:lvlText w:val="%3."/>
      <w:lvlJc w:val="right"/>
      <w:pPr>
        <w:ind w:left="2622" w:hanging="180"/>
      </w:pPr>
    </w:lvl>
    <w:lvl w:ilvl="3" w:tplc="4009000F" w:tentative="1">
      <w:start w:val="1"/>
      <w:numFmt w:val="decimal"/>
      <w:lvlText w:val="%4."/>
      <w:lvlJc w:val="left"/>
      <w:pPr>
        <w:ind w:left="3342" w:hanging="360"/>
      </w:pPr>
    </w:lvl>
    <w:lvl w:ilvl="4" w:tplc="40090019" w:tentative="1">
      <w:start w:val="1"/>
      <w:numFmt w:val="lowerLetter"/>
      <w:lvlText w:val="%5."/>
      <w:lvlJc w:val="left"/>
      <w:pPr>
        <w:ind w:left="4062" w:hanging="360"/>
      </w:pPr>
    </w:lvl>
    <w:lvl w:ilvl="5" w:tplc="4009001B" w:tentative="1">
      <w:start w:val="1"/>
      <w:numFmt w:val="lowerRoman"/>
      <w:lvlText w:val="%6."/>
      <w:lvlJc w:val="right"/>
      <w:pPr>
        <w:ind w:left="4782" w:hanging="180"/>
      </w:pPr>
    </w:lvl>
    <w:lvl w:ilvl="6" w:tplc="4009000F" w:tentative="1">
      <w:start w:val="1"/>
      <w:numFmt w:val="decimal"/>
      <w:lvlText w:val="%7."/>
      <w:lvlJc w:val="left"/>
      <w:pPr>
        <w:ind w:left="5502" w:hanging="360"/>
      </w:pPr>
    </w:lvl>
    <w:lvl w:ilvl="7" w:tplc="40090019" w:tentative="1">
      <w:start w:val="1"/>
      <w:numFmt w:val="lowerLetter"/>
      <w:lvlText w:val="%8."/>
      <w:lvlJc w:val="left"/>
      <w:pPr>
        <w:ind w:left="6222" w:hanging="360"/>
      </w:pPr>
    </w:lvl>
    <w:lvl w:ilvl="8" w:tplc="4009001B" w:tentative="1">
      <w:start w:val="1"/>
      <w:numFmt w:val="lowerRoman"/>
      <w:lvlText w:val="%9."/>
      <w:lvlJc w:val="right"/>
      <w:pPr>
        <w:ind w:left="6942" w:hanging="180"/>
      </w:pPr>
    </w:lvl>
  </w:abstractNum>
  <w:abstractNum w:abstractNumId="8" w15:restartNumberingAfterBreak="0">
    <w:nsid w:val="346544F4"/>
    <w:multiLevelType w:val="hybridMultilevel"/>
    <w:tmpl w:val="0D4428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6AF082C"/>
    <w:multiLevelType w:val="hybridMultilevel"/>
    <w:tmpl w:val="2A682A7E"/>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9647562"/>
    <w:multiLevelType w:val="hybridMultilevel"/>
    <w:tmpl w:val="1422CE6E"/>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A463BFE"/>
    <w:multiLevelType w:val="hybridMultilevel"/>
    <w:tmpl w:val="A2202972"/>
    <w:lvl w:ilvl="0" w:tplc="5FDCDEC6">
      <w:start w:val="1"/>
      <w:numFmt w:val="bullet"/>
      <w:lvlText w:val=""/>
      <w:lvlJc w:val="left"/>
      <w:pPr>
        <w:tabs>
          <w:tab w:val="num" w:pos="720"/>
        </w:tabs>
        <w:ind w:left="720" w:hanging="360"/>
      </w:pPr>
      <w:rPr>
        <w:rFonts w:ascii="Symbol" w:hAnsi="Symbol" w:hint="default"/>
      </w:rPr>
    </w:lvl>
    <w:lvl w:ilvl="1" w:tplc="CF2447BE" w:tentative="1">
      <w:start w:val="1"/>
      <w:numFmt w:val="bullet"/>
      <w:lvlText w:val=""/>
      <w:lvlJc w:val="left"/>
      <w:pPr>
        <w:tabs>
          <w:tab w:val="num" w:pos="1440"/>
        </w:tabs>
        <w:ind w:left="1440" w:hanging="360"/>
      </w:pPr>
      <w:rPr>
        <w:rFonts w:ascii="Symbol" w:hAnsi="Symbol" w:hint="default"/>
      </w:rPr>
    </w:lvl>
    <w:lvl w:ilvl="2" w:tplc="A00EAA72" w:tentative="1">
      <w:start w:val="1"/>
      <w:numFmt w:val="bullet"/>
      <w:lvlText w:val=""/>
      <w:lvlJc w:val="left"/>
      <w:pPr>
        <w:tabs>
          <w:tab w:val="num" w:pos="2160"/>
        </w:tabs>
        <w:ind w:left="2160" w:hanging="360"/>
      </w:pPr>
      <w:rPr>
        <w:rFonts w:ascii="Symbol" w:hAnsi="Symbol" w:hint="default"/>
      </w:rPr>
    </w:lvl>
    <w:lvl w:ilvl="3" w:tplc="4306BED0" w:tentative="1">
      <w:start w:val="1"/>
      <w:numFmt w:val="bullet"/>
      <w:lvlText w:val=""/>
      <w:lvlJc w:val="left"/>
      <w:pPr>
        <w:tabs>
          <w:tab w:val="num" w:pos="2880"/>
        </w:tabs>
        <w:ind w:left="2880" w:hanging="360"/>
      </w:pPr>
      <w:rPr>
        <w:rFonts w:ascii="Symbol" w:hAnsi="Symbol" w:hint="default"/>
      </w:rPr>
    </w:lvl>
    <w:lvl w:ilvl="4" w:tplc="D6A62FF6" w:tentative="1">
      <w:start w:val="1"/>
      <w:numFmt w:val="bullet"/>
      <w:lvlText w:val=""/>
      <w:lvlJc w:val="left"/>
      <w:pPr>
        <w:tabs>
          <w:tab w:val="num" w:pos="3600"/>
        </w:tabs>
        <w:ind w:left="3600" w:hanging="360"/>
      </w:pPr>
      <w:rPr>
        <w:rFonts w:ascii="Symbol" w:hAnsi="Symbol" w:hint="default"/>
      </w:rPr>
    </w:lvl>
    <w:lvl w:ilvl="5" w:tplc="5B4E5436" w:tentative="1">
      <w:start w:val="1"/>
      <w:numFmt w:val="bullet"/>
      <w:lvlText w:val=""/>
      <w:lvlJc w:val="left"/>
      <w:pPr>
        <w:tabs>
          <w:tab w:val="num" w:pos="4320"/>
        </w:tabs>
        <w:ind w:left="4320" w:hanging="360"/>
      </w:pPr>
      <w:rPr>
        <w:rFonts w:ascii="Symbol" w:hAnsi="Symbol" w:hint="default"/>
      </w:rPr>
    </w:lvl>
    <w:lvl w:ilvl="6" w:tplc="10F87E1E" w:tentative="1">
      <w:start w:val="1"/>
      <w:numFmt w:val="bullet"/>
      <w:lvlText w:val=""/>
      <w:lvlJc w:val="left"/>
      <w:pPr>
        <w:tabs>
          <w:tab w:val="num" w:pos="5040"/>
        </w:tabs>
        <w:ind w:left="5040" w:hanging="360"/>
      </w:pPr>
      <w:rPr>
        <w:rFonts w:ascii="Symbol" w:hAnsi="Symbol" w:hint="default"/>
      </w:rPr>
    </w:lvl>
    <w:lvl w:ilvl="7" w:tplc="D732229E" w:tentative="1">
      <w:start w:val="1"/>
      <w:numFmt w:val="bullet"/>
      <w:lvlText w:val=""/>
      <w:lvlJc w:val="left"/>
      <w:pPr>
        <w:tabs>
          <w:tab w:val="num" w:pos="5760"/>
        </w:tabs>
        <w:ind w:left="5760" w:hanging="360"/>
      </w:pPr>
      <w:rPr>
        <w:rFonts w:ascii="Symbol" w:hAnsi="Symbol" w:hint="default"/>
      </w:rPr>
    </w:lvl>
    <w:lvl w:ilvl="8" w:tplc="8B86F6E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ACB3185"/>
    <w:multiLevelType w:val="hybridMultilevel"/>
    <w:tmpl w:val="14AEA0E8"/>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A142F39"/>
    <w:multiLevelType w:val="hybridMultilevel"/>
    <w:tmpl w:val="3A90384A"/>
    <w:lvl w:ilvl="0" w:tplc="F886EB38">
      <w:start w:val="1"/>
      <w:numFmt w:val="upperRoman"/>
      <w:lvlText w:val="%1."/>
      <w:lvlJc w:val="right"/>
      <w:pPr>
        <w:ind w:left="1440" w:hanging="360"/>
      </w:pPr>
      <w:rPr>
        <w:rFonts w:ascii="Arial" w:hAnsi="Arial" w:cs="Arial" w:hint="default"/>
        <w:b/>
        <w:sz w:val="18"/>
        <w:szCs w:val="1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B123E8F"/>
    <w:multiLevelType w:val="hybridMultilevel"/>
    <w:tmpl w:val="872881C6"/>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D405D0F"/>
    <w:multiLevelType w:val="hybridMultilevel"/>
    <w:tmpl w:val="80166018"/>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35214ED"/>
    <w:multiLevelType w:val="hybridMultilevel"/>
    <w:tmpl w:val="1F3A53BC"/>
    <w:lvl w:ilvl="0" w:tplc="362ECFE4">
      <w:start w:val="1"/>
      <w:numFmt w:val="upperRoman"/>
      <w:lvlText w:val="%1."/>
      <w:lvlJc w:val="right"/>
      <w:pPr>
        <w:ind w:left="1352" w:hanging="360"/>
      </w:pPr>
      <w:rPr>
        <w:b/>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17" w15:restartNumberingAfterBreak="0">
    <w:nsid w:val="69CB6FA1"/>
    <w:multiLevelType w:val="hybridMultilevel"/>
    <w:tmpl w:val="7D1071D8"/>
    <w:lvl w:ilvl="0" w:tplc="362ECFE4">
      <w:start w:val="1"/>
      <w:numFmt w:val="upperRoman"/>
      <w:lvlText w:val="%1."/>
      <w:lvlJc w:val="right"/>
      <w:pPr>
        <w:ind w:left="794" w:hanging="360"/>
      </w:pPr>
      <w:rPr>
        <w:b/>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18" w15:restartNumberingAfterBreak="0">
    <w:nsid w:val="703A3E50"/>
    <w:multiLevelType w:val="hybridMultilevel"/>
    <w:tmpl w:val="00A87ACA"/>
    <w:lvl w:ilvl="0" w:tplc="F8A6A7C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9" w15:restartNumberingAfterBreak="0">
    <w:nsid w:val="795E64F6"/>
    <w:multiLevelType w:val="hybridMultilevel"/>
    <w:tmpl w:val="1C9855BA"/>
    <w:lvl w:ilvl="0" w:tplc="37E0E4B8">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0" w15:restartNumberingAfterBreak="0">
    <w:nsid w:val="7A87573A"/>
    <w:multiLevelType w:val="hybridMultilevel"/>
    <w:tmpl w:val="26000FEE"/>
    <w:lvl w:ilvl="0" w:tplc="4009000F">
      <w:start w:val="1"/>
      <w:numFmt w:val="decimal"/>
      <w:lvlText w:val="%1."/>
      <w:lvlJc w:val="left"/>
      <w:pPr>
        <w:ind w:left="79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num w:numId="1">
    <w:abstractNumId w:val="18"/>
  </w:num>
  <w:num w:numId="2">
    <w:abstractNumId w:val="7"/>
  </w:num>
  <w:num w:numId="3">
    <w:abstractNumId w:val="20"/>
  </w:num>
  <w:num w:numId="4">
    <w:abstractNumId w:val="2"/>
  </w:num>
  <w:num w:numId="5">
    <w:abstractNumId w:val="9"/>
  </w:num>
  <w:num w:numId="6">
    <w:abstractNumId w:val="10"/>
  </w:num>
  <w:num w:numId="7">
    <w:abstractNumId w:val="14"/>
  </w:num>
  <w:num w:numId="8">
    <w:abstractNumId w:val="15"/>
  </w:num>
  <w:num w:numId="9">
    <w:abstractNumId w:val="19"/>
  </w:num>
  <w:num w:numId="10">
    <w:abstractNumId w:val="12"/>
  </w:num>
  <w:num w:numId="11">
    <w:abstractNumId w:val="13"/>
  </w:num>
  <w:num w:numId="12">
    <w:abstractNumId w:val="1"/>
  </w:num>
  <w:num w:numId="13">
    <w:abstractNumId w:val="4"/>
  </w:num>
  <w:num w:numId="14">
    <w:abstractNumId w:val="17"/>
  </w:num>
  <w:num w:numId="15">
    <w:abstractNumId w:val="1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83632"/>
    <w:rsid w:val="00000674"/>
    <w:rsid w:val="00014206"/>
    <w:rsid w:val="000176F2"/>
    <w:rsid w:val="00021244"/>
    <w:rsid w:val="000300D1"/>
    <w:rsid w:val="00047227"/>
    <w:rsid w:val="000637E9"/>
    <w:rsid w:val="0006543F"/>
    <w:rsid w:val="00065B33"/>
    <w:rsid w:val="00070865"/>
    <w:rsid w:val="00072841"/>
    <w:rsid w:val="00083EF3"/>
    <w:rsid w:val="00090DDA"/>
    <w:rsid w:val="00092593"/>
    <w:rsid w:val="000A343D"/>
    <w:rsid w:val="000A4935"/>
    <w:rsid w:val="000C3187"/>
    <w:rsid w:val="000D7DC3"/>
    <w:rsid w:val="000E5FEE"/>
    <w:rsid w:val="000E75A4"/>
    <w:rsid w:val="000F5073"/>
    <w:rsid w:val="000F5BF1"/>
    <w:rsid w:val="00111EEB"/>
    <w:rsid w:val="00113CDE"/>
    <w:rsid w:val="00115DAA"/>
    <w:rsid w:val="001166AA"/>
    <w:rsid w:val="001171DF"/>
    <w:rsid w:val="00120439"/>
    <w:rsid w:val="00122BDD"/>
    <w:rsid w:val="0013247B"/>
    <w:rsid w:val="0013689C"/>
    <w:rsid w:val="00140FA8"/>
    <w:rsid w:val="001447EE"/>
    <w:rsid w:val="0014635A"/>
    <w:rsid w:val="00146A50"/>
    <w:rsid w:val="00151859"/>
    <w:rsid w:val="0016156B"/>
    <w:rsid w:val="00165AF2"/>
    <w:rsid w:val="0017002F"/>
    <w:rsid w:val="001727DE"/>
    <w:rsid w:val="001821B0"/>
    <w:rsid w:val="00182A04"/>
    <w:rsid w:val="00185623"/>
    <w:rsid w:val="00194B67"/>
    <w:rsid w:val="001A17E5"/>
    <w:rsid w:val="001A319E"/>
    <w:rsid w:val="001A367B"/>
    <w:rsid w:val="001A5062"/>
    <w:rsid w:val="001A517B"/>
    <w:rsid w:val="001A6528"/>
    <w:rsid w:val="001B2CDD"/>
    <w:rsid w:val="001C2031"/>
    <w:rsid w:val="001C2802"/>
    <w:rsid w:val="001E6FFC"/>
    <w:rsid w:val="00203FAB"/>
    <w:rsid w:val="002109A6"/>
    <w:rsid w:val="00224239"/>
    <w:rsid w:val="00231DD0"/>
    <w:rsid w:val="00240039"/>
    <w:rsid w:val="00243997"/>
    <w:rsid w:val="00245C30"/>
    <w:rsid w:val="002506FA"/>
    <w:rsid w:val="002514D1"/>
    <w:rsid w:val="00252180"/>
    <w:rsid w:val="0025384B"/>
    <w:rsid w:val="00256BD5"/>
    <w:rsid w:val="00263C8E"/>
    <w:rsid w:val="0026669B"/>
    <w:rsid w:val="002672EA"/>
    <w:rsid w:val="00267562"/>
    <w:rsid w:val="00271593"/>
    <w:rsid w:val="00277DF1"/>
    <w:rsid w:val="002805A9"/>
    <w:rsid w:val="00280DDA"/>
    <w:rsid w:val="00280FF3"/>
    <w:rsid w:val="00286C80"/>
    <w:rsid w:val="002904AA"/>
    <w:rsid w:val="00290B5A"/>
    <w:rsid w:val="00292AC8"/>
    <w:rsid w:val="00293BB6"/>
    <w:rsid w:val="002B7AC9"/>
    <w:rsid w:val="002C2F92"/>
    <w:rsid w:val="002C2FDE"/>
    <w:rsid w:val="002D240F"/>
    <w:rsid w:val="002D4C0A"/>
    <w:rsid w:val="002E3843"/>
    <w:rsid w:val="002E567B"/>
    <w:rsid w:val="002E7720"/>
    <w:rsid w:val="002F0315"/>
    <w:rsid w:val="002F204C"/>
    <w:rsid w:val="002F2F60"/>
    <w:rsid w:val="002F4855"/>
    <w:rsid w:val="00341926"/>
    <w:rsid w:val="003440AC"/>
    <w:rsid w:val="00345A21"/>
    <w:rsid w:val="00346922"/>
    <w:rsid w:val="00357220"/>
    <w:rsid w:val="00361C22"/>
    <w:rsid w:val="00362343"/>
    <w:rsid w:val="003639B5"/>
    <w:rsid w:val="0036453B"/>
    <w:rsid w:val="0036529C"/>
    <w:rsid w:val="00365E58"/>
    <w:rsid w:val="00374485"/>
    <w:rsid w:val="00381195"/>
    <w:rsid w:val="0038794E"/>
    <w:rsid w:val="00390F53"/>
    <w:rsid w:val="0039329E"/>
    <w:rsid w:val="003C0ED0"/>
    <w:rsid w:val="003C68A5"/>
    <w:rsid w:val="003D1142"/>
    <w:rsid w:val="003D32E2"/>
    <w:rsid w:val="003D76DA"/>
    <w:rsid w:val="003F6E38"/>
    <w:rsid w:val="00402107"/>
    <w:rsid w:val="00407B2F"/>
    <w:rsid w:val="004114E5"/>
    <w:rsid w:val="0041695B"/>
    <w:rsid w:val="004203B1"/>
    <w:rsid w:val="00430896"/>
    <w:rsid w:val="00432108"/>
    <w:rsid w:val="00436BD2"/>
    <w:rsid w:val="00445A38"/>
    <w:rsid w:val="00456A85"/>
    <w:rsid w:val="00463A9B"/>
    <w:rsid w:val="00464A21"/>
    <w:rsid w:val="004722B8"/>
    <w:rsid w:val="004759AB"/>
    <w:rsid w:val="00482372"/>
    <w:rsid w:val="00482781"/>
    <w:rsid w:val="004A2C0F"/>
    <w:rsid w:val="004A3566"/>
    <w:rsid w:val="004A4CB3"/>
    <w:rsid w:val="004B4376"/>
    <w:rsid w:val="004C5B3A"/>
    <w:rsid w:val="004D08AE"/>
    <w:rsid w:val="004D4821"/>
    <w:rsid w:val="004E1781"/>
    <w:rsid w:val="004F3D91"/>
    <w:rsid w:val="0051224B"/>
    <w:rsid w:val="00514C7E"/>
    <w:rsid w:val="00514FA5"/>
    <w:rsid w:val="0052149C"/>
    <w:rsid w:val="00522BFA"/>
    <w:rsid w:val="005247D3"/>
    <w:rsid w:val="005250F0"/>
    <w:rsid w:val="005327DC"/>
    <w:rsid w:val="00547BD4"/>
    <w:rsid w:val="00554A54"/>
    <w:rsid w:val="00572A72"/>
    <w:rsid w:val="005835BE"/>
    <w:rsid w:val="00583632"/>
    <w:rsid w:val="0059262F"/>
    <w:rsid w:val="005944D9"/>
    <w:rsid w:val="005A3034"/>
    <w:rsid w:val="005C50ED"/>
    <w:rsid w:val="005E0B08"/>
    <w:rsid w:val="005F27A6"/>
    <w:rsid w:val="0060000B"/>
    <w:rsid w:val="0061155B"/>
    <w:rsid w:val="00626DDB"/>
    <w:rsid w:val="00637928"/>
    <w:rsid w:val="006437FA"/>
    <w:rsid w:val="006473A0"/>
    <w:rsid w:val="00651066"/>
    <w:rsid w:val="00654FA7"/>
    <w:rsid w:val="006557EB"/>
    <w:rsid w:val="006629CD"/>
    <w:rsid w:val="00665C91"/>
    <w:rsid w:val="006764CA"/>
    <w:rsid w:val="00677F1B"/>
    <w:rsid w:val="00683787"/>
    <w:rsid w:val="00684002"/>
    <w:rsid w:val="006847E7"/>
    <w:rsid w:val="006962AA"/>
    <w:rsid w:val="006975C7"/>
    <w:rsid w:val="006A1DF2"/>
    <w:rsid w:val="006B19B7"/>
    <w:rsid w:val="006B1A94"/>
    <w:rsid w:val="006C08AD"/>
    <w:rsid w:val="006C112F"/>
    <w:rsid w:val="006C6017"/>
    <w:rsid w:val="006D298F"/>
    <w:rsid w:val="006D6E4D"/>
    <w:rsid w:val="006E0654"/>
    <w:rsid w:val="006E11CC"/>
    <w:rsid w:val="006E6B30"/>
    <w:rsid w:val="0070644F"/>
    <w:rsid w:val="00706F21"/>
    <w:rsid w:val="007202AA"/>
    <w:rsid w:val="00720EBB"/>
    <w:rsid w:val="0072579E"/>
    <w:rsid w:val="00741555"/>
    <w:rsid w:val="00745583"/>
    <w:rsid w:val="0075660A"/>
    <w:rsid w:val="00757008"/>
    <w:rsid w:val="00761A1C"/>
    <w:rsid w:val="00765847"/>
    <w:rsid w:val="007778AD"/>
    <w:rsid w:val="00780C11"/>
    <w:rsid w:val="00786853"/>
    <w:rsid w:val="007927DC"/>
    <w:rsid w:val="007A64EC"/>
    <w:rsid w:val="007A75E3"/>
    <w:rsid w:val="007B333A"/>
    <w:rsid w:val="007B3739"/>
    <w:rsid w:val="007B7310"/>
    <w:rsid w:val="007C4068"/>
    <w:rsid w:val="007D191B"/>
    <w:rsid w:val="007E5C70"/>
    <w:rsid w:val="007F37C2"/>
    <w:rsid w:val="007F3CA7"/>
    <w:rsid w:val="007F6DF5"/>
    <w:rsid w:val="00804472"/>
    <w:rsid w:val="00810141"/>
    <w:rsid w:val="00811085"/>
    <w:rsid w:val="00813043"/>
    <w:rsid w:val="00813E74"/>
    <w:rsid w:val="008353FC"/>
    <w:rsid w:val="008355C2"/>
    <w:rsid w:val="008476A6"/>
    <w:rsid w:val="0085391D"/>
    <w:rsid w:val="008547AB"/>
    <w:rsid w:val="00855317"/>
    <w:rsid w:val="008556A4"/>
    <w:rsid w:val="008634CA"/>
    <w:rsid w:val="00876C40"/>
    <w:rsid w:val="00877B38"/>
    <w:rsid w:val="00890391"/>
    <w:rsid w:val="00895090"/>
    <w:rsid w:val="008A554B"/>
    <w:rsid w:val="008A7AE1"/>
    <w:rsid w:val="008B18C9"/>
    <w:rsid w:val="008B6772"/>
    <w:rsid w:val="008C14DA"/>
    <w:rsid w:val="008C6658"/>
    <w:rsid w:val="008D4310"/>
    <w:rsid w:val="008D7204"/>
    <w:rsid w:val="008E0BB8"/>
    <w:rsid w:val="008E16D6"/>
    <w:rsid w:val="008E4EE1"/>
    <w:rsid w:val="008F3F64"/>
    <w:rsid w:val="008F7175"/>
    <w:rsid w:val="00901F9B"/>
    <w:rsid w:val="00905DFC"/>
    <w:rsid w:val="009140CD"/>
    <w:rsid w:val="0091727F"/>
    <w:rsid w:val="009229FB"/>
    <w:rsid w:val="00930657"/>
    <w:rsid w:val="00935A23"/>
    <w:rsid w:val="009432FE"/>
    <w:rsid w:val="00946BCD"/>
    <w:rsid w:val="009478A6"/>
    <w:rsid w:val="00953F98"/>
    <w:rsid w:val="00960155"/>
    <w:rsid w:val="00960A30"/>
    <w:rsid w:val="00966433"/>
    <w:rsid w:val="00966D78"/>
    <w:rsid w:val="0097389F"/>
    <w:rsid w:val="009768F8"/>
    <w:rsid w:val="00980083"/>
    <w:rsid w:val="00981EB4"/>
    <w:rsid w:val="00990920"/>
    <w:rsid w:val="00992A8E"/>
    <w:rsid w:val="00993603"/>
    <w:rsid w:val="009A1B70"/>
    <w:rsid w:val="009A1F93"/>
    <w:rsid w:val="009B0607"/>
    <w:rsid w:val="009C28EA"/>
    <w:rsid w:val="009C7436"/>
    <w:rsid w:val="009D3B02"/>
    <w:rsid w:val="009D7593"/>
    <w:rsid w:val="009E0D62"/>
    <w:rsid w:val="00A00632"/>
    <w:rsid w:val="00A11975"/>
    <w:rsid w:val="00A13D74"/>
    <w:rsid w:val="00A2796D"/>
    <w:rsid w:val="00A40493"/>
    <w:rsid w:val="00A47209"/>
    <w:rsid w:val="00A608C9"/>
    <w:rsid w:val="00A74631"/>
    <w:rsid w:val="00A7734A"/>
    <w:rsid w:val="00A963FD"/>
    <w:rsid w:val="00AA34F8"/>
    <w:rsid w:val="00AA6B9D"/>
    <w:rsid w:val="00AA7758"/>
    <w:rsid w:val="00AB0B08"/>
    <w:rsid w:val="00AB21D8"/>
    <w:rsid w:val="00AC58C6"/>
    <w:rsid w:val="00AC7611"/>
    <w:rsid w:val="00AD2220"/>
    <w:rsid w:val="00AD40D4"/>
    <w:rsid w:val="00AD6BE1"/>
    <w:rsid w:val="00AD7B6B"/>
    <w:rsid w:val="00AD7FC0"/>
    <w:rsid w:val="00AF2D94"/>
    <w:rsid w:val="00AF7C0A"/>
    <w:rsid w:val="00B06897"/>
    <w:rsid w:val="00B21F27"/>
    <w:rsid w:val="00B22EE7"/>
    <w:rsid w:val="00B2397A"/>
    <w:rsid w:val="00B2739C"/>
    <w:rsid w:val="00B3444E"/>
    <w:rsid w:val="00B457EB"/>
    <w:rsid w:val="00B53D6D"/>
    <w:rsid w:val="00B6198A"/>
    <w:rsid w:val="00B82D99"/>
    <w:rsid w:val="00B91333"/>
    <w:rsid w:val="00BA0696"/>
    <w:rsid w:val="00BC599C"/>
    <w:rsid w:val="00BC7DA4"/>
    <w:rsid w:val="00BD5BC5"/>
    <w:rsid w:val="00BE7F96"/>
    <w:rsid w:val="00C01BC9"/>
    <w:rsid w:val="00C02A11"/>
    <w:rsid w:val="00C0786D"/>
    <w:rsid w:val="00C1352E"/>
    <w:rsid w:val="00C20522"/>
    <w:rsid w:val="00C42DBA"/>
    <w:rsid w:val="00C46F70"/>
    <w:rsid w:val="00C549C8"/>
    <w:rsid w:val="00C5599E"/>
    <w:rsid w:val="00C57196"/>
    <w:rsid w:val="00C61F50"/>
    <w:rsid w:val="00C62BAD"/>
    <w:rsid w:val="00C62D03"/>
    <w:rsid w:val="00C70AA3"/>
    <w:rsid w:val="00C74466"/>
    <w:rsid w:val="00C80F00"/>
    <w:rsid w:val="00C84020"/>
    <w:rsid w:val="00C84818"/>
    <w:rsid w:val="00C91A97"/>
    <w:rsid w:val="00C93322"/>
    <w:rsid w:val="00C97683"/>
    <w:rsid w:val="00CA1BDC"/>
    <w:rsid w:val="00CA701E"/>
    <w:rsid w:val="00CB05E8"/>
    <w:rsid w:val="00CB19B7"/>
    <w:rsid w:val="00CB545B"/>
    <w:rsid w:val="00CB6AC2"/>
    <w:rsid w:val="00CC23F4"/>
    <w:rsid w:val="00CC4F5D"/>
    <w:rsid w:val="00CC5391"/>
    <w:rsid w:val="00CC787F"/>
    <w:rsid w:val="00CD317B"/>
    <w:rsid w:val="00CD37AA"/>
    <w:rsid w:val="00CE19A1"/>
    <w:rsid w:val="00CE3C5E"/>
    <w:rsid w:val="00D03090"/>
    <w:rsid w:val="00D032B7"/>
    <w:rsid w:val="00D056DC"/>
    <w:rsid w:val="00D3282F"/>
    <w:rsid w:val="00D36B47"/>
    <w:rsid w:val="00D550BA"/>
    <w:rsid w:val="00D570B9"/>
    <w:rsid w:val="00D620D1"/>
    <w:rsid w:val="00D622D3"/>
    <w:rsid w:val="00D71C3E"/>
    <w:rsid w:val="00D75F7C"/>
    <w:rsid w:val="00D75F9D"/>
    <w:rsid w:val="00D90053"/>
    <w:rsid w:val="00D94BBE"/>
    <w:rsid w:val="00D96AE9"/>
    <w:rsid w:val="00DC68F8"/>
    <w:rsid w:val="00DC6A7A"/>
    <w:rsid w:val="00DD21C6"/>
    <w:rsid w:val="00DD41C0"/>
    <w:rsid w:val="00E01853"/>
    <w:rsid w:val="00E13141"/>
    <w:rsid w:val="00E13D08"/>
    <w:rsid w:val="00E14BE4"/>
    <w:rsid w:val="00E243C5"/>
    <w:rsid w:val="00E30B38"/>
    <w:rsid w:val="00E43C89"/>
    <w:rsid w:val="00E44399"/>
    <w:rsid w:val="00E47E66"/>
    <w:rsid w:val="00E511A1"/>
    <w:rsid w:val="00E51564"/>
    <w:rsid w:val="00E6174F"/>
    <w:rsid w:val="00E75A20"/>
    <w:rsid w:val="00E84B69"/>
    <w:rsid w:val="00E857DE"/>
    <w:rsid w:val="00E90937"/>
    <w:rsid w:val="00E9264B"/>
    <w:rsid w:val="00EA691E"/>
    <w:rsid w:val="00EB7006"/>
    <w:rsid w:val="00EC13E5"/>
    <w:rsid w:val="00EC3FAD"/>
    <w:rsid w:val="00ED4263"/>
    <w:rsid w:val="00ED73EF"/>
    <w:rsid w:val="00EE06FC"/>
    <w:rsid w:val="00EE6CB2"/>
    <w:rsid w:val="00EE7734"/>
    <w:rsid w:val="00F06FB3"/>
    <w:rsid w:val="00F10613"/>
    <w:rsid w:val="00F22758"/>
    <w:rsid w:val="00F37560"/>
    <w:rsid w:val="00F40524"/>
    <w:rsid w:val="00F42B0B"/>
    <w:rsid w:val="00F5141F"/>
    <w:rsid w:val="00F55230"/>
    <w:rsid w:val="00F57FF9"/>
    <w:rsid w:val="00F62012"/>
    <w:rsid w:val="00F62504"/>
    <w:rsid w:val="00F66E39"/>
    <w:rsid w:val="00F67B33"/>
    <w:rsid w:val="00F71740"/>
    <w:rsid w:val="00F72D6B"/>
    <w:rsid w:val="00F769B5"/>
    <w:rsid w:val="00F8551F"/>
    <w:rsid w:val="00FA260E"/>
    <w:rsid w:val="00FA6F8B"/>
    <w:rsid w:val="00FB6E51"/>
    <w:rsid w:val="00FC3B97"/>
    <w:rsid w:val="00FC64BA"/>
    <w:rsid w:val="00FD796B"/>
    <w:rsid w:val="00FE17CE"/>
    <w:rsid w:val="00FE4500"/>
    <w:rsid w:val="00FE7D29"/>
    <w:rsid w:val="00FF1825"/>
    <w:rsid w:val="00FF1E3C"/>
    <w:rsid w:val="00FF7CB4"/>
    <w:rsid w:val="00FF7F6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63A6C0F"/>
  <w15:docId w15:val="{D0281F0D-49B5-47DD-B3D0-7A4C8012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62F"/>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9262F"/>
    <w:rPr>
      <w:sz w:val="20"/>
      <w:szCs w:val="20"/>
    </w:rPr>
  </w:style>
  <w:style w:type="paragraph" w:styleId="Title">
    <w:name w:val="Title"/>
    <w:basedOn w:val="Normal"/>
    <w:uiPriority w:val="10"/>
    <w:qFormat/>
    <w:rsid w:val="0059262F"/>
    <w:pPr>
      <w:spacing w:before="77"/>
      <w:ind w:left="292"/>
    </w:pPr>
    <w:rPr>
      <w:rFonts w:ascii="Arial" w:eastAsia="Arial" w:hAnsi="Arial" w:cs="Arial"/>
      <w:b/>
      <w:bCs/>
      <w:sz w:val="72"/>
      <w:szCs w:val="72"/>
    </w:rPr>
  </w:style>
  <w:style w:type="paragraph" w:styleId="ListParagraph">
    <w:name w:val="List Paragraph"/>
    <w:basedOn w:val="Normal"/>
    <w:uiPriority w:val="34"/>
    <w:qFormat/>
    <w:rsid w:val="0059262F"/>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rsid w:val="0059262F"/>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EECE1"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EECE1" w:themeColor="background2"/>
      <w:sz w:val="16"/>
      <w:szCs w:val="20"/>
      <w:lang w:val="en-GB"/>
    </w:rPr>
  </w:style>
  <w:style w:type="character" w:styleId="Hyperlink">
    <w:name w:val="Hyperlink"/>
    <w:basedOn w:val="DefaultParagraphFont"/>
    <w:uiPriority w:val="99"/>
    <w:unhideWhenUsed/>
    <w:rsid w:val="001166AA"/>
    <w:rPr>
      <w:color w:val="0000FF" w:themeColor="hyperlink"/>
      <w:u w:val="single"/>
    </w:rPr>
  </w:style>
  <w:style w:type="character" w:customStyle="1" w:styleId="UnresolvedMention1">
    <w:name w:val="Unresolved Mention1"/>
    <w:basedOn w:val="DefaultParagraphFont"/>
    <w:uiPriority w:val="99"/>
    <w:semiHidden/>
    <w:unhideWhenUsed/>
    <w:rsid w:val="001166AA"/>
    <w:rPr>
      <w:color w:val="605E5C"/>
      <w:shd w:val="clear" w:color="auto" w:fill="E1DFDD"/>
    </w:rPr>
  </w:style>
  <w:style w:type="paragraph" w:styleId="BalloonText">
    <w:name w:val="Balloon Text"/>
    <w:basedOn w:val="Normal"/>
    <w:link w:val="BalloonTextChar"/>
    <w:uiPriority w:val="99"/>
    <w:semiHidden/>
    <w:unhideWhenUsed/>
    <w:rsid w:val="006E6B30"/>
    <w:rPr>
      <w:rFonts w:ascii="Tahoma" w:hAnsi="Tahoma" w:cs="Tahoma"/>
      <w:sz w:val="16"/>
      <w:szCs w:val="16"/>
    </w:rPr>
  </w:style>
  <w:style w:type="character" w:customStyle="1" w:styleId="BalloonTextChar">
    <w:name w:val="Balloon Text Char"/>
    <w:basedOn w:val="DefaultParagraphFont"/>
    <w:link w:val="BalloonText"/>
    <w:uiPriority w:val="99"/>
    <w:semiHidden/>
    <w:rsid w:val="006E6B30"/>
    <w:rPr>
      <w:rFonts w:ascii="Tahoma" w:eastAsia="Arial MT" w:hAnsi="Tahoma" w:cs="Tahoma"/>
      <w:sz w:val="16"/>
      <w:szCs w:val="16"/>
    </w:rPr>
  </w:style>
  <w:style w:type="character" w:styleId="UnresolvedMention">
    <w:name w:val="Unresolved Mention"/>
    <w:basedOn w:val="DefaultParagraphFont"/>
    <w:uiPriority w:val="99"/>
    <w:semiHidden/>
    <w:unhideWhenUsed/>
    <w:rsid w:val="00245C30"/>
    <w:rPr>
      <w:color w:val="605E5C"/>
      <w:shd w:val="clear" w:color="auto" w:fill="E1DFDD"/>
    </w:rPr>
  </w:style>
  <w:style w:type="character" w:styleId="Strong">
    <w:name w:val="Strong"/>
    <w:basedOn w:val="DefaultParagraphFont"/>
    <w:uiPriority w:val="22"/>
    <w:qFormat/>
    <w:rsid w:val="009C28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9978">
      <w:bodyDiv w:val="1"/>
      <w:marLeft w:val="0"/>
      <w:marRight w:val="0"/>
      <w:marTop w:val="0"/>
      <w:marBottom w:val="0"/>
      <w:divBdr>
        <w:top w:val="none" w:sz="0" w:space="0" w:color="auto"/>
        <w:left w:val="none" w:sz="0" w:space="0" w:color="auto"/>
        <w:bottom w:val="none" w:sz="0" w:space="0" w:color="auto"/>
        <w:right w:val="none" w:sz="0" w:space="0" w:color="auto"/>
      </w:divBdr>
    </w:div>
    <w:div w:id="41681797">
      <w:bodyDiv w:val="1"/>
      <w:marLeft w:val="0"/>
      <w:marRight w:val="0"/>
      <w:marTop w:val="0"/>
      <w:marBottom w:val="0"/>
      <w:divBdr>
        <w:top w:val="none" w:sz="0" w:space="0" w:color="auto"/>
        <w:left w:val="none" w:sz="0" w:space="0" w:color="auto"/>
        <w:bottom w:val="none" w:sz="0" w:space="0" w:color="auto"/>
        <w:right w:val="none" w:sz="0" w:space="0" w:color="auto"/>
      </w:divBdr>
      <w:divsChild>
        <w:div w:id="267391435">
          <w:marLeft w:val="274"/>
          <w:marRight w:val="0"/>
          <w:marTop w:val="0"/>
          <w:marBottom w:val="0"/>
          <w:divBdr>
            <w:top w:val="none" w:sz="0" w:space="0" w:color="auto"/>
            <w:left w:val="none" w:sz="0" w:space="0" w:color="auto"/>
            <w:bottom w:val="none" w:sz="0" w:space="0" w:color="auto"/>
            <w:right w:val="none" w:sz="0" w:space="0" w:color="auto"/>
          </w:divBdr>
        </w:div>
        <w:div w:id="415635057">
          <w:marLeft w:val="274"/>
          <w:marRight w:val="0"/>
          <w:marTop w:val="0"/>
          <w:marBottom w:val="0"/>
          <w:divBdr>
            <w:top w:val="none" w:sz="0" w:space="0" w:color="auto"/>
            <w:left w:val="none" w:sz="0" w:space="0" w:color="auto"/>
            <w:bottom w:val="none" w:sz="0" w:space="0" w:color="auto"/>
            <w:right w:val="none" w:sz="0" w:space="0" w:color="auto"/>
          </w:divBdr>
        </w:div>
      </w:divsChild>
    </w:div>
    <w:div w:id="62417306">
      <w:bodyDiv w:val="1"/>
      <w:marLeft w:val="0"/>
      <w:marRight w:val="0"/>
      <w:marTop w:val="0"/>
      <w:marBottom w:val="0"/>
      <w:divBdr>
        <w:top w:val="none" w:sz="0" w:space="0" w:color="auto"/>
        <w:left w:val="none" w:sz="0" w:space="0" w:color="auto"/>
        <w:bottom w:val="none" w:sz="0" w:space="0" w:color="auto"/>
        <w:right w:val="none" w:sz="0" w:space="0" w:color="auto"/>
      </w:divBdr>
    </w:div>
    <w:div w:id="203717726">
      <w:bodyDiv w:val="1"/>
      <w:marLeft w:val="0"/>
      <w:marRight w:val="0"/>
      <w:marTop w:val="0"/>
      <w:marBottom w:val="0"/>
      <w:divBdr>
        <w:top w:val="none" w:sz="0" w:space="0" w:color="auto"/>
        <w:left w:val="none" w:sz="0" w:space="0" w:color="auto"/>
        <w:bottom w:val="none" w:sz="0" w:space="0" w:color="auto"/>
        <w:right w:val="none" w:sz="0" w:space="0" w:color="auto"/>
      </w:divBdr>
      <w:divsChild>
        <w:div w:id="987438706">
          <w:marLeft w:val="274"/>
          <w:marRight w:val="0"/>
          <w:marTop w:val="0"/>
          <w:marBottom w:val="0"/>
          <w:divBdr>
            <w:top w:val="none" w:sz="0" w:space="0" w:color="auto"/>
            <w:left w:val="none" w:sz="0" w:space="0" w:color="auto"/>
            <w:bottom w:val="none" w:sz="0" w:space="0" w:color="auto"/>
            <w:right w:val="none" w:sz="0" w:space="0" w:color="auto"/>
          </w:divBdr>
        </w:div>
        <w:div w:id="1491941985">
          <w:marLeft w:val="274"/>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375349040">
      <w:bodyDiv w:val="1"/>
      <w:marLeft w:val="0"/>
      <w:marRight w:val="0"/>
      <w:marTop w:val="0"/>
      <w:marBottom w:val="0"/>
      <w:divBdr>
        <w:top w:val="none" w:sz="0" w:space="0" w:color="auto"/>
        <w:left w:val="none" w:sz="0" w:space="0" w:color="auto"/>
        <w:bottom w:val="none" w:sz="0" w:space="0" w:color="auto"/>
        <w:right w:val="none" w:sz="0" w:space="0" w:color="auto"/>
      </w:divBdr>
      <w:divsChild>
        <w:div w:id="2097629837">
          <w:marLeft w:val="547"/>
          <w:marRight w:val="0"/>
          <w:marTop w:val="5"/>
          <w:marBottom w:val="0"/>
          <w:divBdr>
            <w:top w:val="none" w:sz="0" w:space="0" w:color="auto"/>
            <w:left w:val="none" w:sz="0" w:space="0" w:color="auto"/>
            <w:bottom w:val="none" w:sz="0" w:space="0" w:color="auto"/>
            <w:right w:val="none" w:sz="0" w:space="0" w:color="auto"/>
          </w:divBdr>
        </w:div>
      </w:divsChild>
    </w:div>
    <w:div w:id="417675974">
      <w:bodyDiv w:val="1"/>
      <w:marLeft w:val="0"/>
      <w:marRight w:val="0"/>
      <w:marTop w:val="0"/>
      <w:marBottom w:val="0"/>
      <w:divBdr>
        <w:top w:val="none" w:sz="0" w:space="0" w:color="auto"/>
        <w:left w:val="none" w:sz="0" w:space="0" w:color="auto"/>
        <w:bottom w:val="none" w:sz="0" w:space="0" w:color="auto"/>
        <w:right w:val="none" w:sz="0" w:space="0" w:color="auto"/>
      </w:divBdr>
    </w:div>
    <w:div w:id="443114073">
      <w:bodyDiv w:val="1"/>
      <w:marLeft w:val="0"/>
      <w:marRight w:val="0"/>
      <w:marTop w:val="0"/>
      <w:marBottom w:val="0"/>
      <w:divBdr>
        <w:top w:val="none" w:sz="0" w:space="0" w:color="auto"/>
        <w:left w:val="none" w:sz="0" w:space="0" w:color="auto"/>
        <w:bottom w:val="none" w:sz="0" w:space="0" w:color="auto"/>
        <w:right w:val="none" w:sz="0" w:space="0" w:color="auto"/>
      </w:divBdr>
      <w:divsChild>
        <w:div w:id="1503278595">
          <w:marLeft w:val="274"/>
          <w:marRight w:val="0"/>
          <w:marTop w:val="0"/>
          <w:marBottom w:val="0"/>
          <w:divBdr>
            <w:top w:val="none" w:sz="0" w:space="0" w:color="auto"/>
            <w:left w:val="none" w:sz="0" w:space="0" w:color="auto"/>
            <w:bottom w:val="none" w:sz="0" w:space="0" w:color="auto"/>
            <w:right w:val="none" w:sz="0" w:space="0" w:color="auto"/>
          </w:divBdr>
        </w:div>
        <w:div w:id="1729567027">
          <w:marLeft w:val="274"/>
          <w:marRight w:val="0"/>
          <w:marTop w:val="0"/>
          <w:marBottom w:val="0"/>
          <w:divBdr>
            <w:top w:val="none" w:sz="0" w:space="0" w:color="auto"/>
            <w:left w:val="none" w:sz="0" w:space="0" w:color="auto"/>
            <w:bottom w:val="none" w:sz="0" w:space="0" w:color="auto"/>
            <w:right w:val="none" w:sz="0" w:space="0" w:color="auto"/>
          </w:divBdr>
        </w:div>
        <w:div w:id="1951812057">
          <w:marLeft w:val="274"/>
          <w:marRight w:val="0"/>
          <w:marTop w:val="0"/>
          <w:marBottom w:val="0"/>
          <w:divBdr>
            <w:top w:val="none" w:sz="0" w:space="0" w:color="auto"/>
            <w:left w:val="none" w:sz="0" w:space="0" w:color="auto"/>
            <w:bottom w:val="none" w:sz="0" w:space="0" w:color="auto"/>
            <w:right w:val="none" w:sz="0" w:space="0" w:color="auto"/>
          </w:divBdr>
        </w:div>
      </w:divsChild>
    </w:div>
    <w:div w:id="613631639">
      <w:bodyDiv w:val="1"/>
      <w:marLeft w:val="0"/>
      <w:marRight w:val="0"/>
      <w:marTop w:val="0"/>
      <w:marBottom w:val="0"/>
      <w:divBdr>
        <w:top w:val="none" w:sz="0" w:space="0" w:color="auto"/>
        <w:left w:val="none" w:sz="0" w:space="0" w:color="auto"/>
        <w:bottom w:val="none" w:sz="0" w:space="0" w:color="auto"/>
        <w:right w:val="none" w:sz="0" w:space="0" w:color="auto"/>
      </w:divBdr>
    </w:div>
    <w:div w:id="646739929">
      <w:bodyDiv w:val="1"/>
      <w:marLeft w:val="0"/>
      <w:marRight w:val="0"/>
      <w:marTop w:val="0"/>
      <w:marBottom w:val="0"/>
      <w:divBdr>
        <w:top w:val="none" w:sz="0" w:space="0" w:color="auto"/>
        <w:left w:val="none" w:sz="0" w:space="0" w:color="auto"/>
        <w:bottom w:val="none" w:sz="0" w:space="0" w:color="auto"/>
        <w:right w:val="none" w:sz="0" w:space="0" w:color="auto"/>
      </w:divBdr>
      <w:divsChild>
        <w:div w:id="1436556805">
          <w:marLeft w:val="274"/>
          <w:marRight w:val="0"/>
          <w:marTop w:val="0"/>
          <w:marBottom w:val="0"/>
          <w:divBdr>
            <w:top w:val="none" w:sz="0" w:space="0" w:color="auto"/>
            <w:left w:val="none" w:sz="0" w:space="0" w:color="auto"/>
            <w:bottom w:val="none" w:sz="0" w:space="0" w:color="auto"/>
            <w:right w:val="none" w:sz="0" w:space="0" w:color="auto"/>
          </w:divBdr>
        </w:div>
      </w:divsChild>
    </w:div>
    <w:div w:id="681516546">
      <w:bodyDiv w:val="1"/>
      <w:marLeft w:val="0"/>
      <w:marRight w:val="0"/>
      <w:marTop w:val="0"/>
      <w:marBottom w:val="0"/>
      <w:divBdr>
        <w:top w:val="none" w:sz="0" w:space="0" w:color="auto"/>
        <w:left w:val="none" w:sz="0" w:space="0" w:color="auto"/>
        <w:bottom w:val="none" w:sz="0" w:space="0" w:color="auto"/>
        <w:right w:val="none" w:sz="0" w:space="0" w:color="auto"/>
      </w:divBdr>
    </w:div>
    <w:div w:id="688143010">
      <w:bodyDiv w:val="1"/>
      <w:marLeft w:val="0"/>
      <w:marRight w:val="0"/>
      <w:marTop w:val="0"/>
      <w:marBottom w:val="0"/>
      <w:divBdr>
        <w:top w:val="none" w:sz="0" w:space="0" w:color="auto"/>
        <w:left w:val="none" w:sz="0" w:space="0" w:color="auto"/>
        <w:bottom w:val="none" w:sz="0" w:space="0" w:color="auto"/>
        <w:right w:val="none" w:sz="0" w:space="0" w:color="auto"/>
      </w:divBdr>
    </w:div>
    <w:div w:id="738480631">
      <w:bodyDiv w:val="1"/>
      <w:marLeft w:val="0"/>
      <w:marRight w:val="0"/>
      <w:marTop w:val="0"/>
      <w:marBottom w:val="0"/>
      <w:divBdr>
        <w:top w:val="none" w:sz="0" w:space="0" w:color="auto"/>
        <w:left w:val="none" w:sz="0" w:space="0" w:color="auto"/>
        <w:bottom w:val="none" w:sz="0" w:space="0" w:color="auto"/>
        <w:right w:val="none" w:sz="0" w:space="0" w:color="auto"/>
      </w:divBdr>
    </w:div>
    <w:div w:id="839465099">
      <w:bodyDiv w:val="1"/>
      <w:marLeft w:val="0"/>
      <w:marRight w:val="0"/>
      <w:marTop w:val="0"/>
      <w:marBottom w:val="0"/>
      <w:divBdr>
        <w:top w:val="none" w:sz="0" w:space="0" w:color="auto"/>
        <w:left w:val="none" w:sz="0" w:space="0" w:color="auto"/>
        <w:bottom w:val="none" w:sz="0" w:space="0" w:color="auto"/>
        <w:right w:val="none" w:sz="0" w:space="0" w:color="auto"/>
      </w:divBdr>
    </w:div>
    <w:div w:id="885797091">
      <w:bodyDiv w:val="1"/>
      <w:marLeft w:val="0"/>
      <w:marRight w:val="0"/>
      <w:marTop w:val="0"/>
      <w:marBottom w:val="0"/>
      <w:divBdr>
        <w:top w:val="none" w:sz="0" w:space="0" w:color="auto"/>
        <w:left w:val="none" w:sz="0" w:space="0" w:color="auto"/>
        <w:bottom w:val="none" w:sz="0" w:space="0" w:color="auto"/>
        <w:right w:val="none" w:sz="0" w:space="0" w:color="auto"/>
      </w:divBdr>
      <w:divsChild>
        <w:div w:id="350493966">
          <w:marLeft w:val="547"/>
          <w:marRight w:val="0"/>
          <w:marTop w:val="5"/>
          <w:marBottom w:val="0"/>
          <w:divBdr>
            <w:top w:val="none" w:sz="0" w:space="0" w:color="auto"/>
            <w:left w:val="none" w:sz="0" w:space="0" w:color="auto"/>
            <w:bottom w:val="none" w:sz="0" w:space="0" w:color="auto"/>
            <w:right w:val="none" w:sz="0" w:space="0" w:color="auto"/>
          </w:divBdr>
        </w:div>
      </w:divsChild>
    </w:div>
    <w:div w:id="895049600">
      <w:bodyDiv w:val="1"/>
      <w:marLeft w:val="0"/>
      <w:marRight w:val="0"/>
      <w:marTop w:val="0"/>
      <w:marBottom w:val="0"/>
      <w:divBdr>
        <w:top w:val="none" w:sz="0" w:space="0" w:color="auto"/>
        <w:left w:val="none" w:sz="0" w:space="0" w:color="auto"/>
        <w:bottom w:val="none" w:sz="0" w:space="0" w:color="auto"/>
        <w:right w:val="none" w:sz="0" w:space="0" w:color="auto"/>
      </w:divBdr>
    </w:div>
    <w:div w:id="941571525">
      <w:bodyDiv w:val="1"/>
      <w:marLeft w:val="0"/>
      <w:marRight w:val="0"/>
      <w:marTop w:val="0"/>
      <w:marBottom w:val="0"/>
      <w:divBdr>
        <w:top w:val="none" w:sz="0" w:space="0" w:color="auto"/>
        <w:left w:val="none" w:sz="0" w:space="0" w:color="auto"/>
        <w:bottom w:val="none" w:sz="0" w:space="0" w:color="auto"/>
        <w:right w:val="none" w:sz="0" w:space="0" w:color="auto"/>
      </w:divBdr>
      <w:divsChild>
        <w:div w:id="1750156515">
          <w:marLeft w:val="547"/>
          <w:marRight w:val="0"/>
          <w:marTop w:val="5"/>
          <w:marBottom w:val="0"/>
          <w:divBdr>
            <w:top w:val="none" w:sz="0" w:space="0" w:color="auto"/>
            <w:left w:val="none" w:sz="0" w:space="0" w:color="auto"/>
            <w:bottom w:val="none" w:sz="0" w:space="0" w:color="auto"/>
            <w:right w:val="none" w:sz="0" w:space="0" w:color="auto"/>
          </w:divBdr>
        </w:div>
        <w:div w:id="1472944859">
          <w:marLeft w:val="547"/>
          <w:marRight w:val="0"/>
          <w:marTop w:val="5"/>
          <w:marBottom w:val="0"/>
          <w:divBdr>
            <w:top w:val="none" w:sz="0" w:space="0" w:color="auto"/>
            <w:left w:val="none" w:sz="0" w:space="0" w:color="auto"/>
            <w:bottom w:val="none" w:sz="0" w:space="0" w:color="auto"/>
            <w:right w:val="none" w:sz="0" w:space="0" w:color="auto"/>
          </w:divBdr>
        </w:div>
      </w:divsChild>
    </w:div>
    <w:div w:id="998458278">
      <w:bodyDiv w:val="1"/>
      <w:marLeft w:val="0"/>
      <w:marRight w:val="0"/>
      <w:marTop w:val="0"/>
      <w:marBottom w:val="0"/>
      <w:divBdr>
        <w:top w:val="none" w:sz="0" w:space="0" w:color="auto"/>
        <w:left w:val="none" w:sz="0" w:space="0" w:color="auto"/>
        <w:bottom w:val="none" w:sz="0" w:space="0" w:color="auto"/>
        <w:right w:val="none" w:sz="0" w:space="0" w:color="auto"/>
      </w:divBdr>
      <w:divsChild>
        <w:div w:id="91510324">
          <w:marLeft w:val="274"/>
          <w:marRight w:val="0"/>
          <w:marTop w:val="0"/>
          <w:marBottom w:val="0"/>
          <w:divBdr>
            <w:top w:val="none" w:sz="0" w:space="0" w:color="auto"/>
            <w:left w:val="none" w:sz="0" w:space="0" w:color="auto"/>
            <w:bottom w:val="none" w:sz="0" w:space="0" w:color="auto"/>
            <w:right w:val="none" w:sz="0" w:space="0" w:color="auto"/>
          </w:divBdr>
        </w:div>
        <w:div w:id="324208485">
          <w:marLeft w:val="274"/>
          <w:marRight w:val="0"/>
          <w:marTop w:val="0"/>
          <w:marBottom w:val="0"/>
          <w:divBdr>
            <w:top w:val="none" w:sz="0" w:space="0" w:color="auto"/>
            <w:left w:val="none" w:sz="0" w:space="0" w:color="auto"/>
            <w:bottom w:val="none" w:sz="0" w:space="0" w:color="auto"/>
            <w:right w:val="none" w:sz="0" w:space="0" w:color="auto"/>
          </w:divBdr>
        </w:div>
        <w:div w:id="1992899804">
          <w:marLeft w:val="274"/>
          <w:marRight w:val="0"/>
          <w:marTop w:val="0"/>
          <w:marBottom w:val="0"/>
          <w:divBdr>
            <w:top w:val="none" w:sz="0" w:space="0" w:color="auto"/>
            <w:left w:val="none" w:sz="0" w:space="0" w:color="auto"/>
            <w:bottom w:val="none" w:sz="0" w:space="0" w:color="auto"/>
            <w:right w:val="none" w:sz="0" w:space="0" w:color="auto"/>
          </w:divBdr>
        </w:div>
        <w:div w:id="2135781115">
          <w:marLeft w:val="274"/>
          <w:marRight w:val="0"/>
          <w:marTop w:val="0"/>
          <w:marBottom w:val="0"/>
          <w:divBdr>
            <w:top w:val="none" w:sz="0" w:space="0" w:color="auto"/>
            <w:left w:val="none" w:sz="0" w:space="0" w:color="auto"/>
            <w:bottom w:val="none" w:sz="0" w:space="0" w:color="auto"/>
            <w:right w:val="none" w:sz="0" w:space="0" w:color="auto"/>
          </w:divBdr>
        </w:div>
      </w:divsChild>
    </w:div>
    <w:div w:id="1005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9687056">
          <w:marLeft w:val="547"/>
          <w:marRight w:val="0"/>
          <w:marTop w:val="5"/>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072197857">
      <w:bodyDiv w:val="1"/>
      <w:marLeft w:val="0"/>
      <w:marRight w:val="0"/>
      <w:marTop w:val="0"/>
      <w:marBottom w:val="0"/>
      <w:divBdr>
        <w:top w:val="none" w:sz="0" w:space="0" w:color="auto"/>
        <w:left w:val="none" w:sz="0" w:space="0" w:color="auto"/>
        <w:bottom w:val="none" w:sz="0" w:space="0" w:color="auto"/>
        <w:right w:val="none" w:sz="0" w:space="0" w:color="auto"/>
      </w:divBdr>
      <w:divsChild>
        <w:div w:id="121702479">
          <w:marLeft w:val="547"/>
          <w:marRight w:val="0"/>
          <w:marTop w:val="5"/>
          <w:marBottom w:val="0"/>
          <w:divBdr>
            <w:top w:val="none" w:sz="0" w:space="0" w:color="auto"/>
            <w:left w:val="none" w:sz="0" w:space="0" w:color="auto"/>
            <w:bottom w:val="none" w:sz="0" w:space="0" w:color="auto"/>
            <w:right w:val="none" w:sz="0" w:space="0" w:color="auto"/>
          </w:divBdr>
        </w:div>
      </w:divsChild>
    </w:div>
    <w:div w:id="1101485878">
      <w:bodyDiv w:val="1"/>
      <w:marLeft w:val="0"/>
      <w:marRight w:val="0"/>
      <w:marTop w:val="0"/>
      <w:marBottom w:val="0"/>
      <w:divBdr>
        <w:top w:val="none" w:sz="0" w:space="0" w:color="auto"/>
        <w:left w:val="none" w:sz="0" w:space="0" w:color="auto"/>
        <w:bottom w:val="none" w:sz="0" w:space="0" w:color="auto"/>
        <w:right w:val="none" w:sz="0" w:space="0" w:color="auto"/>
      </w:divBdr>
      <w:divsChild>
        <w:div w:id="403383671">
          <w:marLeft w:val="547"/>
          <w:marRight w:val="0"/>
          <w:marTop w:val="5"/>
          <w:marBottom w:val="0"/>
          <w:divBdr>
            <w:top w:val="none" w:sz="0" w:space="0" w:color="auto"/>
            <w:left w:val="none" w:sz="0" w:space="0" w:color="auto"/>
            <w:bottom w:val="none" w:sz="0" w:space="0" w:color="auto"/>
            <w:right w:val="none" w:sz="0" w:space="0" w:color="auto"/>
          </w:divBdr>
        </w:div>
        <w:div w:id="972907575">
          <w:marLeft w:val="547"/>
          <w:marRight w:val="0"/>
          <w:marTop w:val="5"/>
          <w:marBottom w:val="0"/>
          <w:divBdr>
            <w:top w:val="none" w:sz="0" w:space="0" w:color="auto"/>
            <w:left w:val="none" w:sz="0" w:space="0" w:color="auto"/>
            <w:bottom w:val="none" w:sz="0" w:space="0" w:color="auto"/>
            <w:right w:val="none" w:sz="0" w:space="0" w:color="auto"/>
          </w:divBdr>
        </w:div>
      </w:divsChild>
    </w:div>
    <w:div w:id="1254435453">
      <w:bodyDiv w:val="1"/>
      <w:marLeft w:val="0"/>
      <w:marRight w:val="0"/>
      <w:marTop w:val="0"/>
      <w:marBottom w:val="0"/>
      <w:divBdr>
        <w:top w:val="none" w:sz="0" w:space="0" w:color="auto"/>
        <w:left w:val="none" w:sz="0" w:space="0" w:color="auto"/>
        <w:bottom w:val="none" w:sz="0" w:space="0" w:color="auto"/>
        <w:right w:val="none" w:sz="0" w:space="0" w:color="auto"/>
      </w:divBdr>
    </w:div>
    <w:div w:id="1302350152">
      <w:bodyDiv w:val="1"/>
      <w:marLeft w:val="0"/>
      <w:marRight w:val="0"/>
      <w:marTop w:val="0"/>
      <w:marBottom w:val="0"/>
      <w:divBdr>
        <w:top w:val="none" w:sz="0" w:space="0" w:color="auto"/>
        <w:left w:val="none" w:sz="0" w:space="0" w:color="auto"/>
        <w:bottom w:val="none" w:sz="0" w:space="0" w:color="auto"/>
        <w:right w:val="none" w:sz="0" w:space="0" w:color="auto"/>
      </w:divBdr>
    </w:div>
    <w:div w:id="1353458173">
      <w:bodyDiv w:val="1"/>
      <w:marLeft w:val="0"/>
      <w:marRight w:val="0"/>
      <w:marTop w:val="0"/>
      <w:marBottom w:val="0"/>
      <w:divBdr>
        <w:top w:val="none" w:sz="0" w:space="0" w:color="auto"/>
        <w:left w:val="none" w:sz="0" w:space="0" w:color="auto"/>
        <w:bottom w:val="none" w:sz="0" w:space="0" w:color="auto"/>
        <w:right w:val="none" w:sz="0" w:space="0" w:color="auto"/>
      </w:divBdr>
      <w:divsChild>
        <w:div w:id="420640508">
          <w:marLeft w:val="547"/>
          <w:marRight w:val="0"/>
          <w:marTop w:val="5"/>
          <w:marBottom w:val="0"/>
          <w:divBdr>
            <w:top w:val="none" w:sz="0" w:space="0" w:color="auto"/>
            <w:left w:val="none" w:sz="0" w:space="0" w:color="auto"/>
            <w:bottom w:val="none" w:sz="0" w:space="0" w:color="auto"/>
            <w:right w:val="none" w:sz="0" w:space="0" w:color="auto"/>
          </w:divBdr>
        </w:div>
        <w:div w:id="1403940924">
          <w:marLeft w:val="547"/>
          <w:marRight w:val="0"/>
          <w:marTop w:val="5"/>
          <w:marBottom w:val="0"/>
          <w:divBdr>
            <w:top w:val="none" w:sz="0" w:space="0" w:color="auto"/>
            <w:left w:val="none" w:sz="0" w:space="0" w:color="auto"/>
            <w:bottom w:val="none" w:sz="0" w:space="0" w:color="auto"/>
            <w:right w:val="none" w:sz="0" w:space="0" w:color="auto"/>
          </w:divBdr>
        </w:div>
        <w:div w:id="1725830111">
          <w:marLeft w:val="547"/>
          <w:marRight w:val="0"/>
          <w:marTop w:val="5"/>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02234810">
      <w:bodyDiv w:val="1"/>
      <w:marLeft w:val="0"/>
      <w:marRight w:val="0"/>
      <w:marTop w:val="0"/>
      <w:marBottom w:val="0"/>
      <w:divBdr>
        <w:top w:val="none" w:sz="0" w:space="0" w:color="auto"/>
        <w:left w:val="none" w:sz="0" w:space="0" w:color="auto"/>
        <w:bottom w:val="none" w:sz="0" w:space="0" w:color="auto"/>
        <w:right w:val="none" w:sz="0" w:space="0" w:color="auto"/>
      </w:divBdr>
      <w:divsChild>
        <w:div w:id="594559182">
          <w:marLeft w:val="547"/>
          <w:marRight w:val="0"/>
          <w:marTop w:val="5"/>
          <w:marBottom w:val="0"/>
          <w:divBdr>
            <w:top w:val="none" w:sz="0" w:space="0" w:color="auto"/>
            <w:left w:val="none" w:sz="0" w:space="0" w:color="auto"/>
            <w:bottom w:val="none" w:sz="0" w:space="0" w:color="auto"/>
            <w:right w:val="none" w:sz="0" w:space="0" w:color="auto"/>
          </w:divBdr>
        </w:div>
        <w:div w:id="877815746">
          <w:marLeft w:val="547"/>
          <w:marRight w:val="0"/>
          <w:marTop w:val="5"/>
          <w:marBottom w:val="0"/>
          <w:divBdr>
            <w:top w:val="none" w:sz="0" w:space="0" w:color="auto"/>
            <w:left w:val="none" w:sz="0" w:space="0" w:color="auto"/>
            <w:bottom w:val="none" w:sz="0" w:space="0" w:color="auto"/>
            <w:right w:val="none" w:sz="0" w:space="0" w:color="auto"/>
          </w:divBdr>
        </w:div>
        <w:div w:id="2137719854">
          <w:marLeft w:val="547"/>
          <w:marRight w:val="0"/>
          <w:marTop w:val="5"/>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05764701">
      <w:bodyDiv w:val="1"/>
      <w:marLeft w:val="0"/>
      <w:marRight w:val="0"/>
      <w:marTop w:val="0"/>
      <w:marBottom w:val="0"/>
      <w:divBdr>
        <w:top w:val="none" w:sz="0" w:space="0" w:color="auto"/>
        <w:left w:val="none" w:sz="0" w:space="0" w:color="auto"/>
        <w:bottom w:val="none" w:sz="0" w:space="0" w:color="auto"/>
        <w:right w:val="none" w:sz="0" w:space="0" w:color="auto"/>
      </w:divBdr>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621645473">
      <w:bodyDiv w:val="1"/>
      <w:marLeft w:val="0"/>
      <w:marRight w:val="0"/>
      <w:marTop w:val="0"/>
      <w:marBottom w:val="0"/>
      <w:divBdr>
        <w:top w:val="none" w:sz="0" w:space="0" w:color="auto"/>
        <w:left w:val="none" w:sz="0" w:space="0" w:color="auto"/>
        <w:bottom w:val="none" w:sz="0" w:space="0" w:color="auto"/>
        <w:right w:val="none" w:sz="0" w:space="0" w:color="auto"/>
      </w:divBdr>
    </w:div>
    <w:div w:id="1626111374">
      <w:bodyDiv w:val="1"/>
      <w:marLeft w:val="0"/>
      <w:marRight w:val="0"/>
      <w:marTop w:val="0"/>
      <w:marBottom w:val="0"/>
      <w:divBdr>
        <w:top w:val="none" w:sz="0" w:space="0" w:color="auto"/>
        <w:left w:val="none" w:sz="0" w:space="0" w:color="auto"/>
        <w:bottom w:val="none" w:sz="0" w:space="0" w:color="auto"/>
        <w:right w:val="none" w:sz="0" w:space="0" w:color="auto"/>
      </w:divBdr>
    </w:div>
    <w:div w:id="1697387010">
      <w:bodyDiv w:val="1"/>
      <w:marLeft w:val="0"/>
      <w:marRight w:val="0"/>
      <w:marTop w:val="0"/>
      <w:marBottom w:val="0"/>
      <w:divBdr>
        <w:top w:val="none" w:sz="0" w:space="0" w:color="auto"/>
        <w:left w:val="none" w:sz="0" w:space="0" w:color="auto"/>
        <w:bottom w:val="none" w:sz="0" w:space="0" w:color="auto"/>
        <w:right w:val="none" w:sz="0" w:space="0" w:color="auto"/>
      </w:divBdr>
    </w:div>
    <w:div w:id="1705522600">
      <w:bodyDiv w:val="1"/>
      <w:marLeft w:val="0"/>
      <w:marRight w:val="0"/>
      <w:marTop w:val="0"/>
      <w:marBottom w:val="0"/>
      <w:divBdr>
        <w:top w:val="none" w:sz="0" w:space="0" w:color="auto"/>
        <w:left w:val="none" w:sz="0" w:space="0" w:color="auto"/>
        <w:bottom w:val="none" w:sz="0" w:space="0" w:color="auto"/>
        <w:right w:val="none" w:sz="0" w:space="0" w:color="auto"/>
      </w:divBdr>
      <w:divsChild>
        <w:div w:id="557979703">
          <w:marLeft w:val="274"/>
          <w:marRight w:val="0"/>
          <w:marTop w:val="0"/>
          <w:marBottom w:val="0"/>
          <w:divBdr>
            <w:top w:val="none" w:sz="0" w:space="0" w:color="auto"/>
            <w:left w:val="none" w:sz="0" w:space="0" w:color="auto"/>
            <w:bottom w:val="none" w:sz="0" w:space="0" w:color="auto"/>
            <w:right w:val="none" w:sz="0" w:space="0" w:color="auto"/>
          </w:divBdr>
        </w:div>
        <w:div w:id="898323448">
          <w:marLeft w:val="274"/>
          <w:marRight w:val="0"/>
          <w:marTop w:val="0"/>
          <w:marBottom w:val="0"/>
          <w:divBdr>
            <w:top w:val="none" w:sz="0" w:space="0" w:color="auto"/>
            <w:left w:val="none" w:sz="0" w:space="0" w:color="auto"/>
            <w:bottom w:val="none" w:sz="0" w:space="0" w:color="auto"/>
            <w:right w:val="none" w:sz="0" w:space="0" w:color="auto"/>
          </w:divBdr>
        </w:div>
        <w:div w:id="1806116475">
          <w:marLeft w:val="274"/>
          <w:marRight w:val="0"/>
          <w:marTop w:val="0"/>
          <w:marBottom w:val="0"/>
          <w:divBdr>
            <w:top w:val="none" w:sz="0" w:space="0" w:color="auto"/>
            <w:left w:val="none" w:sz="0" w:space="0" w:color="auto"/>
            <w:bottom w:val="none" w:sz="0" w:space="0" w:color="auto"/>
            <w:right w:val="none" w:sz="0" w:space="0" w:color="auto"/>
          </w:divBdr>
        </w:div>
      </w:divsChild>
    </w:div>
    <w:div w:id="1714231747">
      <w:bodyDiv w:val="1"/>
      <w:marLeft w:val="0"/>
      <w:marRight w:val="0"/>
      <w:marTop w:val="0"/>
      <w:marBottom w:val="0"/>
      <w:divBdr>
        <w:top w:val="none" w:sz="0" w:space="0" w:color="auto"/>
        <w:left w:val="none" w:sz="0" w:space="0" w:color="auto"/>
        <w:bottom w:val="none" w:sz="0" w:space="0" w:color="auto"/>
        <w:right w:val="none" w:sz="0" w:space="0" w:color="auto"/>
      </w:divBdr>
      <w:divsChild>
        <w:div w:id="637420715">
          <w:marLeft w:val="274"/>
          <w:marRight w:val="0"/>
          <w:marTop w:val="0"/>
          <w:marBottom w:val="0"/>
          <w:divBdr>
            <w:top w:val="none" w:sz="0" w:space="0" w:color="auto"/>
            <w:left w:val="none" w:sz="0" w:space="0" w:color="auto"/>
            <w:bottom w:val="none" w:sz="0" w:space="0" w:color="auto"/>
            <w:right w:val="none" w:sz="0" w:space="0" w:color="auto"/>
          </w:divBdr>
        </w:div>
      </w:divsChild>
    </w:div>
    <w:div w:id="1717967133">
      <w:bodyDiv w:val="1"/>
      <w:marLeft w:val="0"/>
      <w:marRight w:val="0"/>
      <w:marTop w:val="0"/>
      <w:marBottom w:val="0"/>
      <w:divBdr>
        <w:top w:val="none" w:sz="0" w:space="0" w:color="auto"/>
        <w:left w:val="none" w:sz="0" w:space="0" w:color="auto"/>
        <w:bottom w:val="none" w:sz="0" w:space="0" w:color="auto"/>
        <w:right w:val="none" w:sz="0" w:space="0" w:color="auto"/>
      </w:divBdr>
      <w:divsChild>
        <w:div w:id="1888444108">
          <w:marLeft w:val="547"/>
          <w:marRight w:val="0"/>
          <w:marTop w:val="5"/>
          <w:marBottom w:val="0"/>
          <w:divBdr>
            <w:top w:val="none" w:sz="0" w:space="0" w:color="auto"/>
            <w:left w:val="none" w:sz="0" w:space="0" w:color="auto"/>
            <w:bottom w:val="none" w:sz="0" w:space="0" w:color="auto"/>
            <w:right w:val="none" w:sz="0" w:space="0" w:color="auto"/>
          </w:divBdr>
        </w:div>
      </w:divsChild>
    </w:div>
    <w:div w:id="1731801534">
      <w:bodyDiv w:val="1"/>
      <w:marLeft w:val="0"/>
      <w:marRight w:val="0"/>
      <w:marTop w:val="0"/>
      <w:marBottom w:val="0"/>
      <w:divBdr>
        <w:top w:val="none" w:sz="0" w:space="0" w:color="auto"/>
        <w:left w:val="none" w:sz="0" w:space="0" w:color="auto"/>
        <w:bottom w:val="none" w:sz="0" w:space="0" w:color="auto"/>
        <w:right w:val="none" w:sz="0" w:space="0" w:color="auto"/>
      </w:divBdr>
      <w:divsChild>
        <w:div w:id="98186059">
          <w:marLeft w:val="547"/>
          <w:marRight w:val="0"/>
          <w:marTop w:val="5"/>
          <w:marBottom w:val="0"/>
          <w:divBdr>
            <w:top w:val="none" w:sz="0" w:space="0" w:color="auto"/>
            <w:left w:val="none" w:sz="0" w:space="0" w:color="auto"/>
            <w:bottom w:val="none" w:sz="0" w:space="0" w:color="auto"/>
            <w:right w:val="none" w:sz="0" w:space="0" w:color="auto"/>
          </w:divBdr>
        </w:div>
      </w:divsChild>
    </w:div>
    <w:div w:id="1790009548">
      <w:bodyDiv w:val="1"/>
      <w:marLeft w:val="0"/>
      <w:marRight w:val="0"/>
      <w:marTop w:val="0"/>
      <w:marBottom w:val="0"/>
      <w:divBdr>
        <w:top w:val="none" w:sz="0" w:space="0" w:color="auto"/>
        <w:left w:val="none" w:sz="0" w:space="0" w:color="auto"/>
        <w:bottom w:val="none" w:sz="0" w:space="0" w:color="auto"/>
        <w:right w:val="none" w:sz="0" w:space="0" w:color="auto"/>
      </w:divBdr>
      <w:divsChild>
        <w:div w:id="132988064">
          <w:marLeft w:val="274"/>
          <w:marRight w:val="0"/>
          <w:marTop w:val="0"/>
          <w:marBottom w:val="0"/>
          <w:divBdr>
            <w:top w:val="none" w:sz="0" w:space="0" w:color="auto"/>
            <w:left w:val="none" w:sz="0" w:space="0" w:color="auto"/>
            <w:bottom w:val="none" w:sz="0" w:space="0" w:color="auto"/>
            <w:right w:val="none" w:sz="0" w:space="0" w:color="auto"/>
          </w:divBdr>
        </w:div>
        <w:div w:id="1390500808">
          <w:marLeft w:val="274"/>
          <w:marRight w:val="0"/>
          <w:marTop w:val="0"/>
          <w:marBottom w:val="0"/>
          <w:divBdr>
            <w:top w:val="none" w:sz="0" w:space="0" w:color="auto"/>
            <w:left w:val="none" w:sz="0" w:space="0" w:color="auto"/>
            <w:bottom w:val="none" w:sz="0" w:space="0" w:color="auto"/>
            <w:right w:val="none" w:sz="0" w:space="0" w:color="auto"/>
          </w:divBdr>
        </w:div>
      </w:divsChild>
    </w:div>
    <w:div w:id="1816217499">
      <w:bodyDiv w:val="1"/>
      <w:marLeft w:val="0"/>
      <w:marRight w:val="0"/>
      <w:marTop w:val="0"/>
      <w:marBottom w:val="0"/>
      <w:divBdr>
        <w:top w:val="none" w:sz="0" w:space="0" w:color="auto"/>
        <w:left w:val="none" w:sz="0" w:space="0" w:color="auto"/>
        <w:bottom w:val="none" w:sz="0" w:space="0" w:color="auto"/>
        <w:right w:val="none" w:sz="0" w:space="0" w:color="auto"/>
      </w:divBdr>
    </w:div>
    <w:div w:id="1846624006">
      <w:bodyDiv w:val="1"/>
      <w:marLeft w:val="0"/>
      <w:marRight w:val="0"/>
      <w:marTop w:val="0"/>
      <w:marBottom w:val="0"/>
      <w:divBdr>
        <w:top w:val="none" w:sz="0" w:space="0" w:color="auto"/>
        <w:left w:val="none" w:sz="0" w:space="0" w:color="auto"/>
        <w:bottom w:val="none" w:sz="0" w:space="0" w:color="auto"/>
        <w:right w:val="none" w:sz="0" w:space="0" w:color="auto"/>
      </w:divBdr>
    </w:div>
    <w:div w:id="1862938100">
      <w:bodyDiv w:val="1"/>
      <w:marLeft w:val="0"/>
      <w:marRight w:val="0"/>
      <w:marTop w:val="0"/>
      <w:marBottom w:val="0"/>
      <w:divBdr>
        <w:top w:val="none" w:sz="0" w:space="0" w:color="auto"/>
        <w:left w:val="none" w:sz="0" w:space="0" w:color="auto"/>
        <w:bottom w:val="none" w:sz="0" w:space="0" w:color="auto"/>
        <w:right w:val="none" w:sz="0" w:space="0" w:color="auto"/>
      </w:divBdr>
    </w:div>
    <w:div w:id="1907181724">
      <w:bodyDiv w:val="1"/>
      <w:marLeft w:val="0"/>
      <w:marRight w:val="0"/>
      <w:marTop w:val="0"/>
      <w:marBottom w:val="0"/>
      <w:divBdr>
        <w:top w:val="none" w:sz="0" w:space="0" w:color="auto"/>
        <w:left w:val="none" w:sz="0" w:space="0" w:color="auto"/>
        <w:bottom w:val="none" w:sz="0" w:space="0" w:color="auto"/>
        <w:right w:val="none" w:sz="0" w:space="0" w:color="auto"/>
      </w:divBdr>
      <w:divsChild>
        <w:div w:id="513960920">
          <w:marLeft w:val="274"/>
          <w:marRight w:val="0"/>
          <w:marTop w:val="0"/>
          <w:marBottom w:val="0"/>
          <w:divBdr>
            <w:top w:val="none" w:sz="0" w:space="0" w:color="auto"/>
            <w:left w:val="none" w:sz="0" w:space="0" w:color="auto"/>
            <w:bottom w:val="none" w:sz="0" w:space="0" w:color="auto"/>
            <w:right w:val="none" w:sz="0" w:space="0" w:color="auto"/>
          </w:divBdr>
        </w:div>
        <w:div w:id="1397170098">
          <w:marLeft w:val="274"/>
          <w:marRight w:val="0"/>
          <w:marTop w:val="0"/>
          <w:marBottom w:val="0"/>
          <w:divBdr>
            <w:top w:val="none" w:sz="0" w:space="0" w:color="auto"/>
            <w:left w:val="none" w:sz="0" w:space="0" w:color="auto"/>
            <w:bottom w:val="none" w:sz="0" w:space="0" w:color="auto"/>
            <w:right w:val="none" w:sz="0" w:space="0" w:color="auto"/>
          </w:divBdr>
        </w:div>
      </w:divsChild>
    </w:div>
    <w:div w:id="2003704828">
      <w:bodyDiv w:val="1"/>
      <w:marLeft w:val="0"/>
      <w:marRight w:val="0"/>
      <w:marTop w:val="0"/>
      <w:marBottom w:val="0"/>
      <w:divBdr>
        <w:top w:val="none" w:sz="0" w:space="0" w:color="auto"/>
        <w:left w:val="none" w:sz="0" w:space="0" w:color="auto"/>
        <w:bottom w:val="none" w:sz="0" w:space="0" w:color="auto"/>
        <w:right w:val="none" w:sz="0" w:space="0" w:color="auto"/>
      </w:divBdr>
    </w:div>
    <w:div w:id="2006089170">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048289113">
      <w:bodyDiv w:val="1"/>
      <w:marLeft w:val="0"/>
      <w:marRight w:val="0"/>
      <w:marTop w:val="0"/>
      <w:marBottom w:val="0"/>
      <w:divBdr>
        <w:top w:val="none" w:sz="0" w:space="0" w:color="auto"/>
        <w:left w:val="none" w:sz="0" w:space="0" w:color="auto"/>
        <w:bottom w:val="none" w:sz="0" w:space="0" w:color="auto"/>
        <w:right w:val="none" w:sz="0" w:space="0" w:color="auto"/>
      </w:divBdr>
    </w:div>
    <w:div w:id="2060743081">
      <w:bodyDiv w:val="1"/>
      <w:marLeft w:val="0"/>
      <w:marRight w:val="0"/>
      <w:marTop w:val="0"/>
      <w:marBottom w:val="0"/>
      <w:divBdr>
        <w:top w:val="none" w:sz="0" w:space="0" w:color="auto"/>
        <w:left w:val="none" w:sz="0" w:space="0" w:color="auto"/>
        <w:bottom w:val="none" w:sz="0" w:space="0" w:color="auto"/>
        <w:right w:val="none" w:sz="0" w:space="0" w:color="auto"/>
      </w:divBdr>
      <w:divsChild>
        <w:div w:id="69540919">
          <w:marLeft w:val="547"/>
          <w:marRight w:val="0"/>
          <w:marTop w:val="5"/>
          <w:marBottom w:val="0"/>
          <w:divBdr>
            <w:top w:val="none" w:sz="0" w:space="0" w:color="auto"/>
            <w:left w:val="none" w:sz="0" w:space="0" w:color="auto"/>
            <w:bottom w:val="none" w:sz="0" w:space="0" w:color="auto"/>
            <w:right w:val="none" w:sz="0" w:space="0" w:color="auto"/>
          </w:divBdr>
        </w:div>
        <w:div w:id="610087416">
          <w:marLeft w:val="547"/>
          <w:marRight w:val="0"/>
          <w:marTop w:val="5"/>
          <w:marBottom w:val="0"/>
          <w:divBdr>
            <w:top w:val="none" w:sz="0" w:space="0" w:color="auto"/>
            <w:left w:val="none" w:sz="0" w:space="0" w:color="auto"/>
            <w:bottom w:val="none" w:sz="0" w:space="0" w:color="auto"/>
            <w:right w:val="none" w:sz="0" w:space="0" w:color="auto"/>
          </w:divBdr>
        </w:div>
      </w:divsChild>
    </w:div>
    <w:div w:id="2086755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emaitreyee@gmail.co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contact@in.gt.com"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www.grantthornton.in/" TargetMode="External"/><Relationship Id="rId4" Type="http://schemas.openxmlformats.org/officeDocument/2006/relationships/webSettings" Target="webSettings.xml"/><Relationship Id="rId9" Type="http://schemas.openxmlformats.org/officeDocument/2006/relationships/hyperlink" Target="mailto:smandal@sidbi.i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1071</TotalTime>
  <Pages>4</Pages>
  <Words>1030</Words>
  <Characters>6691</Characters>
  <Application>Microsoft Office Word</Application>
  <DocSecurity>0</DocSecurity>
  <Lines>257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zafar</dc:creator>
  <cp:keywords/>
  <dc:description/>
  <cp:lastModifiedBy>Santanu Karmakar</cp:lastModifiedBy>
  <cp:revision>65</cp:revision>
  <cp:lastPrinted>2021-08-21T07:47:00Z</cp:lastPrinted>
  <dcterms:created xsi:type="dcterms:W3CDTF">2022-06-01T07:19:00Z</dcterms:created>
  <dcterms:modified xsi:type="dcterms:W3CDTF">2023-02-02T10:05:00Z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