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26"/>
          <w:szCs w:val="26"/>
        </w:rPr>
        <w:t>NCMRWF Reanalysis Data Service Web portal Version 0.7</w:t>
      </w:r>
    </w:p>
    <w:p>
      <w:pPr>
        <w:pStyle w:val="Normal"/>
        <w:jc w:val="end"/>
        <w:rPr/>
      </w:pPr>
      <w:r>
        <w:rPr>
          <w:rFonts w:ascii="Times New Roman" w:hAnsi="Times New Roman"/>
          <w:b/>
          <w:bCs/>
        </w:rPr>
        <w:t xml:space="preserve">                     </w:t>
      </w:r>
      <w:r>
        <w:rPr>
          <w:rFonts w:ascii="Times New Roman" w:hAnsi="Times New Roman"/>
          <w:b/>
          <w:bCs/>
        </w:rPr>
        <w:tab/>
      </w:r>
    </w:p>
    <w:p>
      <w:pPr>
        <w:pStyle w:val="Normal"/>
        <w:jc w:val="end"/>
        <w:rPr/>
      </w:pPr>
      <w:r>
        <w:rPr>
          <w:rFonts w:ascii="Times New Roman" w:hAnsi="Times New Roman"/>
        </w:rPr>
        <w:t>Date: 2</w:t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t>-Sep-2023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u w:val="single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>WRF-IMDAA User Guide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>1.</w:t>
        <w:tab/>
      </w:r>
      <w:r>
        <w:rPr>
          <w:rFonts w:ascii="Times New Roman" w:hAnsi="Times New Roman"/>
        </w:rPr>
        <w:t>L</w:t>
      </w:r>
      <w:r>
        <w:rPr>
          <w:rFonts w:ascii="Times New Roman" w:hAnsi="Times New Roman"/>
        </w:rPr>
        <w:t xml:space="preserve">og in to </w:t>
      </w:r>
      <w:hyperlink r:id="rId2">
        <w:r>
          <w:rPr>
            <w:rStyle w:val="InternetLink"/>
            <w:rFonts w:ascii="Times New Roman" w:hAnsi="Times New Roman"/>
          </w:rPr>
          <w:t>https://rds.ncmrwf.gov.in</w:t>
        </w:r>
      </w:hyperlink>
      <w:r>
        <w:rPr>
          <w:rFonts w:ascii="Times New Roman" w:hAnsi="Times New Roman"/>
        </w:rPr>
        <w:t xml:space="preserve"> and choose </w:t>
      </w:r>
      <w:r>
        <w:rPr>
          <w:rFonts w:ascii="Times New Roman" w:hAnsi="Times New Roman"/>
          <w:b/>
          <w:bCs/>
        </w:rPr>
        <w:t>“IMDAA 1-Hourly Single Level Dataset”</w:t>
      </w:r>
      <w:r>
        <w:rPr>
          <w:rFonts w:ascii="Times New Roman" w:hAnsi="Times New Roman"/>
        </w:rPr>
        <w:t>,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then select the below variables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ab/>
        <w:t>1.1. 10m U-Component of Wind</w:t>
      </w:r>
    </w:p>
    <w:p>
      <w:pPr>
        <w:pStyle w:val="Normal"/>
        <w:spacing w:lineRule="auto" w:line="360"/>
        <w:rPr/>
      </w:pPr>
      <w:r>
        <w:rPr/>
        <w:tab/>
        <w:t>1.2. 10m V-Component of Wind</w:t>
      </w:r>
    </w:p>
    <w:p>
      <w:pPr>
        <w:pStyle w:val="Normal"/>
        <w:spacing w:lineRule="auto" w:line="360"/>
        <w:rPr/>
      </w:pPr>
      <w:r>
        <w:rPr/>
        <w:tab/>
        <w:t>1.3. 2m Temperature</w:t>
      </w:r>
    </w:p>
    <w:p>
      <w:pPr>
        <w:pStyle w:val="Normal"/>
        <w:spacing w:lineRule="auto" w:line="360"/>
        <w:rPr/>
      </w:pPr>
      <w:r>
        <w:rPr/>
        <w:tab/>
        <w:t>1.4. Surface Temperature (skin)</w:t>
      </w:r>
    </w:p>
    <w:p>
      <w:pPr>
        <w:pStyle w:val="Normal"/>
        <w:spacing w:lineRule="auto" w:line="360"/>
        <w:rPr/>
      </w:pPr>
      <w:r>
        <w:rPr/>
        <w:tab/>
        <w:t>1.5. Mean Sea Level Pressure</w:t>
      </w:r>
    </w:p>
    <w:p>
      <w:pPr>
        <w:pStyle w:val="Normal"/>
        <w:spacing w:lineRule="auto" w:line="360"/>
        <w:rPr/>
      </w:pPr>
      <w:r>
        <w:rPr/>
        <w:tab/>
        <w:t>1.6. Surface Pressure</w:t>
      </w:r>
    </w:p>
    <w:p>
      <w:pPr>
        <w:pStyle w:val="Normal"/>
        <w:spacing w:lineRule="auto" w:line="360"/>
        <w:rPr/>
      </w:pPr>
      <w:r>
        <w:rPr/>
        <w:tab/>
        <w:t>1.7. 2m Relative Humidity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ab/>
        <w:t>1.8. Soil Temperature Layer1 (0-0.1 m below ground)</w:t>
      </w:r>
    </w:p>
    <w:p>
      <w:pPr>
        <w:pStyle w:val="Normal"/>
        <w:spacing w:lineRule="auto" w:line="360"/>
        <w:rPr/>
      </w:pPr>
      <w:r>
        <w:rPr/>
        <w:tab/>
        <w:t>1.9. Soil Temperature Layer2 (0.1-0.35 m below ground)</w:t>
      </w:r>
    </w:p>
    <w:p>
      <w:pPr>
        <w:pStyle w:val="Normal"/>
        <w:spacing w:lineRule="auto" w:line="360"/>
        <w:rPr/>
      </w:pPr>
      <w:r>
        <w:rPr/>
        <w:tab/>
        <w:t>1.10. Soil Temperature Layer3 (0.35-1 m below ground)</w:t>
      </w:r>
    </w:p>
    <w:p>
      <w:pPr>
        <w:pStyle w:val="Normal"/>
        <w:spacing w:lineRule="auto" w:line="360"/>
        <w:rPr/>
      </w:pPr>
      <w:r>
        <w:rPr/>
        <w:tab/>
        <w:t>1.11. Soil Temperature Layer4 (1-3 m below ground)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ab/>
        <w:t>1.12. Land Cover (Land Sea Mask)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start="709" w:hanging="709"/>
        <w:rPr/>
      </w:pPr>
      <w:r>
        <w:rPr>
          <w:rFonts w:ascii="Times New Roman" w:hAnsi="Times New Roman"/>
        </w:rPr>
        <w:t>2.</w:t>
        <w:tab/>
        <w:t>Choose year, month, day, hour. For, example, 2000 (year), January (month), 01 (day),</w:t>
      </w:r>
    </w:p>
    <w:p>
      <w:pPr>
        <w:pStyle w:val="Normal"/>
        <w:spacing w:lineRule="auto" w:line="360"/>
        <w:ind w:start="709" w:hanging="709"/>
        <w:rPr/>
      </w:pPr>
      <w:r>
        <w:rPr>
          <w:rFonts w:ascii="Times New Roman" w:hAnsi="Times New Roman"/>
        </w:rPr>
        <w:tab/>
        <w:t>6 hourly intervals (00, 06, 12, 18).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>3.</w:t>
        <w:tab/>
        <w:t>Select “GRIB” file format.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start="708" w:hanging="708"/>
        <w:rPr/>
      </w:pPr>
      <w:r>
        <w:rPr>
          <w:rFonts w:ascii="Times New Roman" w:hAnsi="Times New Roman"/>
        </w:rPr>
        <w:t>4.</w:t>
        <w:tab/>
        <w:t>Select either the whole region or subset (use lat, lon box to reduce the domain). But make sure your simulation domain lies within the IMDAA domain.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start="708" w:hanging="708"/>
        <w:rPr/>
      </w:pPr>
      <w:r>
        <w:rPr>
          <w:rFonts w:ascii="Times New Roman" w:hAnsi="Times New Roman"/>
        </w:rPr>
        <w:t>5.</w:t>
        <w:tab/>
        <w:t xml:space="preserve">Click the Submit button. After a successful process of submitting a query, </w:t>
      </w:r>
      <w:r>
        <w:rPr/>
        <w:t xml:space="preserve">you will receive an email with a data download link (wget shell script). Download and run that .sh script, it will download multiple GRIB2 files. (Make a new folder and keep the .sh script inside that folder, then execute </w:t>
      </w:r>
      <w:r>
        <w:rPr>
          <w:rFonts w:ascii="Times New Roman" w:hAnsi="Times New Roman"/>
        </w:rPr>
        <w:t>the script).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>6.</w:t>
        <w:tab/>
        <w:t xml:space="preserve">Now again choose </w:t>
      </w:r>
      <w:r>
        <w:rPr>
          <w:rFonts w:ascii="Times New Roman" w:hAnsi="Times New Roman"/>
          <w:b/>
          <w:bCs/>
        </w:rPr>
        <w:t>“IMDAA 3-Hourly Pressure Level Dataset”</w:t>
      </w:r>
      <w:r>
        <w:rPr>
          <w:rFonts w:ascii="Times New Roman" w:hAnsi="Times New Roman"/>
        </w:rPr>
        <w:t xml:space="preserve">, then select the below </w:t>
        <w:tab/>
        <w:t>variables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ab/>
        <w:t>6.1. U-Component of Wind</w:t>
      </w:r>
    </w:p>
    <w:p>
      <w:pPr>
        <w:pStyle w:val="Normal"/>
        <w:spacing w:lineRule="auto" w:line="360"/>
        <w:rPr/>
      </w:pPr>
      <w:r>
        <w:rPr/>
        <w:tab/>
        <w:t>6.2. V-Component of Wind</w:t>
      </w:r>
    </w:p>
    <w:p>
      <w:pPr>
        <w:pStyle w:val="Normal"/>
        <w:spacing w:lineRule="auto" w:line="360"/>
        <w:rPr/>
      </w:pPr>
      <w:r>
        <w:rPr/>
        <w:tab/>
        <w:t>6.3. Temperature</w:t>
      </w:r>
    </w:p>
    <w:p>
      <w:pPr>
        <w:pStyle w:val="Normal"/>
        <w:spacing w:lineRule="auto" w:line="360"/>
        <w:rPr/>
      </w:pPr>
      <w:r>
        <w:rPr/>
        <w:tab/>
        <w:t>6.4. Geopotential Height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ab/>
        <w:t>6.5. Relative Humidity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ab/>
        <w:t>6.6. Vertical Velocity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>7.</w:t>
        <w:tab/>
        <w:t>Select “all pressure levels”.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>8.</w:t>
        <w:tab/>
        <w:t>Select the same year, month, day, hour, and intervals (</w:t>
      </w:r>
      <w:r>
        <w:rPr>
          <w:rFonts w:ascii="Times New Roman" w:hAnsi="Times New Roman"/>
          <w:b/>
          <w:bCs/>
        </w:rPr>
        <w:t>same as in step 2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b w:val="false"/>
          <w:bCs w:val="false"/>
        </w:rPr>
        <w:t>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>9.</w:t>
        <w:tab/>
        <w:t>Select “GRIB” file format.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start="708" w:hanging="708"/>
        <w:rPr>
          <w:rFonts w:ascii="Times New Roman" w:hAnsi="Times New Roman"/>
        </w:rPr>
      </w:pPr>
      <w:r>
        <w:rPr>
          <w:rFonts w:ascii="Times New Roman" w:hAnsi="Times New Roman"/>
        </w:rPr>
        <w:t>10.</w:t>
        <w:tab/>
        <w:t xml:space="preserve">Click the Submit button. After a successful process of submitting a query, </w:t>
      </w:r>
      <w:r>
        <w:rPr/>
        <w:t xml:space="preserve">you will receive an email with a data download link (wget shell script). Download and run that .sh script, it will download multiple GRIB2 files. Make sure to keep the .sh script inside the previously created folder </w:t>
        <w:tab/>
        <w:t xml:space="preserve">(where surface fields GRIB2 files are downloaded), then execute the </w:t>
      </w:r>
      <w:r>
        <w:rPr>
          <w:rFonts w:ascii="Times New Roman" w:hAnsi="Times New Roman"/>
        </w:rPr>
        <w:t>script.</w:t>
      </w:r>
    </w:p>
    <w:p>
      <w:pPr>
        <w:pStyle w:val="Normal"/>
        <w:spacing w:lineRule="auto" w:line="360"/>
        <w:ind w:start="708" w:hanging="708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ind w:start="708" w:hanging="708"/>
        <w:rPr/>
      </w:pPr>
      <w:r>
        <w:rPr>
          <w:rFonts w:ascii="Times New Roman" w:hAnsi="Times New Roman"/>
        </w:rPr>
        <w:t xml:space="preserve">11. </w:t>
        <w:tab/>
        <w:t xml:space="preserve">If you are using the WRF_IMDAA git repository, please keep all downloaded files (both single-level datasets and pressure-level datasets) in a single folder, this is required while running the script. 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start="708" w:hanging="708"/>
        <w:rPr>
          <w:rFonts w:ascii="Times New Roman" w:hAnsi="Times New Roman"/>
          <w:color w:val="002060"/>
        </w:rPr>
      </w:pPr>
      <w:r>
        <w:rPr>
          <w:rFonts w:ascii="Times New Roman" w:hAnsi="Times New Roman"/>
        </w:rPr>
        <w:t xml:space="preserve">12. </w:t>
        <w:tab/>
        <w:t>To run the WRF model using IMDAA data as the initial and lateral boundary conditions, use the instructions given in the following GitHub link:</w:t>
        <w:tab/>
      </w:r>
      <w:r>
        <w:rPr>
          <w:rStyle w:val="InternetLink"/>
          <w:rFonts w:ascii="Times New Roman" w:hAnsi="Times New Roman"/>
          <w:color w:val="002060"/>
        </w:rPr>
        <w:t>https://github.com/NCMRWF/WRF_IMDAA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Note: You may choose other variables as well if you have a proper Vtable entry.</w:t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>.</w:t>
        <w:tab/>
        <w:t>Clone the package from github repository using the command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g</w:t>
      </w:r>
      <w:r>
        <w:rPr>
          <w:rFonts w:ascii="Times New Roman" w:hAnsi="Times New Roman"/>
        </w:rPr>
        <w:t xml:space="preserve">it clone </w:t>
      </w:r>
      <w:r>
        <w:rPr>
          <w:rStyle w:val="InternetLink"/>
          <w:rFonts w:ascii="Times New Roman" w:hAnsi="Times New Roman"/>
          <w:color w:val="002060"/>
        </w:rPr>
        <w:t>https://github.com/NCMRWF/WRF_IMDAA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rPr/>
      </w:pPr>
      <w:r>
        <w:rPr/>
        <w:t>14</w:t>
      </w:r>
      <w:r>
        <w:rPr/>
        <w:t>.</w:t>
        <w:tab/>
        <w:t>Prepare the run_key.nml file in the nml folder to provide path of data and executables.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15</w:t>
      </w:r>
      <w:r>
        <w:rPr/>
        <w:t>.</w:t>
        <w:tab/>
        <w:t xml:space="preserve">Provide the date information in run_key.nml. </w:t>
      </w:r>
    </w:p>
    <w:p>
      <w:pPr>
        <w:pStyle w:val="Normal"/>
        <w:spacing w:lineRule="auto" w:line="360"/>
        <w:rPr/>
      </w:pPr>
      <w:r>
        <w:rPr/>
        <w:tab/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16</w:t>
      </w:r>
      <w:r>
        <w:rPr>
          <w:rFonts w:ascii="Times New Roman" w:hAnsi="Times New Roman"/>
        </w:rPr>
        <w:t>.</w:t>
        <w:tab/>
        <w:t>Run the main sctipt runscript.sh in the jobs folder.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17</w:t>
      </w:r>
      <w:r>
        <w:rPr>
          <w:rFonts w:ascii="Times New Roman" w:hAnsi="Times New Roman"/>
          <w:b w:val="false"/>
          <w:bCs w:val="false"/>
        </w:rPr>
        <w:t>.</w:t>
      </w:r>
      <w:r>
        <w:rPr>
          <w:rFonts w:ascii="Times New Roman" w:hAnsi="Times New Roman"/>
          <w:b/>
          <w:bCs/>
        </w:rPr>
        <w:tab/>
        <w:t>Follow the instructions in the run script.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ab/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ab/>
        <w:t>This page will be updated in the future if required.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80086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1e6a58"/>
    <w:rPr>
      <w:color w:val="954F72" w:themeColor="followedHyperlink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ds.ncmrwf.gov.in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F8822-B823-41BA-9D3E-BB7753ABB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LibreOffice/7.3.7.2$Linux_X86_64 LibreOffice_project/30$Build-2</Application>
  <AppVersion>15.0000</AppVersion>
  <Pages>3</Pages>
  <Words>459</Words>
  <Characters>2424</Characters>
  <CharactersWithSpaces>2904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2023-09-22T11:16:32Z</dcterms:created>
  <dc:creator/>
  <dc:description/>
  <dc:language>en-IN</dc:language>
  <cp:lastModifiedBy/>
  <dcterms:modified xsi:type="dcterms:W3CDTF">2023-09-27T12:21:34Z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044dbd81f616cf757be029c7e4a5cb60d28fb513c9d7b767dee0c8fb727ef697</vt:lpwstr>
  </property>
</Properties>
</file>