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3B9" w:rsidRPr="00F37246" w:rsidRDefault="00A873D7" w:rsidP="00331CC0">
      <w:pPr>
        <w:spacing w:line="480" w:lineRule="auto"/>
        <w:jc w:val="center"/>
        <w:rPr>
          <w:rFonts w:ascii="Garamond" w:hAnsi="Garamond"/>
          <w:b/>
          <w:szCs w:val="24"/>
        </w:rPr>
      </w:pPr>
      <w:r w:rsidRPr="00F37246">
        <w:rPr>
          <w:rFonts w:ascii="Garamond" w:hAnsi="Garamond"/>
          <w:b/>
          <w:szCs w:val="24"/>
        </w:rPr>
        <w:t>Rational Reconstruction</w:t>
      </w:r>
      <w:r w:rsidR="00A017C5" w:rsidRPr="00F37246">
        <w:rPr>
          <w:rFonts w:ascii="Garamond" w:hAnsi="Garamond"/>
          <w:b/>
          <w:szCs w:val="24"/>
        </w:rPr>
        <w:t xml:space="preserve"> Reconsidered</w:t>
      </w:r>
    </w:p>
    <w:p w:rsidR="00F74CE4" w:rsidRPr="00F37246" w:rsidRDefault="00F74CE4" w:rsidP="00331CC0">
      <w:pPr>
        <w:spacing w:line="480" w:lineRule="auto"/>
        <w:jc w:val="center"/>
        <w:rPr>
          <w:rFonts w:ascii="Garamond" w:hAnsi="Garamond"/>
          <w:b/>
          <w:szCs w:val="24"/>
        </w:rPr>
      </w:pPr>
    </w:p>
    <w:p w:rsidR="00ED0440" w:rsidRPr="00F74CE4" w:rsidRDefault="00ED0440" w:rsidP="00331CC0">
      <w:pPr>
        <w:spacing w:line="480" w:lineRule="auto"/>
        <w:rPr>
          <w:rFonts w:ascii="Garamond" w:hAnsi="Garamond"/>
          <w:smallCaps/>
          <w:szCs w:val="24"/>
        </w:rPr>
      </w:pPr>
    </w:p>
    <w:p w:rsidR="00A873D7" w:rsidRDefault="00A873D7" w:rsidP="00331CC0">
      <w:pPr>
        <w:spacing w:line="480" w:lineRule="auto"/>
        <w:rPr>
          <w:rFonts w:ascii="Garamond" w:hAnsi="Garamond"/>
          <w:b/>
          <w:smallCaps/>
          <w:szCs w:val="24"/>
        </w:rPr>
      </w:pPr>
    </w:p>
    <w:p w:rsidR="00201A81" w:rsidRPr="00201A81" w:rsidRDefault="001F17A1" w:rsidP="00331CC0">
      <w:pPr>
        <w:spacing w:line="480" w:lineRule="auto"/>
        <w:jc w:val="right"/>
        <w:rPr>
          <w:rFonts w:ascii="Garamond" w:hAnsi="Garamond"/>
          <w:szCs w:val="24"/>
        </w:rPr>
      </w:pPr>
      <w:r>
        <w:rPr>
          <w:rFonts w:ascii="Garamond" w:hAnsi="Garamond"/>
          <w:szCs w:val="24"/>
        </w:rPr>
        <w:t>“</w:t>
      </w:r>
      <w:r w:rsidR="00201A81" w:rsidRPr="00201A81">
        <w:rPr>
          <w:rFonts w:ascii="Garamond" w:hAnsi="Garamond"/>
          <w:i/>
          <w:szCs w:val="24"/>
        </w:rPr>
        <w:t>Arnheim</w:t>
      </w:r>
      <w:r w:rsidR="00201A81" w:rsidRPr="00201A81">
        <w:rPr>
          <w:rFonts w:ascii="Garamond" w:hAnsi="Garamond"/>
          <w:szCs w:val="24"/>
        </w:rPr>
        <w:t>: […] and nothing irrational happens in world history.</w:t>
      </w:r>
    </w:p>
    <w:p w:rsidR="00201A81" w:rsidRPr="00201A81" w:rsidRDefault="00201A81" w:rsidP="00331CC0">
      <w:pPr>
        <w:spacing w:line="480" w:lineRule="auto"/>
        <w:jc w:val="right"/>
        <w:rPr>
          <w:rFonts w:ascii="Garamond" w:hAnsi="Garamond"/>
          <w:szCs w:val="24"/>
        </w:rPr>
      </w:pPr>
      <w:r w:rsidRPr="00201A81">
        <w:rPr>
          <w:rFonts w:ascii="Garamond" w:hAnsi="Garamond"/>
          <w:i/>
          <w:szCs w:val="24"/>
        </w:rPr>
        <w:t>Ulrich</w:t>
      </w:r>
      <w:r w:rsidRPr="00201A81">
        <w:rPr>
          <w:rFonts w:ascii="Garamond" w:hAnsi="Garamond"/>
          <w:szCs w:val="24"/>
        </w:rPr>
        <w:t>: But so much that is irrational happens in the world, surely?</w:t>
      </w:r>
    </w:p>
    <w:p w:rsidR="00201A81" w:rsidRDefault="00201A81" w:rsidP="00331CC0">
      <w:pPr>
        <w:spacing w:line="480" w:lineRule="auto"/>
        <w:jc w:val="right"/>
        <w:rPr>
          <w:rFonts w:ascii="Garamond" w:hAnsi="Garamond"/>
          <w:szCs w:val="24"/>
        </w:rPr>
      </w:pPr>
      <w:r w:rsidRPr="00201A81">
        <w:rPr>
          <w:rFonts w:ascii="Garamond" w:hAnsi="Garamond"/>
          <w:i/>
          <w:szCs w:val="24"/>
        </w:rPr>
        <w:t>Arnheim</w:t>
      </w:r>
      <w:r w:rsidRPr="00201A81">
        <w:rPr>
          <w:rFonts w:ascii="Garamond" w:hAnsi="Garamond"/>
          <w:szCs w:val="24"/>
        </w:rPr>
        <w:t xml:space="preserve">: In world history, </w:t>
      </w:r>
      <w:r w:rsidRPr="00201A81">
        <w:rPr>
          <w:rFonts w:ascii="Garamond" w:hAnsi="Garamond"/>
          <w:i/>
          <w:szCs w:val="24"/>
        </w:rPr>
        <w:t>never</w:t>
      </w:r>
      <w:r w:rsidRPr="00201A81">
        <w:rPr>
          <w:rFonts w:ascii="Garamond" w:hAnsi="Garamond"/>
          <w:szCs w:val="24"/>
        </w:rPr>
        <w:t>!</w:t>
      </w:r>
      <w:r w:rsidR="001F17A1">
        <w:rPr>
          <w:rFonts w:ascii="Garamond" w:hAnsi="Garamond"/>
          <w:szCs w:val="24"/>
        </w:rPr>
        <w:t>”</w:t>
      </w:r>
      <w:r w:rsidR="00E123C1">
        <w:rPr>
          <w:rStyle w:val="FootnoteReference"/>
          <w:rFonts w:ascii="Garamond" w:hAnsi="Garamond"/>
          <w:szCs w:val="24"/>
        </w:rPr>
        <w:footnoteReference w:id="1"/>
      </w:r>
    </w:p>
    <w:p w:rsidR="00201A81" w:rsidRPr="00201A81" w:rsidRDefault="00201A81" w:rsidP="00331CC0">
      <w:pPr>
        <w:spacing w:line="480" w:lineRule="auto"/>
        <w:jc w:val="right"/>
        <w:rPr>
          <w:rFonts w:ascii="Garamond" w:hAnsi="Garamond"/>
          <w:szCs w:val="24"/>
        </w:rPr>
      </w:pPr>
    </w:p>
    <w:p w:rsidR="00201A81" w:rsidRPr="00B262B3" w:rsidRDefault="00201A81" w:rsidP="00331CC0">
      <w:pPr>
        <w:spacing w:line="480" w:lineRule="auto"/>
        <w:rPr>
          <w:rFonts w:ascii="Garamond" w:hAnsi="Garamond"/>
          <w:b/>
          <w:smallCaps/>
          <w:szCs w:val="24"/>
        </w:rPr>
      </w:pPr>
    </w:p>
    <w:p w:rsidR="003B13B9" w:rsidRDefault="003B13B9" w:rsidP="00331CC0">
      <w:pPr>
        <w:spacing w:line="480" w:lineRule="auto"/>
        <w:jc w:val="both"/>
        <w:rPr>
          <w:rFonts w:ascii="Garamond" w:hAnsi="Garamond"/>
          <w:szCs w:val="24"/>
        </w:rPr>
      </w:pPr>
    </w:p>
    <w:p w:rsidR="00474ADC" w:rsidRPr="0096602F" w:rsidRDefault="00474ADC" w:rsidP="00331CC0">
      <w:pPr>
        <w:spacing w:line="480" w:lineRule="auto"/>
        <w:jc w:val="both"/>
        <w:rPr>
          <w:rFonts w:ascii="Garamond" w:hAnsi="Garamond"/>
          <w:b/>
          <w:szCs w:val="24"/>
        </w:rPr>
      </w:pPr>
      <w:r w:rsidRPr="0096602F">
        <w:rPr>
          <w:rFonts w:ascii="Garamond" w:hAnsi="Garamond"/>
          <w:b/>
          <w:szCs w:val="24"/>
        </w:rPr>
        <w:t xml:space="preserve">I. </w:t>
      </w:r>
      <w:r w:rsidR="00A61F17">
        <w:rPr>
          <w:rFonts w:ascii="Garamond" w:hAnsi="Garamond"/>
          <w:b/>
          <w:szCs w:val="24"/>
        </w:rPr>
        <w:t xml:space="preserve">Introduction: </w:t>
      </w:r>
      <w:r w:rsidR="002B4EA9">
        <w:rPr>
          <w:rFonts w:ascii="Garamond" w:hAnsi="Garamond"/>
          <w:b/>
          <w:szCs w:val="24"/>
        </w:rPr>
        <w:t>History of science vs. history of scientists</w:t>
      </w:r>
    </w:p>
    <w:p w:rsidR="00474ADC" w:rsidRDefault="00474ADC" w:rsidP="00331CC0">
      <w:pPr>
        <w:spacing w:line="480" w:lineRule="auto"/>
        <w:jc w:val="both"/>
        <w:rPr>
          <w:rFonts w:ascii="Garamond" w:hAnsi="Garamond"/>
          <w:szCs w:val="24"/>
        </w:rPr>
      </w:pPr>
    </w:p>
    <w:p w:rsidR="00752417" w:rsidRDefault="00752417" w:rsidP="00331CC0">
      <w:pPr>
        <w:spacing w:line="480" w:lineRule="auto"/>
        <w:jc w:val="both"/>
        <w:rPr>
          <w:rFonts w:ascii="Garamond" w:hAnsi="Garamond"/>
          <w:szCs w:val="24"/>
        </w:rPr>
      </w:pPr>
      <w:r>
        <w:rPr>
          <w:rFonts w:ascii="Garamond" w:hAnsi="Garamond"/>
          <w:szCs w:val="24"/>
        </w:rPr>
        <w:t>Here is a dilemma concerning the history of sci</w:t>
      </w:r>
      <w:r w:rsidR="002D73BE">
        <w:rPr>
          <w:rFonts w:ascii="Garamond" w:hAnsi="Garamond"/>
          <w:szCs w:val="24"/>
        </w:rPr>
        <w:t>ence. Can the history of scientific thought</w:t>
      </w:r>
      <w:r>
        <w:rPr>
          <w:rFonts w:ascii="Garamond" w:hAnsi="Garamond"/>
          <w:szCs w:val="24"/>
        </w:rPr>
        <w:t xml:space="preserve"> be reduced to the history of </w:t>
      </w:r>
      <w:r w:rsidR="00FB76FE">
        <w:rPr>
          <w:rFonts w:ascii="Garamond" w:hAnsi="Garamond"/>
          <w:szCs w:val="24"/>
        </w:rPr>
        <w:t>the beliefs</w:t>
      </w:r>
      <w:r w:rsidR="00391FB4">
        <w:rPr>
          <w:rFonts w:ascii="Garamond" w:hAnsi="Garamond"/>
          <w:szCs w:val="24"/>
        </w:rPr>
        <w:t>, motives</w:t>
      </w:r>
      <w:r w:rsidR="00FB76FE">
        <w:rPr>
          <w:rFonts w:ascii="Garamond" w:hAnsi="Garamond"/>
          <w:szCs w:val="24"/>
        </w:rPr>
        <w:t xml:space="preserve"> and actions of </w:t>
      </w:r>
      <w:r>
        <w:rPr>
          <w:rFonts w:ascii="Garamond" w:hAnsi="Garamond"/>
          <w:szCs w:val="24"/>
        </w:rPr>
        <w:t>scientists? Or should we</w:t>
      </w:r>
      <w:r w:rsidR="002D73BE">
        <w:rPr>
          <w:rFonts w:ascii="Garamond" w:hAnsi="Garamond"/>
          <w:szCs w:val="24"/>
        </w:rPr>
        <w:t xml:space="preserve"> think of the history of scientific thought</w:t>
      </w:r>
      <w:r>
        <w:rPr>
          <w:rFonts w:ascii="Garamond" w:hAnsi="Garamond"/>
          <w:szCs w:val="24"/>
        </w:rPr>
        <w:t xml:space="preserve"> as </w:t>
      </w:r>
      <w:r w:rsidR="00F828FB">
        <w:rPr>
          <w:rFonts w:ascii="Garamond" w:hAnsi="Garamond"/>
          <w:szCs w:val="24"/>
        </w:rPr>
        <w:t xml:space="preserve">in some sense </w:t>
      </w:r>
      <w:r>
        <w:rPr>
          <w:rFonts w:ascii="Garamond" w:hAnsi="Garamond"/>
          <w:szCs w:val="24"/>
        </w:rPr>
        <w:t xml:space="preserve">independent from the history of scientists? </w:t>
      </w:r>
    </w:p>
    <w:p w:rsidR="00752417" w:rsidRDefault="002D73BE" w:rsidP="00331CC0">
      <w:pPr>
        <w:spacing w:line="480" w:lineRule="auto"/>
        <w:jc w:val="both"/>
        <w:rPr>
          <w:rFonts w:ascii="Garamond" w:hAnsi="Garamond"/>
          <w:szCs w:val="24"/>
        </w:rPr>
      </w:pPr>
      <w:r>
        <w:rPr>
          <w:rFonts w:ascii="Garamond" w:hAnsi="Garamond"/>
          <w:szCs w:val="24"/>
        </w:rPr>
        <w:tab/>
        <w:t>If the history of scientific thought</w:t>
      </w:r>
      <w:r w:rsidR="00752417">
        <w:rPr>
          <w:rFonts w:ascii="Garamond" w:hAnsi="Garamond"/>
          <w:szCs w:val="24"/>
        </w:rPr>
        <w:t xml:space="preserve"> is just, or is reducible to, the history of scientists, then it seems that philosophy of science has little to do with the history of science. It may (and hopefully does) learn from the history of science, but philosophy in no way does (or should) influence the way history of science is done. </w:t>
      </w:r>
      <w:r w:rsidR="0055596E">
        <w:rPr>
          <w:rFonts w:ascii="Garamond" w:hAnsi="Garamond"/>
          <w:szCs w:val="24"/>
        </w:rPr>
        <w:t>By describing the actions and motives of scientists</w:t>
      </w:r>
      <w:r w:rsidR="00FF3B6C">
        <w:rPr>
          <w:rFonts w:ascii="Garamond" w:hAnsi="Garamond"/>
          <w:szCs w:val="24"/>
        </w:rPr>
        <w:t>, as well as the relevant sociological, institutional and cultural background,</w:t>
      </w:r>
      <w:r w:rsidR="0055596E">
        <w:rPr>
          <w:rFonts w:ascii="Garamond" w:hAnsi="Garamond"/>
          <w:szCs w:val="24"/>
        </w:rPr>
        <w:t xml:space="preserve"> </w:t>
      </w:r>
      <w:r w:rsidR="00FF3B6C">
        <w:rPr>
          <w:rFonts w:ascii="Garamond" w:hAnsi="Garamond"/>
          <w:szCs w:val="24"/>
        </w:rPr>
        <w:t xml:space="preserve">we get a full picture of the history of science. </w:t>
      </w:r>
      <w:r w:rsidR="00752417">
        <w:rPr>
          <w:rFonts w:ascii="Garamond" w:hAnsi="Garamond"/>
          <w:szCs w:val="24"/>
        </w:rPr>
        <w:t>This approach will have little patience for some of the classic topics of the philosophical history of science that dominated the 60s and 70s</w:t>
      </w:r>
      <w:r w:rsidR="00D5050F">
        <w:rPr>
          <w:rFonts w:ascii="Garamond" w:hAnsi="Garamond"/>
          <w:szCs w:val="24"/>
        </w:rPr>
        <w:t xml:space="preserve"> of the last Century, such as</w:t>
      </w:r>
      <w:r w:rsidR="00752417">
        <w:rPr>
          <w:rFonts w:ascii="Garamond" w:hAnsi="Garamond"/>
          <w:szCs w:val="24"/>
        </w:rPr>
        <w:t xml:space="preserve"> the rationality of theory change</w:t>
      </w:r>
      <w:r w:rsidR="00D5050F">
        <w:rPr>
          <w:rFonts w:ascii="Garamond" w:hAnsi="Garamond"/>
          <w:szCs w:val="24"/>
        </w:rPr>
        <w:t xml:space="preserve">. </w:t>
      </w:r>
    </w:p>
    <w:p w:rsidR="00D5050F" w:rsidRDefault="00D5050F" w:rsidP="00331CC0">
      <w:pPr>
        <w:spacing w:line="480" w:lineRule="auto"/>
        <w:jc w:val="both"/>
        <w:rPr>
          <w:rFonts w:ascii="Garamond" w:hAnsi="Garamond"/>
          <w:szCs w:val="24"/>
        </w:rPr>
      </w:pPr>
      <w:r>
        <w:rPr>
          <w:rFonts w:ascii="Garamond" w:hAnsi="Garamond"/>
          <w:szCs w:val="24"/>
        </w:rPr>
        <w:lastRenderedPageBreak/>
        <w:tab/>
        <w:t>The other horn of the dilemma would be to c</w:t>
      </w:r>
      <w:r w:rsidR="00DD1827">
        <w:rPr>
          <w:rFonts w:ascii="Garamond" w:hAnsi="Garamond"/>
          <w:szCs w:val="24"/>
        </w:rPr>
        <w:t>laim that the history of scientific thought</w:t>
      </w:r>
      <w:r>
        <w:rPr>
          <w:rFonts w:ascii="Garamond" w:hAnsi="Garamond"/>
          <w:szCs w:val="24"/>
        </w:rPr>
        <w:t xml:space="preserve"> is (in some sense) independent from the history of scientists</w:t>
      </w:r>
      <w:r w:rsidR="005135E8">
        <w:rPr>
          <w:rFonts w:ascii="Garamond" w:hAnsi="Garamond"/>
          <w:szCs w:val="24"/>
        </w:rPr>
        <w:t xml:space="preserve">. Taking this route often amounts to interpreting science as a system of ideas or thoughts that develops according to its own logic and we do not have to take into consideration the actual actions and motives of individual scientists in order to write the history of science. </w:t>
      </w:r>
    </w:p>
    <w:p w:rsidR="005135E8" w:rsidRDefault="005135E8" w:rsidP="00331CC0">
      <w:pPr>
        <w:spacing w:line="480" w:lineRule="auto"/>
        <w:jc w:val="both"/>
        <w:rPr>
          <w:rFonts w:ascii="Garamond" w:hAnsi="Garamond"/>
          <w:szCs w:val="24"/>
        </w:rPr>
      </w:pPr>
      <w:r>
        <w:rPr>
          <w:rFonts w:ascii="Garamond" w:hAnsi="Garamond"/>
          <w:szCs w:val="24"/>
        </w:rPr>
        <w:tab/>
        <w:t>The aim of this paper is to carve out an intermediate position between these two. I will a</w:t>
      </w:r>
      <w:r w:rsidR="00DD1827">
        <w:rPr>
          <w:rFonts w:ascii="Garamond" w:hAnsi="Garamond"/>
          <w:szCs w:val="24"/>
        </w:rPr>
        <w:t>rgue that the history of scientific thought</w:t>
      </w:r>
      <w:r>
        <w:rPr>
          <w:rFonts w:ascii="Garamond" w:hAnsi="Garamond"/>
          <w:szCs w:val="24"/>
        </w:rPr>
        <w:t xml:space="preserve"> supervenes on, but not reducible to, the history of scientists. There is a legitimate level of description for </w:t>
      </w:r>
      <w:r w:rsidR="00DD1827">
        <w:rPr>
          <w:rFonts w:ascii="Garamond" w:hAnsi="Garamond"/>
          <w:szCs w:val="24"/>
        </w:rPr>
        <w:t>analyzing the history of scientific thought</w:t>
      </w:r>
      <w:r>
        <w:rPr>
          <w:rFonts w:ascii="Garamond" w:hAnsi="Garamond"/>
          <w:szCs w:val="24"/>
        </w:rPr>
        <w:t xml:space="preserve"> that does not reduce to the individual level of scientists. Yet, every </w:t>
      </w:r>
      <w:r w:rsidR="00DD1827">
        <w:rPr>
          <w:rFonts w:ascii="Garamond" w:hAnsi="Garamond"/>
          <w:szCs w:val="24"/>
        </w:rPr>
        <w:t>aspect of the history of scientific thought</w:t>
      </w:r>
      <w:r>
        <w:rPr>
          <w:rFonts w:ascii="Garamond" w:hAnsi="Garamond"/>
          <w:szCs w:val="24"/>
        </w:rPr>
        <w:t xml:space="preserve"> is determined by the actual motives and actions of individual scientists. </w:t>
      </w:r>
    </w:p>
    <w:p w:rsidR="00FD7A3C" w:rsidRDefault="00FD7A3C" w:rsidP="00331CC0">
      <w:pPr>
        <w:spacing w:line="480" w:lineRule="auto"/>
        <w:jc w:val="both"/>
        <w:rPr>
          <w:rFonts w:ascii="Garamond" w:hAnsi="Garamond"/>
          <w:szCs w:val="24"/>
        </w:rPr>
      </w:pPr>
      <w:r>
        <w:rPr>
          <w:rFonts w:ascii="Garamond" w:hAnsi="Garamond"/>
          <w:szCs w:val="24"/>
        </w:rPr>
        <w:tab/>
      </w:r>
      <w:r w:rsidR="00E131FA">
        <w:rPr>
          <w:rFonts w:ascii="Garamond" w:hAnsi="Garamond"/>
          <w:szCs w:val="24"/>
        </w:rPr>
        <w:t xml:space="preserve">Maybe surprisingly, </w:t>
      </w:r>
      <w:r>
        <w:rPr>
          <w:rFonts w:ascii="Garamond" w:hAnsi="Garamond"/>
          <w:szCs w:val="24"/>
        </w:rPr>
        <w:t>I use Imre Lakatos</w:t>
      </w:r>
      <w:r w:rsidR="00F37246" w:rsidRPr="00F37246">
        <w:rPr>
          <w:rFonts w:ascii="Garamond" w:hAnsi="Garamond"/>
          <w:szCs w:val="24"/>
        </w:rPr>
        <w:t>’</w:t>
      </w:r>
      <w:r>
        <w:rPr>
          <w:rFonts w:ascii="Garamond" w:hAnsi="Garamond"/>
          <w:szCs w:val="24"/>
        </w:rPr>
        <w:t xml:space="preserve">s controversial concept of the rational reconstruction of the history of science in order to </w:t>
      </w:r>
      <w:r w:rsidR="00626C43">
        <w:rPr>
          <w:rFonts w:ascii="Garamond" w:hAnsi="Garamond"/>
          <w:szCs w:val="24"/>
        </w:rPr>
        <w:t>argue for this inter</w:t>
      </w:r>
      <w:r w:rsidR="00E131FA">
        <w:rPr>
          <w:rFonts w:ascii="Garamond" w:hAnsi="Garamond"/>
          <w:szCs w:val="24"/>
        </w:rPr>
        <w:t xml:space="preserve">mediate position. Lakatos is often taken to be one of the most radical proponents of the </w:t>
      </w:r>
      <w:r w:rsidR="00C75632">
        <w:rPr>
          <w:rFonts w:ascii="Garamond" w:hAnsi="Garamond"/>
          <w:szCs w:val="24"/>
        </w:rPr>
        <w:t>second horn of the dilemma I sketched here. I argue that we can use Lakatos</w:t>
      </w:r>
      <w:r w:rsidR="00F37246" w:rsidRPr="00F37246">
        <w:rPr>
          <w:rFonts w:ascii="Garamond" w:hAnsi="Garamond"/>
          <w:szCs w:val="24"/>
        </w:rPr>
        <w:t>’</w:t>
      </w:r>
      <w:r w:rsidR="00C75632">
        <w:rPr>
          <w:rFonts w:ascii="Garamond" w:hAnsi="Garamond"/>
          <w:szCs w:val="24"/>
        </w:rPr>
        <w:t>s theoretical framework</w:t>
      </w:r>
      <w:r w:rsidR="00D279F0">
        <w:rPr>
          <w:rFonts w:ascii="Garamond" w:hAnsi="Garamond"/>
          <w:szCs w:val="24"/>
        </w:rPr>
        <w:t xml:space="preserve"> to show why we need to take </w:t>
      </w:r>
      <w:r w:rsidR="00BE6A93">
        <w:rPr>
          <w:rFonts w:ascii="Garamond" w:hAnsi="Garamond"/>
          <w:szCs w:val="24"/>
        </w:rPr>
        <w:t>both the history of scien</w:t>
      </w:r>
      <w:r w:rsidR="00DD1827">
        <w:rPr>
          <w:rFonts w:ascii="Garamond" w:hAnsi="Garamond"/>
          <w:szCs w:val="24"/>
        </w:rPr>
        <w:t>tific thought</w:t>
      </w:r>
      <w:r w:rsidR="00BE6A93">
        <w:rPr>
          <w:rFonts w:ascii="Garamond" w:hAnsi="Garamond"/>
          <w:szCs w:val="24"/>
        </w:rPr>
        <w:t xml:space="preserve"> and the history of scientists </w:t>
      </w:r>
      <w:r w:rsidR="00A10747">
        <w:rPr>
          <w:rFonts w:ascii="Garamond" w:hAnsi="Garamond"/>
          <w:szCs w:val="24"/>
        </w:rPr>
        <w:t xml:space="preserve">seriously if we want to write history of science. </w:t>
      </w:r>
      <w:r w:rsidR="006B33C8">
        <w:rPr>
          <w:rFonts w:ascii="Garamond" w:hAnsi="Garamond"/>
          <w:szCs w:val="24"/>
        </w:rPr>
        <w:t xml:space="preserve">The aim of the paper is to examine how these two aspects of the history of science can and should be combined. </w:t>
      </w:r>
    </w:p>
    <w:p w:rsidR="002B4EA9" w:rsidRDefault="002B4EA9" w:rsidP="00331CC0">
      <w:pPr>
        <w:spacing w:line="480" w:lineRule="auto"/>
        <w:jc w:val="both"/>
        <w:rPr>
          <w:rFonts w:ascii="Garamond" w:hAnsi="Garamond"/>
          <w:szCs w:val="24"/>
        </w:rPr>
      </w:pPr>
    </w:p>
    <w:p w:rsidR="000F2E89" w:rsidRPr="008A6393" w:rsidRDefault="000F2E89" w:rsidP="00331CC0">
      <w:pPr>
        <w:spacing w:line="480" w:lineRule="auto"/>
        <w:jc w:val="both"/>
        <w:rPr>
          <w:rFonts w:ascii="Garamond" w:hAnsi="Garamond"/>
          <w:b/>
          <w:szCs w:val="24"/>
        </w:rPr>
      </w:pPr>
      <w:r w:rsidRPr="008A6393">
        <w:rPr>
          <w:rFonts w:ascii="Garamond" w:hAnsi="Garamond"/>
          <w:b/>
          <w:szCs w:val="24"/>
        </w:rPr>
        <w:t>II. Internal and external history of science</w:t>
      </w:r>
    </w:p>
    <w:p w:rsidR="000F2E89" w:rsidRDefault="000F2E89" w:rsidP="00331CC0">
      <w:pPr>
        <w:spacing w:line="480" w:lineRule="auto"/>
        <w:jc w:val="both"/>
        <w:rPr>
          <w:rFonts w:ascii="Garamond" w:hAnsi="Garamond"/>
          <w:szCs w:val="24"/>
        </w:rPr>
      </w:pPr>
    </w:p>
    <w:p w:rsidR="00784BC5" w:rsidRDefault="006416EE" w:rsidP="00331CC0">
      <w:pPr>
        <w:spacing w:line="480" w:lineRule="auto"/>
        <w:jc w:val="both"/>
        <w:rPr>
          <w:rFonts w:ascii="Garamond" w:hAnsi="Garamond"/>
          <w:szCs w:val="24"/>
        </w:rPr>
      </w:pPr>
      <w:r>
        <w:rPr>
          <w:rFonts w:ascii="Garamond" w:hAnsi="Garamond"/>
          <w:szCs w:val="24"/>
        </w:rPr>
        <w:t>I tal</w:t>
      </w:r>
      <w:r w:rsidR="00A76037">
        <w:rPr>
          <w:rFonts w:ascii="Garamond" w:hAnsi="Garamond"/>
          <w:szCs w:val="24"/>
        </w:rPr>
        <w:t>ked about the history of scientific thought</w:t>
      </w:r>
      <w:r>
        <w:rPr>
          <w:rFonts w:ascii="Garamond" w:hAnsi="Garamond"/>
          <w:szCs w:val="24"/>
        </w:rPr>
        <w:t xml:space="preserve"> and the history of scientists above. I will use a less colorful but more precise formulation in what follows. I </w:t>
      </w:r>
      <w:r w:rsidR="00784BC5">
        <w:rPr>
          <w:rFonts w:ascii="Garamond" w:hAnsi="Garamond"/>
          <w:szCs w:val="24"/>
        </w:rPr>
        <w:t xml:space="preserve">will use a </w:t>
      </w:r>
      <w:r>
        <w:rPr>
          <w:rFonts w:ascii="Garamond" w:hAnsi="Garamond"/>
          <w:szCs w:val="24"/>
        </w:rPr>
        <w:t xml:space="preserve">distinction between the internal and the external history of science </w:t>
      </w:r>
      <w:r w:rsidR="00784BC5">
        <w:rPr>
          <w:rFonts w:ascii="Garamond" w:hAnsi="Garamond"/>
          <w:szCs w:val="24"/>
        </w:rPr>
        <w:t>as these terms are used by</w:t>
      </w:r>
      <w:r>
        <w:rPr>
          <w:rFonts w:ascii="Garamond" w:hAnsi="Garamond"/>
          <w:szCs w:val="24"/>
        </w:rPr>
        <w:t xml:space="preserve"> Imre Lakatos (Lakatos 1970, 1971). </w:t>
      </w:r>
      <w:r w:rsidR="00784BC5">
        <w:rPr>
          <w:rFonts w:ascii="Garamond" w:hAnsi="Garamond"/>
          <w:szCs w:val="24"/>
        </w:rPr>
        <w:t xml:space="preserve">It </w:t>
      </w:r>
      <w:r w:rsidR="00784BC5">
        <w:rPr>
          <w:rFonts w:ascii="Garamond" w:hAnsi="Garamond"/>
          <w:szCs w:val="24"/>
        </w:rPr>
        <w:lastRenderedPageBreak/>
        <w:t>is important to note that Lakatos</w:t>
      </w:r>
      <w:r w:rsidR="00F37246" w:rsidRPr="00F37246">
        <w:rPr>
          <w:rFonts w:ascii="Garamond" w:hAnsi="Garamond"/>
          <w:szCs w:val="24"/>
        </w:rPr>
        <w:t>’</w:t>
      </w:r>
      <w:r w:rsidR="00784BC5">
        <w:rPr>
          <w:rFonts w:ascii="Garamond" w:hAnsi="Garamond"/>
          <w:szCs w:val="24"/>
        </w:rPr>
        <w:t xml:space="preserve">s way of using these terms is highly </w:t>
      </w:r>
      <w:r w:rsidR="002F6FCF">
        <w:rPr>
          <w:rFonts w:ascii="Garamond" w:hAnsi="Garamond"/>
          <w:szCs w:val="24"/>
        </w:rPr>
        <w:t xml:space="preserve">idiosyncratic (see </w:t>
      </w:r>
      <w:r w:rsidR="002C26B2">
        <w:rPr>
          <w:rFonts w:ascii="Garamond" w:hAnsi="Garamond"/>
          <w:szCs w:val="24"/>
        </w:rPr>
        <w:t xml:space="preserve">Lakatos 1971, p. 123, n. 1, </w:t>
      </w:r>
      <w:r w:rsidR="002F6FCF">
        <w:rPr>
          <w:rFonts w:ascii="Garamond" w:hAnsi="Garamond"/>
          <w:szCs w:val="24"/>
        </w:rPr>
        <w:t>Hackin</w:t>
      </w:r>
      <w:r w:rsidR="001519D4">
        <w:rPr>
          <w:rFonts w:ascii="Garamond" w:hAnsi="Garamond"/>
          <w:szCs w:val="24"/>
        </w:rPr>
        <w:t>g</w:t>
      </w:r>
      <w:r w:rsidR="002F6FCF">
        <w:rPr>
          <w:rFonts w:ascii="Garamond" w:hAnsi="Garamond"/>
          <w:szCs w:val="24"/>
        </w:rPr>
        <w:t xml:space="preserve"> 1979, p. 394, Hacking 1983, p. 122): it is </w:t>
      </w:r>
      <w:r w:rsidR="00784BC5">
        <w:rPr>
          <w:rFonts w:ascii="Garamond" w:hAnsi="Garamond"/>
          <w:szCs w:val="24"/>
        </w:rPr>
        <w:t xml:space="preserve">very different from </w:t>
      </w:r>
      <w:r w:rsidR="002F6FCF">
        <w:rPr>
          <w:rFonts w:ascii="Garamond" w:hAnsi="Garamond"/>
          <w:szCs w:val="24"/>
        </w:rPr>
        <w:t xml:space="preserve">what intellectual historians mean by </w:t>
      </w:r>
      <w:r w:rsidR="00784BC5">
        <w:rPr>
          <w:rFonts w:ascii="Garamond" w:hAnsi="Garamond"/>
          <w:szCs w:val="24"/>
        </w:rPr>
        <w:t xml:space="preserve">internal and external </w:t>
      </w:r>
      <w:r w:rsidR="00531856">
        <w:rPr>
          <w:rFonts w:ascii="Garamond" w:hAnsi="Garamond"/>
          <w:szCs w:val="24"/>
        </w:rPr>
        <w:t>history</w:t>
      </w:r>
      <w:r w:rsidR="00867901">
        <w:rPr>
          <w:rFonts w:ascii="Garamond" w:hAnsi="Garamond"/>
          <w:szCs w:val="24"/>
        </w:rPr>
        <w:t xml:space="preserve"> (see Shapin 1992 for a good summary of </w:t>
      </w:r>
      <w:r w:rsidR="00CB7988">
        <w:rPr>
          <w:rFonts w:ascii="Garamond" w:hAnsi="Garamond"/>
          <w:szCs w:val="24"/>
        </w:rPr>
        <w:t xml:space="preserve">the many ways this </w:t>
      </w:r>
      <w:r w:rsidR="00867901">
        <w:rPr>
          <w:rFonts w:ascii="Garamond" w:hAnsi="Garamond"/>
          <w:szCs w:val="24"/>
        </w:rPr>
        <w:t xml:space="preserve">distinction </w:t>
      </w:r>
      <w:r w:rsidR="00FD2CA1">
        <w:rPr>
          <w:rFonts w:ascii="Garamond" w:hAnsi="Garamond"/>
          <w:szCs w:val="24"/>
        </w:rPr>
        <w:t>is used by intellectual historians)</w:t>
      </w:r>
      <w:r w:rsidR="00531856">
        <w:rPr>
          <w:rFonts w:ascii="Garamond" w:hAnsi="Garamond"/>
          <w:szCs w:val="24"/>
        </w:rPr>
        <w:t xml:space="preserve">. </w:t>
      </w:r>
      <w:r w:rsidR="00851744">
        <w:rPr>
          <w:rFonts w:ascii="Garamond" w:hAnsi="Garamond"/>
          <w:szCs w:val="24"/>
        </w:rPr>
        <w:t>I will use Lakatos</w:t>
      </w:r>
      <w:r w:rsidR="00F37246" w:rsidRPr="00F37246">
        <w:rPr>
          <w:rFonts w:ascii="Garamond" w:hAnsi="Garamond"/>
          <w:szCs w:val="24"/>
        </w:rPr>
        <w:t>’</w:t>
      </w:r>
      <w:r w:rsidR="00851744">
        <w:rPr>
          <w:rFonts w:ascii="Garamond" w:hAnsi="Garamond"/>
          <w:szCs w:val="24"/>
        </w:rPr>
        <w:t xml:space="preserve">s terminology (and not the standard terminology of intellectual history) in what follows. </w:t>
      </w:r>
    </w:p>
    <w:p w:rsidR="000F2E89" w:rsidRDefault="00784BC5" w:rsidP="00331CC0">
      <w:pPr>
        <w:spacing w:line="480" w:lineRule="auto"/>
        <w:ind w:firstLine="720"/>
        <w:jc w:val="both"/>
        <w:rPr>
          <w:rFonts w:ascii="Garamond" w:hAnsi="Garamond"/>
          <w:szCs w:val="24"/>
        </w:rPr>
      </w:pPr>
      <w:r>
        <w:rPr>
          <w:rFonts w:ascii="Garamond" w:hAnsi="Garamond"/>
          <w:szCs w:val="24"/>
        </w:rPr>
        <w:t xml:space="preserve">Lakatos </w:t>
      </w:r>
      <w:r w:rsidR="006416EE">
        <w:rPr>
          <w:rFonts w:ascii="Garamond" w:hAnsi="Garamond"/>
          <w:szCs w:val="24"/>
        </w:rPr>
        <w:t xml:space="preserve">takes the external history of science to be </w:t>
      </w:r>
      <w:r w:rsidR="0043301E">
        <w:rPr>
          <w:rFonts w:ascii="Garamond" w:hAnsi="Garamond"/>
          <w:szCs w:val="24"/>
        </w:rPr>
        <w:t>a socio-psychological narrative that describes the beliefs, motives, actions and other mental s</w:t>
      </w:r>
      <w:r w:rsidR="008E3A7C">
        <w:rPr>
          <w:rFonts w:ascii="Garamond" w:hAnsi="Garamond"/>
          <w:szCs w:val="24"/>
        </w:rPr>
        <w:t>tates of scientists, together with their institutional background. Internal history, in contrast, is taken to be a description of the history of scientific thoughts and ideas</w:t>
      </w:r>
      <w:r w:rsidR="00A22C17">
        <w:rPr>
          <w:rFonts w:ascii="Garamond" w:hAnsi="Garamond"/>
          <w:szCs w:val="24"/>
        </w:rPr>
        <w:t xml:space="preserve"> and of </w:t>
      </w:r>
      <w:r w:rsidR="00845C8C">
        <w:rPr>
          <w:rFonts w:ascii="Garamond" w:hAnsi="Garamond"/>
          <w:szCs w:val="24"/>
        </w:rPr>
        <w:t>“</w:t>
      </w:r>
      <w:r w:rsidR="00A22C17">
        <w:rPr>
          <w:rFonts w:ascii="Garamond" w:hAnsi="Garamond"/>
          <w:szCs w:val="24"/>
        </w:rPr>
        <w:t>objective scientific growth</w:t>
      </w:r>
      <w:r w:rsidR="00845C8C">
        <w:rPr>
          <w:rFonts w:ascii="Garamond" w:hAnsi="Garamond"/>
          <w:szCs w:val="24"/>
        </w:rPr>
        <w:t>”</w:t>
      </w:r>
      <w:r w:rsidR="00A22C17">
        <w:rPr>
          <w:rFonts w:ascii="Garamond" w:hAnsi="Garamond"/>
          <w:szCs w:val="24"/>
        </w:rPr>
        <w:t xml:space="preserve"> (Lakatos 1970, p. 180). </w:t>
      </w:r>
    </w:p>
    <w:p w:rsidR="00553466" w:rsidRDefault="00553466" w:rsidP="00331CC0">
      <w:pPr>
        <w:spacing w:line="480" w:lineRule="auto"/>
        <w:jc w:val="both"/>
        <w:rPr>
          <w:rFonts w:ascii="Garamond" w:hAnsi="Garamond"/>
          <w:szCs w:val="24"/>
        </w:rPr>
      </w:pPr>
      <w:r>
        <w:rPr>
          <w:rFonts w:ascii="Garamond" w:hAnsi="Garamond"/>
          <w:szCs w:val="24"/>
        </w:rPr>
        <w:tab/>
        <w:t xml:space="preserve">So it seems that </w:t>
      </w:r>
      <w:r w:rsidR="00916ADE">
        <w:rPr>
          <w:rFonts w:ascii="Garamond" w:hAnsi="Garamond"/>
          <w:szCs w:val="24"/>
        </w:rPr>
        <w:t xml:space="preserve">every </w:t>
      </w:r>
      <w:r>
        <w:rPr>
          <w:rFonts w:ascii="Garamond" w:hAnsi="Garamond"/>
          <w:szCs w:val="24"/>
        </w:rPr>
        <w:t xml:space="preserve">event in the history of science has two descriptions, an internal and an external one. Take the </w:t>
      </w:r>
      <w:r w:rsidR="00F37246" w:rsidRPr="00F37246">
        <w:rPr>
          <w:rFonts w:ascii="Garamond" w:hAnsi="Garamond"/>
          <w:szCs w:val="24"/>
        </w:rPr>
        <w:t>‘</w:t>
      </w:r>
      <w:r>
        <w:rPr>
          <w:rFonts w:ascii="Garamond" w:hAnsi="Garamond"/>
          <w:szCs w:val="24"/>
        </w:rPr>
        <w:t>modern synthesis</w:t>
      </w:r>
      <w:r w:rsidR="00F37246" w:rsidRPr="00F37246">
        <w:rPr>
          <w:rFonts w:ascii="Garamond" w:hAnsi="Garamond"/>
          <w:szCs w:val="24"/>
        </w:rPr>
        <w:t>’</w:t>
      </w:r>
      <w:r>
        <w:rPr>
          <w:rFonts w:ascii="Garamond" w:hAnsi="Garamond"/>
          <w:szCs w:val="24"/>
        </w:rPr>
        <w:t xml:space="preserve"> of evolutionary biology, for example. </w:t>
      </w:r>
      <w:r w:rsidR="00AF19A8">
        <w:rPr>
          <w:rFonts w:ascii="Garamond" w:hAnsi="Garamond"/>
          <w:szCs w:val="24"/>
        </w:rPr>
        <w:t xml:space="preserve">The external historian </w:t>
      </w:r>
      <w:r w:rsidR="0078224E">
        <w:rPr>
          <w:rFonts w:ascii="Garamond" w:hAnsi="Garamond"/>
          <w:szCs w:val="24"/>
        </w:rPr>
        <w:t xml:space="preserve">would examine the various intellectual influences of </w:t>
      </w:r>
      <w:r w:rsidR="007077B4">
        <w:rPr>
          <w:rFonts w:ascii="Garamond" w:hAnsi="Garamond"/>
          <w:szCs w:val="24"/>
        </w:rPr>
        <w:t xml:space="preserve">specific scientists, </w:t>
      </w:r>
      <w:r w:rsidR="00856FBF">
        <w:rPr>
          <w:rFonts w:ascii="Garamond" w:hAnsi="Garamond"/>
          <w:szCs w:val="24"/>
        </w:rPr>
        <w:t>for example</w:t>
      </w:r>
      <w:r w:rsidR="007077B4">
        <w:rPr>
          <w:rFonts w:ascii="Garamond" w:hAnsi="Garamond"/>
          <w:szCs w:val="24"/>
        </w:rPr>
        <w:t xml:space="preserve">, of </w:t>
      </w:r>
      <w:r w:rsidR="0078224E">
        <w:rPr>
          <w:rFonts w:ascii="Garamond" w:hAnsi="Garamond"/>
          <w:szCs w:val="24"/>
        </w:rPr>
        <w:t>Ronald Fischer</w:t>
      </w:r>
      <w:r w:rsidR="00856FBF">
        <w:rPr>
          <w:rFonts w:ascii="Garamond" w:hAnsi="Garamond"/>
          <w:szCs w:val="24"/>
        </w:rPr>
        <w:t>,</w:t>
      </w:r>
      <w:r w:rsidR="007077B4">
        <w:rPr>
          <w:rFonts w:ascii="Garamond" w:hAnsi="Garamond"/>
          <w:szCs w:val="24"/>
        </w:rPr>
        <w:t xml:space="preserve"> Theodosius Dobzhansky</w:t>
      </w:r>
      <w:r w:rsidR="00856FBF">
        <w:rPr>
          <w:rFonts w:ascii="Garamond" w:hAnsi="Garamond"/>
          <w:szCs w:val="24"/>
        </w:rPr>
        <w:t>, Ernst Mayr</w:t>
      </w:r>
      <w:r w:rsidR="007077B4">
        <w:rPr>
          <w:rFonts w:ascii="Garamond" w:hAnsi="Garamond"/>
          <w:szCs w:val="24"/>
        </w:rPr>
        <w:t>, as well as the interactions between them. The internal historian, in contrast, would talk about the combination of two scientific theories, Darwin</w:t>
      </w:r>
      <w:r w:rsidR="00F37246" w:rsidRPr="00F37246">
        <w:rPr>
          <w:rFonts w:ascii="Garamond" w:hAnsi="Garamond"/>
          <w:szCs w:val="24"/>
        </w:rPr>
        <w:t>’</w:t>
      </w:r>
      <w:r w:rsidR="007077B4">
        <w:rPr>
          <w:rFonts w:ascii="Garamond" w:hAnsi="Garamond"/>
          <w:szCs w:val="24"/>
        </w:rPr>
        <w:t xml:space="preserve">s theory of natural selection and </w:t>
      </w:r>
      <w:r w:rsidR="00D176AC">
        <w:rPr>
          <w:rFonts w:ascii="Garamond" w:hAnsi="Garamond"/>
          <w:szCs w:val="24"/>
        </w:rPr>
        <w:t xml:space="preserve">population genetics. The specific scientists and their </w:t>
      </w:r>
      <w:r w:rsidR="009E4009">
        <w:rPr>
          <w:rFonts w:ascii="Garamond" w:hAnsi="Garamond"/>
          <w:szCs w:val="24"/>
        </w:rPr>
        <w:t xml:space="preserve">interactions </w:t>
      </w:r>
      <w:r w:rsidR="00D176AC">
        <w:rPr>
          <w:rFonts w:ascii="Garamond" w:hAnsi="Garamond"/>
          <w:szCs w:val="24"/>
        </w:rPr>
        <w:t xml:space="preserve">will </w:t>
      </w:r>
      <w:r w:rsidR="00FA3A63">
        <w:rPr>
          <w:rFonts w:ascii="Garamond" w:hAnsi="Garamond"/>
          <w:szCs w:val="24"/>
        </w:rPr>
        <w:t xml:space="preserve">not </w:t>
      </w:r>
      <w:r w:rsidR="00D176AC">
        <w:rPr>
          <w:rFonts w:ascii="Garamond" w:hAnsi="Garamond"/>
          <w:szCs w:val="24"/>
        </w:rPr>
        <w:t xml:space="preserve">play </w:t>
      </w:r>
      <w:r w:rsidR="007C1AA7">
        <w:rPr>
          <w:rFonts w:ascii="Garamond" w:hAnsi="Garamond"/>
          <w:szCs w:val="24"/>
        </w:rPr>
        <w:t>a</w:t>
      </w:r>
      <w:r w:rsidR="00FA3A63">
        <w:rPr>
          <w:rFonts w:ascii="Garamond" w:hAnsi="Garamond"/>
          <w:szCs w:val="24"/>
        </w:rPr>
        <w:t>ny</w:t>
      </w:r>
      <w:r w:rsidR="00D176AC">
        <w:rPr>
          <w:rFonts w:ascii="Garamond" w:hAnsi="Garamond"/>
          <w:szCs w:val="24"/>
        </w:rPr>
        <w:t xml:space="preserve"> role in this narrative. </w:t>
      </w:r>
    </w:p>
    <w:p w:rsidR="007A34BE" w:rsidRDefault="00F62C2B" w:rsidP="00331CC0">
      <w:pPr>
        <w:spacing w:line="480" w:lineRule="auto"/>
        <w:jc w:val="both"/>
        <w:rPr>
          <w:rFonts w:ascii="Garamond" w:hAnsi="Garamond"/>
          <w:szCs w:val="24"/>
        </w:rPr>
      </w:pPr>
      <w:r>
        <w:rPr>
          <w:rFonts w:ascii="Garamond" w:hAnsi="Garamond"/>
          <w:szCs w:val="24"/>
        </w:rPr>
        <w:tab/>
        <w:t>Lakatos has a</w:t>
      </w:r>
      <w:r w:rsidR="007A34BE">
        <w:rPr>
          <w:rFonts w:ascii="Garamond" w:hAnsi="Garamond"/>
          <w:szCs w:val="24"/>
        </w:rPr>
        <w:t xml:space="preserve"> </w:t>
      </w:r>
      <w:r>
        <w:rPr>
          <w:rFonts w:ascii="Garamond" w:hAnsi="Garamond"/>
          <w:szCs w:val="24"/>
        </w:rPr>
        <w:t>seemingly extravagant</w:t>
      </w:r>
      <w:r w:rsidR="000314FC">
        <w:rPr>
          <w:rFonts w:ascii="Garamond" w:hAnsi="Garamond"/>
          <w:szCs w:val="24"/>
        </w:rPr>
        <w:t xml:space="preserve"> view on the relation between internal and external history, which I will come back to in the next section. For now, I would like to </w:t>
      </w:r>
      <w:r w:rsidR="00246A6F">
        <w:rPr>
          <w:rFonts w:ascii="Garamond" w:hAnsi="Garamond"/>
          <w:szCs w:val="24"/>
        </w:rPr>
        <w:t xml:space="preserve">give </w:t>
      </w:r>
      <w:r w:rsidR="00726774">
        <w:rPr>
          <w:rFonts w:ascii="Garamond" w:hAnsi="Garamond"/>
          <w:szCs w:val="24"/>
        </w:rPr>
        <w:t xml:space="preserve">some </w:t>
      </w:r>
      <w:r w:rsidR="00246A6F">
        <w:rPr>
          <w:rFonts w:ascii="Garamond" w:hAnsi="Garamond"/>
          <w:szCs w:val="24"/>
        </w:rPr>
        <w:t xml:space="preserve">examples for writing </w:t>
      </w:r>
      <w:r w:rsidR="00726774">
        <w:rPr>
          <w:rFonts w:ascii="Garamond" w:hAnsi="Garamond"/>
          <w:szCs w:val="24"/>
        </w:rPr>
        <w:t xml:space="preserve">history of science in a purely </w:t>
      </w:r>
      <w:r w:rsidR="00246A6F">
        <w:rPr>
          <w:rFonts w:ascii="Garamond" w:hAnsi="Garamond"/>
          <w:szCs w:val="24"/>
        </w:rPr>
        <w:t xml:space="preserve">external </w:t>
      </w:r>
      <w:r w:rsidR="00726774">
        <w:rPr>
          <w:rFonts w:ascii="Garamond" w:hAnsi="Garamond"/>
          <w:szCs w:val="24"/>
        </w:rPr>
        <w:t xml:space="preserve">and in a purely internal way. </w:t>
      </w:r>
      <w:r w:rsidR="00CE3E12">
        <w:rPr>
          <w:rFonts w:ascii="Garamond" w:hAnsi="Garamond"/>
          <w:szCs w:val="24"/>
        </w:rPr>
        <w:t>Unsurprisingly, t</w:t>
      </w:r>
      <w:r w:rsidR="009F6064">
        <w:rPr>
          <w:rFonts w:ascii="Garamond" w:hAnsi="Garamond"/>
          <w:szCs w:val="24"/>
        </w:rPr>
        <w:t>he moral of the story will</w:t>
      </w:r>
      <w:r w:rsidR="00C80D31">
        <w:rPr>
          <w:rFonts w:ascii="Garamond" w:hAnsi="Garamond"/>
          <w:szCs w:val="24"/>
        </w:rPr>
        <w:t xml:space="preserve"> </w:t>
      </w:r>
      <w:r w:rsidR="009F6064">
        <w:rPr>
          <w:rFonts w:ascii="Garamond" w:hAnsi="Garamond"/>
          <w:szCs w:val="24"/>
        </w:rPr>
        <w:t xml:space="preserve">be that we need to pay attention to both internal and external history in order to write any meaningful narrative of the history of science. </w:t>
      </w:r>
      <w:r w:rsidR="003C5214">
        <w:rPr>
          <w:rFonts w:ascii="Garamond" w:hAnsi="Garamond"/>
          <w:szCs w:val="24"/>
        </w:rPr>
        <w:t xml:space="preserve">The aim of the paper is to analyze how exactly the internal and the external aspects can and should combine. </w:t>
      </w:r>
    </w:p>
    <w:p w:rsidR="00E2594E" w:rsidRDefault="00E2594E" w:rsidP="00331CC0">
      <w:pPr>
        <w:spacing w:line="480" w:lineRule="auto"/>
        <w:jc w:val="both"/>
        <w:rPr>
          <w:rFonts w:ascii="Garamond" w:hAnsi="Garamond"/>
          <w:szCs w:val="24"/>
        </w:rPr>
      </w:pPr>
      <w:r>
        <w:rPr>
          <w:rFonts w:ascii="Garamond" w:hAnsi="Garamond"/>
          <w:szCs w:val="24"/>
        </w:rPr>
        <w:lastRenderedPageBreak/>
        <w:tab/>
      </w:r>
      <w:r w:rsidR="00FD1E2A">
        <w:rPr>
          <w:rFonts w:ascii="Garamond" w:hAnsi="Garamond"/>
          <w:szCs w:val="24"/>
        </w:rPr>
        <w:t>It is not too difficult to find examples for external history of scienc</w:t>
      </w:r>
      <w:r w:rsidR="0045131B">
        <w:rPr>
          <w:rFonts w:ascii="Garamond" w:hAnsi="Garamond"/>
          <w:szCs w:val="24"/>
        </w:rPr>
        <w:t xml:space="preserve">e that ignore (or pay little attention to) internal history as most historians working in the tradition of </w:t>
      </w:r>
      <w:r w:rsidR="00F37246" w:rsidRPr="00F37246">
        <w:rPr>
          <w:rFonts w:ascii="Garamond" w:hAnsi="Garamond"/>
          <w:szCs w:val="24"/>
        </w:rPr>
        <w:t>‘</w:t>
      </w:r>
      <w:r w:rsidR="0045131B">
        <w:rPr>
          <w:rFonts w:ascii="Garamond" w:hAnsi="Garamond"/>
          <w:szCs w:val="24"/>
        </w:rPr>
        <w:t>sociology of science</w:t>
      </w:r>
      <w:r w:rsidR="00F37246" w:rsidRPr="00F37246">
        <w:rPr>
          <w:rFonts w:ascii="Garamond" w:hAnsi="Garamond"/>
          <w:szCs w:val="24"/>
        </w:rPr>
        <w:t>’</w:t>
      </w:r>
      <w:r w:rsidR="0045131B">
        <w:rPr>
          <w:rFonts w:ascii="Garamond" w:hAnsi="Garamond"/>
          <w:szCs w:val="24"/>
        </w:rPr>
        <w:t xml:space="preserve"> follow this methodology. A famous and quite extreme example is Bruno Latour and Stephen Woolgar</w:t>
      </w:r>
      <w:r w:rsidR="00F37246" w:rsidRPr="00F37246">
        <w:rPr>
          <w:rFonts w:ascii="Garamond" w:hAnsi="Garamond"/>
          <w:szCs w:val="24"/>
        </w:rPr>
        <w:t>’</w:t>
      </w:r>
      <w:r w:rsidR="0045131B">
        <w:rPr>
          <w:rFonts w:ascii="Garamond" w:hAnsi="Garamond"/>
          <w:szCs w:val="24"/>
        </w:rPr>
        <w:t xml:space="preserve">s </w:t>
      </w:r>
      <w:r w:rsidR="0045131B" w:rsidRPr="0045131B">
        <w:rPr>
          <w:rFonts w:ascii="Garamond" w:hAnsi="Garamond"/>
          <w:i/>
          <w:szCs w:val="24"/>
        </w:rPr>
        <w:t>Laboratory Life</w:t>
      </w:r>
      <w:r w:rsidR="0045131B">
        <w:rPr>
          <w:rFonts w:ascii="Garamond" w:hAnsi="Garamond"/>
          <w:szCs w:val="24"/>
        </w:rPr>
        <w:t xml:space="preserve"> (1979). </w:t>
      </w:r>
      <w:r w:rsidR="00916C6B">
        <w:rPr>
          <w:rFonts w:ascii="Garamond" w:hAnsi="Garamond"/>
          <w:szCs w:val="24"/>
        </w:rPr>
        <w:t>Latour, who has no training in molecular biology</w:t>
      </w:r>
      <w:r w:rsidR="00C559CD">
        <w:rPr>
          <w:rFonts w:ascii="Garamond" w:hAnsi="Garamond"/>
          <w:szCs w:val="24"/>
        </w:rPr>
        <w:t>,</w:t>
      </w:r>
      <w:r w:rsidR="00916C6B">
        <w:rPr>
          <w:rFonts w:ascii="Garamond" w:hAnsi="Garamond"/>
          <w:szCs w:val="24"/>
        </w:rPr>
        <w:t xml:space="preserve"> spent a couple of years </w:t>
      </w:r>
      <w:r w:rsidR="007B5B1D">
        <w:rPr>
          <w:rFonts w:ascii="Garamond" w:hAnsi="Garamond"/>
          <w:szCs w:val="24"/>
        </w:rPr>
        <w:t xml:space="preserve">observing the research on growth hormones </w:t>
      </w:r>
      <w:r w:rsidR="00916C6B">
        <w:rPr>
          <w:rFonts w:ascii="Garamond" w:hAnsi="Garamond"/>
          <w:szCs w:val="24"/>
        </w:rPr>
        <w:t xml:space="preserve">in a molecular biology lab at the Salk Institute in </w:t>
      </w:r>
      <w:smartTag w:uri="urn:schemas-microsoft-com:office:smarttags" w:element="City">
        <w:smartTag w:uri="urn:schemas-microsoft-com:office:smarttags" w:element="place">
          <w:r w:rsidR="00916C6B">
            <w:rPr>
              <w:rFonts w:ascii="Garamond" w:hAnsi="Garamond"/>
              <w:szCs w:val="24"/>
            </w:rPr>
            <w:t>San Diego</w:t>
          </w:r>
        </w:smartTag>
      </w:smartTag>
      <w:r w:rsidR="007B5269">
        <w:rPr>
          <w:rFonts w:ascii="Garamond" w:hAnsi="Garamond"/>
          <w:szCs w:val="24"/>
        </w:rPr>
        <w:t>.</w:t>
      </w:r>
      <w:r w:rsidR="00916C6B">
        <w:rPr>
          <w:rFonts w:ascii="Garamond" w:hAnsi="Garamond"/>
          <w:szCs w:val="24"/>
        </w:rPr>
        <w:t xml:space="preserve"> </w:t>
      </w:r>
      <w:r w:rsidR="00CA06C8">
        <w:rPr>
          <w:rFonts w:ascii="Garamond" w:hAnsi="Garamond"/>
          <w:szCs w:val="24"/>
        </w:rPr>
        <w:t>In this description of laboratory life, the authors actively and deliberately ignored the content of the research that was undertaken in this lab</w:t>
      </w:r>
      <w:r w:rsidR="000826E8">
        <w:rPr>
          <w:rFonts w:ascii="Garamond" w:hAnsi="Garamond"/>
          <w:szCs w:val="24"/>
        </w:rPr>
        <w:t xml:space="preserve">. </w:t>
      </w:r>
      <w:r w:rsidR="00711159">
        <w:rPr>
          <w:rFonts w:ascii="Garamond" w:hAnsi="Garamond"/>
          <w:szCs w:val="24"/>
        </w:rPr>
        <w:t xml:space="preserve">Similar </w:t>
      </w:r>
      <w:r w:rsidR="0066796A">
        <w:rPr>
          <w:rFonts w:ascii="Garamond" w:hAnsi="Garamond"/>
          <w:szCs w:val="24"/>
        </w:rPr>
        <w:t xml:space="preserve">(but maybe less radical) </w:t>
      </w:r>
      <w:r w:rsidR="00711159">
        <w:rPr>
          <w:rFonts w:ascii="Garamond" w:hAnsi="Garamond"/>
          <w:szCs w:val="24"/>
        </w:rPr>
        <w:t>methodology has been used in describing more distant episodes in the history of science (another famous example is Shapin and Schaffer 1985</w:t>
      </w:r>
      <w:r w:rsidR="00B13567">
        <w:rPr>
          <w:rFonts w:ascii="Garamond" w:hAnsi="Garamond"/>
          <w:szCs w:val="24"/>
        </w:rPr>
        <w:t>, see also Shapin 1982 for an important theoretical/methodological manifesto for the sociology of science approach</w:t>
      </w:r>
      <w:r w:rsidR="00711159">
        <w:rPr>
          <w:rFonts w:ascii="Garamond" w:hAnsi="Garamond"/>
          <w:szCs w:val="24"/>
        </w:rPr>
        <w:t xml:space="preserve">). </w:t>
      </w:r>
    </w:p>
    <w:p w:rsidR="00CF551B" w:rsidRDefault="00CF551B" w:rsidP="00331CC0">
      <w:pPr>
        <w:spacing w:line="480" w:lineRule="auto"/>
        <w:jc w:val="both"/>
        <w:rPr>
          <w:rFonts w:ascii="Garamond" w:hAnsi="Garamond"/>
          <w:szCs w:val="24"/>
        </w:rPr>
      </w:pPr>
      <w:r>
        <w:rPr>
          <w:rFonts w:ascii="Garamond" w:hAnsi="Garamond"/>
          <w:szCs w:val="24"/>
        </w:rPr>
        <w:tab/>
      </w:r>
      <w:r w:rsidR="00984056">
        <w:rPr>
          <w:rFonts w:ascii="Garamond" w:hAnsi="Garamond"/>
          <w:szCs w:val="24"/>
        </w:rPr>
        <w:t xml:space="preserve">The sociological approach to the history of science can be, and has been, used in more or less radical fashion. </w:t>
      </w:r>
      <w:r w:rsidR="00CF1A40">
        <w:rPr>
          <w:rFonts w:ascii="Garamond" w:hAnsi="Garamond"/>
          <w:szCs w:val="24"/>
        </w:rPr>
        <w:t>The one I have been focusing on</w:t>
      </w:r>
      <w:r w:rsidR="00F92798">
        <w:rPr>
          <w:rFonts w:ascii="Garamond" w:hAnsi="Garamond"/>
          <w:szCs w:val="24"/>
        </w:rPr>
        <w:t xml:space="preserve"> here in t</w:t>
      </w:r>
      <w:r w:rsidR="00245AB4">
        <w:rPr>
          <w:rFonts w:ascii="Garamond" w:hAnsi="Garamond"/>
          <w:szCs w:val="24"/>
        </w:rPr>
        <w:t xml:space="preserve">he more radical </w:t>
      </w:r>
      <w:r w:rsidR="00F92798">
        <w:rPr>
          <w:rFonts w:ascii="Garamond" w:hAnsi="Garamond"/>
          <w:szCs w:val="24"/>
        </w:rPr>
        <w:t xml:space="preserve">version, the one that denies the relevance of internal history (to which Latour-Woolgar 1979 is a good example). One </w:t>
      </w:r>
      <w:r w:rsidR="00313CCF">
        <w:rPr>
          <w:rFonts w:ascii="Garamond" w:hAnsi="Garamond"/>
          <w:szCs w:val="24"/>
        </w:rPr>
        <w:t xml:space="preserve">problem with this </w:t>
      </w:r>
      <w:r w:rsidR="00F92798">
        <w:rPr>
          <w:rFonts w:ascii="Garamond" w:hAnsi="Garamond"/>
          <w:szCs w:val="24"/>
        </w:rPr>
        <w:t xml:space="preserve">radical version of the sociology of science </w:t>
      </w:r>
      <w:r w:rsidR="00313CCF">
        <w:rPr>
          <w:rFonts w:ascii="Garamond" w:hAnsi="Garamond"/>
          <w:szCs w:val="24"/>
        </w:rPr>
        <w:t>approach</w:t>
      </w:r>
      <w:r w:rsidR="007E39CD">
        <w:rPr>
          <w:rFonts w:ascii="Garamond" w:hAnsi="Garamond"/>
          <w:szCs w:val="24"/>
        </w:rPr>
        <w:t xml:space="preserve"> is that very often </w:t>
      </w:r>
      <w:r w:rsidR="005A57B4">
        <w:rPr>
          <w:rFonts w:ascii="Garamond" w:hAnsi="Garamond"/>
          <w:szCs w:val="24"/>
        </w:rPr>
        <w:t xml:space="preserve">ignoring </w:t>
      </w:r>
      <w:r w:rsidR="007E39CD">
        <w:rPr>
          <w:rFonts w:ascii="Garamond" w:hAnsi="Garamond"/>
          <w:szCs w:val="24"/>
        </w:rPr>
        <w:t>internal considerations make</w:t>
      </w:r>
      <w:r w:rsidR="005A57B4">
        <w:rPr>
          <w:rFonts w:ascii="Garamond" w:hAnsi="Garamond"/>
          <w:szCs w:val="24"/>
        </w:rPr>
        <w:t>s</w:t>
      </w:r>
      <w:r w:rsidR="007E39CD">
        <w:rPr>
          <w:rFonts w:ascii="Garamond" w:hAnsi="Garamond"/>
          <w:szCs w:val="24"/>
        </w:rPr>
        <w:t xml:space="preserve"> it </w:t>
      </w:r>
      <w:r w:rsidR="005A57B4">
        <w:rPr>
          <w:rFonts w:ascii="Garamond" w:hAnsi="Garamond"/>
          <w:szCs w:val="24"/>
        </w:rPr>
        <w:t xml:space="preserve">very difficult </w:t>
      </w:r>
      <w:r w:rsidR="007E39CD">
        <w:rPr>
          <w:rFonts w:ascii="Garamond" w:hAnsi="Garamond"/>
          <w:szCs w:val="24"/>
        </w:rPr>
        <w:t>to describe what is going on in external h</w:t>
      </w:r>
      <w:r w:rsidR="00987383">
        <w:rPr>
          <w:rFonts w:ascii="Garamond" w:hAnsi="Garamond"/>
          <w:szCs w:val="24"/>
        </w:rPr>
        <w:t xml:space="preserve">istory. If a theory T implies a claim C, </w:t>
      </w:r>
      <w:r w:rsidR="00DE76B6">
        <w:rPr>
          <w:rFonts w:ascii="Garamond" w:hAnsi="Garamond"/>
          <w:szCs w:val="24"/>
        </w:rPr>
        <w:t xml:space="preserve">then if we describe a scientist who accepts T, </w:t>
      </w:r>
      <w:r w:rsidR="005A57B4">
        <w:rPr>
          <w:rFonts w:ascii="Garamond" w:hAnsi="Garamond"/>
          <w:szCs w:val="24"/>
        </w:rPr>
        <w:t xml:space="preserve">it is easy to </w:t>
      </w:r>
      <w:r w:rsidR="00C1278E">
        <w:rPr>
          <w:rFonts w:ascii="Garamond" w:hAnsi="Garamond"/>
          <w:szCs w:val="24"/>
        </w:rPr>
        <w:t>explain why she holds C with reference to this piece of internal history</w:t>
      </w:r>
      <w:r w:rsidR="005A57B4">
        <w:rPr>
          <w:rFonts w:ascii="Garamond" w:hAnsi="Garamond"/>
          <w:szCs w:val="24"/>
        </w:rPr>
        <w:t>.</w:t>
      </w:r>
      <w:r w:rsidR="00C1278E">
        <w:rPr>
          <w:rFonts w:ascii="Garamond" w:hAnsi="Garamond"/>
          <w:szCs w:val="24"/>
        </w:rPr>
        <w:t xml:space="preserve"> </w:t>
      </w:r>
      <w:r w:rsidR="005A57B4">
        <w:rPr>
          <w:rFonts w:ascii="Garamond" w:hAnsi="Garamond"/>
          <w:szCs w:val="24"/>
        </w:rPr>
        <w:t>If we cannot use internal history, then the reason why the scientist holds C needs to be explained in terms of the scientist</w:t>
      </w:r>
      <w:r w:rsidR="00F37246" w:rsidRPr="00F37246">
        <w:rPr>
          <w:rFonts w:ascii="Garamond" w:hAnsi="Garamond"/>
          <w:szCs w:val="24"/>
        </w:rPr>
        <w:t>’</w:t>
      </w:r>
      <w:r w:rsidR="005A57B4">
        <w:rPr>
          <w:rFonts w:ascii="Garamond" w:hAnsi="Garamond"/>
          <w:szCs w:val="24"/>
        </w:rPr>
        <w:t xml:space="preserve">s psychological history. </w:t>
      </w:r>
      <w:r w:rsidR="003023E1">
        <w:rPr>
          <w:rFonts w:ascii="Garamond" w:hAnsi="Garamond"/>
          <w:szCs w:val="24"/>
        </w:rPr>
        <w:t xml:space="preserve">This will look even more difficult if C is not a claim that the scientists holds explicitly, but rather a claim that she takes for granted because she (explicitly) accepts T. </w:t>
      </w:r>
      <w:r w:rsidR="00F76723">
        <w:rPr>
          <w:rFonts w:ascii="Garamond" w:hAnsi="Garamond"/>
          <w:szCs w:val="24"/>
        </w:rPr>
        <w:t xml:space="preserve">In this case, internal history can help us to explain why she takes C for granted, but it is difficult to see how external history alone can do so. </w:t>
      </w:r>
    </w:p>
    <w:p w:rsidR="00F76723" w:rsidRDefault="00F76723" w:rsidP="00331CC0">
      <w:pPr>
        <w:spacing w:line="480" w:lineRule="auto"/>
        <w:jc w:val="both"/>
        <w:rPr>
          <w:rFonts w:ascii="Garamond" w:hAnsi="Garamond"/>
          <w:szCs w:val="24"/>
        </w:rPr>
      </w:pPr>
      <w:r>
        <w:rPr>
          <w:rFonts w:ascii="Garamond" w:hAnsi="Garamond"/>
          <w:szCs w:val="24"/>
        </w:rPr>
        <w:lastRenderedPageBreak/>
        <w:tab/>
      </w:r>
      <w:r w:rsidR="007823FC">
        <w:rPr>
          <w:rFonts w:ascii="Garamond" w:hAnsi="Garamond"/>
          <w:szCs w:val="24"/>
        </w:rPr>
        <w:t>We have seen an example for using external history only in the writing of history of science. But what is the other extreme? Can we do only internal history, ignoring any external considerations?</w:t>
      </w:r>
    </w:p>
    <w:p w:rsidR="007823FC" w:rsidRDefault="007823FC" w:rsidP="00331CC0">
      <w:pPr>
        <w:spacing w:line="480" w:lineRule="auto"/>
        <w:jc w:val="both"/>
        <w:rPr>
          <w:rFonts w:ascii="Garamond" w:hAnsi="Garamond"/>
          <w:szCs w:val="24"/>
        </w:rPr>
      </w:pPr>
      <w:r>
        <w:rPr>
          <w:rFonts w:ascii="Garamond" w:hAnsi="Garamond"/>
          <w:szCs w:val="24"/>
        </w:rPr>
        <w:tab/>
      </w:r>
      <w:r w:rsidR="00FA7E1D">
        <w:rPr>
          <w:rFonts w:ascii="Garamond" w:hAnsi="Garamond"/>
          <w:szCs w:val="24"/>
        </w:rPr>
        <w:t xml:space="preserve">One example for this purely internalist approach </w:t>
      </w:r>
      <w:r w:rsidR="00DC651E">
        <w:rPr>
          <w:rFonts w:ascii="Garamond" w:hAnsi="Garamond"/>
          <w:szCs w:val="24"/>
        </w:rPr>
        <w:t xml:space="preserve">is implied by some evolutionary approaches </w:t>
      </w:r>
      <w:r w:rsidR="009E082F">
        <w:rPr>
          <w:rFonts w:ascii="Garamond" w:hAnsi="Garamond"/>
          <w:szCs w:val="24"/>
        </w:rPr>
        <w:t xml:space="preserve">of scientific change. It has been suggested that like </w:t>
      </w:r>
      <w:r w:rsidR="00443CA1">
        <w:rPr>
          <w:rFonts w:ascii="Garamond" w:hAnsi="Garamond"/>
          <w:szCs w:val="24"/>
        </w:rPr>
        <w:t>evolved organisms</w:t>
      </w:r>
      <w:r w:rsidR="009E082F">
        <w:rPr>
          <w:rFonts w:ascii="Garamond" w:hAnsi="Garamond"/>
          <w:szCs w:val="24"/>
        </w:rPr>
        <w:t xml:space="preserve">, scientific theories also compete for survival and reproduction: </w:t>
      </w:r>
      <w:r w:rsidR="0093518E">
        <w:rPr>
          <w:rFonts w:ascii="Garamond" w:hAnsi="Garamond"/>
          <w:szCs w:val="24"/>
        </w:rPr>
        <w:t xml:space="preserve">both science and natural selection proceeds by trial and error. </w:t>
      </w:r>
      <w:r w:rsidR="007B0697">
        <w:rPr>
          <w:rFonts w:ascii="Garamond" w:hAnsi="Garamond"/>
          <w:szCs w:val="24"/>
        </w:rPr>
        <w:t xml:space="preserve">As we can talk about </w:t>
      </w:r>
      <w:r w:rsidR="004B6E69">
        <w:rPr>
          <w:rFonts w:ascii="Garamond" w:hAnsi="Garamond"/>
          <w:szCs w:val="24"/>
        </w:rPr>
        <w:t xml:space="preserve">natural </w:t>
      </w:r>
      <w:r w:rsidR="007B0697">
        <w:rPr>
          <w:rFonts w:ascii="Garamond" w:hAnsi="Garamond"/>
          <w:szCs w:val="24"/>
        </w:rPr>
        <w:t xml:space="preserve">selection among organisms and lineages, we can also talk about selection among scientific theories. </w:t>
      </w:r>
      <w:r w:rsidR="0060077D">
        <w:rPr>
          <w:rFonts w:ascii="Garamond" w:hAnsi="Garamond"/>
          <w:szCs w:val="24"/>
        </w:rPr>
        <w:t>There are various ways of substantiating this evolutionary analogy (</w:t>
      </w:r>
      <w:r w:rsidR="00C50A0A">
        <w:rPr>
          <w:rFonts w:ascii="Garamond" w:hAnsi="Garamond"/>
          <w:szCs w:val="24"/>
        </w:rPr>
        <w:t xml:space="preserve">some famous examples include </w:t>
      </w:r>
      <w:r w:rsidR="0060077D">
        <w:rPr>
          <w:rFonts w:ascii="Garamond" w:hAnsi="Garamond"/>
          <w:szCs w:val="24"/>
        </w:rPr>
        <w:t xml:space="preserve">Popper 1959/2002, </w:t>
      </w:r>
      <w:r w:rsidR="00FE7302">
        <w:rPr>
          <w:rFonts w:ascii="Garamond" w:hAnsi="Garamond"/>
          <w:szCs w:val="24"/>
        </w:rPr>
        <w:t xml:space="preserve">1963, </w:t>
      </w:r>
      <w:r w:rsidR="0060077D">
        <w:rPr>
          <w:rFonts w:ascii="Garamond" w:hAnsi="Garamond"/>
          <w:szCs w:val="24"/>
        </w:rPr>
        <w:t xml:space="preserve">1972, 1975, 1978, Toulmin 1967, 1970, 1972, </w:t>
      </w:r>
      <w:r w:rsidR="00BD5C6B" w:rsidRPr="00DC62CB">
        <w:rPr>
          <w:rFonts w:ascii="Garamond" w:hAnsi="Garamond"/>
          <w:szCs w:val="24"/>
        </w:rPr>
        <w:t xml:space="preserve">Kuhn 1972, </w:t>
      </w:r>
      <w:r w:rsidR="00BD5C6B">
        <w:rPr>
          <w:rFonts w:ascii="Garamond" w:hAnsi="Garamond"/>
          <w:szCs w:val="24"/>
        </w:rPr>
        <w:t xml:space="preserve">p. </w:t>
      </w:r>
      <w:r w:rsidR="00BD5C6B" w:rsidRPr="00DC62CB">
        <w:rPr>
          <w:rFonts w:ascii="Garamond" w:hAnsi="Garamond"/>
          <w:szCs w:val="24"/>
        </w:rPr>
        <w:t>172</w:t>
      </w:r>
      <w:r w:rsidR="00BD5C6B">
        <w:rPr>
          <w:rFonts w:ascii="Garamond" w:hAnsi="Garamond"/>
          <w:szCs w:val="24"/>
        </w:rPr>
        <w:t xml:space="preserve">, </w:t>
      </w:r>
      <w:r w:rsidR="00C50A0A">
        <w:rPr>
          <w:rFonts w:ascii="Garamond" w:hAnsi="Garamond"/>
          <w:szCs w:val="24"/>
        </w:rPr>
        <w:t xml:space="preserve">Van Fraassen 1980, </w:t>
      </w:r>
      <w:r w:rsidR="004F7E6F">
        <w:rPr>
          <w:rFonts w:ascii="Garamond" w:hAnsi="Garamond"/>
          <w:szCs w:val="24"/>
        </w:rPr>
        <w:t xml:space="preserve">pp. 39-40, </w:t>
      </w:r>
      <w:r w:rsidR="00386DEA">
        <w:rPr>
          <w:rFonts w:ascii="Garamond" w:hAnsi="Garamond"/>
          <w:szCs w:val="24"/>
        </w:rPr>
        <w:t xml:space="preserve">Hull 1988, 2001, </w:t>
      </w:r>
      <w:r w:rsidR="0060077D">
        <w:rPr>
          <w:rFonts w:ascii="Garamond" w:hAnsi="Garamond"/>
          <w:szCs w:val="24"/>
        </w:rPr>
        <w:t>see Bradie 1986 for a typology)</w:t>
      </w:r>
      <w:r w:rsidR="001D53ED">
        <w:rPr>
          <w:rFonts w:ascii="Garamond" w:hAnsi="Garamond"/>
          <w:szCs w:val="24"/>
        </w:rPr>
        <w:t>.</w:t>
      </w:r>
      <w:r w:rsidR="0060077D">
        <w:rPr>
          <w:rFonts w:ascii="Garamond" w:hAnsi="Garamond"/>
          <w:szCs w:val="24"/>
        </w:rPr>
        <w:t xml:space="preserve"> </w:t>
      </w:r>
      <w:r w:rsidR="001D53ED">
        <w:rPr>
          <w:rFonts w:ascii="Garamond" w:hAnsi="Garamond"/>
          <w:szCs w:val="24"/>
        </w:rPr>
        <w:t xml:space="preserve">But the one that is relevant for our purposes is </w:t>
      </w:r>
      <w:r w:rsidR="00D01C25">
        <w:rPr>
          <w:rFonts w:ascii="Garamond" w:hAnsi="Garamond"/>
          <w:szCs w:val="24"/>
        </w:rPr>
        <w:t>the meme theoretical reconstruction of the history of science (</w:t>
      </w:r>
      <w:r w:rsidR="001D53ED">
        <w:rPr>
          <w:rFonts w:ascii="Garamond" w:hAnsi="Garamond"/>
          <w:szCs w:val="24"/>
        </w:rPr>
        <w:t xml:space="preserve">see </w:t>
      </w:r>
      <w:smartTag w:uri="urn:schemas-microsoft-com:office:smarttags" w:element="place">
        <w:smartTag w:uri="urn:schemas-microsoft-com:office:smarttags" w:element="City">
          <w:r w:rsidR="00D01C25">
            <w:rPr>
              <w:rFonts w:ascii="Garamond" w:hAnsi="Garamond"/>
              <w:szCs w:val="24"/>
            </w:rPr>
            <w:t>Hull</w:t>
          </w:r>
        </w:smartTag>
      </w:smartTag>
      <w:r w:rsidR="00D01C25">
        <w:rPr>
          <w:rFonts w:ascii="Garamond" w:hAnsi="Garamond"/>
          <w:szCs w:val="24"/>
        </w:rPr>
        <w:t xml:space="preserve"> 1988</w:t>
      </w:r>
      <w:r w:rsidR="001D53ED">
        <w:rPr>
          <w:rFonts w:ascii="Garamond" w:hAnsi="Garamond"/>
          <w:szCs w:val="24"/>
        </w:rPr>
        <w:t>, 2001, Aunger 2002</w:t>
      </w:r>
      <w:r w:rsidR="00FE7302">
        <w:rPr>
          <w:rFonts w:ascii="Garamond" w:hAnsi="Garamond"/>
          <w:szCs w:val="24"/>
        </w:rPr>
        <w:t>, Distin 2005</w:t>
      </w:r>
      <w:r w:rsidR="00D01C25">
        <w:rPr>
          <w:rFonts w:ascii="Garamond" w:hAnsi="Garamond"/>
          <w:szCs w:val="24"/>
        </w:rPr>
        <w:t>)</w:t>
      </w:r>
      <w:r w:rsidR="001D53ED">
        <w:rPr>
          <w:rFonts w:ascii="Garamond" w:hAnsi="Garamond"/>
          <w:szCs w:val="24"/>
        </w:rPr>
        <w:t xml:space="preserve">. </w:t>
      </w:r>
    </w:p>
    <w:p w:rsidR="009152EE" w:rsidRPr="00711DE1" w:rsidRDefault="009152EE" w:rsidP="00331CC0">
      <w:pPr>
        <w:pStyle w:val="Address"/>
        <w:spacing w:line="480" w:lineRule="auto"/>
        <w:ind w:firstLine="720"/>
        <w:jc w:val="both"/>
        <w:rPr>
          <w:rFonts w:ascii="Garamond" w:hAnsi="Garamond"/>
          <w:i w:val="0"/>
          <w:szCs w:val="24"/>
        </w:rPr>
      </w:pPr>
      <w:r>
        <w:rPr>
          <w:rFonts w:ascii="Garamond" w:hAnsi="Garamond"/>
          <w:i w:val="0"/>
          <w:szCs w:val="24"/>
        </w:rPr>
        <w:t>According to this</w:t>
      </w:r>
      <w:r w:rsidRPr="00711DE1">
        <w:rPr>
          <w:rFonts w:ascii="Garamond" w:hAnsi="Garamond"/>
          <w:i w:val="0"/>
          <w:szCs w:val="24"/>
        </w:rPr>
        <w:t xml:space="preserve"> </w:t>
      </w:r>
      <w:r>
        <w:rPr>
          <w:rFonts w:ascii="Garamond" w:hAnsi="Garamond"/>
          <w:i w:val="0"/>
          <w:szCs w:val="24"/>
        </w:rPr>
        <w:t>proposal</w:t>
      </w:r>
      <w:r w:rsidRPr="00711DE1">
        <w:rPr>
          <w:rFonts w:ascii="Garamond" w:hAnsi="Garamond"/>
          <w:i w:val="0"/>
          <w:szCs w:val="24"/>
        </w:rPr>
        <w:t xml:space="preserve">, </w:t>
      </w:r>
      <w:r w:rsidR="00AD704E">
        <w:rPr>
          <w:rFonts w:ascii="Garamond" w:hAnsi="Garamond"/>
          <w:i w:val="0"/>
          <w:szCs w:val="24"/>
        </w:rPr>
        <w:t xml:space="preserve">the history of science, like other </w:t>
      </w:r>
      <w:r w:rsidRPr="00711DE1">
        <w:rPr>
          <w:rFonts w:ascii="Garamond" w:hAnsi="Garamond"/>
          <w:i w:val="0"/>
          <w:szCs w:val="24"/>
        </w:rPr>
        <w:t>cultural phenomena</w:t>
      </w:r>
      <w:r w:rsidR="00AD704E">
        <w:rPr>
          <w:rFonts w:ascii="Garamond" w:hAnsi="Garamond"/>
          <w:i w:val="0"/>
          <w:szCs w:val="24"/>
        </w:rPr>
        <w:t>,</w:t>
      </w:r>
      <w:r w:rsidRPr="00711DE1">
        <w:rPr>
          <w:rFonts w:ascii="Garamond" w:hAnsi="Garamond"/>
          <w:i w:val="0"/>
          <w:szCs w:val="24"/>
        </w:rPr>
        <w:t xml:space="preserve"> can be explained, at least partially, with the help of the following evolutionary model: Memes are pieces of information and they compete for survival in a quite similar way as genes do; the difference is that they compete for the capacity of our minds. Since the capacity of the human mind is limited, only some of them, the successful ones, manage to get into the minds of numerous people, hence, they survive, whereas the unsuccessful ones die out. A meme can be a tune, the idea of liberalism, or the habit of brushing one</w:t>
      </w:r>
      <w:r w:rsidR="00F37246" w:rsidRPr="00F37246">
        <w:rPr>
          <w:rFonts w:ascii="Garamond" w:hAnsi="Garamond"/>
          <w:i w:val="0"/>
          <w:szCs w:val="24"/>
        </w:rPr>
        <w:t>’</w:t>
      </w:r>
      <w:r w:rsidRPr="00711DE1">
        <w:rPr>
          <w:rFonts w:ascii="Garamond" w:hAnsi="Garamond"/>
          <w:i w:val="0"/>
          <w:szCs w:val="24"/>
        </w:rPr>
        <w:t>s teeth. Those tunes will survive that can get into and stay in many minds. The ones that fail to do so will die out</w:t>
      </w:r>
      <w:r w:rsidR="00AD704E">
        <w:rPr>
          <w:rFonts w:ascii="Garamond" w:hAnsi="Garamond"/>
          <w:i w:val="0"/>
          <w:szCs w:val="24"/>
        </w:rPr>
        <w:t xml:space="preserve"> </w:t>
      </w:r>
      <w:r w:rsidR="00AD704E" w:rsidRPr="00711DE1">
        <w:rPr>
          <w:rFonts w:ascii="Garamond" w:hAnsi="Garamond"/>
          <w:i w:val="0"/>
          <w:szCs w:val="24"/>
        </w:rPr>
        <w:t>(Dawkins 1989, 1982a, 1982b, Dennett 1995</w:t>
      </w:r>
      <w:r w:rsidR="008A3DB6">
        <w:rPr>
          <w:rFonts w:ascii="Garamond" w:hAnsi="Garamond"/>
          <w:i w:val="0"/>
          <w:szCs w:val="24"/>
        </w:rPr>
        <w:t>, 2003, 2006</w:t>
      </w:r>
      <w:r w:rsidR="00AD704E">
        <w:rPr>
          <w:rFonts w:ascii="Garamond" w:hAnsi="Garamond"/>
          <w:i w:val="0"/>
          <w:szCs w:val="24"/>
        </w:rPr>
        <w:t>)</w:t>
      </w:r>
      <w:r w:rsidRPr="00711DE1">
        <w:rPr>
          <w:rFonts w:ascii="Garamond" w:hAnsi="Garamond"/>
          <w:i w:val="0"/>
          <w:szCs w:val="24"/>
        </w:rPr>
        <w:t>.</w:t>
      </w:r>
      <w:r w:rsidRPr="00711DE1">
        <w:rPr>
          <w:rFonts w:ascii="Garamond" w:hAnsi="Garamond"/>
          <w:szCs w:val="24"/>
        </w:rPr>
        <w:t xml:space="preserve"> </w:t>
      </w:r>
      <w:r w:rsidR="00F805E9">
        <w:rPr>
          <w:rFonts w:ascii="Garamond" w:hAnsi="Garamond"/>
          <w:i w:val="0"/>
          <w:szCs w:val="24"/>
        </w:rPr>
        <w:t>This</w:t>
      </w:r>
      <w:r w:rsidRPr="00711DE1">
        <w:rPr>
          <w:rFonts w:ascii="Garamond" w:hAnsi="Garamond"/>
          <w:i w:val="0"/>
          <w:szCs w:val="24"/>
        </w:rPr>
        <w:t xml:space="preserve"> </w:t>
      </w:r>
      <w:r w:rsidR="00F805E9">
        <w:rPr>
          <w:rFonts w:ascii="Garamond" w:hAnsi="Garamond"/>
          <w:i w:val="0"/>
          <w:szCs w:val="24"/>
        </w:rPr>
        <w:t>general explanatory model can be applied to the history of science as well: scientific theories are memes: they spread from the mind of one scientist to the other</w:t>
      </w:r>
      <w:r w:rsidRPr="00711DE1">
        <w:rPr>
          <w:rFonts w:ascii="Garamond" w:hAnsi="Garamond"/>
          <w:i w:val="0"/>
          <w:szCs w:val="24"/>
        </w:rPr>
        <w:t xml:space="preserve"> (David Hull made a very similar </w:t>
      </w:r>
      <w:r w:rsidRPr="00711DE1">
        <w:rPr>
          <w:rFonts w:ascii="Garamond" w:hAnsi="Garamond"/>
          <w:i w:val="0"/>
          <w:szCs w:val="24"/>
        </w:rPr>
        <w:lastRenderedPageBreak/>
        <w:t>proposal in his Hull 1988 and 2001, but see Bechtel 1988, Ghiselin 1988 and Griesemer 1988 for a variety of objections to his account).</w:t>
      </w:r>
      <w:r w:rsidR="00376014">
        <w:rPr>
          <w:rFonts w:ascii="Garamond" w:hAnsi="Garamond"/>
          <w:i w:val="0"/>
          <w:szCs w:val="24"/>
        </w:rPr>
        <w:t xml:space="preserve"> </w:t>
      </w:r>
    </w:p>
    <w:p w:rsidR="009152EE" w:rsidRDefault="00376014" w:rsidP="00331CC0">
      <w:pPr>
        <w:spacing w:line="480" w:lineRule="auto"/>
        <w:ind w:firstLine="720"/>
        <w:jc w:val="both"/>
        <w:rPr>
          <w:rFonts w:ascii="Garamond" w:hAnsi="Garamond"/>
          <w:szCs w:val="24"/>
        </w:rPr>
      </w:pPr>
      <w:r>
        <w:rPr>
          <w:rFonts w:ascii="Garamond" w:hAnsi="Garamond"/>
          <w:szCs w:val="24"/>
        </w:rPr>
        <w:t>M</w:t>
      </w:r>
      <w:r w:rsidR="00566BB0" w:rsidRPr="00566BB0">
        <w:rPr>
          <w:rFonts w:ascii="Garamond" w:hAnsi="Garamond"/>
          <w:szCs w:val="24"/>
        </w:rPr>
        <w:t xml:space="preserve">eme theory </w:t>
      </w:r>
      <w:r>
        <w:rPr>
          <w:rFonts w:ascii="Garamond" w:hAnsi="Garamond"/>
          <w:szCs w:val="24"/>
        </w:rPr>
        <w:t xml:space="preserve">in general </w:t>
      </w:r>
      <w:r w:rsidR="00566BB0" w:rsidRPr="00566BB0">
        <w:rPr>
          <w:rFonts w:ascii="Garamond" w:hAnsi="Garamond"/>
          <w:szCs w:val="24"/>
        </w:rPr>
        <w:t>has been severely criticized (Sperber 1996, 2000, Wimsatt 1999, Richerson-Boyd 2005, Sterelny 2006a, 2006b),</w:t>
      </w:r>
      <w:r w:rsidR="00FB2DD8">
        <w:rPr>
          <w:rFonts w:ascii="Garamond" w:hAnsi="Garamond"/>
          <w:szCs w:val="24"/>
        </w:rPr>
        <w:t xml:space="preserve"> but even if we assume that there are such things as memes and even if we also assume that we can talk about something like a selection among them, the meme theoretical reconstruction of the history of science will still look somewhat problematic. If the history of science can be described in terms of the selection pressures of meme selection, then </w:t>
      </w:r>
      <w:r w:rsidR="000F522E">
        <w:rPr>
          <w:rFonts w:ascii="Garamond" w:hAnsi="Garamond"/>
          <w:szCs w:val="24"/>
        </w:rPr>
        <w:t xml:space="preserve">scientists themselves are left out of this process altogether. They are the vehicles of memes at best and the important and explanatory relevant causal relations are to be found among memes, not scientists. If we take the history of science to be the history of memes, then this gives us an example of purely internal history that ignores any external factors. </w:t>
      </w:r>
      <w:r w:rsidR="00BD3919">
        <w:rPr>
          <w:rFonts w:ascii="Garamond" w:hAnsi="Garamond"/>
          <w:szCs w:val="24"/>
        </w:rPr>
        <w:t>The history of science</w:t>
      </w:r>
      <w:r w:rsidR="00C072CA">
        <w:rPr>
          <w:rFonts w:ascii="Garamond" w:hAnsi="Garamond"/>
          <w:szCs w:val="24"/>
        </w:rPr>
        <w:t>, interpreted this way,</w:t>
      </w:r>
      <w:r w:rsidR="00BD3919">
        <w:rPr>
          <w:rFonts w:ascii="Garamond" w:hAnsi="Garamond"/>
          <w:szCs w:val="24"/>
        </w:rPr>
        <w:t xml:space="preserve"> bypasses scientists.</w:t>
      </w:r>
      <w:r w:rsidR="00C072CA">
        <w:rPr>
          <w:rStyle w:val="FootnoteReference"/>
          <w:rFonts w:ascii="Garamond" w:hAnsi="Garamond"/>
          <w:szCs w:val="24"/>
        </w:rPr>
        <w:footnoteReference w:id="2"/>
      </w:r>
      <w:r w:rsidR="00BD3919">
        <w:rPr>
          <w:rFonts w:ascii="Garamond" w:hAnsi="Garamond"/>
          <w:szCs w:val="24"/>
        </w:rPr>
        <w:t xml:space="preserve"> </w:t>
      </w:r>
    </w:p>
    <w:p w:rsidR="00883414" w:rsidRPr="00566BB0" w:rsidRDefault="005F53D0" w:rsidP="00331CC0">
      <w:pPr>
        <w:spacing w:line="480" w:lineRule="auto"/>
        <w:ind w:firstLine="720"/>
        <w:jc w:val="both"/>
        <w:rPr>
          <w:rFonts w:ascii="Garamond" w:hAnsi="Garamond"/>
          <w:szCs w:val="24"/>
        </w:rPr>
      </w:pPr>
      <w:r>
        <w:rPr>
          <w:rFonts w:ascii="Garamond" w:hAnsi="Garamond"/>
          <w:szCs w:val="24"/>
        </w:rPr>
        <w:t xml:space="preserve">The aim of this section was not to give knock-down arguments against certain branches of the sociology of science or against the meme-theoretical approach to the history of science. I introduced these two examples and pointed out some of their problematic features because they </w:t>
      </w:r>
      <w:r w:rsidR="0097793D">
        <w:rPr>
          <w:rFonts w:ascii="Garamond" w:hAnsi="Garamond"/>
          <w:szCs w:val="24"/>
        </w:rPr>
        <w:t xml:space="preserve">signify the two extremes of writing history of science. </w:t>
      </w:r>
      <w:r w:rsidR="0026460D">
        <w:rPr>
          <w:rFonts w:ascii="Garamond" w:hAnsi="Garamond"/>
          <w:szCs w:val="24"/>
        </w:rPr>
        <w:t xml:space="preserve">It seems that neither ignoring internal history nor ignoring external history </w:t>
      </w:r>
      <w:r w:rsidR="00CB5C3F">
        <w:rPr>
          <w:rFonts w:ascii="Garamond" w:hAnsi="Garamond"/>
          <w:szCs w:val="24"/>
        </w:rPr>
        <w:t xml:space="preserve">leads to an unproblematic historiographic </w:t>
      </w:r>
      <w:r w:rsidR="00613209">
        <w:rPr>
          <w:rFonts w:ascii="Garamond" w:hAnsi="Garamond"/>
          <w:szCs w:val="24"/>
        </w:rPr>
        <w:t>approach.</w:t>
      </w:r>
      <w:r w:rsidR="00CB5C3F">
        <w:rPr>
          <w:rFonts w:ascii="Garamond" w:hAnsi="Garamond"/>
          <w:szCs w:val="24"/>
        </w:rPr>
        <w:t xml:space="preserve"> </w:t>
      </w:r>
      <w:r w:rsidR="004F1556">
        <w:rPr>
          <w:rFonts w:ascii="Garamond" w:hAnsi="Garamond"/>
          <w:szCs w:val="24"/>
        </w:rPr>
        <w:t xml:space="preserve">The unsurprising conclusion is that if we want an unproblematic methodology for writing history of science, we need to combine the two. How exactly this could and should be done is the question I </w:t>
      </w:r>
      <w:r w:rsidR="005145C1">
        <w:rPr>
          <w:rFonts w:ascii="Garamond" w:hAnsi="Garamond"/>
          <w:szCs w:val="24"/>
        </w:rPr>
        <w:t>now turn to</w:t>
      </w:r>
      <w:r w:rsidR="0026460D">
        <w:rPr>
          <w:rFonts w:ascii="Garamond" w:hAnsi="Garamond"/>
          <w:szCs w:val="24"/>
        </w:rPr>
        <w:t xml:space="preserve">. </w:t>
      </w:r>
    </w:p>
    <w:p w:rsidR="002B4EA9" w:rsidRDefault="002B4EA9" w:rsidP="00331CC0">
      <w:pPr>
        <w:spacing w:line="480" w:lineRule="auto"/>
        <w:jc w:val="both"/>
        <w:rPr>
          <w:rFonts w:ascii="Garamond" w:hAnsi="Garamond"/>
          <w:szCs w:val="24"/>
        </w:rPr>
      </w:pPr>
    </w:p>
    <w:p w:rsidR="002B4EA9" w:rsidRPr="00B508EE" w:rsidRDefault="008A6393" w:rsidP="00331CC0">
      <w:pPr>
        <w:spacing w:line="480" w:lineRule="auto"/>
        <w:jc w:val="both"/>
        <w:rPr>
          <w:rFonts w:ascii="Garamond" w:hAnsi="Garamond"/>
          <w:b/>
          <w:szCs w:val="24"/>
        </w:rPr>
      </w:pPr>
      <w:r>
        <w:rPr>
          <w:rFonts w:ascii="Garamond" w:hAnsi="Garamond"/>
          <w:b/>
          <w:szCs w:val="24"/>
        </w:rPr>
        <w:t>I</w:t>
      </w:r>
      <w:r w:rsidR="002B4EA9" w:rsidRPr="00B508EE">
        <w:rPr>
          <w:rFonts w:ascii="Garamond" w:hAnsi="Garamond"/>
          <w:b/>
          <w:szCs w:val="24"/>
        </w:rPr>
        <w:t>II. Rational reconstruction</w:t>
      </w:r>
    </w:p>
    <w:p w:rsidR="002B4EA9" w:rsidRDefault="002B4EA9" w:rsidP="00331CC0">
      <w:pPr>
        <w:spacing w:line="480" w:lineRule="auto"/>
        <w:jc w:val="both"/>
        <w:rPr>
          <w:rFonts w:ascii="Garamond" w:hAnsi="Garamond"/>
          <w:szCs w:val="24"/>
        </w:rPr>
      </w:pPr>
    </w:p>
    <w:p w:rsidR="00911DC8" w:rsidRDefault="00911DC8" w:rsidP="00331CC0">
      <w:pPr>
        <w:spacing w:line="480" w:lineRule="auto"/>
        <w:jc w:val="both"/>
        <w:rPr>
          <w:rFonts w:ascii="Garamond" w:hAnsi="Garamond"/>
          <w:szCs w:val="24"/>
        </w:rPr>
      </w:pPr>
      <w:r>
        <w:rPr>
          <w:rFonts w:ascii="Garamond" w:hAnsi="Garamond"/>
          <w:szCs w:val="24"/>
        </w:rPr>
        <w:t xml:space="preserve">Imre Lakatos is often considered to be the champion of internal history and of the </w:t>
      </w:r>
      <w:r w:rsidR="00106B89">
        <w:rPr>
          <w:rFonts w:ascii="Garamond" w:hAnsi="Garamond"/>
          <w:szCs w:val="24"/>
        </w:rPr>
        <w:t>ruthless</w:t>
      </w:r>
      <w:r>
        <w:rPr>
          <w:rFonts w:ascii="Garamond" w:hAnsi="Garamond"/>
          <w:szCs w:val="24"/>
        </w:rPr>
        <w:t xml:space="preserve"> dismissal of external considerations. I aim to show that Lakatos in fact urges a</w:t>
      </w:r>
      <w:r w:rsidR="00213E7D">
        <w:rPr>
          <w:rFonts w:ascii="Garamond" w:hAnsi="Garamond"/>
          <w:szCs w:val="24"/>
        </w:rPr>
        <w:t>n</w:t>
      </w:r>
      <w:r>
        <w:rPr>
          <w:rFonts w:ascii="Garamond" w:hAnsi="Garamond"/>
          <w:szCs w:val="24"/>
        </w:rPr>
        <w:t xml:space="preserve"> </w:t>
      </w:r>
      <w:r w:rsidR="00213E7D">
        <w:rPr>
          <w:rFonts w:ascii="Garamond" w:hAnsi="Garamond"/>
          <w:szCs w:val="24"/>
        </w:rPr>
        <w:t xml:space="preserve">interesting </w:t>
      </w:r>
      <w:r>
        <w:rPr>
          <w:rFonts w:ascii="Garamond" w:hAnsi="Garamond"/>
          <w:szCs w:val="24"/>
        </w:rPr>
        <w:t>combination of internal and external history</w:t>
      </w:r>
      <w:r w:rsidR="00213E7D">
        <w:rPr>
          <w:rFonts w:ascii="Garamond" w:hAnsi="Garamond"/>
          <w:szCs w:val="24"/>
        </w:rPr>
        <w:t xml:space="preserve">. </w:t>
      </w:r>
    </w:p>
    <w:p w:rsidR="002B4EA9" w:rsidRDefault="0025338A" w:rsidP="00331CC0">
      <w:pPr>
        <w:spacing w:line="480" w:lineRule="auto"/>
        <w:ind w:firstLine="720"/>
        <w:jc w:val="both"/>
        <w:rPr>
          <w:rFonts w:ascii="Garamond" w:hAnsi="Garamond"/>
          <w:szCs w:val="24"/>
        </w:rPr>
      </w:pPr>
      <w:r>
        <w:rPr>
          <w:rFonts w:ascii="Garamond" w:hAnsi="Garamond"/>
          <w:szCs w:val="24"/>
        </w:rPr>
        <w:t>According to Lakatos, t</w:t>
      </w:r>
      <w:r w:rsidR="0045565A">
        <w:rPr>
          <w:rFonts w:ascii="Garamond" w:hAnsi="Garamond"/>
          <w:szCs w:val="24"/>
        </w:rPr>
        <w:t xml:space="preserve">he first step of writing a history of science must be the reconstruction of internal history. This is the step Lakatos calls </w:t>
      </w:r>
      <w:r w:rsidR="00F37246" w:rsidRPr="00F37246">
        <w:rPr>
          <w:rFonts w:ascii="Garamond" w:hAnsi="Garamond"/>
          <w:szCs w:val="24"/>
        </w:rPr>
        <w:t>‘</w:t>
      </w:r>
      <w:r w:rsidR="0045565A">
        <w:rPr>
          <w:rFonts w:ascii="Garamond" w:hAnsi="Garamond"/>
          <w:szCs w:val="24"/>
        </w:rPr>
        <w:t>rational reconstruction</w:t>
      </w:r>
      <w:r w:rsidR="00F37246" w:rsidRPr="00F37246">
        <w:rPr>
          <w:rFonts w:ascii="Garamond" w:hAnsi="Garamond"/>
          <w:szCs w:val="24"/>
        </w:rPr>
        <w:t>’</w:t>
      </w:r>
      <w:r w:rsidR="0089139F">
        <w:rPr>
          <w:rFonts w:ascii="Garamond" w:hAnsi="Garamond"/>
          <w:szCs w:val="24"/>
        </w:rPr>
        <w:t xml:space="preserve"> (</w:t>
      </w:r>
      <w:r w:rsidR="007E50B2">
        <w:rPr>
          <w:rFonts w:ascii="Garamond" w:hAnsi="Garamond"/>
          <w:szCs w:val="24"/>
        </w:rPr>
        <w:t xml:space="preserve">Popper also talks about the rational reconstruction of the history of science; it is unclear who inherited this concept from whom, see e. g., </w:t>
      </w:r>
      <w:r w:rsidR="0089139F">
        <w:rPr>
          <w:rFonts w:ascii="Garamond" w:hAnsi="Garamond"/>
          <w:szCs w:val="24"/>
        </w:rPr>
        <w:t xml:space="preserve">Popper 1972, p. </w:t>
      </w:r>
      <w:r w:rsidR="007E50B2">
        <w:rPr>
          <w:rFonts w:ascii="Garamond" w:hAnsi="Garamond"/>
          <w:szCs w:val="24"/>
        </w:rPr>
        <w:t>179)</w:t>
      </w:r>
      <w:r w:rsidR="0045565A">
        <w:rPr>
          <w:rFonts w:ascii="Garamond" w:hAnsi="Garamond"/>
          <w:szCs w:val="24"/>
        </w:rPr>
        <w:t xml:space="preserve">. As </w:t>
      </w:r>
      <w:r w:rsidR="00CB1F8F">
        <w:rPr>
          <w:rFonts w:ascii="Garamond" w:hAnsi="Garamond"/>
          <w:szCs w:val="24"/>
        </w:rPr>
        <w:t xml:space="preserve">Lakatos </w:t>
      </w:r>
      <w:r w:rsidR="0045565A">
        <w:rPr>
          <w:rFonts w:ascii="Garamond" w:hAnsi="Garamond"/>
          <w:szCs w:val="24"/>
        </w:rPr>
        <w:t xml:space="preserve">says, “whatever problem the historian of science wishes to solve, he has first to reconstruct the relevant section of the growth of objective scientific knowledge, that is, the relevant section of </w:t>
      </w:r>
      <w:r w:rsidR="00F37246" w:rsidRPr="00F37246">
        <w:rPr>
          <w:rFonts w:ascii="Garamond" w:hAnsi="Garamond"/>
          <w:szCs w:val="24"/>
        </w:rPr>
        <w:t>‘</w:t>
      </w:r>
      <w:r w:rsidR="0045565A">
        <w:rPr>
          <w:rFonts w:ascii="Garamond" w:hAnsi="Garamond"/>
          <w:szCs w:val="24"/>
        </w:rPr>
        <w:t>internal history</w:t>
      </w:r>
      <w:r w:rsidR="00F37246" w:rsidRPr="00F37246">
        <w:rPr>
          <w:rFonts w:ascii="Garamond" w:hAnsi="Garamond"/>
          <w:szCs w:val="24"/>
        </w:rPr>
        <w:t>’</w:t>
      </w:r>
      <w:r w:rsidR="0045565A">
        <w:rPr>
          <w:rFonts w:ascii="Garamond" w:hAnsi="Garamond"/>
          <w:szCs w:val="24"/>
        </w:rPr>
        <w:t>”</w:t>
      </w:r>
      <w:r w:rsidR="000A7E7F">
        <w:rPr>
          <w:rFonts w:ascii="Garamond" w:hAnsi="Garamond"/>
          <w:szCs w:val="24"/>
        </w:rPr>
        <w:t xml:space="preserve"> (Lakatos 1971, p. 106)</w:t>
      </w:r>
      <w:r w:rsidR="0045565A">
        <w:rPr>
          <w:rFonts w:ascii="Garamond" w:hAnsi="Garamond"/>
          <w:szCs w:val="24"/>
        </w:rPr>
        <w:t xml:space="preserve">. </w:t>
      </w:r>
      <w:r w:rsidR="000A7E7F">
        <w:rPr>
          <w:rFonts w:ascii="Garamond" w:hAnsi="Garamond"/>
          <w:szCs w:val="24"/>
        </w:rPr>
        <w:t>What he means by rational reconstruction is perhaps more appropriately described as rational construction</w:t>
      </w:r>
      <w:r w:rsidR="00D23183">
        <w:rPr>
          <w:rFonts w:ascii="Garamond" w:hAnsi="Garamond"/>
          <w:szCs w:val="24"/>
        </w:rPr>
        <w:t>:</w:t>
      </w:r>
      <w:r w:rsidR="000A7E7F">
        <w:rPr>
          <w:rFonts w:ascii="Garamond" w:hAnsi="Garamond"/>
          <w:szCs w:val="24"/>
        </w:rPr>
        <w:t xml:space="preserve"> there is no </w:t>
      </w:r>
      <w:r w:rsidR="00D23183">
        <w:rPr>
          <w:rFonts w:ascii="Garamond" w:hAnsi="Garamond"/>
          <w:szCs w:val="24"/>
        </w:rPr>
        <w:t xml:space="preserve">guarantee that </w:t>
      </w:r>
      <w:r w:rsidR="006D5866">
        <w:rPr>
          <w:rFonts w:ascii="Garamond" w:hAnsi="Garamond"/>
          <w:szCs w:val="24"/>
        </w:rPr>
        <w:t>the rationally reconstructed internal history will correspond to the actual historical facts.</w:t>
      </w:r>
      <w:r w:rsidR="000A7E7F">
        <w:rPr>
          <w:rFonts w:ascii="Garamond" w:hAnsi="Garamond"/>
          <w:szCs w:val="24"/>
        </w:rPr>
        <w:t xml:space="preserve"> </w:t>
      </w:r>
      <w:r w:rsidR="006D5866">
        <w:rPr>
          <w:rFonts w:ascii="Garamond" w:hAnsi="Garamond"/>
          <w:szCs w:val="24"/>
        </w:rPr>
        <w:t xml:space="preserve">Lakatos explicitly acknowledges this: “Internal history is not just a </w:t>
      </w:r>
      <w:r w:rsidR="006D5866" w:rsidRPr="00D35FAB">
        <w:rPr>
          <w:rFonts w:ascii="Garamond" w:hAnsi="Garamond"/>
          <w:i/>
          <w:szCs w:val="24"/>
        </w:rPr>
        <w:t>selection</w:t>
      </w:r>
      <w:r w:rsidR="006D5866">
        <w:rPr>
          <w:rFonts w:ascii="Garamond" w:hAnsi="Garamond"/>
          <w:szCs w:val="24"/>
        </w:rPr>
        <w:t xml:space="preserve"> of methodologically interpreted facts: it may be, on occasions, their </w:t>
      </w:r>
      <w:r w:rsidR="006D5866" w:rsidRPr="00D35FAB">
        <w:rPr>
          <w:rFonts w:ascii="Garamond" w:hAnsi="Garamond"/>
          <w:i/>
          <w:szCs w:val="24"/>
        </w:rPr>
        <w:t>radically improved versions</w:t>
      </w:r>
      <w:r w:rsidR="006D5866">
        <w:rPr>
          <w:rFonts w:ascii="Garamond" w:hAnsi="Garamond"/>
          <w:szCs w:val="24"/>
        </w:rPr>
        <w:t xml:space="preserve"> (Lakatos 1970, p. 106).</w:t>
      </w:r>
      <w:r w:rsidR="005F27BC">
        <w:rPr>
          <w:rStyle w:val="FootnoteReference"/>
          <w:rFonts w:ascii="Garamond" w:hAnsi="Garamond"/>
          <w:szCs w:val="24"/>
        </w:rPr>
        <w:footnoteReference w:id="3"/>
      </w:r>
      <w:r w:rsidR="006D5866">
        <w:rPr>
          <w:rFonts w:ascii="Garamond" w:hAnsi="Garamond"/>
          <w:szCs w:val="24"/>
        </w:rPr>
        <w:t xml:space="preserve"> </w:t>
      </w:r>
      <w:r w:rsidR="008849CA">
        <w:rPr>
          <w:rFonts w:ascii="Garamond" w:hAnsi="Garamond"/>
          <w:szCs w:val="24"/>
        </w:rPr>
        <w:t xml:space="preserve">In other words, rational reconstruction distorts what we know to be the historical facts and this gives rise to internal history. </w:t>
      </w:r>
    </w:p>
    <w:p w:rsidR="004D71BD" w:rsidRDefault="0045565A" w:rsidP="00331CC0">
      <w:pPr>
        <w:spacing w:line="480" w:lineRule="auto"/>
        <w:ind w:firstLine="720"/>
        <w:jc w:val="both"/>
        <w:rPr>
          <w:rFonts w:ascii="Garamond" w:hAnsi="Garamond"/>
          <w:szCs w:val="24"/>
        </w:rPr>
      </w:pPr>
      <w:r>
        <w:rPr>
          <w:rFonts w:ascii="Garamond" w:hAnsi="Garamond"/>
          <w:szCs w:val="24"/>
        </w:rPr>
        <w:t>Lakatos</w:t>
      </w:r>
      <w:r w:rsidR="00F37246" w:rsidRPr="00F37246">
        <w:rPr>
          <w:rFonts w:ascii="Garamond" w:hAnsi="Garamond"/>
          <w:szCs w:val="24"/>
        </w:rPr>
        <w:t>’</w:t>
      </w:r>
      <w:r>
        <w:rPr>
          <w:rFonts w:ascii="Garamond" w:hAnsi="Garamond"/>
          <w:szCs w:val="24"/>
        </w:rPr>
        <w:t xml:space="preserve">s writings are full of provocative claims about </w:t>
      </w:r>
      <w:r w:rsidR="00A536CC">
        <w:rPr>
          <w:rFonts w:ascii="Garamond" w:hAnsi="Garamond"/>
          <w:szCs w:val="24"/>
        </w:rPr>
        <w:t xml:space="preserve">just how distorted this internal history will look. Here is the most famous (or, rather, infamous) quote: </w:t>
      </w:r>
    </w:p>
    <w:p w:rsidR="00A536CC" w:rsidRDefault="00A536CC" w:rsidP="00331CC0">
      <w:pPr>
        <w:spacing w:line="480" w:lineRule="auto"/>
        <w:ind w:firstLine="720"/>
        <w:jc w:val="both"/>
        <w:rPr>
          <w:rFonts w:ascii="Garamond" w:hAnsi="Garamond"/>
          <w:szCs w:val="24"/>
        </w:rPr>
      </w:pPr>
    </w:p>
    <w:p w:rsidR="00996B9B" w:rsidRDefault="00996B9B" w:rsidP="00331CC0">
      <w:pPr>
        <w:spacing w:line="480" w:lineRule="auto"/>
        <w:ind w:left="720" w:right="720"/>
        <w:jc w:val="both"/>
        <w:rPr>
          <w:rFonts w:ascii="Garamond" w:hAnsi="Garamond"/>
          <w:szCs w:val="24"/>
        </w:rPr>
      </w:pPr>
      <w:r>
        <w:rPr>
          <w:rFonts w:ascii="Garamond" w:hAnsi="Garamond"/>
          <w:szCs w:val="24"/>
        </w:rPr>
        <w:lastRenderedPageBreak/>
        <w:t xml:space="preserve">One way to indicate discrepancies between history and its rational reconstruction is to relate the internal history </w:t>
      </w:r>
      <w:r w:rsidRPr="00996B9B">
        <w:rPr>
          <w:rFonts w:ascii="Garamond" w:hAnsi="Garamond"/>
          <w:i/>
          <w:szCs w:val="24"/>
        </w:rPr>
        <w:t>in the text</w:t>
      </w:r>
      <w:r>
        <w:rPr>
          <w:rFonts w:ascii="Garamond" w:hAnsi="Garamond"/>
          <w:szCs w:val="24"/>
        </w:rPr>
        <w:t xml:space="preserve"> and indicate </w:t>
      </w:r>
      <w:r w:rsidRPr="00996B9B">
        <w:rPr>
          <w:rFonts w:ascii="Garamond" w:hAnsi="Garamond"/>
          <w:i/>
          <w:szCs w:val="24"/>
        </w:rPr>
        <w:t>in the footnotes</w:t>
      </w:r>
      <w:r>
        <w:rPr>
          <w:rFonts w:ascii="Garamond" w:hAnsi="Garamond"/>
          <w:szCs w:val="24"/>
        </w:rPr>
        <w:t xml:space="preserve"> how actual history </w:t>
      </w:r>
      <w:r w:rsidR="00F37246" w:rsidRPr="00F37246">
        <w:rPr>
          <w:rFonts w:ascii="Garamond" w:hAnsi="Garamond"/>
          <w:szCs w:val="24"/>
        </w:rPr>
        <w:t>‘</w:t>
      </w:r>
      <w:r>
        <w:rPr>
          <w:rFonts w:ascii="Garamond" w:hAnsi="Garamond"/>
          <w:szCs w:val="24"/>
        </w:rPr>
        <w:t>misbehaved</w:t>
      </w:r>
      <w:r w:rsidR="00F37246" w:rsidRPr="00F37246">
        <w:rPr>
          <w:rFonts w:ascii="Garamond" w:hAnsi="Garamond"/>
          <w:szCs w:val="24"/>
        </w:rPr>
        <w:t>’</w:t>
      </w:r>
      <w:r>
        <w:rPr>
          <w:rFonts w:ascii="Garamond" w:hAnsi="Garamond"/>
          <w:szCs w:val="24"/>
        </w:rPr>
        <w:t xml:space="preserve"> in the light</w:t>
      </w:r>
      <w:r w:rsidR="00B832FD">
        <w:rPr>
          <w:rFonts w:ascii="Garamond" w:hAnsi="Garamond"/>
          <w:szCs w:val="24"/>
        </w:rPr>
        <w:t xml:space="preserve"> of its rational reconstruction</w:t>
      </w:r>
      <w:r>
        <w:rPr>
          <w:rFonts w:ascii="Garamond" w:hAnsi="Garamond"/>
          <w:szCs w:val="24"/>
        </w:rPr>
        <w:t xml:space="preserve"> </w:t>
      </w:r>
      <w:r w:rsidR="0057673A">
        <w:rPr>
          <w:rFonts w:ascii="Garamond" w:hAnsi="Garamond"/>
          <w:szCs w:val="24"/>
        </w:rPr>
        <w:t>(Lakatos 1971, p. 107)</w:t>
      </w:r>
      <w:r w:rsidR="00B832FD">
        <w:rPr>
          <w:rFonts w:ascii="Garamond" w:hAnsi="Garamond"/>
          <w:szCs w:val="24"/>
        </w:rPr>
        <w:t>.</w:t>
      </w:r>
      <w:r w:rsidR="00B832FD">
        <w:rPr>
          <w:rStyle w:val="FootnoteReference"/>
          <w:rFonts w:ascii="Garamond" w:hAnsi="Garamond"/>
          <w:szCs w:val="24"/>
        </w:rPr>
        <w:footnoteReference w:id="4"/>
      </w:r>
    </w:p>
    <w:p w:rsidR="000872D9" w:rsidRDefault="000872D9" w:rsidP="00331CC0">
      <w:pPr>
        <w:spacing w:line="480" w:lineRule="auto"/>
        <w:jc w:val="both"/>
        <w:rPr>
          <w:rFonts w:ascii="Garamond" w:hAnsi="Garamond"/>
          <w:szCs w:val="24"/>
        </w:rPr>
      </w:pPr>
    </w:p>
    <w:p w:rsidR="009F597E" w:rsidRDefault="00116D14" w:rsidP="00331CC0">
      <w:pPr>
        <w:spacing w:line="480" w:lineRule="auto"/>
        <w:jc w:val="both"/>
        <w:rPr>
          <w:rFonts w:ascii="Garamond" w:hAnsi="Garamond"/>
          <w:szCs w:val="24"/>
        </w:rPr>
      </w:pPr>
      <w:r>
        <w:rPr>
          <w:rFonts w:ascii="Garamond" w:hAnsi="Garamond"/>
          <w:szCs w:val="24"/>
        </w:rPr>
        <w:t>This quote as well as Lakatos</w:t>
      </w:r>
      <w:r w:rsidR="00F37246" w:rsidRPr="00F37246">
        <w:rPr>
          <w:rFonts w:ascii="Garamond" w:hAnsi="Garamond"/>
          <w:szCs w:val="24"/>
        </w:rPr>
        <w:t>’</w:t>
      </w:r>
      <w:r>
        <w:rPr>
          <w:rFonts w:ascii="Garamond" w:hAnsi="Garamond"/>
          <w:szCs w:val="24"/>
        </w:rPr>
        <w:t xml:space="preserve">s general seemingly dismissive attitude towards what he calls </w:t>
      </w:r>
      <w:r w:rsidR="00F37246" w:rsidRPr="00F37246">
        <w:rPr>
          <w:rFonts w:ascii="Garamond" w:hAnsi="Garamond"/>
          <w:szCs w:val="24"/>
        </w:rPr>
        <w:t>‘</w:t>
      </w:r>
      <w:r>
        <w:rPr>
          <w:rFonts w:ascii="Garamond" w:hAnsi="Garamond"/>
          <w:szCs w:val="24"/>
        </w:rPr>
        <w:t>actual history</w:t>
      </w:r>
      <w:r w:rsidR="00F37246" w:rsidRPr="00F37246">
        <w:rPr>
          <w:rFonts w:ascii="Garamond" w:hAnsi="Garamond"/>
          <w:szCs w:val="24"/>
        </w:rPr>
        <w:t>’</w:t>
      </w:r>
      <w:r>
        <w:rPr>
          <w:rFonts w:ascii="Garamond" w:hAnsi="Garamond"/>
          <w:szCs w:val="24"/>
        </w:rPr>
        <w:t xml:space="preserve"> triggered very strong reactions both from philosophers and from historians. Thomas Kuhn writes that </w:t>
      </w:r>
      <w:r w:rsidR="00FD004D">
        <w:rPr>
          <w:rFonts w:ascii="Garamond" w:hAnsi="Garamond"/>
          <w:szCs w:val="24"/>
        </w:rPr>
        <w:t xml:space="preserve">“What Lakatos conceives as history is not history at all but philosophy fabricating examples” (Kuhn 1971, p. 143). </w:t>
      </w:r>
      <w:r>
        <w:rPr>
          <w:rFonts w:ascii="Garamond" w:hAnsi="Garamond"/>
          <w:szCs w:val="24"/>
        </w:rPr>
        <w:t xml:space="preserve">Or, more precisely, </w:t>
      </w:r>
    </w:p>
    <w:p w:rsidR="00116D14" w:rsidRDefault="00116D14" w:rsidP="00331CC0">
      <w:pPr>
        <w:spacing w:line="480" w:lineRule="auto"/>
        <w:jc w:val="both"/>
        <w:rPr>
          <w:rFonts w:ascii="Garamond" w:hAnsi="Garamond"/>
          <w:szCs w:val="24"/>
        </w:rPr>
      </w:pPr>
    </w:p>
    <w:p w:rsidR="00116D14" w:rsidRDefault="00116D14" w:rsidP="00331CC0">
      <w:pPr>
        <w:spacing w:line="480" w:lineRule="auto"/>
        <w:ind w:left="720" w:right="720"/>
        <w:jc w:val="both"/>
        <w:rPr>
          <w:rFonts w:ascii="Garamond" w:hAnsi="Garamond"/>
          <w:szCs w:val="24"/>
        </w:rPr>
      </w:pPr>
      <w:r>
        <w:rPr>
          <w:rFonts w:ascii="Garamond" w:hAnsi="Garamond"/>
          <w:szCs w:val="24"/>
        </w:rPr>
        <w:t xml:space="preserve">A </w:t>
      </w:r>
      <w:r w:rsidRPr="000872D9">
        <w:rPr>
          <w:rFonts w:ascii="Garamond" w:hAnsi="Garamond"/>
          <w:i/>
          <w:szCs w:val="24"/>
        </w:rPr>
        <w:t>historian</w:t>
      </w:r>
      <w:r>
        <w:rPr>
          <w:rFonts w:ascii="Garamond" w:hAnsi="Garamond"/>
          <w:szCs w:val="24"/>
        </w:rPr>
        <w:t xml:space="preserve"> would not include </w:t>
      </w:r>
      <w:r w:rsidRPr="000872D9">
        <w:rPr>
          <w:rFonts w:ascii="Garamond" w:hAnsi="Garamond"/>
          <w:i/>
          <w:szCs w:val="24"/>
        </w:rPr>
        <w:t>in his narrative</w:t>
      </w:r>
      <w:r>
        <w:rPr>
          <w:rFonts w:ascii="Garamond" w:hAnsi="Garamond"/>
          <w:szCs w:val="24"/>
        </w:rPr>
        <w:t xml:space="preserve"> a factual report which he knows to be false. If he had done so, he would be so sensitive to the offence that he could not conceivably compose a footnote calling attention to it (Kuhn 1970, p. 256). </w:t>
      </w:r>
    </w:p>
    <w:p w:rsidR="00116D14" w:rsidRDefault="00116D14" w:rsidP="00331CC0">
      <w:pPr>
        <w:spacing w:line="480" w:lineRule="auto"/>
        <w:jc w:val="both"/>
        <w:rPr>
          <w:rFonts w:ascii="Garamond" w:hAnsi="Garamond"/>
          <w:szCs w:val="24"/>
        </w:rPr>
      </w:pPr>
    </w:p>
    <w:p w:rsidR="007C0942" w:rsidRDefault="00F032DF" w:rsidP="00331CC0">
      <w:pPr>
        <w:spacing w:line="480" w:lineRule="auto"/>
        <w:jc w:val="both"/>
        <w:rPr>
          <w:rFonts w:ascii="Garamond" w:hAnsi="Garamond"/>
          <w:szCs w:val="24"/>
        </w:rPr>
      </w:pPr>
      <w:r>
        <w:rPr>
          <w:rFonts w:ascii="Garamond" w:hAnsi="Garamond"/>
          <w:szCs w:val="24"/>
        </w:rPr>
        <w:t>Larry Laudan</w:t>
      </w:r>
      <w:r w:rsidR="00F37246" w:rsidRPr="00F37246">
        <w:rPr>
          <w:rFonts w:ascii="Garamond" w:hAnsi="Garamond"/>
          <w:szCs w:val="24"/>
        </w:rPr>
        <w:t>’</w:t>
      </w:r>
      <w:r>
        <w:rPr>
          <w:rFonts w:ascii="Garamond" w:hAnsi="Garamond"/>
          <w:szCs w:val="24"/>
        </w:rPr>
        <w:t>s reaction is equally strong: according to him, Lakatos</w:t>
      </w:r>
      <w:r w:rsidR="00F37246" w:rsidRPr="00F37246">
        <w:rPr>
          <w:rFonts w:ascii="Garamond" w:hAnsi="Garamond"/>
          <w:szCs w:val="24"/>
        </w:rPr>
        <w:t>’</w:t>
      </w:r>
      <w:r w:rsidR="00397D8C">
        <w:rPr>
          <w:rFonts w:ascii="Garamond" w:hAnsi="Garamond"/>
          <w:szCs w:val="24"/>
        </w:rPr>
        <w:t>s methodology</w:t>
      </w:r>
      <w:r>
        <w:rPr>
          <w:rFonts w:ascii="Garamond" w:hAnsi="Garamond"/>
          <w:szCs w:val="24"/>
        </w:rPr>
        <w:t xml:space="preserve"> </w:t>
      </w:r>
      <w:r w:rsidR="00C7244F">
        <w:rPr>
          <w:rFonts w:ascii="Garamond" w:hAnsi="Garamond"/>
          <w:szCs w:val="24"/>
        </w:rPr>
        <w:t xml:space="preserve">is </w:t>
      </w:r>
      <w:r>
        <w:rPr>
          <w:rFonts w:ascii="Garamond" w:hAnsi="Garamond"/>
          <w:szCs w:val="24"/>
        </w:rPr>
        <w:t>“consciously and deliberately falsifying the historical record” (Laudan 1977, p. 170).</w:t>
      </w:r>
      <w:r w:rsidR="00397D8C">
        <w:rPr>
          <w:rFonts w:ascii="Garamond" w:hAnsi="Garamond"/>
          <w:szCs w:val="24"/>
        </w:rPr>
        <w:t xml:space="preserve"> </w:t>
      </w:r>
      <w:r w:rsidR="007C0942">
        <w:rPr>
          <w:rFonts w:ascii="Garamond" w:hAnsi="Garamond"/>
          <w:szCs w:val="24"/>
        </w:rPr>
        <w:t>Gerard Holton is even more negative when he writes about Lakatos</w:t>
      </w:r>
      <w:r w:rsidR="00F37246" w:rsidRPr="00F37246">
        <w:rPr>
          <w:rFonts w:ascii="Garamond" w:hAnsi="Garamond"/>
          <w:szCs w:val="24"/>
        </w:rPr>
        <w:t>’</w:t>
      </w:r>
      <w:r w:rsidR="007C0942">
        <w:rPr>
          <w:rFonts w:ascii="Garamond" w:hAnsi="Garamond"/>
          <w:szCs w:val="24"/>
        </w:rPr>
        <w:t>s rational reconstruction of Bohr</w:t>
      </w:r>
      <w:r w:rsidR="00F37246" w:rsidRPr="00F37246">
        <w:rPr>
          <w:rFonts w:ascii="Garamond" w:hAnsi="Garamond"/>
          <w:szCs w:val="24"/>
        </w:rPr>
        <w:t>’</w:t>
      </w:r>
      <w:r w:rsidR="007C0942">
        <w:rPr>
          <w:rFonts w:ascii="Garamond" w:hAnsi="Garamond"/>
          <w:szCs w:val="24"/>
        </w:rPr>
        <w:t>s early work, which he considers to be “</w:t>
      </w:r>
      <w:r w:rsidR="007C0942" w:rsidRPr="00735BBC">
        <w:rPr>
          <w:rFonts w:ascii="Garamond" w:hAnsi="Garamond"/>
          <w:szCs w:val="24"/>
        </w:rPr>
        <w:t xml:space="preserve">an </w:t>
      </w:r>
      <w:r w:rsidR="007C0942">
        <w:rPr>
          <w:rFonts w:ascii="Garamond" w:hAnsi="Garamond"/>
          <w:szCs w:val="24"/>
        </w:rPr>
        <w:t>a</w:t>
      </w:r>
      <w:r w:rsidR="007C0942" w:rsidRPr="00735BBC">
        <w:rPr>
          <w:rFonts w:ascii="Garamond" w:hAnsi="Garamond"/>
          <w:szCs w:val="24"/>
        </w:rPr>
        <w:t>historical parody tha</w:t>
      </w:r>
      <w:r w:rsidR="007C0942">
        <w:rPr>
          <w:rFonts w:ascii="Garamond" w:hAnsi="Garamond"/>
          <w:szCs w:val="24"/>
        </w:rPr>
        <w:t>t makes one</w:t>
      </w:r>
      <w:r w:rsidR="00F37246" w:rsidRPr="00F37246">
        <w:rPr>
          <w:rFonts w:ascii="Garamond" w:hAnsi="Garamond"/>
          <w:szCs w:val="24"/>
        </w:rPr>
        <w:t>’</w:t>
      </w:r>
      <w:r w:rsidR="007C0942">
        <w:rPr>
          <w:rFonts w:ascii="Garamond" w:hAnsi="Garamond"/>
          <w:szCs w:val="24"/>
        </w:rPr>
        <w:t xml:space="preserve">s hair stand on end” (Holton 1978, p. 106, see also Holton 1974, p. 75). These are not isolated examples, see also Godfrey-Smith 2003, pp. 103-104, Koertge 1976, Richardson 2006, Holton 1978, pp. 105-107, McMullin 1970). </w:t>
      </w:r>
    </w:p>
    <w:p w:rsidR="00116D14" w:rsidRDefault="00CB0BE8" w:rsidP="00331CC0">
      <w:pPr>
        <w:spacing w:line="480" w:lineRule="auto"/>
        <w:jc w:val="both"/>
        <w:rPr>
          <w:rFonts w:ascii="Garamond" w:hAnsi="Garamond"/>
          <w:szCs w:val="24"/>
        </w:rPr>
      </w:pPr>
      <w:r>
        <w:rPr>
          <w:rFonts w:ascii="Garamond" w:hAnsi="Garamond"/>
          <w:szCs w:val="24"/>
        </w:rPr>
        <w:tab/>
        <w:t>Before dismissing Lakatos as a bad historian of science and dismissing Lakatos</w:t>
      </w:r>
      <w:r w:rsidR="00F37246" w:rsidRPr="00F37246">
        <w:rPr>
          <w:rFonts w:ascii="Garamond" w:hAnsi="Garamond"/>
          <w:szCs w:val="24"/>
        </w:rPr>
        <w:t>’</w:t>
      </w:r>
      <w:r w:rsidR="00903C6F">
        <w:rPr>
          <w:rFonts w:ascii="Garamond" w:hAnsi="Garamond"/>
          <w:szCs w:val="24"/>
        </w:rPr>
        <w:t xml:space="preserve">s </w:t>
      </w:r>
      <w:r w:rsidR="00E20CBF">
        <w:rPr>
          <w:rFonts w:ascii="Garamond" w:hAnsi="Garamond"/>
          <w:szCs w:val="24"/>
        </w:rPr>
        <w:t>vision of history of science as either ahistorical or crazy</w:t>
      </w:r>
      <w:r w:rsidR="00D302D0">
        <w:rPr>
          <w:rFonts w:ascii="Garamond" w:hAnsi="Garamond"/>
          <w:szCs w:val="24"/>
        </w:rPr>
        <w:t xml:space="preserve">, it is important to remember that rational </w:t>
      </w:r>
      <w:r w:rsidR="00D302D0">
        <w:rPr>
          <w:rFonts w:ascii="Garamond" w:hAnsi="Garamond"/>
          <w:szCs w:val="24"/>
        </w:rPr>
        <w:lastRenderedPageBreak/>
        <w:t xml:space="preserve">reconstruction for Lakatos is just the first step of writing history of science. It is not the end of the story. Internal history is not the finished product of </w:t>
      </w:r>
      <w:r w:rsidR="007A4399">
        <w:rPr>
          <w:rFonts w:ascii="Garamond" w:hAnsi="Garamond"/>
          <w:szCs w:val="24"/>
        </w:rPr>
        <w:t xml:space="preserve">what historians are supposed to do, but only the first, preparatory stage. </w:t>
      </w:r>
      <w:r w:rsidR="00356F3B">
        <w:rPr>
          <w:rFonts w:ascii="Garamond" w:hAnsi="Garamond"/>
          <w:szCs w:val="24"/>
        </w:rPr>
        <w:t xml:space="preserve">Lakatos is so explicit about this that it is striking how many historians and philosophers misinterpreted his account. </w:t>
      </w:r>
    </w:p>
    <w:p w:rsidR="009F597E" w:rsidRDefault="009744CB" w:rsidP="00331CC0">
      <w:pPr>
        <w:spacing w:line="480" w:lineRule="auto"/>
        <w:jc w:val="both"/>
        <w:rPr>
          <w:rFonts w:ascii="Garamond" w:hAnsi="Garamond"/>
          <w:szCs w:val="24"/>
        </w:rPr>
      </w:pPr>
      <w:r>
        <w:rPr>
          <w:rFonts w:ascii="Garamond" w:hAnsi="Garamond"/>
          <w:szCs w:val="24"/>
        </w:rPr>
        <w:tab/>
        <w:t>For Lakatos, the first step of rational reconstruction needs to be followed by a second phase where “one tries to compare this rational reconstruction with actual history and to criticize both one</w:t>
      </w:r>
      <w:r w:rsidR="00F37246" w:rsidRPr="00F37246">
        <w:rPr>
          <w:rFonts w:ascii="Garamond" w:hAnsi="Garamond"/>
          <w:szCs w:val="24"/>
        </w:rPr>
        <w:t>’</w:t>
      </w:r>
      <w:r>
        <w:rPr>
          <w:rFonts w:ascii="Garamond" w:hAnsi="Garamond"/>
          <w:szCs w:val="24"/>
        </w:rPr>
        <w:t>s rational reconstruction for lack of historicity and the actual history for lack of rationality” (Lakatos 1970, p. 138, n. 40</w:t>
      </w:r>
      <w:r w:rsidR="009D7374">
        <w:rPr>
          <w:rFonts w:ascii="Garamond" w:hAnsi="Garamond"/>
          <w:szCs w:val="24"/>
        </w:rPr>
        <w:t>). Or, as he reiterates, “a</w:t>
      </w:r>
      <w:r w:rsidR="009F597E">
        <w:rPr>
          <w:rFonts w:ascii="Garamond" w:hAnsi="Garamond"/>
          <w:szCs w:val="24"/>
        </w:rPr>
        <w:t xml:space="preserve">ny rational reconstruction of history needs to be supplemented by an empirical (socio-psychological) </w:t>
      </w:r>
      <w:r w:rsidR="00F37246" w:rsidRPr="00F37246">
        <w:rPr>
          <w:rFonts w:ascii="Garamond" w:hAnsi="Garamond"/>
          <w:szCs w:val="24"/>
        </w:rPr>
        <w:t>‘</w:t>
      </w:r>
      <w:r w:rsidR="009F597E">
        <w:rPr>
          <w:rFonts w:ascii="Garamond" w:hAnsi="Garamond"/>
          <w:szCs w:val="24"/>
        </w:rPr>
        <w:t>external theory</w:t>
      </w:r>
      <w:r w:rsidR="00F37246" w:rsidRPr="00F37246">
        <w:rPr>
          <w:rFonts w:ascii="Garamond" w:hAnsi="Garamond"/>
          <w:szCs w:val="24"/>
        </w:rPr>
        <w:t>’</w:t>
      </w:r>
      <w:r w:rsidR="00701B48">
        <w:rPr>
          <w:rFonts w:ascii="Garamond" w:hAnsi="Garamond"/>
          <w:szCs w:val="24"/>
        </w:rPr>
        <w:t>”</w:t>
      </w:r>
      <w:r w:rsidR="009D7374">
        <w:rPr>
          <w:rFonts w:ascii="Garamond" w:hAnsi="Garamond"/>
          <w:szCs w:val="24"/>
        </w:rPr>
        <w:t xml:space="preserve"> (Lakatos 1971, p. 91</w:t>
      </w:r>
      <w:r w:rsidR="000450B1">
        <w:rPr>
          <w:rFonts w:ascii="Garamond" w:hAnsi="Garamond"/>
          <w:szCs w:val="24"/>
        </w:rPr>
        <w:t xml:space="preserve"> – this is not a passing remark</w:t>
      </w:r>
      <w:r w:rsidR="00A73007">
        <w:rPr>
          <w:rFonts w:ascii="Garamond" w:hAnsi="Garamond"/>
          <w:szCs w:val="24"/>
        </w:rPr>
        <w:t xml:space="preserve">, but the summary of the third of the three </w:t>
      </w:r>
      <w:r w:rsidR="00EF77D9">
        <w:rPr>
          <w:rFonts w:ascii="Garamond" w:hAnsi="Garamond"/>
          <w:szCs w:val="24"/>
        </w:rPr>
        <w:t xml:space="preserve">main </w:t>
      </w:r>
      <w:r w:rsidR="00A73007">
        <w:rPr>
          <w:rFonts w:ascii="Garamond" w:hAnsi="Garamond"/>
          <w:szCs w:val="24"/>
        </w:rPr>
        <w:t>claims he argues for in Lakatos 1971</w:t>
      </w:r>
      <w:r w:rsidR="009D7374">
        <w:rPr>
          <w:rFonts w:ascii="Garamond" w:hAnsi="Garamond"/>
          <w:szCs w:val="24"/>
        </w:rPr>
        <w:t>)</w:t>
      </w:r>
      <w:r w:rsidR="009F597E">
        <w:rPr>
          <w:rFonts w:ascii="Garamond" w:hAnsi="Garamond"/>
          <w:szCs w:val="24"/>
        </w:rPr>
        <w:t xml:space="preserve">. </w:t>
      </w:r>
      <w:r w:rsidR="005D7BEF">
        <w:rPr>
          <w:rFonts w:ascii="Garamond" w:hAnsi="Garamond"/>
          <w:szCs w:val="24"/>
        </w:rPr>
        <w:t xml:space="preserve">In short, the history of science is not identical to its internal history (that is, its rational reconstruction). </w:t>
      </w:r>
      <w:r w:rsidR="008503A8">
        <w:rPr>
          <w:rFonts w:ascii="Garamond" w:hAnsi="Garamond"/>
          <w:szCs w:val="24"/>
        </w:rPr>
        <w:t xml:space="preserve">Lakatos is not a radical internalist. In fact, he is </w:t>
      </w:r>
      <w:r w:rsidR="00F91098">
        <w:rPr>
          <w:rFonts w:ascii="Garamond" w:hAnsi="Garamond"/>
          <w:szCs w:val="24"/>
        </w:rPr>
        <w:t>very much against radical internalism. As he says, “since external influences always exist, radical internalism is utopian” (Lakatos 1971, p. 94).</w:t>
      </w:r>
      <w:r w:rsidR="006D45EC">
        <w:rPr>
          <w:rFonts w:ascii="Garamond" w:hAnsi="Garamond"/>
          <w:szCs w:val="24"/>
        </w:rPr>
        <w:t xml:space="preserve"> </w:t>
      </w:r>
      <w:r w:rsidR="00A35CDA">
        <w:rPr>
          <w:rFonts w:ascii="Garamond" w:hAnsi="Garamond"/>
          <w:szCs w:val="24"/>
        </w:rPr>
        <w:t xml:space="preserve">According to him, writing </w:t>
      </w:r>
      <w:r w:rsidR="006D45EC">
        <w:rPr>
          <w:rFonts w:ascii="Garamond" w:hAnsi="Garamond"/>
          <w:szCs w:val="24"/>
        </w:rPr>
        <w:t xml:space="preserve">history of science </w:t>
      </w:r>
      <w:r w:rsidR="000F737D">
        <w:rPr>
          <w:rFonts w:ascii="Garamond" w:hAnsi="Garamond"/>
          <w:szCs w:val="24"/>
        </w:rPr>
        <w:t xml:space="preserve">requires attention to </w:t>
      </w:r>
      <w:r w:rsidR="00A35CDA">
        <w:rPr>
          <w:rFonts w:ascii="Garamond" w:hAnsi="Garamond"/>
          <w:szCs w:val="24"/>
        </w:rPr>
        <w:t>both internal and external history</w:t>
      </w:r>
      <w:r w:rsidR="000F737D">
        <w:rPr>
          <w:rFonts w:ascii="Garamond" w:hAnsi="Garamond"/>
          <w:szCs w:val="24"/>
        </w:rPr>
        <w:t xml:space="preserve"> as well as to the interaction between the two</w:t>
      </w:r>
      <w:r w:rsidR="00720DB4">
        <w:rPr>
          <w:rFonts w:ascii="Garamond" w:hAnsi="Garamond"/>
          <w:szCs w:val="24"/>
        </w:rPr>
        <w:t>: “history of science is always richer than its rational reconstruction” (Lakatos 1971, p. 105)</w:t>
      </w:r>
      <w:r w:rsidR="000F737D">
        <w:rPr>
          <w:rFonts w:ascii="Garamond" w:hAnsi="Garamond"/>
          <w:szCs w:val="24"/>
        </w:rPr>
        <w:t xml:space="preserve">. </w:t>
      </w:r>
    </w:p>
    <w:p w:rsidR="000F737D" w:rsidRDefault="000F737D" w:rsidP="00331CC0">
      <w:pPr>
        <w:spacing w:line="480" w:lineRule="auto"/>
        <w:jc w:val="both"/>
        <w:rPr>
          <w:rFonts w:ascii="Garamond" w:hAnsi="Garamond"/>
          <w:szCs w:val="24"/>
        </w:rPr>
      </w:pPr>
      <w:r>
        <w:rPr>
          <w:rFonts w:ascii="Garamond" w:hAnsi="Garamond"/>
          <w:szCs w:val="24"/>
        </w:rPr>
        <w:tab/>
        <w:t xml:space="preserve">But if this is true, then how should we interpret his provocative remark about writing internal history in the main text and </w:t>
      </w:r>
      <w:r w:rsidR="00C0494B">
        <w:rPr>
          <w:rFonts w:ascii="Garamond" w:hAnsi="Garamond"/>
          <w:szCs w:val="24"/>
        </w:rPr>
        <w:t xml:space="preserve">exile external history to the footnotes? </w:t>
      </w:r>
      <w:r w:rsidR="009455D8">
        <w:rPr>
          <w:rFonts w:ascii="Garamond" w:hAnsi="Garamond"/>
          <w:szCs w:val="24"/>
        </w:rPr>
        <w:t xml:space="preserve">Lakatos, somewhat defensively, describes the infamous passage about footnotes as “a rather unsuccessful joke” </w:t>
      </w:r>
      <w:r w:rsidR="00A02F70">
        <w:rPr>
          <w:rFonts w:ascii="Garamond" w:hAnsi="Garamond"/>
          <w:szCs w:val="24"/>
        </w:rPr>
        <w:t>(</w:t>
      </w:r>
      <w:r w:rsidR="009455D8">
        <w:rPr>
          <w:rFonts w:ascii="Garamond" w:hAnsi="Garamond"/>
          <w:szCs w:val="24"/>
        </w:rPr>
        <w:t>Lakatos 1976/1978, p. 192</w:t>
      </w:r>
      <w:r w:rsidR="00A02F70">
        <w:rPr>
          <w:rFonts w:ascii="Garamond" w:hAnsi="Garamond"/>
          <w:szCs w:val="24"/>
        </w:rPr>
        <w:t>)</w:t>
      </w:r>
      <w:r w:rsidR="00152FFC">
        <w:rPr>
          <w:rFonts w:ascii="Garamond" w:hAnsi="Garamond"/>
          <w:szCs w:val="24"/>
        </w:rPr>
        <w:t xml:space="preserve"> and adds that “of course such parodies may be written, and may even be instructive; but I never said that this is the way in which history actually ought to be written and, indeed, I never wrote history in this way”</w:t>
      </w:r>
      <w:r w:rsidR="003D3F15">
        <w:rPr>
          <w:rFonts w:ascii="Garamond" w:hAnsi="Garamond"/>
          <w:szCs w:val="24"/>
        </w:rPr>
        <w:t xml:space="preserve"> (ibid</w:t>
      </w:r>
      <w:r w:rsidR="00973148">
        <w:rPr>
          <w:rFonts w:ascii="Garamond" w:hAnsi="Garamond"/>
          <w:szCs w:val="24"/>
        </w:rPr>
        <w:t>).</w:t>
      </w:r>
      <w:r w:rsidR="000E704D">
        <w:rPr>
          <w:rFonts w:ascii="Garamond" w:hAnsi="Garamond"/>
          <w:szCs w:val="24"/>
        </w:rPr>
        <w:t xml:space="preserve"> </w:t>
      </w:r>
      <w:r w:rsidR="00973148">
        <w:rPr>
          <w:rFonts w:ascii="Garamond" w:hAnsi="Garamond"/>
          <w:szCs w:val="24"/>
        </w:rPr>
        <w:t xml:space="preserve">In short, </w:t>
      </w:r>
      <w:r w:rsidR="007230C4">
        <w:rPr>
          <w:rFonts w:ascii="Garamond" w:hAnsi="Garamond"/>
          <w:szCs w:val="24"/>
        </w:rPr>
        <w:t xml:space="preserve">rather than dismissing external history, </w:t>
      </w:r>
      <w:r w:rsidR="00973148">
        <w:rPr>
          <w:rFonts w:ascii="Garamond" w:hAnsi="Garamond"/>
          <w:szCs w:val="24"/>
        </w:rPr>
        <w:t>“Lakatos merely suggests a colourful way of doing something quite o</w:t>
      </w:r>
      <w:r w:rsidR="00137A75">
        <w:rPr>
          <w:rFonts w:ascii="Garamond" w:hAnsi="Garamond"/>
          <w:szCs w:val="24"/>
        </w:rPr>
        <w:t xml:space="preserve">rthodox” (Musgrave 1983, p. </w:t>
      </w:r>
      <w:r w:rsidR="00137A75">
        <w:rPr>
          <w:rFonts w:ascii="Garamond" w:hAnsi="Garamond"/>
          <w:szCs w:val="24"/>
        </w:rPr>
        <w:lastRenderedPageBreak/>
        <w:t>66</w:t>
      </w:r>
      <w:r w:rsidR="00973148">
        <w:rPr>
          <w:rFonts w:ascii="Garamond" w:hAnsi="Garamond"/>
          <w:szCs w:val="24"/>
        </w:rPr>
        <w:t xml:space="preserve"> </w:t>
      </w:r>
      <w:r w:rsidR="000E704D">
        <w:rPr>
          <w:rFonts w:ascii="Garamond" w:hAnsi="Garamond"/>
          <w:szCs w:val="24"/>
        </w:rPr>
        <w:t>- s</w:t>
      </w:r>
      <w:r w:rsidR="00360752">
        <w:rPr>
          <w:rFonts w:ascii="Garamond" w:hAnsi="Garamond"/>
          <w:szCs w:val="24"/>
        </w:rPr>
        <w:t xml:space="preserve">ee also the </w:t>
      </w:r>
      <w:r w:rsidR="00D43019">
        <w:rPr>
          <w:rFonts w:ascii="Garamond" w:hAnsi="Garamond"/>
          <w:szCs w:val="24"/>
        </w:rPr>
        <w:t xml:space="preserve">similarly </w:t>
      </w:r>
      <w:r w:rsidR="00360752">
        <w:rPr>
          <w:rFonts w:ascii="Garamond" w:hAnsi="Garamond"/>
          <w:szCs w:val="24"/>
        </w:rPr>
        <w:t>charitable interpretation of Brown 1989, pp. 109-111, Hacking 1979, p. 396, Hackin</w:t>
      </w:r>
      <w:r w:rsidR="000E704D">
        <w:rPr>
          <w:rFonts w:ascii="Garamond" w:hAnsi="Garamond"/>
          <w:szCs w:val="24"/>
        </w:rPr>
        <w:t>g 1983, p. 125</w:t>
      </w:r>
      <w:r w:rsidR="003D3F15">
        <w:rPr>
          <w:rFonts w:ascii="Garamond" w:hAnsi="Garamond"/>
          <w:szCs w:val="24"/>
        </w:rPr>
        <w:t>).</w:t>
      </w:r>
      <w:r w:rsidR="00EB6974">
        <w:rPr>
          <w:rStyle w:val="FootnoteReference"/>
          <w:rFonts w:ascii="Garamond" w:hAnsi="Garamond"/>
          <w:szCs w:val="24"/>
        </w:rPr>
        <w:footnoteReference w:id="5"/>
      </w:r>
      <w:r w:rsidR="003D3F15">
        <w:rPr>
          <w:rFonts w:ascii="Garamond" w:hAnsi="Garamond"/>
          <w:szCs w:val="24"/>
        </w:rPr>
        <w:t xml:space="preserve"> </w:t>
      </w:r>
    </w:p>
    <w:p w:rsidR="00025FC0" w:rsidRDefault="00025FC0" w:rsidP="00331CC0">
      <w:pPr>
        <w:spacing w:line="480" w:lineRule="auto"/>
        <w:jc w:val="both"/>
        <w:rPr>
          <w:rFonts w:ascii="Garamond" w:hAnsi="Garamond"/>
          <w:szCs w:val="24"/>
        </w:rPr>
      </w:pPr>
      <w:r>
        <w:rPr>
          <w:rFonts w:ascii="Garamond" w:hAnsi="Garamond"/>
          <w:szCs w:val="24"/>
        </w:rPr>
        <w:tab/>
      </w:r>
      <w:r w:rsidR="00D92017">
        <w:rPr>
          <w:rFonts w:ascii="Garamond" w:hAnsi="Garamond"/>
          <w:szCs w:val="24"/>
        </w:rPr>
        <w:t>So if we follow Lakatos, we need both internal and external history in order to write a history of science (and we should only jok</w:t>
      </w:r>
      <w:r w:rsidR="00BE7DC7">
        <w:rPr>
          <w:rFonts w:ascii="Garamond" w:hAnsi="Garamond"/>
          <w:szCs w:val="24"/>
        </w:rPr>
        <w:t xml:space="preserve">e about </w:t>
      </w:r>
      <w:r w:rsidR="00D92017">
        <w:rPr>
          <w:rFonts w:ascii="Garamond" w:hAnsi="Garamond"/>
          <w:szCs w:val="24"/>
        </w:rPr>
        <w:t>dismiss</w:t>
      </w:r>
      <w:r w:rsidR="00BE7DC7">
        <w:rPr>
          <w:rFonts w:ascii="Garamond" w:hAnsi="Garamond"/>
          <w:szCs w:val="24"/>
        </w:rPr>
        <w:t>ing</w:t>
      </w:r>
      <w:r w:rsidR="00D92017">
        <w:rPr>
          <w:rFonts w:ascii="Garamond" w:hAnsi="Garamond"/>
          <w:szCs w:val="24"/>
        </w:rPr>
        <w:t xml:space="preserve"> the latter into footnotes). But how does these two aspects of history relate to one another? </w:t>
      </w:r>
      <w:r w:rsidR="006A557A">
        <w:rPr>
          <w:rFonts w:ascii="Garamond" w:hAnsi="Garamond"/>
          <w:szCs w:val="24"/>
        </w:rPr>
        <w:t xml:space="preserve">Lakatos </w:t>
      </w:r>
      <w:r w:rsidR="00494D4E">
        <w:rPr>
          <w:rFonts w:ascii="Garamond" w:hAnsi="Garamond"/>
          <w:szCs w:val="24"/>
        </w:rPr>
        <w:t>finds it important to emphasize a number of times that internal history is primary and external history is secondary (see, e.g., Lakatos 1971, p. 92, p. 105). Why? Because “the most important problems of external history ar</w:t>
      </w:r>
      <w:r w:rsidR="00682659">
        <w:rPr>
          <w:rFonts w:ascii="Garamond" w:hAnsi="Garamond"/>
          <w:szCs w:val="24"/>
        </w:rPr>
        <w:t>e defined by internal history” (Lakatos 1971, p. 105</w:t>
      </w:r>
      <w:r w:rsidR="00AE7229">
        <w:rPr>
          <w:rFonts w:ascii="Garamond" w:hAnsi="Garamond"/>
          <w:szCs w:val="24"/>
        </w:rPr>
        <w:t>, see</w:t>
      </w:r>
      <w:r w:rsidR="00C056D8">
        <w:rPr>
          <w:rFonts w:ascii="Garamond" w:hAnsi="Garamond"/>
          <w:szCs w:val="24"/>
        </w:rPr>
        <w:t xml:space="preserve"> also Lakatos 1976/1978, p. 191 and</w:t>
      </w:r>
      <w:r w:rsidR="00AE7229">
        <w:rPr>
          <w:rFonts w:ascii="Garamond" w:hAnsi="Garamond"/>
          <w:szCs w:val="24"/>
        </w:rPr>
        <w:t xml:space="preserve"> Lakatos 1971, p. 92</w:t>
      </w:r>
      <w:r w:rsidR="001408A7">
        <w:rPr>
          <w:rFonts w:ascii="Garamond" w:hAnsi="Garamond"/>
          <w:szCs w:val="24"/>
        </w:rPr>
        <w:t xml:space="preserve"> for similar formulations</w:t>
      </w:r>
      <w:r w:rsidR="00682659">
        <w:rPr>
          <w:rFonts w:ascii="Garamond" w:hAnsi="Garamond"/>
          <w:szCs w:val="24"/>
        </w:rPr>
        <w:t xml:space="preserve">). </w:t>
      </w:r>
      <w:r w:rsidR="00F0023E">
        <w:rPr>
          <w:rFonts w:ascii="Garamond" w:hAnsi="Garamond"/>
          <w:szCs w:val="24"/>
        </w:rPr>
        <w:t>Or, to use his telling metaphor, “the internal skeleton of rational history defines the external problems</w:t>
      </w:r>
      <w:r w:rsidR="005377D5">
        <w:rPr>
          <w:rFonts w:ascii="Garamond" w:hAnsi="Garamond"/>
          <w:szCs w:val="24"/>
        </w:rPr>
        <w:t>”</w:t>
      </w:r>
      <w:r w:rsidR="00F0023E">
        <w:rPr>
          <w:rFonts w:ascii="Garamond" w:hAnsi="Garamond"/>
          <w:szCs w:val="24"/>
        </w:rPr>
        <w:t xml:space="preserve"> (Lakatos 1976/1978, p. 191).</w:t>
      </w:r>
    </w:p>
    <w:p w:rsidR="009F597E" w:rsidRDefault="00163A78" w:rsidP="00331CC0">
      <w:pPr>
        <w:spacing w:line="480" w:lineRule="auto"/>
        <w:jc w:val="both"/>
        <w:rPr>
          <w:rFonts w:ascii="Garamond" w:hAnsi="Garamond"/>
          <w:szCs w:val="24"/>
        </w:rPr>
      </w:pPr>
      <w:r>
        <w:rPr>
          <w:rFonts w:ascii="Garamond" w:hAnsi="Garamond"/>
          <w:szCs w:val="24"/>
        </w:rPr>
        <w:tab/>
      </w:r>
      <w:r w:rsidR="005105D8">
        <w:rPr>
          <w:rFonts w:ascii="Garamond" w:hAnsi="Garamond"/>
          <w:szCs w:val="24"/>
        </w:rPr>
        <w:t>In other words</w:t>
      </w:r>
      <w:r>
        <w:rPr>
          <w:rFonts w:ascii="Garamond" w:hAnsi="Garamond"/>
          <w:szCs w:val="24"/>
        </w:rPr>
        <w:t>, internal history is far from being the history of science. It is only the skeleton of history of science and a lot of work needs to be done to get from the skeleton to the full body of history of science</w:t>
      </w:r>
      <w:r w:rsidR="004B38ED">
        <w:rPr>
          <w:rFonts w:ascii="Garamond" w:hAnsi="Garamond"/>
          <w:szCs w:val="24"/>
        </w:rPr>
        <w:t xml:space="preserve"> (see, e.g., Lakatos 1971, p. 118</w:t>
      </w:r>
      <w:r w:rsidR="00A16AEA">
        <w:rPr>
          <w:rFonts w:ascii="Garamond" w:hAnsi="Garamond"/>
          <w:szCs w:val="24"/>
        </w:rPr>
        <w:t>, Lakatos 1976/1978, pp. 191-192</w:t>
      </w:r>
      <w:r w:rsidR="004B38ED">
        <w:rPr>
          <w:rFonts w:ascii="Garamond" w:hAnsi="Garamond"/>
          <w:szCs w:val="24"/>
        </w:rPr>
        <w:t>)</w:t>
      </w:r>
      <w:r>
        <w:rPr>
          <w:rFonts w:ascii="Garamond" w:hAnsi="Garamond"/>
          <w:szCs w:val="24"/>
        </w:rPr>
        <w:t xml:space="preserve">. </w:t>
      </w:r>
      <w:r w:rsidR="0039302B">
        <w:rPr>
          <w:rFonts w:ascii="Garamond" w:hAnsi="Garamond"/>
          <w:szCs w:val="24"/>
        </w:rPr>
        <w:t>Nonetheless</w:t>
      </w:r>
      <w:r>
        <w:rPr>
          <w:rFonts w:ascii="Garamond" w:hAnsi="Garamond"/>
          <w:szCs w:val="24"/>
        </w:rPr>
        <w:t xml:space="preserve">, </w:t>
      </w:r>
      <w:r w:rsidR="00FA530D">
        <w:rPr>
          <w:rFonts w:ascii="Garamond" w:hAnsi="Garamond"/>
          <w:szCs w:val="24"/>
        </w:rPr>
        <w:t xml:space="preserve">although internal history is merely the skeleton of the history of science, it is necessary to have this skeleton to build on. </w:t>
      </w:r>
      <w:r w:rsidR="00AF3FD0">
        <w:rPr>
          <w:rFonts w:ascii="Garamond" w:hAnsi="Garamond"/>
          <w:szCs w:val="24"/>
        </w:rPr>
        <w:t xml:space="preserve">Internal history is a necessary ingredient of any serious history of science (see Lakatos 1976/1978, p. 192). </w:t>
      </w:r>
    </w:p>
    <w:p w:rsidR="00226C7C" w:rsidRDefault="009B10AC" w:rsidP="00331CC0">
      <w:pPr>
        <w:spacing w:line="480" w:lineRule="auto"/>
        <w:jc w:val="both"/>
        <w:rPr>
          <w:rFonts w:ascii="Garamond" w:hAnsi="Garamond"/>
          <w:szCs w:val="24"/>
        </w:rPr>
      </w:pPr>
      <w:r>
        <w:rPr>
          <w:rFonts w:ascii="Garamond" w:hAnsi="Garamond"/>
          <w:szCs w:val="24"/>
        </w:rPr>
        <w:tab/>
        <w:t xml:space="preserve">One may wonder why </w:t>
      </w:r>
      <w:r w:rsidR="000819AB">
        <w:rPr>
          <w:rFonts w:ascii="Garamond" w:hAnsi="Garamond"/>
          <w:szCs w:val="24"/>
        </w:rPr>
        <w:t xml:space="preserve">Lakatos takes internal history to be so important. </w:t>
      </w:r>
      <w:r w:rsidR="00C24405">
        <w:rPr>
          <w:rFonts w:ascii="Garamond" w:hAnsi="Garamond"/>
          <w:szCs w:val="24"/>
        </w:rPr>
        <w:t xml:space="preserve">The answer has to do with the fact that the aim here is to explain the history </w:t>
      </w:r>
      <w:r w:rsidR="00C24405" w:rsidRPr="00C24405">
        <w:rPr>
          <w:rFonts w:ascii="Garamond" w:hAnsi="Garamond"/>
          <w:i/>
          <w:szCs w:val="24"/>
        </w:rPr>
        <w:t>of science</w:t>
      </w:r>
      <w:r w:rsidR="00C24405">
        <w:rPr>
          <w:rFonts w:ascii="Garamond" w:hAnsi="Garamond"/>
          <w:szCs w:val="24"/>
        </w:rPr>
        <w:t>, a ma</w:t>
      </w:r>
      <w:r w:rsidR="008814E9">
        <w:rPr>
          <w:rFonts w:ascii="Garamond" w:hAnsi="Garamond"/>
          <w:szCs w:val="24"/>
        </w:rPr>
        <w:t xml:space="preserve">inly rational social enterprise, which needs to be kept separate from the history of other social phenomena. </w:t>
      </w:r>
      <w:r w:rsidR="00FF75E2">
        <w:rPr>
          <w:rFonts w:ascii="Garamond" w:hAnsi="Garamond"/>
          <w:szCs w:val="24"/>
        </w:rPr>
        <w:t xml:space="preserve">In other words it is in </w:t>
      </w:r>
      <w:r w:rsidR="00FF75E2">
        <w:rPr>
          <w:rFonts w:ascii="Garamond" w:hAnsi="Garamond"/>
          <w:szCs w:val="24"/>
        </w:rPr>
        <w:lastRenderedPageBreak/>
        <w:t xml:space="preserve">order to preserve the special status of science that we need to use rational reconstructions. Doing without rational reconstruction would make </w:t>
      </w:r>
      <w:r w:rsidR="00E76200">
        <w:rPr>
          <w:rFonts w:ascii="Garamond" w:hAnsi="Garamond"/>
          <w:szCs w:val="24"/>
        </w:rPr>
        <w:t>“scientific</w:t>
      </w:r>
      <w:r w:rsidR="00226C7C">
        <w:rPr>
          <w:rFonts w:ascii="Garamond" w:hAnsi="Garamond"/>
          <w:szCs w:val="24"/>
        </w:rPr>
        <w:t xml:space="preserve"> change a kind of religious change”</w:t>
      </w:r>
      <w:r w:rsidR="00FF75E2">
        <w:rPr>
          <w:rFonts w:ascii="Garamond" w:hAnsi="Garamond"/>
          <w:szCs w:val="24"/>
        </w:rPr>
        <w:t xml:space="preserve"> (Lakatos 1970, p. 93). And </w:t>
      </w:r>
      <w:r w:rsidR="00226C7C">
        <w:rPr>
          <w:rFonts w:ascii="Garamond" w:hAnsi="Garamond"/>
          <w:szCs w:val="24"/>
        </w:rPr>
        <w:t xml:space="preserve">this “would vindicate, no doubt unintentionally, the basic political </w:t>
      </w:r>
      <w:r w:rsidR="00226C7C" w:rsidRPr="008E4353">
        <w:rPr>
          <w:rFonts w:ascii="Garamond" w:hAnsi="Garamond"/>
          <w:i/>
          <w:szCs w:val="24"/>
        </w:rPr>
        <w:t>credo</w:t>
      </w:r>
      <w:r w:rsidR="00226C7C">
        <w:rPr>
          <w:rFonts w:ascii="Garamond" w:hAnsi="Garamond"/>
          <w:szCs w:val="24"/>
        </w:rPr>
        <w:t xml:space="preserve"> of contemporary religious maniacs”</w:t>
      </w:r>
      <w:r w:rsidR="00F80AD3">
        <w:rPr>
          <w:rFonts w:ascii="Garamond" w:hAnsi="Garamond"/>
          <w:szCs w:val="24"/>
        </w:rPr>
        <w:t xml:space="preserve"> (ibid)</w:t>
      </w:r>
      <w:r w:rsidR="00226C7C">
        <w:rPr>
          <w:rFonts w:ascii="Garamond" w:hAnsi="Garamond"/>
          <w:szCs w:val="24"/>
        </w:rPr>
        <w:t xml:space="preserve">. </w:t>
      </w:r>
    </w:p>
    <w:p w:rsidR="00226C7C" w:rsidRDefault="00C45EEE" w:rsidP="00331CC0">
      <w:pPr>
        <w:spacing w:line="480" w:lineRule="auto"/>
        <w:jc w:val="both"/>
        <w:rPr>
          <w:rFonts w:ascii="Garamond" w:hAnsi="Garamond"/>
          <w:szCs w:val="24"/>
        </w:rPr>
      </w:pPr>
      <w:r>
        <w:rPr>
          <w:rFonts w:ascii="Garamond" w:hAnsi="Garamond"/>
          <w:szCs w:val="24"/>
        </w:rPr>
        <w:tab/>
        <w:t>It is time to summarize what we have learned from Lakatos about the ways in which internal and external history could and should be combined. For Lakatos, we need both. If we ignore internal history, then we lose what is special about science. And this is exactly what certain branches of the sociology of science do. Lakatos has little patience for this approach: “</w:t>
      </w:r>
      <w:r w:rsidR="00EA0DFB">
        <w:rPr>
          <w:rFonts w:ascii="Garamond" w:hAnsi="Garamond"/>
          <w:szCs w:val="24"/>
        </w:rPr>
        <w:t xml:space="preserve">The work of those </w:t>
      </w:r>
      <w:r w:rsidR="00F37246" w:rsidRPr="00F37246">
        <w:rPr>
          <w:rFonts w:ascii="Garamond" w:hAnsi="Garamond"/>
          <w:szCs w:val="24"/>
        </w:rPr>
        <w:t>‘</w:t>
      </w:r>
      <w:r w:rsidR="00EA0DFB">
        <w:rPr>
          <w:rFonts w:ascii="Garamond" w:hAnsi="Garamond"/>
          <w:szCs w:val="24"/>
        </w:rPr>
        <w:t>externalists</w:t>
      </w:r>
      <w:r w:rsidR="00F37246" w:rsidRPr="00F37246">
        <w:rPr>
          <w:rFonts w:ascii="Garamond" w:hAnsi="Garamond"/>
          <w:szCs w:val="24"/>
        </w:rPr>
        <w:t>’</w:t>
      </w:r>
      <w:r w:rsidR="00EA0DFB">
        <w:rPr>
          <w:rFonts w:ascii="Garamond" w:hAnsi="Garamond"/>
          <w:szCs w:val="24"/>
        </w:rPr>
        <w:t xml:space="preserve"> (mostly trendy </w:t>
      </w:r>
      <w:r w:rsidR="00F37246" w:rsidRPr="00F37246">
        <w:rPr>
          <w:rFonts w:ascii="Garamond" w:hAnsi="Garamond"/>
          <w:szCs w:val="24"/>
        </w:rPr>
        <w:t>‘</w:t>
      </w:r>
      <w:r w:rsidR="00EA0DFB">
        <w:rPr>
          <w:rFonts w:ascii="Garamond" w:hAnsi="Garamond"/>
          <w:szCs w:val="24"/>
        </w:rPr>
        <w:t>sociologists of s</w:t>
      </w:r>
      <w:r w:rsidR="0067201C">
        <w:rPr>
          <w:rFonts w:ascii="Garamond" w:hAnsi="Garamond"/>
          <w:szCs w:val="24"/>
        </w:rPr>
        <w:t>cience</w:t>
      </w:r>
      <w:r w:rsidR="00F37246" w:rsidRPr="00F37246">
        <w:rPr>
          <w:rFonts w:ascii="Garamond" w:hAnsi="Garamond"/>
          <w:szCs w:val="24"/>
        </w:rPr>
        <w:t>’</w:t>
      </w:r>
      <w:r w:rsidR="0067201C">
        <w:rPr>
          <w:rFonts w:ascii="Garamond" w:hAnsi="Garamond"/>
          <w:szCs w:val="24"/>
        </w:rPr>
        <w:t>) who claim to do social</w:t>
      </w:r>
      <w:r w:rsidR="00EA0DFB">
        <w:rPr>
          <w:rFonts w:ascii="Garamond" w:hAnsi="Garamond"/>
          <w:szCs w:val="24"/>
        </w:rPr>
        <w:t xml:space="preserve"> history of some scientific discipline without having mastered the discipline itself, and its </w:t>
      </w:r>
      <w:r>
        <w:rPr>
          <w:rFonts w:ascii="Garamond" w:hAnsi="Garamond"/>
          <w:szCs w:val="24"/>
        </w:rPr>
        <w:t>internal history, is worthless (Lakatos 1971, p. 128, n. 68)</w:t>
      </w:r>
      <w:r w:rsidR="00F80878">
        <w:rPr>
          <w:rFonts w:ascii="Garamond" w:hAnsi="Garamond"/>
          <w:szCs w:val="24"/>
        </w:rPr>
        <w:t xml:space="preserve">. </w:t>
      </w:r>
    </w:p>
    <w:p w:rsidR="001B4C0B" w:rsidRDefault="001B4C0B" w:rsidP="00331CC0">
      <w:pPr>
        <w:spacing w:line="480" w:lineRule="auto"/>
        <w:jc w:val="both"/>
        <w:rPr>
          <w:rFonts w:ascii="Garamond" w:hAnsi="Garamond"/>
          <w:szCs w:val="24"/>
        </w:rPr>
      </w:pPr>
      <w:r>
        <w:rPr>
          <w:rFonts w:ascii="Garamond" w:hAnsi="Garamond"/>
          <w:szCs w:val="24"/>
        </w:rPr>
        <w:tab/>
        <w:t xml:space="preserve">But Lakatos also holds that external history should not be ignored either. This is especially clear </w:t>
      </w:r>
      <w:r w:rsidR="003C03D4">
        <w:rPr>
          <w:rFonts w:ascii="Garamond" w:hAnsi="Garamond"/>
          <w:szCs w:val="24"/>
        </w:rPr>
        <w:t>from his criticism of Stephen Toulmin</w:t>
      </w:r>
      <w:r w:rsidR="00F37246" w:rsidRPr="00F37246">
        <w:rPr>
          <w:rFonts w:ascii="Garamond" w:hAnsi="Garamond"/>
          <w:szCs w:val="24"/>
        </w:rPr>
        <w:t>’</w:t>
      </w:r>
      <w:r w:rsidR="003C03D4">
        <w:rPr>
          <w:rFonts w:ascii="Garamond" w:hAnsi="Garamond"/>
          <w:szCs w:val="24"/>
        </w:rPr>
        <w:t xml:space="preserve">s </w:t>
      </w:r>
      <w:r w:rsidR="00FB39AB">
        <w:rPr>
          <w:rFonts w:ascii="Garamond" w:hAnsi="Garamond"/>
          <w:szCs w:val="24"/>
        </w:rPr>
        <w:t>writings.</w:t>
      </w:r>
      <w:r w:rsidR="00FB39AB">
        <w:rPr>
          <w:rStyle w:val="FootnoteReference"/>
          <w:rFonts w:ascii="Garamond" w:hAnsi="Garamond"/>
          <w:szCs w:val="24"/>
        </w:rPr>
        <w:footnoteReference w:id="6"/>
      </w:r>
      <w:r w:rsidR="00FB39AB">
        <w:rPr>
          <w:rFonts w:ascii="Garamond" w:hAnsi="Garamond"/>
          <w:szCs w:val="24"/>
        </w:rPr>
        <w:t xml:space="preserve"> Toulmin insisted that </w:t>
      </w:r>
      <w:r w:rsidR="00FB39AB" w:rsidRPr="00DC62CB">
        <w:rPr>
          <w:rFonts w:ascii="Garamond" w:hAnsi="Garamond"/>
          <w:szCs w:val="24"/>
        </w:rPr>
        <w:t xml:space="preserve">evolution </w:t>
      </w:r>
      <w:r w:rsidR="00FB39AB">
        <w:rPr>
          <w:rFonts w:ascii="Garamond" w:hAnsi="Garamond"/>
          <w:szCs w:val="24"/>
        </w:rPr>
        <w:t>should be more than a mere</w:t>
      </w:r>
      <w:r w:rsidR="00FB39AB" w:rsidRPr="00DC62CB">
        <w:rPr>
          <w:rFonts w:ascii="Garamond" w:hAnsi="Garamond"/>
          <w:szCs w:val="24"/>
        </w:rPr>
        <w:t xml:space="preserve"> metaphor</w:t>
      </w:r>
      <w:r w:rsidR="00FB39AB">
        <w:rPr>
          <w:rFonts w:ascii="Garamond" w:hAnsi="Garamond"/>
          <w:szCs w:val="24"/>
        </w:rPr>
        <w:t xml:space="preserve"> when we describe the progress of science (</w:t>
      </w:r>
      <w:r w:rsidR="00FB39AB" w:rsidRPr="00DC62CB">
        <w:rPr>
          <w:rFonts w:ascii="Garamond" w:hAnsi="Garamond"/>
          <w:szCs w:val="24"/>
        </w:rPr>
        <w:t>Toulmin 1970</w:t>
      </w:r>
      <w:r w:rsidR="00FB39AB">
        <w:rPr>
          <w:rFonts w:ascii="Garamond" w:hAnsi="Garamond"/>
          <w:szCs w:val="24"/>
        </w:rPr>
        <w:t xml:space="preserve">, </w:t>
      </w:r>
      <w:r w:rsidR="00FB39AB" w:rsidRPr="00DC62CB">
        <w:rPr>
          <w:rFonts w:ascii="Garamond" w:hAnsi="Garamond"/>
          <w:szCs w:val="24"/>
        </w:rPr>
        <w:t>pp. 560-564</w:t>
      </w:r>
      <w:r w:rsidR="00FB39AB">
        <w:rPr>
          <w:rFonts w:ascii="Garamond" w:hAnsi="Garamond"/>
          <w:szCs w:val="24"/>
        </w:rPr>
        <w:t>, see also Toulmin 1972). It is not enough to compare the trial and error method of science to the trial and error method of natural selection</w:t>
      </w:r>
      <w:r w:rsidR="00FB39AB" w:rsidRPr="00DC62CB">
        <w:rPr>
          <w:rFonts w:ascii="Garamond" w:hAnsi="Garamond"/>
          <w:szCs w:val="24"/>
        </w:rPr>
        <w:t>.</w:t>
      </w:r>
      <w:r w:rsidR="00FB39AB" w:rsidRPr="00607F66">
        <w:rPr>
          <w:rFonts w:ascii="Garamond" w:hAnsi="Garamond"/>
          <w:szCs w:val="24"/>
        </w:rPr>
        <w:t xml:space="preserve"> </w:t>
      </w:r>
      <w:r w:rsidR="00FB39AB">
        <w:rPr>
          <w:rFonts w:ascii="Garamond" w:hAnsi="Garamond"/>
          <w:szCs w:val="24"/>
        </w:rPr>
        <w:t>The evolutionary model is indeed explanatory</w:t>
      </w:r>
      <w:r w:rsidR="00FB39AB" w:rsidRPr="00DC62CB">
        <w:rPr>
          <w:rFonts w:ascii="Garamond" w:hAnsi="Garamond"/>
          <w:szCs w:val="24"/>
        </w:rPr>
        <w:t xml:space="preserve"> </w:t>
      </w:r>
      <w:r w:rsidR="00FB39AB">
        <w:rPr>
          <w:rFonts w:ascii="Garamond" w:hAnsi="Garamond"/>
          <w:szCs w:val="24"/>
        </w:rPr>
        <w:t>(Toulmin 1967, p</w:t>
      </w:r>
      <w:r w:rsidR="00FB39AB" w:rsidRPr="00DC62CB">
        <w:rPr>
          <w:rFonts w:ascii="Garamond" w:hAnsi="Garamond"/>
          <w:szCs w:val="24"/>
        </w:rPr>
        <w:t>. 470</w:t>
      </w:r>
      <w:r w:rsidR="00FB39AB">
        <w:rPr>
          <w:rFonts w:ascii="Garamond" w:hAnsi="Garamond"/>
          <w:szCs w:val="24"/>
        </w:rPr>
        <w:t>): selection among scientific theories explains some of the features of these theories, most importantly, their survival.</w:t>
      </w:r>
      <w:r w:rsidR="003C03D4">
        <w:rPr>
          <w:rFonts w:ascii="Garamond" w:hAnsi="Garamond"/>
          <w:szCs w:val="24"/>
        </w:rPr>
        <w:t xml:space="preserve"> </w:t>
      </w:r>
      <w:r w:rsidR="00A9139F" w:rsidRPr="009637BA">
        <w:rPr>
          <w:rFonts w:ascii="Garamond" w:hAnsi="Garamond"/>
          <w:szCs w:val="24"/>
        </w:rPr>
        <w:t>Lakatos</w:t>
      </w:r>
      <w:r w:rsidR="00F37246" w:rsidRPr="00F37246">
        <w:rPr>
          <w:rFonts w:ascii="Garamond" w:hAnsi="Garamond"/>
          <w:szCs w:val="24"/>
        </w:rPr>
        <w:t>’</w:t>
      </w:r>
      <w:r w:rsidR="00A9139F" w:rsidRPr="009637BA">
        <w:rPr>
          <w:rFonts w:ascii="Garamond" w:hAnsi="Garamond"/>
          <w:szCs w:val="24"/>
        </w:rPr>
        <w:t xml:space="preserve">s main problem </w:t>
      </w:r>
      <w:r w:rsidR="00A9139F">
        <w:rPr>
          <w:rFonts w:ascii="Garamond" w:hAnsi="Garamond"/>
          <w:szCs w:val="24"/>
        </w:rPr>
        <w:t>with Toulmin</w:t>
      </w:r>
      <w:r w:rsidR="00F37246" w:rsidRPr="00F37246">
        <w:rPr>
          <w:rFonts w:ascii="Garamond" w:hAnsi="Garamond"/>
          <w:szCs w:val="24"/>
        </w:rPr>
        <w:t>’</w:t>
      </w:r>
      <w:r w:rsidR="00A9139F">
        <w:rPr>
          <w:rFonts w:ascii="Garamond" w:hAnsi="Garamond"/>
          <w:szCs w:val="24"/>
        </w:rPr>
        <w:t xml:space="preserve">s account </w:t>
      </w:r>
      <w:r w:rsidR="00A9139F" w:rsidRPr="009637BA">
        <w:rPr>
          <w:rFonts w:ascii="Garamond" w:hAnsi="Garamond"/>
          <w:szCs w:val="24"/>
        </w:rPr>
        <w:t xml:space="preserve">is that this selecionist explanation bypasses scientists and philosophers, very much like the cunning of Hegelian reason. </w:t>
      </w:r>
      <w:r w:rsidR="00C42745">
        <w:rPr>
          <w:rFonts w:ascii="Garamond" w:hAnsi="Garamond"/>
          <w:szCs w:val="24"/>
        </w:rPr>
        <w:t xml:space="preserve">In </w:t>
      </w:r>
      <w:r w:rsidR="00C42745">
        <w:rPr>
          <w:rFonts w:ascii="Garamond" w:hAnsi="Garamond"/>
          <w:szCs w:val="24"/>
        </w:rPr>
        <w:lastRenderedPageBreak/>
        <w:t xml:space="preserve">other words, he seems to be criticizing Toulmin for ignoring external history – something Lakatos himself is often </w:t>
      </w:r>
      <w:r w:rsidR="001F044D">
        <w:rPr>
          <w:rFonts w:ascii="Garamond" w:hAnsi="Garamond"/>
          <w:szCs w:val="24"/>
        </w:rPr>
        <w:t xml:space="preserve">– as I tried to show, mistakenly – </w:t>
      </w:r>
      <w:r w:rsidR="00C42745">
        <w:rPr>
          <w:rFonts w:ascii="Garamond" w:hAnsi="Garamond"/>
          <w:szCs w:val="24"/>
        </w:rPr>
        <w:t>accused of.</w:t>
      </w:r>
      <w:r w:rsidR="00237437">
        <w:rPr>
          <w:rStyle w:val="FootnoteReference"/>
          <w:rFonts w:ascii="Garamond" w:hAnsi="Garamond"/>
          <w:szCs w:val="24"/>
        </w:rPr>
        <w:footnoteReference w:id="7"/>
      </w:r>
      <w:r w:rsidR="00C42745">
        <w:rPr>
          <w:rFonts w:ascii="Garamond" w:hAnsi="Garamond"/>
          <w:szCs w:val="24"/>
        </w:rPr>
        <w:t xml:space="preserve"> </w:t>
      </w:r>
    </w:p>
    <w:p w:rsidR="00601257" w:rsidRDefault="00601257" w:rsidP="00331CC0">
      <w:pPr>
        <w:spacing w:line="480" w:lineRule="auto"/>
        <w:jc w:val="both"/>
        <w:rPr>
          <w:rFonts w:ascii="Garamond" w:hAnsi="Garamond"/>
          <w:szCs w:val="24"/>
        </w:rPr>
      </w:pPr>
      <w:r>
        <w:rPr>
          <w:rFonts w:ascii="Garamond" w:hAnsi="Garamond"/>
          <w:szCs w:val="24"/>
        </w:rPr>
        <w:tab/>
        <w:t xml:space="preserve">In other words, Lakatos </w:t>
      </w:r>
      <w:r w:rsidR="002078F6">
        <w:rPr>
          <w:rFonts w:ascii="Garamond" w:hAnsi="Garamond"/>
          <w:szCs w:val="24"/>
        </w:rPr>
        <w:t>holds</w:t>
      </w:r>
      <w:r w:rsidR="00F91DB6">
        <w:rPr>
          <w:rFonts w:ascii="Garamond" w:hAnsi="Garamond"/>
          <w:szCs w:val="24"/>
        </w:rPr>
        <w:t xml:space="preserve"> that </w:t>
      </w:r>
      <w:r>
        <w:rPr>
          <w:rFonts w:ascii="Garamond" w:hAnsi="Garamond"/>
          <w:szCs w:val="24"/>
        </w:rPr>
        <w:t xml:space="preserve">both internal and external history </w:t>
      </w:r>
      <w:r w:rsidR="00F91DB6">
        <w:rPr>
          <w:rFonts w:ascii="Garamond" w:hAnsi="Garamond"/>
          <w:szCs w:val="24"/>
        </w:rPr>
        <w:t xml:space="preserve">are indispensable. </w:t>
      </w:r>
      <w:r w:rsidR="002078F6">
        <w:rPr>
          <w:rFonts w:ascii="Garamond" w:hAnsi="Garamond"/>
          <w:szCs w:val="24"/>
        </w:rPr>
        <w:t xml:space="preserve">And he </w:t>
      </w:r>
      <w:r w:rsidR="00C200CD">
        <w:rPr>
          <w:rFonts w:ascii="Garamond" w:hAnsi="Garamond"/>
          <w:szCs w:val="24"/>
        </w:rPr>
        <w:t xml:space="preserve">has an account of how the two are related: </w:t>
      </w:r>
      <w:r w:rsidR="002078F6">
        <w:rPr>
          <w:rFonts w:ascii="Garamond" w:hAnsi="Garamond"/>
          <w:szCs w:val="24"/>
        </w:rPr>
        <w:t xml:space="preserve">internal history is logically prior to external history: historians of science should first give a rationally reconstructed internal history and then give the external history on the basis of that. </w:t>
      </w:r>
      <w:r w:rsidR="0003520C">
        <w:rPr>
          <w:rFonts w:ascii="Garamond" w:hAnsi="Garamond"/>
          <w:szCs w:val="24"/>
        </w:rPr>
        <w:t xml:space="preserve">In order to substantiate this account, we need to examine </w:t>
      </w:r>
      <w:r w:rsidR="004E296C">
        <w:rPr>
          <w:rFonts w:ascii="Garamond" w:hAnsi="Garamond"/>
          <w:szCs w:val="24"/>
        </w:rPr>
        <w:t xml:space="preserve">how exactly external history presupposes internal history and we also need to examine </w:t>
      </w:r>
      <w:r w:rsidR="0003520C">
        <w:rPr>
          <w:rFonts w:ascii="Garamond" w:hAnsi="Garamond"/>
          <w:szCs w:val="24"/>
        </w:rPr>
        <w:t xml:space="preserve">some thorny ontological questions about </w:t>
      </w:r>
      <w:r w:rsidR="00494C89">
        <w:rPr>
          <w:rFonts w:ascii="Garamond" w:hAnsi="Garamond"/>
          <w:szCs w:val="24"/>
        </w:rPr>
        <w:t xml:space="preserve">the entities </w:t>
      </w:r>
      <w:r w:rsidR="0003520C">
        <w:rPr>
          <w:rFonts w:ascii="Garamond" w:hAnsi="Garamond"/>
          <w:szCs w:val="24"/>
        </w:rPr>
        <w:t xml:space="preserve">internal </w:t>
      </w:r>
      <w:r w:rsidR="008B11D9">
        <w:rPr>
          <w:rFonts w:ascii="Garamond" w:hAnsi="Garamond"/>
          <w:szCs w:val="24"/>
        </w:rPr>
        <w:t>history</w:t>
      </w:r>
      <w:r w:rsidR="00494C89">
        <w:rPr>
          <w:rFonts w:ascii="Garamond" w:hAnsi="Garamond"/>
          <w:szCs w:val="24"/>
        </w:rPr>
        <w:t xml:space="preserve"> is about</w:t>
      </w:r>
      <w:r w:rsidR="008B11D9">
        <w:rPr>
          <w:rFonts w:ascii="Garamond" w:hAnsi="Garamond"/>
          <w:szCs w:val="24"/>
        </w:rPr>
        <w:t xml:space="preserve">. </w:t>
      </w:r>
    </w:p>
    <w:p w:rsidR="003861F2" w:rsidRDefault="003861F2" w:rsidP="00331CC0">
      <w:pPr>
        <w:spacing w:line="480" w:lineRule="auto"/>
        <w:jc w:val="both"/>
        <w:rPr>
          <w:rFonts w:ascii="Garamond" w:hAnsi="Garamond"/>
          <w:szCs w:val="24"/>
        </w:rPr>
      </w:pPr>
    </w:p>
    <w:p w:rsidR="003861F2" w:rsidRPr="00B508EE" w:rsidRDefault="003861F2" w:rsidP="00331CC0">
      <w:pPr>
        <w:spacing w:line="480" w:lineRule="auto"/>
        <w:jc w:val="both"/>
        <w:rPr>
          <w:rFonts w:ascii="Garamond" w:hAnsi="Garamond"/>
          <w:b/>
          <w:szCs w:val="24"/>
        </w:rPr>
      </w:pPr>
      <w:r>
        <w:rPr>
          <w:rFonts w:ascii="Garamond" w:hAnsi="Garamond"/>
          <w:b/>
          <w:szCs w:val="24"/>
        </w:rPr>
        <w:t>IV</w:t>
      </w:r>
      <w:r w:rsidRPr="00B508EE">
        <w:rPr>
          <w:rFonts w:ascii="Garamond" w:hAnsi="Garamond"/>
          <w:b/>
          <w:szCs w:val="24"/>
        </w:rPr>
        <w:t xml:space="preserve">. </w:t>
      </w:r>
      <w:r w:rsidR="009315E8">
        <w:rPr>
          <w:rFonts w:ascii="Garamond" w:hAnsi="Garamond"/>
          <w:b/>
          <w:szCs w:val="24"/>
        </w:rPr>
        <w:t xml:space="preserve">Why do we need </w:t>
      </w:r>
      <w:r w:rsidRPr="00B508EE">
        <w:rPr>
          <w:rFonts w:ascii="Garamond" w:hAnsi="Garamond"/>
          <w:b/>
          <w:szCs w:val="24"/>
        </w:rPr>
        <w:t>rational reconstruction</w:t>
      </w:r>
      <w:r w:rsidR="00D90168">
        <w:rPr>
          <w:rFonts w:ascii="Garamond" w:hAnsi="Garamond"/>
          <w:b/>
          <w:szCs w:val="24"/>
        </w:rPr>
        <w:t>?</w:t>
      </w:r>
    </w:p>
    <w:p w:rsidR="003861F2" w:rsidRDefault="003861F2" w:rsidP="00331CC0">
      <w:pPr>
        <w:spacing w:line="480" w:lineRule="auto"/>
        <w:jc w:val="both"/>
        <w:rPr>
          <w:rFonts w:ascii="Garamond" w:hAnsi="Garamond"/>
          <w:szCs w:val="24"/>
        </w:rPr>
      </w:pPr>
    </w:p>
    <w:p w:rsidR="00F172BA" w:rsidRDefault="000A5A34" w:rsidP="00331CC0">
      <w:pPr>
        <w:spacing w:line="480" w:lineRule="auto"/>
        <w:jc w:val="both"/>
        <w:rPr>
          <w:rFonts w:ascii="Garamond" w:hAnsi="Garamond"/>
          <w:szCs w:val="24"/>
        </w:rPr>
      </w:pPr>
      <w:r>
        <w:rPr>
          <w:rFonts w:ascii="Garamond" w:hAnsi="Garamond"/>
          <w:szCs w:val="24"/>
        </w:rPr>
        <w:t xml:space="preserve">It is time to depart from </w:t>
      </w:r>
      <w:r w:rsidR="0016606E">
        <w:rPr>
          <w:rFonts w:ascii="Garamond" w:hAnsi="Garamond"/>
          <w:szCs w:val="24"/>
        </w:rPr>
        <w:t xml:space="preserve">the specifics of </w:t>
      </w:r>
      <w:r>
        <w:rPr>
          <w:rFonts w:ascii="Garamond" w:hAnsi="Garamond"/>
          <w:szCs w:val="24"/>
        </w:rPr>
        <w:t>Lakatos</w:t>
      </w:r>
      <w:r w:rsidR="00F37246" w:rsidRPr="00F37246">
        <w:rPr>
          <w:rFonts w:ascii="Garamond" w:hAnsi="Garamond"/>
          <w:szCs w:val="24"/>
        </w:rPr>
        <w:t>’</w:t>
      </w:r>
      <w:r>
        <w:rPr>
          <w:rFonts w:ascii="Garamond" w:hAnsi="Garamond"/>
          <w:szCs w:val="24"/>
        </w:rPr>
        <w:t>s acco</w:t>
      </w:r>
      <w:r w:rsidR="0016606E">
        <w:rPr>
          <w:rFonts w:ascii="Garamond" w:hAnsi="Garamond"/>
          <w:szCs w:val="24"/>
        </w:rPr>
        <w:t xml:space="preserve">unt of rational reconstruction and examine how the concept of rational reconstruction could be made plausible, regardless of what Lakatos said about it. And, in fact, Lakatos did not give a full account of how rational reconstruction is supposed to work. More precisely, </w:t>
      </w:r>
      <w:r w:rsidR="00206C27">
        <w:rPr>
          <w:rFonts w:ascii="Garamond" w:hAnsi="Garamond"/>
          <w:szCs w:val="24"/>
        </w:rPr>
        <w:t>he never tells us why and how internal history sets the problems for external history. A</w:t>
      </w:r>
      <w:r w:rsidR="0016606E">
        <w:rPr>
          <w:rFonts w:ascii="Garamond" w:hAnsi="Garamond"/>
          <w:szCs w:val="24"/>
        </w:rPr>
        <w:t xml:space="preserve">s </w:t>
      </w:r>
      <w:r w:rsidR="00A96946">
        <w:rPr>
          <w:rFonts w:ascii="Garamond" w:hAnsi="Garamond"/>
          <w:szCs w:val="24"/>
        </w:rPr>
        <w:t>Larry Laudan</w:t>
      </w:r>
      <w:r w:rsidR="0016606E">
        <w:rPr>
          <w:rFonts w:ascii="Garamond" w:hAnsi="Garamond"/>
          <w:szCs w:val="24"/>
        </w:rPr>
        <w:t xml:space="preserve"> rightly point</w:t>
      </w:r>
      <w:r w:rsidR="00206C27">
        <w:rPr>
          <w:rFonts w:ascii="Garamond" w:hAnsi="Garamond"/>
          <w:szCs w:val="24"/>
        </w:rPr>
        <w:t>s</w:t>
      </w:r>
      <w:r w:rsidR="0016606E">
        <w:rPr>
          <w:rFonts w:ascii="Garamond" w:hAnsi="Garamond"/>
          <w:szCs w:val="24"/>
        </w:rPr>
        <w:t xml:space="preserve"> out, </w:t>
      </w:r>
      <w:r w:rsidR="00A96946">
        <w:rPr>
          <w:rFonts w:ascii="Garamond" w:hAnsi="Garamond"/>
          <w:szCs w:val="24"/>
        </w:rPr>
        <w:t xml:space="preserve">“Lakatos nowhere establishes the necessity (or the desirability) of making a reconstruction of the past which involves an intentional warping of the historical record” (Laudan 1977, p. 170). </w:t>
      </w:r>
      <w:r w:rsidR="00F172BA">
        <w:rPr>
          <w:rFonts w:ascii="Garamond" w:hAnsi="Garamond"/>
          <w:szCs w:val="24"/>
        </w:rPr>
        <w:t xml:space="preserve">Lakatos gives a lot of extravagant metaphorical claims about the necessity of internal history for writing history of science. Perhaps the most famous of these is the second half of his Kantian paraphrase: “Philosophy of science without history of science </w:t>
      </w:r>
      <w:r w:rsidR="00F172BA">
        <w:rPr>
          <w:rFonts w:ascii="Garamond" w:hAnsi="Garamond"/>
          <w:szCs w:val="24"/>
        </w:rPr>
        <w:lastRenderedPageBreak/>
        <w:t xml:space="preserve">is empty; history of science without philosophy of science is blind” (Lakatos 1971, p. 91). </w:t>
      </w:r>
      <w:r w:rsidR="00915067">
        <w:rPr>
          <w:rFonts w:ascii="Garamond" w:hAnsi="Garamond"/>
          <w:szCs w:val="24"/>
        </w:rPr>
        <w:t>But Laudan</w:t>
      </w:r>
      <w:r w:rsidR="00F37246" w:rsidRPr="00F37246">
        <w:rPr>
          <w:rFonts w:ascii="Garamond" w:hAnsi="Garamond"/>
          <w:szCs w:val="24"/>
        </w:rPr>
        <w:t>’</w:t>
      </w:r>
      <w:r w:rsidR="00915067">
        <w:rPr>
          <w:rFonts w:ascii="Garamond" w:hAnsi="Garamond"/>
          <w:szCs w:val="24"/>
        </w:rPr>
        <w:t xml:space="preserve">s criticism is absolutely correct: Lakatos never give any reason why the rational reconstruction is necessary for writing history of science. </w:t>
      </w:r>
    </w:p>
    <w:p w:rsidR="00B86D79" w:rsidRDefault="00B86D79" w:rsidP="00331CC0">
      <w:pPr>
        <w:spacing w:line="480" w:lineRule="auto"/>
        <w:jc w:val="both"/>
        <w:rPr>
          <w:rFonts w:ascii="Garamond" w:hAnsi="Garamond"/>
          <w:szCs w:val="24"/>
        </w:rPr>
      </w:pPr>
      <w:r>
        <w:rPr>
          <w:rFonts w:ascii="Garamond" w:hAnsi="Garamond"/>
          <w:szCs w:val="24"/>
        </w:rPr>
        <w:tab/>
        <w:t xml:space="preserve">Here is one reason why we could think that rational reconstruction is a necessary feature of writing history of science. </w:t>
      </w:r>
      <w:r w:rsidR="00843944">
        <w:rPr>
          <w:rFonts w:ascii="Garamond" w:hAnsi="Garamond"/>
          <w:szCs w:val="24"/>
        </w:rPr>
        <w:t xml:space="preserve">Explanation is always contrastive: </w:t>
      </w:r>
      <w:r w:rsidR="0082586B">
        <w:rPr>
          <w:rFonts w:ascii="Garamond" w:hAnsi="Garamond"/>
          <w:szCs w:val="24"/>
        </w:rPr>
        <w:t xml:space="preserve">explaining why x is </w:t>
      </w:r>
      <w:r w:rsidR="0082586B" w:rsidRPr="00F7162C">
        <w:rPr>
          <w:rFonts w:ascii="Garamond" w:hAnsi="Garamond"/>
          <w:i/>
          <w:szCs w:val="24"/>
        </w:rPr>
        <w:t>F</w:t>
      </w:r>
      <w:r w:rsidR="0082586B">
        <w:rPr>
          <w:rFonts w:ascii="Garamond" w:hAnsi="Garamond"/>
          <w:szCs w:val="24"/>
        </w:rPr>
        <w:t xml:space="preserve"> rather than G is a different explanatory task from explaining why </w:t>
      </w:r>
      <w:r w:rsidR="0082586B" w:rsidRPr="001F2EFD">
        <w:rPr>
          <w:rFonts w:ascii="Garamond" w:hAnsi="Garamond"/>
          <w:szCs w:val="24"/>
        </w:rPr>
        <w:t>x</w:t>
      </w:r>
      <w:r w:rsidR="0082586B">
        <w:rPr>
          <w:rFonts w:ascii="Garamond" w:hAnsi="Garamond"/>
          <w:szCs w:val="24"/>
        </w:rPr>
        <w:t xml:space="preserve">, </w:t>
      </w:r>
      <w:r w:rsidR="0082586B" w:rsidRPr="001F2EFD">
        <w:rPr>
          <w:rFonts w:ascii="Garamond" w:hAnsi="Garamond"/>
          <w:i/>
          <w:szCs w:val="24"/>
        </w:rPr>
        <w:t>rather than y</w:t>
      </w:r>
      <w:r w:rsidR="0082586B">
        <w:rPr>
          <w:rFonts w:ascii="Garamond" w:hAnsi="Garamond"/>
          <w:szCs w:val="24"/>
        </w:rPr>
        <w:t>, is F (Van Fraassen 1980, pp. 142-143).</w:t>
      </w:r>
      <w:r w:rsidR="003167FA">
        <w:rPr>
          <w:rFonts w:ascii="Garamond" w:hAnsi="Garamond"/>
          <w:szCs w:val="24"/>
        </w:rPr>
        <w:t xml:space="preserve"> </w:t>
      </w:r>
      <w:r w:rsidR="00F63A9A">
        <w:rPr>
          <w:rFonts w:ascii="Garamond" w:hAnsi="Garamond"/>
          <w:szCs w:val="24"/>
        </w:rPr>
        <w:t>In other words, explanation</w:t>
      </w:r>
      <w:r w:rsidR="0082586B">
        <w:rPr>
          <w:rFonts w:ascii="Garamond" w:hAnsi="Garamond"/>
          <w:szCs w:val="24"/>
        </w:rPr>
        <w:t xml:space="preserve"> is always relative to a contrast class</w:t>
      </w:r>
      <w:r w:rsidR="00F63A9A">
        <w:rPr>
          <w:rFonts w:ascii="Garamond" w:hAnsi="Garamond"/>
          <w:szCs w:val="24"/>
        </w:rPr>
        <w:t xml:space="preserve">. </w:t>
      </w:r>
      <w:r w:rsidR="00BA623B">
        <w:rPr>
          <w:rFonts w:ascii="Garamond" w:hAnsi="Garamond"/>
          <w:szCs w:val="24"/>
        </w:rPr>
        <w:t>I am assuming that the same is true for hi</w:t>
      </w:r>
      <w:r w:rsidR="00051330">
        <w:rPr>
          <w:rFonts w:ascii="Garamond" w:hAnsi="Garamond"/>
          <w:szCs w:val="24"/>
        </w:rPr>
        <w:t xml:space="preserve">storical explanations. </w:t>
      </w:r>
    </w:p>
    <w:p w:rsidR="00BA623B" w:rsidRDefault="00F63A9A" w:rsidP="00331CC0">
      <w:pPr>
        <w:spacing w:line="480" w:lineRule="auto"/>
        <w:jc w:val="both"/>
        <w:rPr>
          <w:rFonts w:ascii="Garamond" w:hAnsi="Garamond"/>
          <w:szCs w:val="24"/>
        </w:rPr>
      </w:pPr>
      <w:r>
        <w:rPr>
          <w:rFonts w:ascii="Garamond" w:hAnsi="Garamond"/>
          <w:szCs w:val="24"/>
        </w:rPr>
        <w:tab/>
      </w:r>
      <w:r w:rsidR="00BA623B">
        <w:rPr>
          <w:rFonts w:ascii="Garamond" w:hAnsi="Garamond"/>
          <w:szCs w:val="24"/>
        </w:rPr>
        <w:t xml:space="preserve">But then the question is what allows the historian </w:t>
      </w:r>
      <w:r w:rsidR="00051330">
        <w:rPr>
          <w:rFonts w:ascii="Garamond" w:hAnsi="Garamond"/>
          <w:szCs w:val="24"/>
        </w:rPr>
        <w:t xml:space="preserve">of science </w:t>
      </w:r>
      <w:r w:rsidR="00BA623B">
        <w:rPr>
          <w:rFonts w:ascii="Garamond" w:hAnsi="Garamond"/>
          <w:szCs w:val="24"/>
        </w:rPr>
        <w:t xml:space="preserve">to identify the contrast class for her historical explanations. </w:t>
      </w:r>
      <w:r w:rsidR="005F62CB">
        <w:rPr>
          <w:rFonts w:ascii="Garamond" w:hAnsi="Garamond"/>
          <w:szCs w:val="24"/>
        </w:rPr>
        <w:t xml:space="preserve">What contrast classes are worth taking into consideration and what are not? </w:t>
      </w:r>
      <w:r w:rsidR="00391A72">
        <w:rPr>
          <w:rFonts w:ascii="Garamond" w:hAnsi="Garamond"/>
          <w:szCs w:val="24"/>
        </w:rPr>
        <w:t>My</w:t>
      </w:r>
      <w:r w:rsidR="005F62CB">
        <w:rPr>
          <w:rFonts w:ascii="Garamond" w:hAnsi="Garamond"/>
          <w:szCs w:val="24"/>
        </w:rPr>
        <w:t xml:space="preserve"> answer is that the contrast class of explanations in the history of science comes from </w:t>
      </w:r>
      <w:r w:rsidR="00EB12D9">
        <w:rPr>
          <w:rFonts w:ascii="Garamond" w:hAnsi="Garamond"/>
          <w:szCs w:val="24"/>
        </w:rPr>
        <w:t xml:space="preserve">the </w:t>
      </w:r>
      <w:r w:rsidR="005F62CB">
        <w:rPr>
          <w:rFonts w:ascii="Garamond" w:hAnsi="Garamond"/>
          <w:szCs w:val="24"/>
        </w:rPr>
        <w:t>rational reconstruction</w:t>
      </w:r>
      <w:r w:rsidR="00EB12D9">
        <w:rPr>
          <w:rFonts w:ascii="Garamond" w:hAnsi="Garamond"/>
          <w:szCs w:val="24"/>
        </w:rPr>
        <w:t xml:space="preserve"> of internal history</w:t>
      </w:r>
      <w:r w:rsidR="005F62CB">
        <w:rPr>
          <w:rFonts w:ascii="Garamond" w:hAnsi="Garamond"/>
          <w:szCs w:val="24"/>
        </w:rPr>
        <w:t xml:space="preserve">. </w:t>
      </w:r>
      <w:r w:rsidR="00326A05">
        <w:rPr>
          <w:rFonts w:ascii="Garamond" w:hAnsi="Garamond"/>
          <w:szCs w:val="24"/>
        </w:rPr>
        <w:t xml:space="preserve">And this is the sense in which external history presupposes the rational reconstruction of internal history. </w:t>
      </w:r>
    </w:p>
    <w:p w:rsidR="00326A05" w:rsidRDefault="00326A05" w:rsidP="00331CC0">
      <w:pPr>
        <w:spacing w:line="480" w:lineRule="auto"/>
        <w:jc w:val="both"/>
        <w:rPr>
          <w:rFonts w:ascii="Garamond" w:hAnsi="Garamond"/>
          <w:szCs w:val="24"/>
        </w:rPr>
      </w:pPr>
      <w:r>
        <w:rPr>
          <w:rFonts w:ascii="Garamond" w:hAnsi="Garamond"/>
          <w:szCs w:val="24"/>
        </w:rPr>
        <w:tab/>
        <w:t xml:space="preserve">Here is an example. Many historians of biology have been trying to explain why </w:t>
      </w:r>
      <w:smartTag w:uri="urn:schemas-microsoft-com:office:smarttags" w:element="City">
        <w:smartTag w:uri="urn:schemas-microsoft-com:office:smarttags" w:element="place">
          <w:r>
            <w:rPr>
              <w:rFonts w:ascii="Garamond" w:hAnsi="Garamond"/>
              <w:szCs w:val="24"/>
            </w:rPr>
            <w:t>Darwin</w:t>
          </w:r>
        </w:smartTag>
      </w:smartTag>
      <w:r>
        <w:rPr>
          <w:rFonts w:ascii="Garamond" w:hAnsi="Garamond"/>
          <w:szCs w:val="24"/>
        </w:rPr>
        <w:t xml:space="preserve"> attributed so much importance to </w:t>
      </w:r>
      <w:r w:rsidR="00172D4B">
        <w:rPr>
          <w:rFonts w:ascii="Garamond" w:hAnsi="Garamond"/>
          <w:szCs w:val="24"/>
        </w:rPr>
        <w:t xml:space="preserve">Henry Charles </w:t>
      </w:r>
      <w:r w:rsidR="004005A6">
        <w:rPr>
          <w:rFonts w:ascii="Garamond" w:hAnsi="Garamond"/>
          <w:szCs w:val="24"/>
        </w:rPr>
        <w:t>Fleeming Jenkin</w:t>
      </w:r>
      <w:r w:rsidR="00F37246" w:rsidRPr="00F37246">
        <w:rPr>
          <w:rFonts w:ascii="Garamond" w:hAnsi="Garamond"/>
          <w:szCs w:val="24"/>
        </w:rPr>
        <w:t>’</w:t>
      </w:r>
      <w:r w:rsidR="004005A6">
        <w:rPr>
          <w:rFonts w:ascii="Garamond" w:hAnsi="Garamond"/>
          <w:szCs w:val="24"/>
        </w:rPr>
        <w:t>s objection to his theory of natural selection</w:t>
      </w:r>
      <w:r w:rsidR="00CB7453">
        <w:rPr>
          <w:rFonts w:ascii="Garamond" w:hAnsi="Garamond"/>
          <w:szCs w:val="24"/>
        </w:rPr>
        <w:t xml:space="preserve"> (Gould 1991, Bulmer 2004, Morris 1994, Bowler 1983, 1988, 1990, Bulmer 2003, pp. 141-145, </w:t>
      </w:r>
      <w:r w:rsidR="00CB7453">
        <w:rPr>
          <w:rFonts w:ascii="Garamond" w:hAnsi="Garamond"/>
          <w:color w:val="000000"/>
          <w:szCs w:val="24"/>
        </w:rPr>
        <w:t>Cookson and Hempstead 2000</w:t>
      </w:r>
      <w:r w:rsidR="00CB7453">
        <w:rPr>
          <w:rFonts w:ascii="Garamond" w:hAnsi="Garamond"/>
          <w:szCs w:val="24"/>
        </w:rPr>
        <w:t>)</w:t>
      </w:r>
      <w:r w:rsidR="004005A6">
        <w:rPr>
          <w:rFonts w:ascii="Garamond" w:hAnsi="Garamond"/>
          <w:szCs w:val="24"/>
        </w:rPr>
        <w:t xml:space="preserve">. </w:t>
      </w:r>
      <w:r w:rsidR="00977080">
        <w:rPr>
          <w:rFonts w:ascii="Garamond" w:hAnsi="Garamond"/>
          <w:szCs w:val="24"/>
        </w:rPr>
        <w:t>Jenkin</w:t>
      </w:r>
      <w:r w:rsidR="00F37246" w:rsidRPr="00F37246">
        <w:rPr>
          <w:rFonts w:ascii="Garamond" w:hAnsi="Garamond"/>
          <w:szCs w:val="24"/>
        </w:rPr>
        <w:t>’</w:t>
      </w:r>
      <w:r w:rsidR="00977080">
        <w:rPr>
          <w:rFonts w:ascii="Garamond" w:hAnsi="Garamond"/>
          <w:szCs w:val="24"/>
        </w:rPr>
        <w:t xml:space="preserve">s paper was published in 1867 and </w:t>
      </w:r>
      <w:r w:rsidR="00F90D66">
        <w:rPr>
          <w:rFonts w:ascii="Garamond" w:hAnsi="Garamond"/>
          <w:szCs w:val="24"/>
        </w:rPr>
        <w:t>two years later</w:t>
      </w:r>
      <w:r w:rsidR="00977080">
        <w:rPr>
          <w:rFonts w:ascii="Garamond" w:hAnsi="Garamond"/>
          <w:szCs w:val="24"/>
        </w:rPr>
        <w:t xml:space="preserve">, Darwin wrote that “Fleeming Jenkin has given me much trouble, but has been more real use to me than any other essay or review” (letter to </w:t>
      </w:r>
      <w:r w:rsidR="00A62890">
        <w:rPr>
          <w:rFonts w:ascii="Garamond" w:hAnsi="Garamond"/>
          <w:szCs w:val="24"/>
        </w:rPr>
        <w:t xml:space="preserve">Joseph </w:t>
      </w:r>
      <w:r w:rsidR="00977080">
        <w:rPr>
          <w:rFonts w:ascii="Garamond" w:hAnsi="Garamond"/>
          <w:szCs w:val="24"/>
        </w:rPr>
        <w:t xml:space="preserve">Hooker, in Darwin-Seward 1903, </w:t>
      </w:r>
      <w:r w:rsidR="00BA1376">
        <w:rPr>
          <w:rFonts w:ascii="Garamond" w:hAnsi="Garamond"/>
          <w:szCs w:val="24"/>
        </w:rPr>
        <w:t xml:space="preserve">vol. 2, </w:t>
      </w:r>
      <w:r w:rsidR="00977080">
        <w:rPr>
          <w:rFonts w:ascii="Garamond" w:hAnsi="Garamond"/>
          <w:szCs w:val="24"/>
        </w:rPr>
        <w:t>p. 379</w:t>
      </w:r>
      <w:r w:rsidR="005E4CC5">
        <w:rPr>
          <w:rFonts w:ascii="Garamond" w:hAnsi="Garamond"/>
          <w:szCs w:val="24"/>
        </w:rPr>
        <w:t>, see also a similar claim in his</w:t>
      </w:r>
      <w:r w:rsidR="00A62890">
        <w:rPr>
          <w:rFonts w:ascii="Garamond" w:hAnsi="Garamond"/>
          <w:szCs w:val="24"/>
        </w:rPr>
        <w:t xml:space="preserve"> letter to Alfred Russel Wallace</w:t>
      </w:r>
      <w:r w:rsidR="00FE446E">
        <w:rPr>
          <w:rFonts w:ascii="Garamond" w:hAnsi="Garamond"/>
          <w:szCs w:val="24"/>
        </w:rPr>
        <w:t xml:space="preserve"> also in 18</w:t>
      </w:r>
      <w:r w:rsidR="005E4CC5">
        <w:rPr>
          <w:rFonts w:ascii="Garamond" w:hAnsi="Garamond"/>
          <w:szCs w:val="24"/>
        </w:rPr>
        <w:t>69</w:t>
      </w:r>
      <w:r w:rsidR="00977080">
        <w:rPr>
          <w:rFonts w:ascii="Garamond" w:hAnsi="Garamond"/>
          <w:szCs w:val="24"/>
        </w:rPr>
        <w:t xml:space="preserve">). </w:t>
      </w:r>
      <w:r w:rsidR="0037016E">
        <w:rPr>
          <w:rFonts w:ascii="Garamond" w:hAnsi="Garamond"/>
          <w:szCs w:val="24"/>
        </w:rPr>
        <w:t>Jenkin</w:t>
      </w:r>
      <w:r w:rsidR="00F37246" w:rsidRPr="00F37246">
        <w:rPr>
          <w:rFonts w:ascii="Garamond" w:hAnsi="Garamond"/>
          <w:szCs w:val="24"/>
        </w:rPr>
        <w:t>’</w:t>
      </w:r>
      <w:r w:rsidR="0037016E">
        <w:rPr>
          <w:rFonts w:ascii="Garamond" w:hAnsi="Garamond"/>
          <w:szCs w:val="24"/>
        </w:rPr>
        <w:t xml:space="preserve">s objection about blending inheritance became perhaps the most important criticism of </w:t>
      </w:r>
      <w:r w:rsidR="0037016E" w:rsidRPr="0037016E">
        <w:rPr>
          <w:rFonts w:ascii="Garamond" w:hAnsi="Garamond"/>
          <w:i/>
          <w:szCs w:val="24"/>
        </w:rPr>
        <w:t>The Origin of Species</w:t>
      </w:r>
      <w:r w:rsidR="0037016E">
        <w:rPr>
          <w:rFonts w:ascii="Garamond" w:hAnsi="Garamond"/>
          <w:szCs w:val="24"/>
        </w:rPr>
        <w:t xml:space="preserve"> and even of </w:t>
      </w:r>
      <w:r w:rsidR="001D19E0">
        <w:rPr>
          <w:rFonts w:ascii="Garamond" w:hAnsi="Garamond"/>
          <w:szCs w:val="24"/>
        </w:rPr>
        <w:t xml:space="preserve">the theory of natural selection in general (before the </w:t>
      </w:r>
      <w:r w:rsidR="00F37246" w:rsidRPr="00F37246">
        <w:rPr>
          <w:rFonts w:ascii="Garamond" w:hAnsi="Garamond"/>
          <w:szCs w:val="24"/>
        </w:rPr>
        <w:t>‘</w:t>
      </w:r>
      <w:r w:rsidR="001F2052">
        <w:rPr>
          <w:rFonts w:ascii="Garamond" w:hAnsi="Garamond"/>
          <w:szCs w:val="24"/>
        </w:rPr>
        <w:t>m</w:t>
      </w:r>
      <w:r w:rsidR="001D19E0">
        <w:rPr>
          <w:rFonts w:ascii="Garamond" w:hAnsi="Garamond"/>
          <w:szCs w:val="24"/>
        </w:rPr>
        <w:t xml:space="preserve">odern </w:t>
      </w:r>
      <w:r w:rsidR="001F2052">
        <w:rPr>
          <w:rFonts w:ascii="Garamond" w:hAnsi="Garamond"/>
          <w:szCs w:val="24"/>
        </w:rPr>
        <w:t>s</w:t>
      </w:r>
      <w:r w:rsidR="001D19E0">
        <w:rPr>
          <w:rFonts w:ascii="Garamond" w:hAnsi="Garamond"/>
          <w:szCs w:val="24"/>
        </w:rPr>
        <w:t>ynthesis</w:t>
      </w:r>
      <w:r w:rsidR="00F37246" w:rsidRPr="00F37246">
        <w:rPr>
          <w:rFonts w:ascii="Garamond" w:hAnsi="Garamond"/>
          <w:szCs w:val="24"/>
        </w:rPr>
        <w:t>’</w:t>
      </w:r>
      <w:r w:rsidR="001D19E0">
        <w:rPr>
          <w:rFonts w:ascii="Garamond" w:hAnsi="Garamond"/>
          <w:szCs w:val="24"/>
        </w:rPr>
        <w:t>)</w:t>
      </w:r>
      <w:r w:rsidR="003861F2">
        <w:rPr>
          <w:rFonts w:ascii="Garamond" w:hAnsi="Garamond"/>
          <w:szCs w:val="24"/>
        </w:rPr>
        <w:t xml:space="preserve"> (see Hull 1973 and Vorzimmer 1963, 1970 for summaries). </w:t>
      </w:r>
      <w:r w:rsidR="001A3894">
        <w:rPr>
          <w:rFonts w:ascii="Garamond" w:hAnsi="Garamond"/>
          <w:szCs w:val="24"/>
        </w:rPr>
        <w:t xml:space="preserve">Stated very simplistically, the objection is that </w:t>
      </w:r>
      <w:r w:rsidR="00C53216">
        <w:rPr>
          <w:rFonts w:ascii="Garamond" w:hAnsi="Garamond"/>
          <w:szCs w:val="24"/>
        </w:rPr>
        <w:t xml:space="preserve">natural </w:t>
      </w:r>
      <w:r w:rsidR="00C53216">
        <w:rPr>
          <w:rFonts w:ascii="Garamond" w:hAnsi="Garamond"/>
          <w:szCs w:val="24"/>
        </w:rPr>
        <w:lastRenderedPageBreak/>
        <w:t xml:space="preserve">selection cannot explain </w:t>
      </w:r>
      <w:r w:rsidR="0023271F">
        <w:rPr>
          <w:rFonts w:ascii="Garamond" w:hAnsi="Garamond"/>
          <w:szCs w:val="24"/>
        </w:rPr>
        <w:t>real evolutionary change</w:t>
      </w:r>
      <w:r w:rsidR="00C53216">
        <w:rPr>
          <w:rFonts w:ascii="Garamond" w:hAnsi="Garamond"/>
          <w:szCs w:val="24"/>
        </w:rPr>
        <w:t xml:space="preserve"> as because of the </w:t>
      </w:r>
      <w:r w:rsidR="00F37246" w:rsidRPr="00F37246">
        <w:rPr>
          <w:rFonts w:ascii="Garamond" w:hAnsi="Garamond"/>
          <w:szCs w:val="24"/>
        </w:rPr>
        <w:t>‘</w:t>
      </w:r>
      <w:r w:rsidR="00C53216">
        <w:rPr>
          <w:rFonts w:ascii="Garamond" w:hAnsi="Garamond"/>
          <w:szCs w:val="24"/>
        </w:rPr>
        <w:t>blending</w:t>
      </w:r>
      <w:r w:rsidR="00F37246" w:rsidRPr="00F37246">
        <w:rPr>
          <w:rFonts w:ascii="Garamond" w:hAnsi="Garamond"/>
          <w:szCs w:val="24"/>
        </w:rPr>
        <w:t>’</w:t>
      </w:r>
      <w:r w:rsidR="00C53216">
        <w:rPr>
          <w:rFonts w:ascii="Garamond" w:hAnsi="Garamond"/>
          <w:szCs w:val="24"/>
        </w:rPr>
        <w:t xml:space="preserve"> nature of </w:t>
      </w:r>
      <w:r w:rsidR="001A3894">
        <w:rPr>
          <w:rFonts w:ascii="Garamond" w:hAnsi="Garamond"/>
          <w:szCs w:val="24"/>
        </w:rPr>
        <w:t>inheritance</w:t>
      </w:r>
      <w:r w:rsidR="00C53216">
        <w:rPr>
          <w:rFonts w:ascii="Garamond" w:hAnsi="Garamond"/>
          <w:szCs w:val="24"/>
        </w:rPr>
        <w:t xml:space="preserve">, </w:t>
      </w:r>
      <w:r w:rsidR="001410EB">
        <w:rPr>
          <w:rFonts w:ascii="Garamond" w:hAnsi="Garamond"/>
          <w:szCs w:val="24"/>
        </w:rPr>
        <w:t>variations from the average will be watered down to be closer to the average in the next generation.</w:t>
      </w:r>
      <w:r w:rsidR="001A3894">
        <w:rPr>
          <w:rFonts w:ascii="Garamond" w:hAnsi="Garamond"/>
          <w:szCs w:val="24"/>
        </w:rPr>
        <w:t xml:space="preserve"> </w:t>
      </w:r>
      <w:r w:rsidR="00B931EB">
        <w:rPr>
          <w:rFonts w:ascii="Garamond" w:hAnsi="Garamond"/>
          <w:szCs w:val="24"/>
        </w:rPr>
        <w:t xml:space="preserve">The question is: why did </w:t>
      </w:r>
      <w:smartTag w:uri="urn:schemas-microsoft-com:office:smarttags" w:element="City">
        <w:smartTag w:uri="urn:schemas-microsoft-com:office:smarttags" w:element="place">
          <w:r w:rsidR="00B931EB">
            <w:rPr>
              <w:rFonts w:ascii="Garamond" w:hAnsi="Garamond"/>
              <w:szCs w:val="24"/>
            </w:rPr>
            <w:t>Darwin</w:t>
          </w:r>
        </w:smartTag>
      </w:smartTag>
      <w:r w:rsidR="00B931EB">
        <w:rPr>
          <w:rFonts w:ascii="Garamond" w:hAnsi="Garamond"/>
          <w:szCs w:val="24"/>
        </w:rPr>
        <w:t xml:space="preserve"> take Jenkin</w:t>
      </w:r>
      <w:r w:rsidR="00F37246" w:rsidRPr="00F37246">
        <w:rPr>
          <w:rFonts w:ascii="Garamond" w:hAnsi="Garamond"/>
          <w:szCs w:val="24"/>
        </w:rPr>
        <w:t>’</w:t>
      </w:r>
      <w:r w:rsidR="00B931EB">
        <w:rPr>
          <w:rFonts w:ascii="Garamond" w:hAnsi="Garamond"/>
          <w:szCs w:val="24"/>
        </w:rPr>
        <w:t>s objection to be so important?</w:t>
      </w:r>
    </w:p>
    <w:p w:rsidR="00EF68F6" w:rsidRDefault="00B931EB" w:rsidP="00331CC0">
      <w:pPr>
        <w:spacing w:line="480" w:lineRule="auto"/>
        <w:jc w:val="both"/>
        <w:rPr>
          <w:rFonts w:ascii="Garamond" w:hAnsi="Garamond"/>
          <w:szCs w:val="24"/>
        </w:rPr>
      </w:pPr>
      <w:r>
        <w:rPr>
          <w:rFonts w:ascii="Garamond" w:hAnsi="Garamond"/>
          <w:szCs w:val="24"/>
        </w:rPr>
        <w:tab/>
        <w:t xml:space="preserve">How should the external historian begin to address this question? </w:t>
      </w:r>
      <w:r w:rsidR="0047140A">
        <w:rPr>
          <w:rFonts w:ascii="Garamond" w:hAnsi="Garamond"/>
          <w:szCs w:val="24"/>
        </w:rPr>
        <w:t xml:space="preserve">The first thing they should do </w:t>
      </w:r>
      <w:r w:rsidR="00EE695C">
        <w:rPr>
          <w:rFonts w:ascii="Garamond" w:hAnsi="Garamond"/>
          <w:szCs w:val="24"/>
        </w:rPr>
        <w:t xml:space="preserve">(and many historians in fact do) </w:t>
      </w:r>
      <w:r w:rsidR="0047140A">
        <w:rPr>
          <w:rFonts w:ascii="Garamond" w:hAnsi="Garamond"/>
          <w:szCs w:val="24"/>
        </w:rPr>
        <w:t>is to see how good Jenkin</w:t>
      </w:r>
      <w:r w:rsidR="00F37246" w:rsidRPr="00F37246">
        <w:rPr>
          <w:rFonts w:ascii="Garamond" w:hAnsi="Garamond"/>
          <w:szCs w:val="24"/>
        </w:rPr>
        <w:t>’</w:t>
      </w:r>
      <w:r w:rsidR="0047140A">
        <w:rPr>
          <w:rFonts w:ascii="Garamond" w:hAnsi="Garamond"/>
          <w:szCs w:val="24"/>
        </w:rPr>
        <w:t>s objection really is</w:t>
      </w:r>
      <w:r w:rsidR="00FF4505">
        <w:rPr>
          <w:rFonts w:ascii="Garamond" w:hAnsi="Garamond"/>
          <w:szCs w:val="24"/>
        </w:rPr>
        <w:t xml:space="preserve"> and what aspect of Darwin</w:t>
      </w:r>
      <w:r w:rsidR="00F37246" w:rsidRPr="00F37246">
        <w:rPr>
          <w:rFonts w:ascii="Garamond" w:hAnsi="Garamond"/>
          <w:szCs w:val="24"/>
        </w:rPr>
        <w:t>’</w:t>
      </w:r>
      <w:r w:rsidR="00FF4505">
        <w:rPr>
          <w:rFonts w:ascii="Garamond" w:hAnsi="Garamond"/>
          <w:szCs w:val="24"/>
        </w:rPr>
        <w:t>s theory it jeopardized</w:t>
      </w:r>
      <w:r w:rsidR="0047140A">
        <w:rPr>
          <w:rFonts w:ascii="Garamond" w:hAnsi="Garamond"/>
          <w:szCs w:val="24"/>
        </w:rPr>
        <w:t xml:space="preserve">. </w:t>
      </w:r>
      <w:r w:rsidR="00EF68F6">
        <w:rPr>
          <w:rFonts w:ascii="Garamond" w:hAnsi="Garamond"/>
          <w:szCs w:val="24"/>
        </w:rPr>
        <w:t>The standard interpretation of Jenkin</w:t>
      </w:r>
      <w:r w:rsidR="00F37246" w:rsidRPr="00F37246">
        <w:rPr>
          <w:rFonts w:ascii="Garamond" w:hAnsi="Garamond"/>
          <w:szCs w:val="24"/>
        </w:rPr>
        <w:t>’</w:t>
      </w:r>
      <w:r w:rsidR="00EF68F6">
        <w:rPr>
          <w:rFonts w:ascii="Garamond" w:hAnsi="Garamond"/>
          <w:szCs w:val="24"/>
        </w:rPr>
        <w:t xml:space="preserve">s objection is that it made it clear that Darwin was using a mistaken theory of inheritance (the </w:t>
      </w:r>
      <w:r w:rsidR="00F37246" w:rsidRPr="00F37246">
        <w:rPr>
          <w:rFonts w:ascii="Garamond" w:hAnsi="Garamond"/>
          <w:szCs w:val="24"/>
        </w:rPr>
        <w:t>‘</w:t>
      </w:r>
      <w:r w:rsidR="00EF68F6">
        <w:rPr>
          <w:rFonts w:ascii="Garamond" w:hAnsi="Garamond"/>
          <w:szCs w:val="24"/>
        </w:rPr>
        <w:t>blending</w:t>
      </w:r>
      <w:r w:rsidR="00F37246" w:rsidRPr="00F37246">
        <w:rPr>
          <w:rFonts w:ascii="Garamond" w:hAnsi="Garamond"/>
          <w:szCs w:val="24"/>
        </w:rPr>
        <w:t>’</w:t>
      </w:r>
      <w:r w:rsidR="00EF68F6">
        <w:rPr>
          <w:rFonts w:ascii="Garamond" w:hAnsi="Garamond"/>
          <w:szCs w:val="24"/>
        </w:rPr>
        <w:t xml:space="preserve"> theory) and as long as we take inheritance to be blending the traits of the two parents, then Jenkin is correct to point out that natural selection will </w:t>
      </w:r>
      <w:r w:rsidR="00F74447">
        <w:rPr>
          <w:rFonts w:ascii="Garamond" w:hAnsi="Garamond"/>
          <w:szCs w:val="24"/>
        </w:rPr>
        <w:t>not be able to explain major evolutionary change (see, for example Lewontin 1986)</w:t>
      </w:r>
      <w:r w:rsidR="00EF68F6">
        <w:rPr>
          <w:rFonts w:ascii="Garamond" w:hAnsi="Garamond"/>
          <w:szCs w:val="24"/>
        </w:rPr>
        <w:t xml:space="preserve">. </w:t>
      </w:r>
      <w:r w:rsidR="00F74447">
        <w:rPr>
          <w:rFonts w:ascii="Garamond" w:hAnsi="Garamond"/>
          <w:szCs w:val="24"/>
        </w:rPr>
        <w:t>This interpretation of Jenkin</w:t>
      </w:r>
      <w:r w:rsidR="00F37246" w:rsidRPr="00F37246">
        <w:rPr>
          <w:rFonts w:ascii="Garamond" w:hAnsi="Garamond"/>
          <w:szCs w:val="24"/>
        </w:rPr>
        <w:t>’</w:t>
      </w:r>
      <w:r w:rsidR="00F74447">
        <w:rPr>
          <w:rFonts w:ascii="Garamond" w:hAnsi="Garamond"/>
          <w:szCs w:val="24"/>
        </w:rPr>
        <w:t xml:space="preserve">s argument is consistent with the </w:t>
      </w:r>
      <w:r w:rsidR="006F1727">
        <w:rPr>
          <w:rFonts w:ascii="Garamond" w:hAnsi="Garamond"/>
          <w:szCs w:val="24"/>
        </w:rPr>
        <w:t xml:space="preserve">textbook narrative </w:t>
      </w:r>
      <w:r w:rsidR="00F74447">
        <w:rPr>
          <w:rFonts w:ascii="Garamond" w:hAnsi="Garamond"/>
          <w:szCs w:val="24"/>
        </w:rPr>
        <w:t xml:space="preserve">of the </w:t>
      </w:r>
      <w:r w:rsidR="002B7BD9">
        <w:rPr>
          <w:rFonts w:ascii="Garamond" w:hAnsi="Garamond"/>
          <w:szCs w:val="24"/>
        </w:rPr>
        <w:t xml:space="preserve">significance of the </w:t>
      </w:r>
      <w:r w:rsidR="00F37246" w:rsidRPr="00F37246">
        <w:rPr>
          <w:rFonts w:ascii="Garamond" w:hAnsi="Garamond"/>
          <w:szCs w:val="24"/>
        </w:rPr>
        <w:t>‘</w:t>
      </w:r>
      <w:r w:rsidR="001F2052">
        <w:rPr>
          <w:rFonts w:ascii="Garamond" w:hAnsi="Garamond"/>
          <w:szCs w:val="24"/>
        </w:rPr>
        <w:t>m</w:t>
      </w:r>
      <w:r w:rsidR="00F74447">
        <w:rPr>
          <w:rFonts w:ascii="Garamond" w:hAnsi="Garamond"/>
          <w:szCs w:val="24"/>
        </w:rPr>
        <w:t xml:space="preserve">odern </w:t>
      </w:r>
      <w:r w:rsidR="001F2052">
        <w:rPr>
          <w:rFonts w:ascii="Garamond" w:hAnsi="Garamond"/>
          <w:szCs w:val="24"/>
        </w:rPr>
        <w:t>s</w:t>
      </w:r>
      <w:r w:rsidR="00F74447">
        <w:rPr>
          <w:rFonts w:ascii="Garamond" w:hAnsi="Garamond"/>
          <w:szCs w:val="24"/>
        </w:rPr>
        <w:t>ynthesis</w:t>
      </w:r>
      <w:r w:rsidR="00F37246" w:rsidRPr="00F37246">
        <w:rPr>
          <w:rFonts w:ascii="Garamond" w:hAnsi="Garamond"/>
          <w:szCs w:val="24"/>
        </w:rPr>
        <w:t>’</w:t>
      </w:r>
      <w:r w:rsidR="00F74447">
        <w:rPr>
          <w:rFonts w:ascii="Garamond" w:hAnsi="Garamond"/>
          <w:szCs w:val="24"/>
        </w:rPr>
        <w:t xml:space="preserve"> that replaced Darwin</w:t>
      </w:r>
      <w:r w:rsidR="00F37246" w:rsidRPr="00F37246">
        <w:rPr>
          <w:rFonts w:ascii="Garamond" w:hAnsi="Garamond"/>
          <w:szCs w:val="24"/>
        </w:rPr>
        <w:t>’</w:t>
      </w:r>
      <w:r w:rsidR="00F74447">
        <w:rPr>
          <w:rFonts w:ascii="Garamond" w:hAnsi="Garamond"/>
          <w:szCs w:val="24"/>
        </w:rPr>
        <w:t xml:space="preserve">s original concept of inheritance in the theory of natural selection with a Mendelian one. </w:t>
      </w:r>
      <w:r w:rsidR="006F5B7D">
        <w:rPr>
          <w:rFonts w:ascii="Garamond" w:hAnsi="Garamond"/>
          <w:szCs w:val="24"/>
        </w:rPr>
        <w:t xml:space="preserve">Thus, </w:t>
      </w:r>
      <w:smartTag w:uri="urn:schemas-microsoft-com:office:smarttags" w:element="City">
        <w:smartTag w:uri="urn:schemas-microsoft-com:office:smarttags" w:element="place">
          <w:r w:rsidR="00087D1B">
            <w:rPr>
              <w:rFonts w:ascii="Garamond" w:hAnsi="Garamond"/>
              <w:szCs w:val="24"/>
            </w:rPr>
            <w:t>Darwin</w:t>
          </w:r>
        </w:smartTag>
      </w:smartTag>
      <w:r w:rsidR="00087D1B">
        <w:rPr>
          <w:rFonts w:ascii="Garamond" w:hAnsi="Garamond"/>
          <w:szCs w:val="24"/>
        </w:rPr>
        <w:t xml:space="preserve"> was right to take </w:t>
      </w:r>
      <w:r w:rsidR="004C5945">
        <w:rPr>
          <w:rFonts w:ascii="Garamond" w:hAnsi="Garamond"/>
          <w:szCs w:val="24"/>
        </w:rPr>
        <w:t>Jenkin</w:t>
      </w:r>
      <w:r w:rsidR="00F37246" w:rsidRPr="00F37246">
        <w:rPr>
          <w:rFonts w:ascii="Garamond" w:hAnsi="Garamond"/>
          <w:szCs w:val="24"/>
        </w:rPr>
        <w:t>’</w:t>
      </w:r>
      <w:r w:rsidR="004C5945">
        <w:rPr>
          <w:rFonts w:ascii="Garamond" w:hAnsi="Garamond"/>
          <w:szCs w:val="24"/>
        </w:rPr>
        <w:t xml:space="preserve">s </w:t>
      </w:r>
      <w:r w:rsidR="00087D1B">
        <w:rPr>
          <w:rFonts w:ascii="Garamond" w:hAnsi="Garamond"/>
          <w:szCs w:val="24"/>
        </w:rPr>
        <w:t xml:space="preserve">criticism </w:t>
      </w:r>
      <w:r w:rsidR="00707E18">
        <w:rPr>
          <w:rFonts w:ascii="Garamond" w:hAnsi="Garamond"/>
          <w:szCs w:val="24"/>
        </w:rPr>
        <w:t xml:space="preserve">seriously. </w:t>
      </w:r>
    </w:p>
    <w:p w:rsidR="00B931EB" w:rsidRDefault="004D4CD1" w:rsidP="00331CC0">
      <w:pPr>
        <w:spacing w:line="480" w:lineRule="auto"/>
        <w:ind w:firstLine="720"/>
        <w:jc w:val="both"/>
        <w:rPr>
          <w:rFonts w:ascii="Garamond" w:hAnsi="Garamond"/>
          <w:szCs w:val="24"/>
        </w:rPr>
      </w:pPr>
      <w:r>
        <w:rPr>
          <w:rFonts w:ascii="Garamond" w:hAnsi="Garamond"/>
          <w:szCs w:val="24"/>
        </w:rPr>
        <w:t xml:space="preserve">But here is an alternative interpretation. </w:t>
      </w:r>
      <w:r w:rsidR="004A4B06">
        <w:rPr>
          <w:rFonts w:ascii="Garamond" w:hAnsi="Garamond"/>
          <w:szCs w:val="24"/>
        </w:rPr>
        <w:t>Ernst Mayr argues</w:t>
      </w:r>
      <w:r w:rsidR="00BB64DE">
        <w:rPr>
          <w:rFonts w:ascii="Garamond" w:hAnsi="Garamond"/>
          <w:szCs w:val="24"/>
        </w:rPr>
        <w:t xml:space="preserve"> convincingly that </w:t>
      </w:r>
      <w:r w:rsidR="00EE77C3">
        <w:rPr>
          <w:rFonts w:ascii="Garamond" w:hAnsi="Garamond"/>
          <w:szCs w:val="24"/>
        </w:rPr>
        <w:t>Jenkin</w:t>
      </w:r>
      <w:r w:rsidR="00F37246" w:rsidRPr="00F37246">
        <w:rPr>
          <w:rFonts w:ascii="Garamond" w:hAnsi="Garamond"/>
          <w:szCs w:val="24"/>
        </w:rPr>
        <w:t>’</w:t>
      </w:r>
      <w:r w:rsidR="00EE77C3">
        <w:rPr>
          <w:rFonts w:ascii="Garamond" w:hAnsi="Garamond"/>
          <w:szCs w:val="24"/>
        </w:rPr>
        <w:t xml:space="preserve">s paper is deeply confused and it does not present any </w:t>
      </w:r>
      <w:r w:rsidR="00BB64DE">
        <w:rPr>
          <w:rFonts w:ascii="Garamond" w:hAnsi="Garamond"/>
          <w:szCs w:val="24"/>
        </w:rPr>
        <w:t xml:space="preserve">good objection </w:t>
      </w:r>
      <w:r w:rsidR="0023271F">
        <w:rPr>
          <w:rFonts w:ascii="Garamond" w:hAnsi="Garamond"/>
          <w:szCs w:val="24"/>
        </w:rPr>
        <w:t>(Mayr 1982, pp. 512-514, see also Kitcher pp. 73-75, who also nicely exposes the racist undertones of Jenkin</w:t>
      </w:r>
      <w:r w:rsidR="00F37246" w:rsidRPr="00F37246">
        <w:rPr>
          <w:rFonts w:ascii="Garamond" w:hAnsi="Garamond"/>
          <w:szCs w:val="24"/>
        </w:rPr>
        <w:t>’</w:t>
      </w:r>
      <w:r w:rsidR="0023271F">
        <w:rPr>
          <w:rFonts w:ascii="Garamond" w:hAnsi="Garamond"/>
          <w:szCs w:val="24"/>
        </w:rPr>
        <w:t xml:space="preserve">s paper). </w:t>
      </w:r>
      <w:r w:rsidR="004A4B06">
        <w:rPr>
          <w:rFonts w:ascii="Garamond" w:hAnsi="Garamond"/>
          <w:szCs w:val="24"/>
        </w:rPr>
        <w:t xml:space="preserve">Mayr argues that </w:t>
      </w:r>
      <w:r w:rsidR="008E51C0">
        <w:rPr>
          <w:rFonts w:ascii="Garamond" w:hAnsi="Garamond"/>
          <w:szCs w:val="24"/>
        </w:rPr>
        <w:t xml:space="preserve">Jenkin failed to grasp what </w:t>
      </w:r>
      <w:r w:rsidR="002531AE">
        <w:rPr>
          <w:rFonts w:ascii="Garamond" w:hAnsi="Garamond"/>
          <w:szCs w:val="24"/>
        </w:rPr>
        <w:t>is, according to Mayr,</w:t>
      </w:r>
      <w:r w:rsidR="008E51C0">
        <w:rPr>
          <w:rFonts w:ascii="Garamond" w:hAnsi="Garamond"/>
          <w:szCs w:val="24"/>
        </w:rPr>
        <w:t xml:space="preserve"> </w:t>
      </w:r>
      <w:r w:rsidR="008E51C0" w:rsidRPr="006B4AD0">
        <w:rPr>
          <w:rFonts w:ascii="Garamond" w:hAnsi="Garamond"/>
          <w:i/>
          <w:szCs w:val="24"/>
        </w:rPr>
        <w:t>the</w:t>
      </w:r>
      <w:r w:rsidR="008E51C0">
        <w:rPr>
          <w:rFonts w:ascii="Garamond" w:hAnsi="Garamond"/>
          <w:szCs w:val="24"/>
        </w:rPr>
        <w:t xml:space="preserve"> most important element of Darwin</w:t>
      </w:r>
      <w:r w:rsidR="00F37246" w:rsidRPr="00F37246">
        <w:rPr>
          <w:rFonts w:ascii="Garamond" w:hAnsi="Garamond"/>
          <w:szCs w:val="24"/>
        </w:rPr>
        <w:t>’</w:t>
      </w:r>
      <w:r w:rsidR="008E51C0">
        <w:rPr>
          <w:rFonts w:ascii="Garamond" w:hAnsi="Garamond"/>
          <w:szCs w:val="24"/>
        </w:rPr>
        <w:t xml:space="preserve">s theory, what he labels </w:t>
      </w:r>
      <w:r w:rsidR="00F37246" w:rsidRPr="00F37246">
        <w:rPr>
          <w:rFonts w:ascii="Garamond" w:hAnsi="Garamond"/>
          <w:szCs w:val="24"/>
        </w:rPr>
        <w:t>‘</w:t>
      </w:r>
      <w:r w:rsidR="008E51C0">
        <w:rPr>
          <w:rFonts w:ascii="Garamond" w:hAnsi="Garamond"/>
          <w:szCs w:val="24"/>
        </w:rPr>
        <w:t>population thinking</w:t>
      </w:r>
      <w:r w:rsidR="00F37246" w:rsidRPr="00F37246">
        <w:rPr>
          <w:rFonts w:ascii="Garamond" w:hAnsi="Garamond"/>
          <w:szCs w:val="24"/>
        </w:rPr>
        <w:t>’</w:t>
      </w:r>
      <w:r w:rsidR="008E51C0">
        <w:rPr>
          <w:rFonts w:ascii="Garamond" w:hAnsi="Garamond"/>
          <w:szCs w:val="24"/>
        </w:rPr>
        <w:t xml:space="preserve">: </w:t>
      </w:r>
      <w:r w:rsidR="00AC6796">
        <w:rPr>
          <w:rFonts w:ascii="Garamond" w:hAnsi="Garamond"/>
          <w:szCs w:val="24"/>
        </w:rPr>
        <w:t xml:space="preserve">the view that </w:t>
      </w:r>
      <w:r w:rsidR="00D60AEB">
        <w:rPr>
          <w:rFonts w:ascii="Garamond" w:hAnsi="Garamond"/>
          <w:szCs w:val="24"/>
        </w:rPr>
        <w:t xml:space="preserve">in the biological domain </w:t>
      </w:r>
      <w:r w:rsidR="00AC6796">
        <w:rPr>
          <w:rFonts w:ascii="Garamond" w:hAnsi="Garamond"/>
          <w:szCs w:val="24"/>
        </w:rPr>
        <w:t xml:space="preserve">individual variation </w:t>
      </w:r>
      <w:r w:rsidR="00D60AEB">
        <w:rPr>
          <w:rFonts w:ascii="Garamond" w:hAnsi="Garamond"/>
          <w:szCs w:val="24"/>
        </w:rPr>
        <w:t xml:space="preserve">cannot be ignored and subsumed under some fixed and preexisting type. Individual variation is what drives evolution and we </w:t>
      </w:r>
      <w:r w:rsidR="00A471BB">
        <w:rPr>
          <w:rFonts w:ascii="Garamond" w:hAnsi="Garamond"/>
          <w:szCs w:val="24"/>
        </w:rPr>
        <w:t xml:space="preserve">can only </w:t>
      </w:r>
      <w:r w:rsidR="00D60AEB">
        <w:rPr>
          <w:rFonts w:ascii="Garamond" w:hAnsi="Garamond"/>
          <w:szCs w:val="24"/>
        </w:rPr>
        <w:t xml:space="preserve">talk about </w:t>
      </w:r>
      <w:r w:rsidR="00A471BB">
        <w:rPr>
          <w:rFonts w:ascii="Garamond" w:hAnsi="Garamond"/>
          <w:szCs w:val="24"/>
        </w:rPr>
        <w:t xml:space="preserve">types that these variations are instantiations of as statistical abstractions. </w:t>
      </w:r>
      <w:r w:rsidR="00E60BAD">
        <w:rPr>
          <w:rFonts w:ascii="Garamond" w:hAnsi="Garamond"/>
          <w:szCs w:val="24"/>
        </w:rPr>
        <w:t xml:space="preserve">(see esp. Mayr 1959/1996, see also </w:t>
      </w:r>
      <w:r w:rsidR="00A471BB">
        <w:rPr>
          <w:rFonts w:ascii="Garamond" w:hAnsi="Garamond"/>
          <w:szCs w:val="24"/>
        </w:rPr>
        <w:t xml:space="preserve">Sober 1980 and </w:t>
      </w:r>
      <w:r w:rsidR="00E60BAD">
        <w:rPr>
          <w:rFonts w:ascii="Garamond" w:hAnsi="Garamond"/>
          <w:szCs w:val="24"/>
        </w:rPr>
        <w:t>Nanay forthcoming)</w:t>
      </w:r>
      <w:r w:rsidR="00AC6796">
        <w:rPr>
          <w:rFonts w:ascii="Garamond" w:hAnsi="Garamond"/>
          <w:szCs w:val="24"/>
        </w:rPr>
        <w:t xml:space="preserve">. </w:t>
      </w:r>
      <w:r w:rsidR="008E51C0">
        <w:rPr>
          <w:rFonts w:ascii="Garamond" w:hAnsi="Garamond"/>
          <w:szCs w:val="24"/>
        </w:rPr>
        <w:t xml:space="preserve">Jenkin assumes that variation is always variation within a type. According to Mayr, this is an instance of the </w:t>
      </w:r>
      <w:r w:rsidR="00F37246" w:rsidRPr="00F37246">
        <w:rPr>
          <w:rFonts w:ascii="Garamond" w:hAnsi="Garamond"/>
          <w:szCs w:val="24"/>
        </w:rPr>
        <w:t>‘</w:t>
      </w:r>
      <w:r w:rsidR="008E51C0">
        <w:rPr>
          <w:rFonts w:ascii="Garamond" w:hAnsi="Garamond"/>
          <w:szCs w:val="24"/>
        </w:rPr>
        <w:t>typological thinking</w:t>
      </w:r>
      <w:r w:rsidR="00F37246" w:rsidRPr="00F37246">
        <w:rPr>
          <w:rFonts w:ascii="Garamond" w:hAnsi="Garamond"/>
          <w:szCs w:val="24"/>
        </w:rPr>
        <w:t>’</w:t>
      </w:r>
      <w:r w:rsidR="008E51C0">
        <w:rPr>
          <w:rFonts w:ascii="Garamond" w:hAnsi="Garamond"/>
          <w:szCs w:val="24"/>
        </w:rPr>
        <w:t xml:space="preserve"> or essentialism that </w:t>
      </w:r>
      <w:smartTag w:uri="urn:schemas-microsoft-com:office:smarttags" w:element="City">
        <w:smartTag w:uri="urn:schemas-microsoft-com:office:smarttags" w:element="place">
          <w:r w:rsidR="008E51C0">
            <w:rPr>
              <w:rFonts w:ascii="Garamond" w:hAnsi="Garamond"/>
              <w:szCs w:val="24"/>
            </w:rPr>
            <w:t>Darwin</w:t>
          </w:r>
        </w:smartTag>
      </w:smartTag>
      <w:r w:rsidR="008E51C0">
        <w:rPr>
          <w:rFonts w:ascii="Garamond" w:hAnsi="Garamond"/>
          <w:szCs w:val="24"/>
        </w:rPr>
        <w:t xml:space="preserve"> </w:t>
      </w:r>
      <w:r w:rsidR="002D52FB">
        <w:rPr>
          <w:rFonts w:ascii="Garamond" w:hAnsi="Garamond"/>
          <w:szCs w:val="24"/>
        </w:rPr>
        <w:t>was strongly opposed to</w:t>
      </w:r>
      <w:r w:rsidR="00A471BB">
        <w:rPr>
          <w:rFonts w:ascii="Garamond" w:hAnsi="Garamond"/>
          <w:szCs w:val="24"/>
        </w:rPr>
        <w:t xml:space="preserve">. Thus, Mayr </w:t>
      </w:r>
      <w:r w:rsidR="00A471BB">
        <w:rPr>
          <w:rFonts w:ascii="Garamond" w:hAnsi="Garamond"/>
          <w:szCs w:val="24"/>
        </w:rPr>
        <w:lastRenderedPageBreak/>
        <w:t xml:space="preserve">concludes, Jenkin misunderstood the most important claim of the theory of natural selection. </w:t>
      </w:r>
      <w:smartTag w:uri="urn:schemas-microsoft-com:office:smarttags" w:element="place">
        <w:smartTag w:uri="urn:schemas-microsoft-com:office:smarttags" w:element="City">
          <w:r w:rsidR="00A471BB">
            <w:rPr>
              <w:rFonts w:ascii="Garamond" w:hAnsi="Garamond"/>
              <w:szCs w:val="24"/>
            </w:rPr>
            <w:t>Darwin</w:t>
          </w:r>
        </w:smartTag>
      </w:smartTag>
      <w:r w:rsidR="00A471BB">
        <w:rPr>
          <w:rFonts w:ascii="Garamond" w:hAnsi="Garamond"/>
          <w:szCs w:val="24"/>
        </w:rPr>
        <w:t xml:space="preserve"> could have easily refuted him, but he didn</w:t>
      </w:r>
      <w:r w:rsidR="00F37246" w:rsidRPr="00F37246">
        <w:rPr>
          <w:rFonts w:ascii="Garamond" w:hAnsi="Garamond"/>
          <w:szCs w:val="24"/>
        </w:rPr>
        <w:t>’</w:t>
      </w:r>
      <w:r w:rsidR="00A471BB">
        <w:rPr>
          <w:rFonts w:ascii="Garamond" w:hAnsi="Garamond"/>
          <w:szCs w:val="24"/>
        </w:rPr>
        <w:t xml:space="preserve">t. In other words, </w:t>
      </w:r>
      <w:smartTag w:uri="urn:schemas-microsoft-com:office:smarttags" w:element="place">
        <w:smartTag w:uri="urn:schemas-microsoft-com:office:smarttags" w:element="City">
          <w:r w:rsidR="00A471BB">
            <w:rPr>
              <w:rFonts w:ascii="Garamond" w:hAnsi="Garamond"/>
              <w:szCs w:val="24"/>
            </w:rPr>
            <w:t>Darwin</w:t>
          </w:r>
        </w:smartTag>
      </w:smartTag>
      <w:r w:rsidR="00A471BB">
        <w:rPr>
          <w:rFonts w:ascii="Garamond" w:hAnsi="Garamond"/>
          <w:szCs w:val="24"/>
        </w:rPr>
        <w:t xml:space="preserve"> was completely mistaken to take Jenkin</w:t>
      </w:r>
      <w:r w:rsidR="00F37246" w:rsidRPr="00F37246">
        <w:rPr>
          <w:rFonts w:ascii="Garamond" w:hAnsi="Garamond"/>
          <w:szCs w:val="24"/>
        </w:rPr>
        <w:t>’</w:t>
      </w:r>
      <w:r w:rsidR="00A471BB">
        <w:rPr>
          <w:rFonts w:ascii="Garamond" w:hAnsi="Garamond"/>
          <w:szCs w:val="24"/>
        </w:rPr>
        <w:t xml:space="preserve">s criticism seriously (see esp. Mayr 1982, p. 514). </w:t>
      </w:r>
    </w:p>
    <w:p w:rsidR="00485BB1" w:rsidRDefault="008E1F6F" w:rsidP="00331CC0">
      <w:pPr>
        <w:spacing w:line="480" w:lineRule="auto"/>
        <w:ind w:firstLine="720"/>
        <w:jc w:val="both"/>
        <w:rPr>
          <w:rFonts w:ascii="Garamond" w:hAnsi="Garamond"/>
          <w:szCs w:val="24"/>
        </w:rPr>
      </w:pPr>
      <w:r>
        <w:rPr>
          <w:rFonts w:ascii="Garamond" w:hAnsi="Garamond"/>
          <w:szCs w:val="24"/>
        </w:rPr>
        <w:t>We have two different historical explanations for Darwin</w:t>
      </w:r>
      <w:r w:rsidR="00F37246" w:rsidRPr="00F37246">
        <w:rPr>
          <w:rFonts w:ascii="Garamond" w:hAnsi="Garamond"/>
          <w:szCs w:val="24"/>
        </w:rPr>
        <w:t>’</w:t>
      </w:r>
      <w:r>
        <w:rPr>
          <w:rFonts w:ascii="Garamond" w:hAnsi="Garamond"/>
          <w:szCs w:val="24"/>
        </w:rPr>
        <w:t>s assessment of Jenkin</w:t>
      </w:r>
      <w:r w:rsidR="00F37246" w:rsidRPr="00F37246">
        <w:rPr>
          <w:rFonts w:ascii="Garamond" w:hAnsi="Garamond"/>
          <w:szCs w:val="24"/>
        </w:rPr>
        <w:t>’</w:t>
      </w:r>
      <w:r>
        <w:rPr>
          <w:rFonts w:ascii="Garamond" w:hAnsi="Garamond"/>
          <w:szCs w:val="24"/>
        </w:rPr>
        <w:t xml:space="preserve">s argument. What matters for our purposes is not which one is correct, but in what way they differ. They differ in as much as they give different rational reconstructions of the internal history of the Darwinian revolution. </w:t>
      </w:r>
      <w:r w:rsidR="00513FBB">
        <w:rPr>
          <w:rFonts w:ascii="Garamond" w:hAnsi="Garamond"/>
          <w:szCs w:val="24"/>
        </w:rPr>
        <w:t xml:space="preserve">And, as a result, the external historical narrative will also look very different. </w:t>
      </w:r>
    </w:p>
    <w:p w:rsidR="00513FBB" w:rsidRDefault="00513FBB" w:rsidP="00331CC0">
      <w:pPr>
        <w:spacing w:line="480" w:lineRule="auto"/>
        <w:ind w:firstLine="720"/>
        <w:jc w:val="both"/>
        <w:rPr>
          <w:rFonts w:ascii="Garamond" w:hAnsi="Garamond"/>
          <w:szCs w:val="24"/>
        </w:rPr>
      </w:pPr>
      <w:r>
        <w:rPr>
          <w:rFonts w:ascii="Garamond" w:hAnsi="Garamond"/>
          <w:szCs w:val="24"/>
        </w:rPr>
        <w:t>If we accept Mayr</w:t>
      </w:r>
      <w:r w:rsidR="00F37246" w:rsidRPr="00F37246">
        <w:rPr>
          <w:rFonts w:ascii="Garamond" w:hAnsi="Garamond"/>
          <w:szCs w:val="24"/>
        </w:rPr>
        <w:t>’</w:t>
      </w:r>
      <w:r>
        <w:rPr>
          <w:rFonts w:ascii="Garamond" w:hAnsi="Garamond"/>
          <w:szCs w:val="24"/>
        </w:rPr>
        <w:t>s explanation and claim that Darwin was wrong to take Jenkin</w:t>
      </w:r>
      <w:r w:rsidR="00F37246" w:rsidRPr="00F37246">
        <w:rPr>
          <w:rFonts w:ascii="Garamond" w:hAnsi="Garamond"/>
          <w:szCs w:val="24"/>
        </w:rPr>
        <w:t>’</w:t>
      </w:r>
      <w:r>
        <w:rPr>
          <w:rFonts w:ascii="Garamond" w:hAnsi="Garamond"/>
          <w:szCs w:val="24"/>
        </w:rPr>
        <w:t xml:space="preserve">s criticism seriously, then we also need to </w:t>
      </w:r>
      <w:r w:rsidR="009B20DC">
        <w:rPr>
          <w:rFonts w:ascii="Garamond" w:hAnsi="Garamond"/>
          <w:szCs w:val="24"/>
        </w:rPr>
        <w:t xml:space="preserve">interpret </w:t>
      </w:r>
      <w:r>
        <w:rPr>
          <w:rFonts w:ascii="Garamond" w:hAnsi="Garamond"/>
          <w:szCs w:val="24"/>
        </w:rPr>
        <w:t xml:space="preserve">the </w:t>
      </w:r>
      <w:r w:rsidR="00CF074F">
        <w:rPr>
          <w:rFonts w:ascii="Garamond" w:hAnsi="Garamond"/>
          <w:szCs w:val="24"/>
        </w:rPr>
        <w:t xml:space="preserve">related </w:t>
      </w:r>
      <w:r>
        <w:rPr>
          <w:rFonts w:ascii="Garamond" w:hAnsi="Garamond"/>
          <w:szCs w:val="24"/>
        </w:rPr>
        <w:t xml:space="preserve">changes Darwin made in later editions of </w:t>
      </w:r>
      <w:r w:rsidRPr="00513FBB">
        <w:rPr>
          <w:rFonts w:ascii="Garamond" w:hAnsi="Garamond"/>
          <w:i/>
          <w:szCs w:val="24"/>
        </w:rPr>
        <w:t>The Origin of Species</w:t>
      </w:r>
      <w:r>
        <w:rPr>
          <w:rFonts w:ascii="Garamond" w:hAnsi="Garamond"/>
          <w:szCs w:val="24"/>
        </w:rPr>
        <w:t xml:space="preserve"> </w:t>
      </w:r>
      <w:r w:rsidR="00FB2CF8">
        <w:rPr>
          <w:rFonts w:ascii="Garamond" w:hAnsi="Garamond"/>
          <w:szCs w:val="24"/>
        </w:rPr>
        <w:t xml:space="preserve">(especially </w:t>
      </w:r>
      <w:r w:rsidR="003A48B7">
        <w:rPr>
          <w:rFonts w:ascii="Garamond" w:hAnsi="Garamond"/>
          <w:szCs w:val="24"/>
        </w:rPr>
        <w:t>on p. 72 of the 187</w:t>
      </w:r>
      <w:r w:rsidR="00F107A8">
        <w:rPr>
          <w:rFonts w:ascii="Garamond" w:hAnsi="Garamond"/>
          <w:szCs w:val="24"/>
        </w:rPr>
        <w:t xml:space="preserve">2 edition of </w:t>
      </w:r>
      <w:r w:rsidR="00F107A8" w:rsidRPr="00F107A8">
        <w:rPr>
          <w:rFonts w:ascii="Garamond" w:hAnsi="Garamond"/>
          <w:i/>
          <w:szCs w:val="24"/>
        </w:rPr>
        <w:t>The Origin of Species</w:t>
      </w:r>
      <w:r w:rsidR="00FB2CF8">
        <w:rPr>
          <w:rFonts w:ascii="Garamond" w:hAnsi="Garamond"/>
          <w:szCs w:val="24"/>
        </w:rPr>
        <w:t xml:space="preserve">) </w:t>
      </w:r>
      <w:r>
        <w:rPr>
          <w:rFonts w:ascii="Garamond" w:hAnsi="Garamond"/>
          <w:szCs w:val="24"/>
        </w:rPr>
        <w:t xml:space="preserve">as insignificant (see, e.g., Vorzimmer 1963, 1970). </w:t>
      </w:r>
      <w:r w:rsidR="00BB304A">
        <w:rPr>
          <w:rFonts w:ascii="Garamond" w:hAnsi="Garamond"/>
          <w:szCs w:val="24"/>
        </w:rPr>
        <w:t>And if we acce</w:t>
      </w:r>
      <w:r w:rsidR="009B20DC">
        <w:rPr>
          <w:rFonts w:ascii="Garamond" w:hAnsi="Garamond"/>
          <w:szCs w:val="24"/>
        </w:rPr>
        <w:t xml:space="preserve">pt his interpretation, then this sets the agenda for future historical research: the </w:t>
      </w:r>
      <w:r w:rsidR="00BB304A">
        <w:rPr>
          <w:rFonts w:ascii="Garamond" w:hAnsi="Garamond"/>
          <w:szCs w:val="24"/>
        </w:rPr>
        <w:t xml:space="preserve">next question the external historian should ask is </w:t>
      </w:r>
      <w:r w:rsidR="0056678A">
        <w:rPr>
          <w:rFonts w:ascii="Garamond" w:hAnsi="Garamond"/>
          <w:szCs w:val="24"/>
        </w:rPr>
        <w:t xml:space="preserve">about why </w:t>
      </w:r>
      <w:smartTag w:uri="urn:schemas-microsoft-com:office:smarttags" w:element="City">
        <w:smartTag w:uri="urn:schemas-microsoft-com:office:smarttags" w:element="place">
          <w:r w:rsidR="0056678A">
            <w:rPr>
              <w:rFonts w:ascii="Garamond" w:hAnsi="Garamond"/>
              <w:szCs w:val="24"/>
            </w:rPr>
            <w:t>Darwin</w:t>
          </w:r>
        </w:smartTag>
      </w:smartTag>
      <w:r w:rsidR="0056678A">
        <w:rPr>
          <w:rFonts w:ascii="Garamond" w:hAnsi="Garamond"/>
          <w:szCs w:val="24"/>
        </w:rPr>
        <w:t xml:space="preserve"> </w:t>
      </w:r>
      <w:r w:rsidR="0040793A">
        <w:rPr>
          <w:rFonts w:ascii="Garamond" w:hAnsi="Garamond"/>
          <w:szCs w:val="24"/>
        </w:rPr>
        <w:t>was so mistaken about the vulnerability of his own theory in the face of Jenkin</w:t>
      </w:r>
      <w:r w:rsidR="00F37246" w:rsidRPr="00F37246">
        <w:rPr>
          <w:rFonts w:ascii="Garamond" w:hAnsi="Garamond"/>
          <w:szCs w:val="24"/>
        </w:rPr>
        <w:t>’</w:t>
      </w:r>
      <w:r w:rsidR="0040793A">
        <w:rPr>
          <w:rFonts w:ascii="Garamond" w:hAnsi="Garamond"/>
          <w:szCs w:val="24"/>
        </w:rPr>
        <w:t>s objection. Mayr</w:t>
      </w:r>
      <w:r w:rsidR="00F37246" w:rsidRPr="00F37246">
        <w:rPr>
          <w:rFonts w:ascii="Garamond" w:hAnsi="Garamond"/>
          <w:szCs w:val="24"/>
        </w:rPr>
        <w:t>’</w:t>
      </w:r>
      <w:r w:rsidR="0040793A">
        <w:rPr>
          <w:rFonts w:ascii="Garamond" w:hAnsi="Garamond"/>
          <w:szCs w:val="24"/>
        </w:rPr>
        <w:t xml:space="preserve">s (sketchy) answer is that it is because he was “rather confused on the topic of variation” (Mayr 1982, p. 514, see also pp. 681-697). </w:t>
      </w:r>
    </w:p>
    <w:p w:rsidR="00A23A5A" w:rsidRDefault="00A23A5A" w:rsidP="00331CC0">
      <w:pPr>
        <w:spacing w:line="480" w:lineRule="auto"/>
        <w:ind w:firstLine="720"/>
        <w:jc w:val="both"/>
        <w:rPr>
          <w:rFonts w:ascii="Garamond" w:hAnsi="Garamond"/>
          <w:szCs w:val="24"/>
        </w:rPr>
      </w:pPr>
      <w:r>
        <w:rPr>
          <w:rFonts w:ascii="Garamond" w:hAnsi="Garamond"/>
          <w:szCs w:val="24"/>
        </w:rPr>
        <w:t>If, in contrast, we accept the standard narrative about Jenkin</w:t>
      </w:r>
      <w:r w:rsidR="00F37246" w:rsidRPr="00F37246">
        <w:rPr>
          <w:rFonts w:ascii="Garamond" w:hAnsi="Garamond"/>
          <w:szCs w:val="24"/>
        </w:rPr>
        <w:t>’</w:t>
      </w:r>
      <w:r>
        <w:rPr>
          <w:rFonts w:ascii="Garamond" w:hAnsi="Garamond"/>
          <w:szCs w:val="24"/>
        </w:rPr>
        <w:t xml:space="preserve">s criticism, then the changes </w:t>
      </w:r>
      <w:smartTag w:uri="urn:schemas-microsoft-com:office:smarttags" w:element="City">
        <w:smartTag w:uri="urn:schemas-microsoft-com:office:smarttags" w:element="place">
          <w:r>
            <w:rPr>
              <w:rFonts w:ascii="Garamond" w:hAnsi="Garamond"/>
              <w:szCs w:val="24"/>
            </w:rPr>
            <w:t>Darwin</w:t>
          </w:r>
        </w:smartTag>
      </w:smartTag>
      <w:r>
        <w:rPr>
          <w:rFonts w:ascii="Garamond" w:hAnsi="Garamond"/>
          <w:szCs w:val="24"/>
        </w:rPr>
        <w:t xml:space="preserve"> made in the later editions will be considered to be very significant indeed. </w:t>
      </w:r>
      <w:r w:rsidR="00B36724">
        <w:rPr>
          <w:rFonts w:ascii="Garamond" w:hAnsi="Garamond"/>
          <w:szCs w:val="24"/>
        </w:rPr>
        <w:t xml:space="preserve">The agenda for future historical research will also look very different: </w:t>
      </w:r>
      <w:r w:rsidR="00911946">
        <w:rPr>
          <w:rFonts w:ascii="Garamond" w:hAnsi="Garamond"/>
          <w:szCs w:val="24"/>
        </w:rPr>
        <w:t xml:space="preserve">the next step is likely to involve the understanding of the reasons why </w:t>
      </w:r>
      <w:smartTag w:uri="urn:schemas-microsoft-com:office:smarttags" w:element="place">
        <w:smartTag w:uri="urn:schemas-microsoft-com:office:smarttags" w:element="City">
          <w:r w:rsidR="00911946">
            <w:rPr>
              <w:rFonts w:ascii="Garamond" w:hAnsi="Garamond"/>
              <w:szCs w:val="24"/>
            </w:rPr>
            <w:t>Darwin</w:t>
          </w:r>
        </w:smartTag>
      </w:smartTag>
      <w:r w:rsidR="00911946">
        <w:rPr>
          <w:rFonts w:ascii="Garamond" w:hAnsi="Garamond"/>
          <w:szCs w:val="24"/>
        </w:rPr>
        <w:t xml:space="preserve"> was mistaken about inheritance. </w:t>
      </w:r>
    </w:p>
    <w:p w:rsidR="002B6613" w:rsidRDefault="002B6613" w:rsidP="00331CC0">
      <w:pPr>
        <w:spacing w:line="480" w:lineRule="auto"/>
        <w:ind w:firstLine="720"/>
        <w:jc w:val="both"/>
        <w:rPr>
          <w:rFonts w:ascii="Garamond" w:hAnsi="Garamond"/>
          <w:szCs w:val="24"/>
        </w:rPr>
      </w:pPr>
      <w:r>
        <w:rPr>
          <w:rFonts w:ascii="Garamond" w:hAnsi="Garamond"/>
          <w:szCs w:val="24"/>
        </w:rPr>
        <w:t xml:space="preserve">Crucially, what constitutes the difference between these two (external) historical explanations is </w:t>
      </w:r>
      <w:r w:rsidR="00B6575B">
        <w:rPr>
          <w:rFonts w:ascii="Garamond" w:hAnsi="Garamond"/>
          <w:szCs w:val="24"/>
        </w:rPr>
        <w:t>the way in which Darwin</w:t>
      </w:r>
      <w:r w:rsidR="00F37246" w:rsidRPr="00F37246">
        <w:rPr>
          <w:rFonts w:ascii="Garamond" w:hAnsi="Garamond"/>
          <w:szCs w:val="24"/>
        </w:rPr>
        <w:t>’</w:t>
      </w:r>
      <w:r w:rsidR="00B6575B">
        <w:rPr>
          <w:rFonts w:ascii="Garamond" w:hAnsi="Garamond"/>
          <w:szCs w:val="24"/>
        </w:rPr>
        <w:t xml:space="preserve">s theory is being rationally reconstructed. For Mayr, the crucial element of this theory is population thinking. That is why, according to Mayr, </w:t>
      </w:r>
      <w:smartTag w:uri="urn:schemas-microsoft-com:office:smarttags" w:element="City">
        <w:smartTag w:uri="urn:schemas-microsoft-com:office:smarttags" w:element="place">
          <w:r w:rsidR="00B6575B">
            <w:rPr>
              <w:rFonts w:ascii="Garamond" w:hAnsi="Garamond"/>
              <w:szCs w:val="24"/>
            </w:rPr>
            <w:t>Darwin</w:t>
          </w:r>
        </w:smartTag>
      </w:smartTag>
      <w:r w:rsidR="00B6575B">
        <w:rPr>
          <w:rFonts w:ascii="Garamond" w:hAnsi="Garamond"/>
          <w:szCs w:val="24"/>
        </w:rPr>
        <w:t xml:space="preserve"> should have dismissed Jenkin</w:t>
      </w:r>
      <w:r w:rsidR="00F37246" w:rsidRPr="00F37246">
        <w:rPr>
          <w:rFonts w:ascii="Garamond" w:hAnsi="Garamond"/>
          <w:szCs w:val="24"/>
        </w:rPr>
        <w:t>’</w:t>
      </w:r>
      <w:r w:rsidR="00B6575B">
        <w:rPr>
          <w:rFonts w:ascii="Garamond" w:hAnsi="Garamond"/>
          <w:szCs w:val="24"/>
        </w:rPr>
        <w:t xml:space="preserve">s objection without thinking twice about it. According to the standard interpretation, </w:t>
      </w:r>
      <w:r w:rsidR="00533468">
        <w:rPr>
          <w:rFonts w:ascii="Garamond" w:hAnsi="Garamond"/>
          <w:szCs w:val="24"/>
        </w:rPr>
        <w:lastRenderedPageBreak/>
        <w:t>however</w:t>
      </w:r>
      <w:r w:rsidR="00B6575B">
        <w:rPr>
          <w:rFonts w:ascii="Garamond" w:hAnsi="Garamond"/>
          <w:szCs w:val="24"/>
        </w:rPr>
        <w:t xml:space="preserve">, </w:t>
      </w:r>
      <w:r w:rsidR="00661C37">
        <w:rPr>
          <w:rFonts w:ascii="Garamond" w:hAnsi="Garamond"/>
          <w:szCs w:val="24"/>
        </w:rPr>
        <w:t>Darwin</w:t>
      </w:r>
      <w:r w:rsidR="00F37246" w:rsidRPr="00F37246">
        <w:rPr>
          <w:rFonts w:ascii="Garamond" w:hAnsi="Garamond"/>
          <w:szCs w:val="24"/>
        </w:rPr>
        <w:t>’</w:t>
      </w:r>
      <w:r w:rsidR="00661C37">
        <w:rPr>
          <w:rFonts w:ascii="Garamond" w:hAnsi="Garamond"/>
          <w:szCs w:val="24"/>
        </w:rPr>
        <w:t xml:space="preserve">s mistaken ideas about inheritance </w:t>
      </w:r>
      <w:r w:rsidR="008E3C1F">
        <w:rPr>
          <w:rFonts w:ascii="Garamond" w:hAnsi="Garamond"/>
          <w:szCs w:val="24"/>
        </w:rPr>
        <w:t xml:space="preserve">are part of the most central Darwinian claims (to be contrasted with the correct ideas of the </w:t>
      </w:r>
      <w:r w:rsidR="00F37246" w:rsidRPr="00F37246">
        <w:rPr>
          <w:rFonts w:ascii="Garamond" w:hAnsi="Garamond"/>
          <w:szCs w:val="24"/>
        </w:rPr>
        <w:t>‘</w:t>
      </w:r>
      <w:r w:rsidR="001F2052">
        <w:rPr>
          <w:rFonts w:ascii="Garamond" w:hAnsi="Garamond"/>
          <w:szCs w:val="24"/>
        </w:rPr>
        <w:t>m</w:t>
      </w:r>
      <w:r w:rsidR="008E3C1F">
        <w:rPr>
          <w:rFonts w:ascii="Garamond" w:hAnsi="Garamond"/>
          <w:szCs w:val="24"/>
        </w:rPr>
        <w:t xml:space="preserve">odern </w:t>
      </w:r>
      <w:r w:rsidR="001F2052">
        <w:rPr>
          <w:rFonts w:ascii="Garamond" w:hAnsi="Garamond"/>
          <w:szCs w:val="24"/>
        </w:rPr>
        <w:t>s</w:t>
      </w:r>
      <w:r w:rsidR="008E3C1F">
        <w:rPr>
          <w:rFonts w:ascii="Garamond" w:hAnsi="Garamond"/>
          <w:szCs w:val="24"/>
        </w:rPr>
        <w:t>ynthesis</w:t>
      </w:r>
      <w:r w:rsidR="00F37246" w:rsidRPr="00F37246">
        <w:rPr>
          <w:rFonts w:ascii="Garamond" w:hAnsi="Garamond"/>
          <w:szCs w:val="24"/>
        </w:rPr>
        <w:t>’</w:t>
      </w:r>
      <w:r w:rsidR="008E3C1F">
        <w:rPr>
          <w:rFonts w:ascii="Garamond" w:hAnsi="Garamond"/>
          <w:szCs w:val="24"/>
        </w:rPr>
        <w:t xml:space="preserve">). </w:t>
      </w:r>
      <w:r w:rsidR="005F17FB">
        <w:rPr>
          <w:rFonts w:ascii="Garamond" w:hAnsi="Garamond"/>
          <w:szCs w:val="24"/>
        </w:rPr>
        <w:t xml:space="preserve">Thus, the two historical explanations differ in what they take to be what Lakatos would call the </w:t>
      </w:r>
      <w:r w:rsidR="00F37246" w:rsidRPr="00F37246">
        <w:rPr>
          <w:rFonts w:ascii="Garamond" w:hAnsi="Garamond"/>
          <w:szCs w:val="24"/>
        </w:rPr>
        <w:t>‘</w:t>
      </w:r>
      <w:r w:rsidR="005F17FB">
        <w:rPr>
          <w:rFonts w:ascii="Garamond" w:hAnsi="Garamond"/>
          <w:szCs w:val="24"/>
        </w:rPr>
        <w:t>hard core</w:t>
      </w:r>
      <w:r w:rsidR="00F37246" w:rsidRPr="00F37246">
        <w:rPr>
          <w:rFonts w:ascii="Garamond" w:hAnsi="Garamond"/>
          <w:szCs w:val="24"/>
        </w:rPr>
        <w:t>’</w:t>
      </w:r>
      <w:r w:rsidR="005F17FB">
        <w:rPr>
          <w:rFonts w:ascii="Garamond" w:hAnsi="Garamond"/>
          <w:szCs w:val="24"/>
        </w:rPr>
        <w:t xml:space="preserve"> and the </w:t>
      </w:r>
      <w:r w:rsidR="00F37246" w:rsidRPr="00F37246">
        <w:rPr>
          <w:rFonts w:ascii="Garamond" w:hAnsi="Garamond"/>
          <w:szCs w:val="24"/>
        </w:rPr>
        <w:t>‘</w:t>
      </w:r>
      <w:r w:rsidR="005F17FB">
        <w:rPr>
          <w:rFonts w:ascii="Garamond" w:hAnsi="Garamond"/>
          <w:szCs w:val="24"/>
        </w:rPr>
        <w:t>protective belt</w:t>
      </w:r>
      <w:r w:rsidR="00F37246" w:rsidRPr="00F37246">
        <w:rPr>
          <w:rFonts w:ascii="Garamond" w:hAnsi="Garamond"/>
          <w:szCs w:val="24"/>
        </w:rPr>
        <w:t>’</w:t>
      </w:r>
      <w:r w:rsidR="005F17FB">
        <w:rPr>
          <w:rFonts w:ascii="Garamond" w:hAnsi="Garamond"/>
          <w:szCs w:val="24"/>
        </w:rPr>
        <w:t xml:space="preserve"> of Darwin</w:t>
      </w:r>
      <w:r w:rsidR="00F37246" w:rsidRPr="00F37246">
        <w:rPr>
          <w:rFonts w:ascii="Garamond" w:hAnsi="Garamond"/>
          <w:szCs w:val="24"/>
        </w:rPr>
        <w:t>’</w:t>
      </w:r>
      <w:r w:rsidR="005F17FB">
        <w:rPr>
          <w:rFonts w:ascii="Garamond" w:hAnsi="Garamond"/>
          <w:szCs w:val="24"/>
        </w:rPr>
        <w:t xml:space="preserve">s theory. This is a </w:t>
      </w:r>
      <w:r w:rsidR="00147864">
        <w:rPr>
          <w:rFonts w:ascii="Garamond" w:hAnsi="Garamond"/>
          <w:szCs w:val="24"/>
        </w:rPr>
        <w:t xml:space="preserve">difference in internal history. And, as we have seen, depending on how we rationally reconstruct this internal history, </w:t>
      </w:r>
      <w:r w:rsidR="00CF074F">
        <w:rPr>
          <w:rFonts w:ascii="Garamond" w:hAnsi="Garamond"/>
          <w:szCs w:val="24"/>
        </w:rPr>
        <w:t xml:space="preserve">we get different </w:t>
      </w:r>
      <w:r w:rsidR="00147864">
        <w:rPr>
          <w:rFonts w:ascii="Garamond" w:hAnsi="Garamond"/>
          <w:szCs w:val="24"/>
        </w:rPr>
        <w:t>direction</w:t>
      </w:r>
      <w:r w:rsidR="00CF074F">
        <w:rPr>
          <w:rFonts w:ascii="Garamond" w:hAnsi="Garamond"/>
          <w:szCs w:val="24"/>
        </w:rPr>
        <w:t>s</w:t>
      </w:r>
      <w:r w:rsidR="00147864">
        <w:rPr>
          <w:rFonts w:ascii="Garamond" w:hAnsi="Garamond"/>
          <w:szCs w:val="24"/>
        </w:rPr>
        <w:t xml:space="preserve"> for future </w:t>
      </w:r>
      <w:r w:rsidR="003D5F39">
        <w:rPr>
          <w:rFonts w:ascii="Garamond" w:hAnsi="Garamond"/>
          <w:szCs w:val="24"/>
        </w:rPr>
        <w:t>(external) historical research. Further, depending on how we rationally reconstruct internal history, the course of exte</w:t>
      </w:r>
      <w:r w:rsidR="00AF4BCE">
        <w:rPr>
          <w:rFonts w:ascii="Garamond" w:hAnsi="Garamond"/>
          <w:szCs w:val="24"/>
        </w:rPr>
        <w:t xml:space="preserve">rnal history, </w:t>
      </w:r>
      <w:r w:rsidR="003D5F39">
        <w:rPr>
          <w:rFonts w:ascii="Garamond" w:hAnsi="Garamond"/>
          <w:szCs w:val="24"/>
        </w:rPr>
        <w:t xml:space="preserve">for example, the change </w:t>
      </w:r>
      <w:r w:rsidR="00AF4BCE">
        <w:rPr>
          <w:rFonts w:ascii="Garamond" w:hAnsi="Garamond"/>
          <w:szCs w:val="24"/>
        </w:rPr>
        <w:t>of Darwin</w:t>
      </w:r>
      <w:r w:rsidR="00F37246" w:rsidRPr="00F37246">
        <w:rPr>
          <w:rFonts w:ascii="Garamond" w:hAnsi="Garamond"/>
          <w:szCs w:val="24"/>
        </w:rPr>
        <w:t>’</w:t>
      </w:r>
      <w:r w:rsidR="00AF4BCE">
        <w:rPr>
          <w:rFonts w:ascii="Garamond" w:hAnsi="Garamond"/>
          <w:szCs w:val="24"/>
        </w:rPr>
        <w:t xml:space="preserve">s thinking </w:t>
      </w:r>
      <w:r w:rsidR="003D5F39">
        <w:rPr>
          <w:rFonts w:ascii="Garamond" w:hAnsi="Garamond"/>
          <w:szCs w:val="24"/>
        </w:rPr>
        <w:t xml:space="preserve">between the earlier and the later editions of </w:t>
      </w:r>
      <w:r w:rsidR="003D5F39" w:rsidRPr="008034DD">
        <w:rPr>
          <w:rFonts w:ascii="Garamond" w:hAnsi="Garamond"/>
          <w:i/>
          <w:szCs w:val="24"/>
        </w:rPr>
        <w:t>The Origin of Species</w:t>
      </w:r>
      <w:r w:rsidR="00AF4BCE">
        <w:rPr>
          <w:rFonts w:ascii="Garamond" w:hAnsi="Garamond"/>
          <w:szCs w:val="24"/>
        </w:rPr>
        <w:t xml:space="preserve">, </w:t>
      </w:r>
      <w:r w:rsidR="00BF2438">
        <w:rPr>
          <w:rFonts w:ascii="Garamond" w:hAnsi="Garamond"/>
          <w:szCs w:val="24"/>
        </w:rPr>
        <w:t xml:space="preserve">will </w:t>
      </w:r>
      <w:r w:rsidR="00CF074F">
        <w:rPr>
          <w:rFonts w:ascii="Garamond" w:hAnsi="Garamond"/>
          <w:szCs w:val="24"/>
        </w:rPr>
        <w:t xml:space="preserve">also </w:t>
      </w:r>
      <w:r w:rsidR="00BF2438">
        <w:rPr>
          <w:rFonts w:ascii="Garamond" w:hAnsi="Garamond"/>
          <w:szCs w:val="24"/>
        </w:rPr>
        <w:t xml:space="preserve">look different. </w:t>
      </w:r>
    </w:p>
    <w:p w:rsidR="0086507E" w:rsidRDefault="0086507E" w:rsidP="00331CC0">
      <w:pPr>
        <w:spacing w:line="480" w:lineRule="auto"/>
        <w:ind w:firstLine="720"/>
        <w:jc w:val="both"/>
        <w:rPr>
          <w:rFonts w:ascii="Garamond" w:hAnsi="Garamond"/>
          <w:szCs w:val="24"/>
        </w:rPr>
      </w:pPr>
      <w:r>
        <w:rPr>
          <w:rFonts w:ascii="Garamond" w:hAnsi="Garamond"/>
          <w:szCs w:val="24"/>
        </w:rPr>
        <w:t xml:space="preserve">The aim of this brief case study was to show that the rational reconstruction of internal history is presupposed by </w:t>
      </w:r>
      <w:r w:rsidR="000315CE">
        <w:rPr>
          <w:rFonts w:ascii="Garamond" w:hAnsi="Garamond"/>
          <w:szCs w:val="24"/>
        </w:rPr>
        <w:t>the writing of external history. Mayr</w:t>
      </w:r>
      <w:r w:rsidR="00F37246" w:rsidRPr="00F37246">
        <w:rPr>
          <w:rFonts w:ascii="Garamond" w:hAnsi="Garamond"/>
          <w:szCs w:val="24"/>
        </w:rPr>
        <w:t>’</w:t>
      </w:r>
      <w:r w:rsidR="000315CE">
        <w:rPr>
          <w:rFonts w:ascii="Garamond" w:hAnsi="Garamond"/>
          <w:szCs w:val="24"/>
        </w:rPr>
        <w:t xml:space="preserve">s and the standard historical explanation differs in the assessment of the </w:t>
      </w:r>
      <w:r w:rsidR="00F37246" w:rsidRPr="00F37246">
        <w:rPr>
          <w:rFonts w:ascii="Garamond" w:hAnsi="Garamond"/>
          <w:szCs w:val="24"/>
        </w:rPr>
        <w:t>‘</w:t>
      </w:r>
      <w:r w:rsidR="000315CE">
        <w:rPr>
          <w:rFonts w:ascii="Garamond" w:hAnsi="Garamond"/>
          <w:szCs w:val="24"/>
        </w:rPr>
        <w:t>hard core</w:t>
      </w:r>
      <w:r w:rsidR="00F37246" w:rsidRPr="00F37246">
        <w:rPr>
          <w:rFonts w:ascii="Garamond" w:hAnsi="Garamond"/>
          <w:szCs w:val="24"/>
        </w:rPr>
        <w:t>’</w:t>
      </w:r>
      <w:r w:rsidR="000315CE">
        <w:rPr>
          <w:rFonts w:ascii="Garamond" w:hAnsi="Garamond"/>
          <w:szCs w:val="24"/>
        </w:rPr>
        <w:t xml:space="preserve"> of Darwin</w:t>
      </w:r>
      <w:r w:rsidR="00F37246" w:rsidRPr="00F37246">
        <w:rPr>
          <w:rFonts w:ascii="Garamond" w:hAnsi="Garamond"/>
          <w:szCs w:val="24"/>
        </w:rPr>
        <w:t>’</w:t>
      </w:r>
      <w:r w:rsidR="000315CE">
        <w:rPr>
          <w:rFonts w:ascii="Garamond" w:hAnsi="Garamond"/>
          <w:szCs w:val="24"/>
        </w:rPr>
        <w:t>s theory, and, as a result, as different questions about the influence of Jenkin</w:t>
      </w:r>
      <w:r w:rsidR="00F37246" w:rsidRPr="00F37246">
        <w:rPr>
          <w:rFonts w:ascii="Garamond" w:hAnsi="Garamond"/>
          <w:szCs w:val="24"/>
        </w:rPr>
        <w:t>’</w:t>
      </w:r>
      <w:r w:rsidR="000315CE">
        <w:rPr>
          <w:rFonts w:ascii="Garamond" w:hAnsi="Garamond"/>
          <w:szCs w:val="24"/>
        </w:rPr>
        <w:t>s criticism on Darwin</w:t>
      </w:r>
      <w:r w:rsidR="00F37246" w:rsidRPr="00F37246">
        <w:rPr>
          <w:rFonts w:ascii="Garamond" w:hAnsi="Garamond"/>
          <w:szCs w:val="24"/>
        </w:rPr>
        <w:t>’</w:t>
      </w:r>
      <w:r w:rsidR="000315CE">
        <w:rPr>
          <w:rFonts w:ascii="Garamond" w:hAnsi="Garamond"/>
          <w:szCs w:val="24"/>
        </w:rPr>
        <w:t xml:space="preserve">s thinking. This means that they use different contrast class when they ask why </w:t>
      </w:r>
      <w:smartTag w:uri="urn:schemas-microsoft-com:office:smarttags" w:element="City">
        <w:smartTag w:uri="urn:schemas-microsoft-com:office:smarttags" w:element="place">
          <w:r w:rsidR="000315CE">
            <w:rPr>
              <w:rFonts w:ascii="Garamond" w:hAnsi="Garamond"/>
              <w:szCs w:val="24"/>
            </w:rPr>
            <w:t>Darwin</w:t>
          </w:r>
        </w:smartTag>
      </w:smartTag>
      <w:r w:rsidR="000315CE">
        <w:rPr>
          <w:rFonts w:ascii="Garamond" w:hAnsi="Garamond"/>
          <w:szCs w:val="24"/>
        </w:rPr>
        <w:t xml:space="preserve"> took Jenkin</w:t>
      </w:r>
      <w:r w:rsidR="00F37246" w:rsidRPr="00F37246">
        <w:rPr>
          <w:rFonts w:ascii="Garamond" w:hAnsi="Garamond"/>
          <w:szCs w:val="24"/>
        </w:rPr>
        <w:t>’</w:t>
      </w:r>
      <w:r w:rsidR="000315CE">
        <w:rPr>
          <w:rFonts w:ascii="Garamond" w:hAnsi="Garamond"/>
          <w:szCs w:val="24"/>
        </w:rPr>
        <w:t xml:space="preserve">s criticism seriously. Mayr asks why </w:t>
      </w:r>
      <w:smartTag w:uri="urn:schemas-microsoft-com:office:smarttags" w:element="City">
        <w:smartTag w:uri="urn:schemas-microsoft-com:office:smarttags" w:element="place">
          <w:r w:rsidR="00C2787F">
            <w:rPr>
              <w:rFonts w:ascii="Garamond" w:hAnsi="Garamond"/>
              <w:szCs w:val="24"/>
            </w:rPr>
            <w:t>Darwin</w:t>
          </w:r>
        </w:smartTag>
      </w:smartTag>
      <w:r w:rsidR="00C2787F">
        <w:rPr>
          <w:rFonts w:ascii="Garamond" w:hAnsi="Garamond"/>
          <w:szCs w:val="24"/>
        </w:rPr>
        <w:t xml:space="preserve"> took it seriously, rather than just dismissed it as a piece of old essentialist </w:t>
      </w:r>
      <w:r w:rsidR="00AB691C">
        <w:rPr>
          <w:rFonts w:ascii="Garamond" w:hAnsi="Garamond"/>
          <w:szCs w:val="24"/>
        </w:rPr>
        <w:t xml:space="preserve">typological </w:t>
      </w:r>
      <w:r w:rsidR="00C2787F">
        <w:rPr>
          <w:rFonts w:ascii="Garamond" w:hAnsi="Garamond"/>
          <w:szCs w:val="24"/>
        </w:rPr>
        <w:t xml:space="preserve">thinking. </w:t>
      </w:r>
      <w:r w:rsidR="00476FB0">
        <w:rPr>
          <w:rFonts w:ascii="Garamond" w:hAnsi="Garamond"/>
          <w:szCs w:val="24"/>
        </w:rPr>
        <w:t xml:space="preserve">The standard account asks why </w:t>
      </w:r>
      <w:smartTag w:uri="urn:schemas-microsoft-com:office:smarttags" w:element="City">
        <w:smartTag w:uri="urn:schemas-microsoft-com:office:smarttags" w:element="place">
          <w:r w:rsidR="00476FB0">
            <w:rPr>
              <w:rFonts w:ascii="Garamond" w:hAnsi="Garamond"/>
              <w:szCs w:val="24"/>
            </w:rPr>
            <w:t>Darwin</w:t>
          </w:r>
        </w:smartTag>
      </w:smartTag>
      <w:r w:rsidR="00476FB0">
        <w:rPr>
          <w:rFonts w:ascii="Garamond" w:hAnsi="Garamond"/>
          <w:szCs w:val="24"/>
        </w:rPr>
        <w:t xml:space="preserve"> </w:t>
      </w:r>
      <w:r w:rsidR="00935E11">
        <w:rPr>
          <w:rFonts w:ascii="Garamond" w:hAnsi="Garamond"/>
          <w:szCs w:val="24"/>
        </w:rPr>
        <w:t>was forced to take Jenkin</w:t>
      </w:r>
      <w:r w:rsidR="00F37246" w:rsidRPr="00F37246">
        <w:rPr>
          <w:rFonts w:ascii="Garamond" w:hAnsi="Garamond"/>
          <w:szCs w:val="24"/>
        </w:rPr>
        <w:t>’</w:t>
      </w:r>
      <w:r w:rsidR="00935E11">
        <w:rPr>
          <w:rFonts w:ascii="Garamond" w:hAnsi="Garamond"/>
          <w:szCs w:val="24"/>
        </w:rPr>
        <w:t xml:space="preserve">s criticism seriously, rather than having </w:t>
      </w:r>
      <w:r w:rsidR="00903042">
        <w:rPr>
          <w:rFonts w:ascii="Garamond" w:hAnsi="Garamond"/>
          <w:szCs w:val="24"/>
        </w:rPr>
        <w:t xml:space="preserve">theory of inheritance that </w:t>
      </w:r>
      <w:r w:rsidR="00935E11">
        <w:rPr>
          <w:rFonts w:ascii="Garamond" w:hAnsi="Garamond"/>
          <w:szCs w:val="24"/>
        </w:rPr>
        <w:t xml:space="preserve">would not have </w:t>
      </w:r>
      <w:r w:rsidR="00903042">
        <w:rPr>
          <w:rFonts w:ascii="Garamond" w:hAnsi="Garamond"/>
          <w:szCs w:val="24"/>
        </w:rPr>
        <w:t>made hi</w:t>
      </w:r>
      <w:r w:rsidR="00935E11">
        <w:rPr>
          <w:rFonts w:ascii="Garamond" w:hAnsi="Garamond"/>
          <w:szCs w:val="24"/>
        </w:rPr>
        <w:t>s theory to</w:t>
      </w:r>
      <w:r w:rsidR="00903042">
        <w:rPr>
          <w:rFonts w:ascii="Garamond" w:hAnsi="Garamond"/>
          <w:szCs w:val="24"/>
        </w:rPr>
        <w:t xml:space="preserve"> be susceptible to </w:t>
      </w:r>
      <w:r w:rsidR="0090236F">
        <w:rPr>
          <w:rFonts w:ascii="Garamond" w:hAnsi="Garamond"/>
          <w:szCs w:val="24"/>
        </w:rPr>
        <w:t>it</w:t>
      </w:r>
      <w:r w:rsidR="00903042">
        <w:rPr>
          <w:rFonts w:ascii="Garamond" w:hAnsi="Garamond"/>
          <w:szCs w:val="24"/>
        </w:rPr>
        <w:t xml:space="preserve">. </w:t>
      </w:r>
      <w:r w:rsidR="009B7160">
        <w:rPr>
          <w:rFonts w:ascii="Garamond" w:hAnsi="Garamond"/>
          <w:szCs w:val="24"/>
        </w:rPr>
        <w:t xml:space="preserve">And as a result of this difference in the contrast class of the historical explanation, the </w:t>
      </w:r>
      <w:r w:rsidR="006D7E59">
        <w:rPr>
          <w:rFonts w:ascii="Garamond" w:hAnsi="Garamond"/>
          <w:szCs w:val="24"/>
        </w:rPr>
        <w:t>course of external</w:t>
      </w:r>
      <w:r w:rsidR="009B7160">
        <w:rPr>
          <w:rFonts w:ascii="Garamond" w:hAnsi="Garamond"/>
          <w:szCs w:val="24"/>
        </w:rPr>
        <w:t xml:space="preserve"> history </w:t>
      </w:r>
      <w:r w:rsidR="006D7E59">
        <w:rPr>
          <w:rFonts w:ascii="Garamond" w:hAnsi="Garamond"/>
          <w:szCs w:val="24"/>
        </w:rPr>
        <w:t xml:space="preserve">of the Jenkin-Darwin episode (as well as the further questions it raises) </w:t>
      </w:r>
      <w:r w:rsidR="009B7160">
        <w:rPr>
          <w:rFonts w:ascii="Garamond" w:hAnsi="Garamond"/>
          <w:szCs w:val="24"/>
        </w:rPr>
        <w:t xml:space="preserve">will also be very different. </w:t>
      </w:r>
      <w:r w:rsidR="006D0E56">
        <w:rPr>
          <w:rFonts w:ascii="Garamond" w:hAnsi="Garamond"/>
          <w:szCs w:val="24"/>
        </w:rPr>
        <w:t xml:space="preserve">As Lakatos said, </w:t>
      </w:r>
      <w:r w:rsidR="00690220">
        <w:rPr>
          <w:rFonts w:ascii="Garamond" w:hAnsi="Garamond"/>
          <w:szCs w:val="24"/>
        </w:rPr>
        <w:t xml:space="preserve">“the most important problems of external history are defined by internal history” (Lakatos 1971, p. 105). </w:t>
      </w:r>
    </w:p>
    <w:p w:rsidR="001F1D3F" w:rsidRDefault="001F1D3F" w:rsidP="00331CC0">
      <w:pPr>
        <w:spacing w:line="480" w:lineRule="auto"/>
        <w:jc w:val="both"/>
        <w:rPr>
          <w:rFonts w:ascii="Garamond" w:hAnsi="Garamond"/>
          <w:szCs w:val="24"/>
        </w:rPr>
      </w:pPr>
    </w:p>
    <w:p w:rsidR="003861F2" w:rsidRPr="00B508EE" w:rsidRDefault="003861F2" w:rsidP="00331CC0">
      <w:pPr>
        <w:spacing w:line="480" w:lineRule="auto"/>
        <w:jc w:val="both"/>
        <w:rPr>
          <w:rFonts w:ascii="Garamond" w:hAnsi="Garamond"/>
          <w:b/>
          <w:szCs w:val="24"/>
        </w:rPr>
      </w:pPr>
      <w:r>
        <w:rPr>
          <w:rFonts w:ascii="Garamond" w:hAnsi="Garamond"/>
          <w:b/>
          <w:szCs w:val="24"/>
        </w:rPr>
        <w:t>V</w:t>
      </w:r>
      <w:r w:rsidRPr="00B508EE">
        <w:rPr>
          <w:rFonts w:ascii="Garamond" w:hAnsi="Garamond"/>
          <w:b/>
          <w:szCs w:val="24"/>
        </w:rPr>
        <w:t xml:space="preserve">. </w:t>
      </w:r>
      <w:r w:rsidR="00C14CDF">
        <w:rPr>
          <w:rFonts w:ascii="Garamond" w:hAnsi="Garamond"/>
          <w:b/>
          <w:szCs w:val="24"/>
        </w:rPr>
        <w:t xml:space="preserve">Ontological worries about </w:t>
      </w:r>
      <w:r w:rsidRPr="00B508EE">
        <w:rPr>
          <w:rFonts w:ascii="Garamond" w:hAnsi="Garamond"/>
          <w:b/>
          <w:szCs w:val="24"/>
        </w:rPr>
        <w:t>rational reconstruction</w:t>
      </w:r>
    </w:p>
    <w:p w:rsidR="003861F2" w:rsidRDefault="003861F2" w:rsidP="00331CC0">
      <w:pPr>
        <w:spacing w:line="480" w:lineRule="auto"/>
        <w:jc w:val="both"/>
        <w:rPr>
          <w:rFonts w:ascii="Garamond" w:hAnsi="Garamond"/>
          <w:szCs w:val="24"/>
        </w:rPr>
      </w:pPr>
    </w:p>
    <w:p w:rsidR="008008BB" w:rsidRDefault="001E1769" w:rsidP="00331CC0">
      <w:pPr>
        <w:spacing w:line="480" w:lineRule="auto"/>
        <w:jc w:val="both"/>
        <w:rPr>
          <w:rFonts w:ascii="Garamond" w:hAnsi="Garamond"/>
          <w:szCs w:val="24"/>
        </w:rPr>
      </w:pPr>
      <w:r>
        <w:rPr>
          <w:rFonts w:ascii="Garamond" w:hAnsi="Garamond"/>
          <w:szCs w:val="24"/>
        </w:rPr>
        <w:lastRenderedPageBreak/>
        <w:t>In the last section I departed from Lakatos</w:t>
      </w:r>
      <w:r w:rsidR="00F37246" w:rsidRPr="00F37246">
        <w:rPr>
          <w:rFonts w:ascii="Garamond" w:hAnsi="Garamond"/>
          <w:szCs w:val="24"/>
        </w:rPr>
        <w:t>’</w:t>
      </w:r>
      <w:r>
        <w:rPr>
          <w:rFonts w:ascii="Garamond" w:hAnsi="Garamond"/>
          <w:szCs w:val="24"/>
        </w:rPr>
        <w:t xml:space="preserve">s concept of rational reconstruction to show that it is a necessary feature of writing history of science. In this section I depart from Lakatos even further: I question some ontological assumptions he made about the nature of (rationally reconstructed) internal history. </w:t>
      </w:r>
    </w:p>
    <w:p w:rsidR="008F2FE5" w:rsidRDefault="008F2FE5" w:rsidP="00331CC0">
      <w:pPr>
        <w:spacing w:line="480" w:lineRule="auto"/>
        <w:ind w:firstLine="720"/>
        <w:jc w:val="both"/>
        <w:rPr>
          <w:rFonts w:ascii="Garamond" w:hAnsi="Garamond"/>
          <w:szCs w:val="24"/>
        </w:rPr>
      </w:pPr>
      <w:r>
        <w:rPr>
          <w:rFonts w:ascii="Garamond" w:hAnsi="Garamond"/>
          <w:szCs w:val="24"/>
        </w:rPr>
        <w:t>External history is about scientists, their beliefs, motives and actions. But what is internal history about? The official formulation is that it is about the growth of knowledge, in fact, the growth of objective knowledge</w:t>
      </w:r>
      <w:r w:rsidR="00A268E6">
        <w:rPr>
          <w:rFonts w:ascii="Garamond" w:hAnsi="Garamond"/>
          <w:szCs w:val="24"/>
        </w:rPr>
        <w:t>. But what kind of entities does internal history presuppose</w:t>
      </w:r>
      <w:r>
        <w:rPr>
          <w:rFonts w:ascii="Garamond" w:hAnsi="Garamond"/>
          <w:szCs w:val="24"/>
        </w:rPr>
        <w:t xml:space="preserve">? </w:t>
      </w:r>
    </w:p>
    <w:p w:rsidR="00BD4245" w:rsidRDefault="007369AA" w:rsidP="00331CC0">
      <w:pPr>
        <w:spacing w:line="480" w:lineRule="auto"/>
        <w:jc w:val="both"/>
        <w:rPr>
          <w:rFonts w:ascii="Garamond" w:hAnsi="Garamond"/>
          <w:szCs w:val="24"/>
        </w:rPr>
      </w:pPr>
      <w:r>
        <w:rPr>
          <w:rFonts w:ascii="Garamond" w:hAnsi="Garamond"/>
          <w:szCs w:val="24"/>
        </w:rPr>
        <w:tab/>
        <w:t>Lakatos</w:t>
      </w:r>
      <w:r w:rsidR="00475332">
        <w:rPr>
          <w:rFonts w:ascii="Garamond" w:hAnsi="Garamond"/>
          <w:szCs w:val="24"/>
        </w:rPr>
        <w:t xml:space="preserve"> </w:t>
      </w:r>
      <w:r>
        <w:rPr>
          <w:rFonts w:ascii="Garamond" w:hAnsi="Garamond"/>
          <w:szCs w:val="24"/>
        </w:rPr>
        <w:t xml:space="preserve">makes it very clear that internal history is not about </w:t>
      </w:r>
      <w:r w:rsidR="00A04C1B">
        <w:rPr>
          <w:rFonts w:ascii="Garamond" w:hAnsi="Garamond"/>
          <w:szCs w:val="24"/>
        </w:rPr>
        <w:t xml:space="preserve">the </w:t>
      </w:r>
      <w:r>
        <w:rPr>
          <w:rFonts w:ascii="Garamond" w:hAnsi="Garamond"/>
          <w:szCs w:val="24"/>
        </w:rPr>
        <w:t>scientists</w:t>
      </w:r>
      <w:r w:rsidR="00F37246" w:rsidRPr="00F37246">
        <w:rPr>
          <w:rFonts w:ascii="Garamond" w:hAnsi="Garamond"/>
          <w:szCs w:val="24"/>
        </w:rPr>
        <w:t>’</w:t>
      </w:r>
      <w:r w:rsidR="00A04C1B">
        <w:rPr>
          <w:rFonts w:ascii="Garamond" w:hAnsi="Garamond"/>
          <w:szCs w:val="24"/>
        </w:rPr>
        <w:t xml:space="preserve"> beliefs, motives and actions</w:t>
      </w:r>
      <w:r w:rsidR="009457DF">
        <w:rPr>
          <w:rFonts w:ascii="Garamond" w:hAnsi="Garamond"/>
          <w:szCs w:val="24"/>
        </w:rPr>
        <w:t>. As he writes,</w:t>
      </w:r>
      <w:r w:rsidR="00735C78">
        <w:rPr>
          <w:rFonts w:ascii="Garamond" w:hAnsi="Garamond"/>
          <w:szCs w:val="24"/>
        </w:rPr>
        <w:t xml:space="preserve"> “t</w:t>
      </w:r>
      <w:r w:rsidR="00BD4245">
        <w:rPr>
          <w:rFonts w:ascii="Garamond" w:hAnsi="Garamond"/>
          <w:szCs w:val="24"/>
        </w:rPr>
        <w:t xml:space="preserve">he internal historian will not need to take any interest whatsoever in the </w:t>
      </w:r>
      <w:r w:rsidR="00BD4245" w:rsidRPr="00363882">
        <w:rPr>
          <w:rFonts w:ascii="Garamond" w:hAnsi="Garamond"/>
          <w:i/>
          <w:szCs w:val="24"/>
        </w:rPr>
        <w:t>persons</w:t>
      </w:r>
      <w:r w:rsidR="00BD4245">
        <w:rPr>
          <w:rFonts w:ascii="Garamond" w:hAnsi="Garamond"/>
          <w:szCs w:val="24"/>
        </w:rPr>
        <w:t xml:space="preserve"> involved, or in their beliefs about their own activities” (Lakatos 1971, p. 127, footnote 60</w:t>
      </w:r>
      <w:r w:rsidR="00735C78">
        <w:rPr>
          <w:rFonts w:ascii="Garamond" w:hAnsi="Garamond"/>
          <w:szCs w:val="24"/>
        </w:rPr>
        <w:t>, see also Lakatos 1971, p. 106</w:t>
      </w:r>
      <w:r w:rsidR="00BD4245">
        <w:rPr>
          <w:rFonts w:ascii="Garamond" w:hAnsi="Garamond"/>
          <w:szCs w:val="24"/>
        </w:rPr>
        <w:t xml:space="preserve">). </w:t>
      </w:r>
    </w:p>
    <w:p w:rsidR="004B2762" w:rsidRDefault="004B2762" w:rsidP="00331CC0">
      <w:pPr>
        <w:spacing w:line="480" w:lineRule="auto"/>
        <w:jc w:val="both"/>
        <w:rPr>
          <w:rFonts w:ascii="Garamond" w:hAnsi="Garamond"/>
          <w:szCs w:val="24"/>
        </w:rPr>
      </w:pPr>
      <w:r>
        <w:rPr>
          <w:rFonts w:ascii="Garamond" w:hAnsi="Garamond"/>
          <w:szCs w:val="24"/>
        </w:rPr>
        <w:tab/>
        <w:t xml:space="preserve">Note that this is an epistemic claim: if we are interested in the history of scientific thought, we need to describe the history of science in such a way that </w:t>
      </w:r>
      <w:r w:rsidR="003A1B52">
        <w:rPr>
          <w:rFonts w:ascii="Garamond" w:hAnsi="Garamond"/>
          <w:szCs w:val="24"/>
        </w:rPr>
        <w:t xml:space="preserve">would </w:t>
      </w:r>
      <w:r>
        <w:rPr>
          <w:rFonts w:ascii="Garamond" w:hAnsi="Garamond"/>
          <w:szCs w:val="24"/>
        </w:rPr>
        <w:t xml:space="preserve">not need to refer to the beliefs, motives and actions of scientists. But Lakatos goes further and seems to also make an ontological claim: </w:t>
      </w:r>
    </w:p>
    <w:p w:rsidR="00315B92" w:rsidRDefault="00315B92" w:rsidP="00331CC0">
      <w:pPr>
        <w:spacing w:line="480" w:lineRule="auto"/>
        <w:jc w:val="both"/>
        <w:rPr>
          <w:rFonts w:ascii="Garamond" w:hAnsi="Garamond"/>
          <w:szCs w:val="24"/>
        </w:rPr>
      </w:pPr>
    </w:p>
    <w:p w:rsidR="00315B92" w:rsidRDefault="00315B92" w:rsidP="00331CC0">
      <w:pPr>
        <w:spacing w:line="480" w:lineRule="auto"/>
        <w:ind w:left="720" w:right="720"/>
        <w:jc w:val="both"/>
        <w:rPr>
          <w:rFonts w:ascii="Garamond" w:hAnsi="Garamond"/>
          <w:szCs w:val="24"/>
        </w:rPr>
      </w:pPr>
      <w:r>
        <w:rPr>
          <w:rFonts w:ascii="Garamond" w:hAnsi="Garamond"/>
          <w:szCs w:val="24"/>
        </w:rPr>
        <w:t>The – rationally reconstructed – growth of science takes place essentially in the world of ideas, in Plato</w:t>
      </w:r>
      <w:r w:rsidR="00F37246" w:rsidRPr="00F37246">
        <w:rPr>
          <w:rFonts w:ascii="Garamond" w:hAnsi="Garamond"/>
          <w:szCs w:val="24"/>
        </w:rPr>
        <w:t>’</w:t>
      </w:r>
      <w:r>
        <w:rPr>
          <w:rFonts w:ascii="Garamond" w:hAnsi="Garamond"/>
          <w:szCs w:val="24"/>
        </w:rPr>
        <w:t>s and Popper</w:t>
      </w:r>
      <w:r w:rsidR="00F37246" w:rsidRPr="00F37246">
        <w:rPr>
          <w:rFonts w:ascii="Garamond" w:hAnsi="Garamond"/>
          <w:szCs w:val="24"/>
        </w:rPr>
        <w:t>’</w:t>
      </w:r>
      <w:r>
        <w:rPr>
          <w:rFonts w:ascii="Garamond" w:hAnsi="Garamond"/>
          <w:szCs w:val="24"/>
        </w:rPr>
        <w:t>s third world, in the world of articulated knowledge which is independent of knowing s</w:t>
      </w:r>
      <w:r w:rsidR="004B2762">
        <w:rPr>
          <w:rFonts w:ascii="Garamond" w:hAnsi="Garamond"/>
          <w:szCs w:val="24"/>
        </w:rPr>
        <w:t>ubjects (Lakatos 1970, p. 180)</w:t>
      </w:r>
      <w:r w:rsidR="00602CEE">
        <w:rPr>
          <w:rFonts w:ascii="Garamond" w:hAnsi="Garamond"/>
          <w:szCs w:val="24"/>
        </w:rPr>
        <w:t>.</w:t>
      </w:r>
    </w:p>
    <w:p w:rsidR="00315B92" w:rsidRDefault="00315B92" w:rsidP="00331CC0">
      <w:pPr>
        <w:spacing w:line="480" w:lineRule="auto"/>
        <w:jc w:val="both"/>
        <w:rPr>
          <w:rFonts w:ascii="Garamond" w:hAnsi="Garamond"/>
          <w:szCs w:val="24"/>
        </w:rPr>
      </w:pPr>
    </w:p>
    <w:p w:rsidR="004E3B12" w:rsidRDefault="008B6D51" w:rsidP="00331CC0">
      <w:pPr>
        <w:spacing w:line="480" w:lineRule="auto"/>
        <w:jc w:val="both"/>
        <w:rPr>
          <w:rFonts w:ascii="Garamond" w:hAnsi="Garamond"/>
          <w:szCs w:val="24"/>
        </w:rPr>
      </w:pPr>
      <w:r>
        <w:rPr>
          <w:rFonts w:ascii="Garamond" w:hAnsi="Garamond"/>
          <w:szCs w:val="24"/>
        </w:rPr>
        <w:t xml:space="preserve">Lakatos makes </w:t>
      </w:r>
      <w:r w:rsidR="00BF08D1">
        <w:rPr>
          <w:rFonts w:ascii="Garamond" w:hAnsi="Garamond"/>
          <w:szCs w:val="24"/>
        </w:rPr>
        <w:t xml:space="preserve">it clear a </w:t>
      </w:r>
      <w:r>
        <w:rPr>
          <w:rFonts w:ascii="Garamond" w:hAnsi="Garamond"/>
          <w:szCs w:val="24"/>
        </w:rPr>
        <w:t xml:space="preserve">number of </w:t>
      </w:r>
      <w:r w:rsidR="00BF08D1">
        <w:rPr>
          <w:rFonts w:ascii="Garamond" w:hAnsi="Garamond"/>
          <w:szCs w:val="24"/>
        </w:rPr>
        <w:t xml:space="preserve">times that internal history is part of </w:t>
      </w:r>
      <w:r>
        <w:rPr>
          <w:rFonts w:ascii="Garamond" w:hAnsi="Garamond"/>
          <w:szCs w:val="24"/>
        </w:rPr>
        <w:t>Popper</w:t>
      </w:r>
      <w:r w:rsidR="00F37246" w:rsidRPr="00F37246">
        <w:rPr>
          <w:rFonts w:ascii="Garamond" w:hAnsi="Garamond"/>
          <w:szCs w:val="24"/>
        </w:rPr>
        <w:t>’</w:t>
      </w:r>
      <w:r>
        <w:rPr>
          <w:rFonts w:ascii="Garamond" w:hAnsi="Garamond"/>
          <w:szCs w:val="24"/>
        </w:rPr>
        <w:t>s third world (</w:t>
      </w:r>
      <w:r w:rsidR="00E005FE">
        <w:rPr>
          <w:rFonts w:ascii="Garamond" w:hAnsi="Garamond"/>
          <w:szCs w:val="24"/>
        </w:rPr>
        <w:t>Lakatos 1976/1978,</w:t>
      </w:r>
      <w:r w:rsidR="00BF08D1">
        <w:rPr>
          <w:rFonts w:ascii="Garamond" w:hAnsi="Garamond"/>
          <w:szCs w:val="24"/>
        </w:rPr>
        <w:t xml:space="preserve"> p. 191, Lakatos 1971, p. 179). </w:t>
      </w:r>
      <w:r w:rsidR="00431610">
        <w:rPr>
          <w:rFonts w:ascii="Garamond" w:hAnsi="Garamond"/>
          <w:szCs w:val="24"/>
        </w:rPr>
        <w:t>But what does he (or Popper) mean by the third world?</w:t>
      </w:r>
      <w:r w:rsidR="004E3B12">
        <w:rPr>
          <w:rFonts w:ascii="Garamond" w:hAnsi="Garamond"/>
          <w:szCs w:val="24"/>
        </w:rPr>
        <w:tab/>
      </w:r>
      <w:r w:rsidR="00396E6A">
        <w:rPr>
          <w:rFonts w:ascii="Garamond" w:hAnsi="Garamond"/>
          <w:szCs w:val="24"/>
        </w:rPr>
        <w:t xml:space="preserve">According to Popper, </w:t>
      </w:r>
      <w:r w:rsidR="004525B8">
        <w:rPr>
          <w:rFonts w:ascii="Garamond" w:hAnsi="Garamond"/>
          <w:szCs w:val="24"/>
        </w:rPr>
        <w:t>“</w:t>
      </w:r>
      <w:r w:rsidR="00561593">
        <w:rPr>
          <w:rFonts w:ascii="Garamond" w:hAnsi="Garamond"/>
          <w:szCs w:val="24"/>
        </w:rPr>
        <w:t>the third world</w:t>
      </w:r>
      <w:r w:rsidR="00D56AAC">
        <w:rPr>
          <w:rFonts w:ascii="Garamond" w:hAnsi="Garamond"/>
          <w:szCs w:val="24"/>
        </w:rPr>
        <w:t xml:space="preserve"> is </w:t>
      </w:r>
      <w:r w:rsidR="00D56AAC" w:rsidRPr="00930B20">
        <w:rPr>
          <w:rFonts w:ascii="Garamond" w:hAnsi="Garamond" w:cs="Helvetica"/>
          <w:iCs/>
          <w:color w:val="000000"/>
        </w:rPr>
        <w:t>man-made and, in a very clear sen</w:t>
      </w:r>
      <w:r w:rsidR="00D56AAC">
        <w:rPr>
          <w:rFonts w:ascii="Garamond" w:hAnsi="Garamond" w:cs="Helvetica"/>
          <w:iCs/>
          <w:color w:val="000000"/>
        </w:rPr>
        <w:t xml:space="preserve">se, superhuman </w:t>
      </w:r>
      <w:r w:rsidR="00D56AAC">
        <w:rPr>
          <w:rFonts w:ascii="Garamond" w:hAnsi="Garamond" w:cs="Helvetica"/>
          <w:iCs/>
          <w:color w:val="000000"/>
        </w:rPr>
        <w:lastRenderedPageBreak/>
        <w:t>at the same time</w:t>
      </w:r>
      <w:r w:rsidR="00D56AAC" w:rsidRPr="00930B20">
        <w:rPr>
          <w:rFonts w:ascii="Garamond" w:hAnsi="Garamond" w:cs="Helvetica"/>
          <w:iCs/>
          <w:color w:val="000000"/>
        </w:rPr>
        <w:t>. It transcends its makers</w:t>
      </w:r>
      <w:r w:rsidR="00D56AAC">
        <w:rPr>
          <w:rFonts w:ascii="Garamond" w:hAnsi="Garamond" w:cs="Helvetica"/>
          <w:iCs/>
          <w:color w:val="000000"/>
        </w:rPr>
        <w:t xml:space="preserve">” (Popper 1968/1972, p. 159). </w:t>
      </w:r>
      <w:r w:rsidR="004525B8">
        <w:rPr>
          <w:rFonts w:ascii="Garamond" w:hAnsi="Garamond" w:cs="Helvetica"/>
          <w:iCs/>
          <w:color w:val="000000"/>
        </w:rPr>
        <w:t xml:space="preserve">Further, it seems to </w:t>
      </w:r>
      <w:r w:rsidR="004525B8">
        <w:rPr>
          <w:rFonts w:ascii="Garamond" w:hAnsi="Garamond"/>
          <w:szCs w:val="24"/>
        </w:rPr>
        <w:t>have causal powers, independent of the causal powers of the second world (ibid.)</w:t>
      </w:r>
    </w:p>
    <w:p w:rsidR="00FD724A" w:rsidRDefault="00F26980" w:rsidP="00331CC0">
      <w:pPr>
        <w:spacing w:line="480" w:lineRule="auto"/>
        <w:ind w:firstLine="720"/>
        <w:jc w:val="both"/>
        <w:rPr>
          <w:rFonts w:ascii="Garamond" w:hAnsi="Garamond"/>
          <w:szCs w:val="24"/>
        </w:rPr>
      </w:pPr>
      <w:r>
        <w:rPr>
          <w:rFonts w:ascii="Garamond" w:hAnsi="Garamond"/>
          <w:szCs w:val="24"/>
        </w:rPr>
        <w:t xml:space="preserve">Lakatos is somewhat ambiguous about how demanding interpretation </w:t>
      </w:r>
      <w:r w:rsidR="00C8151A">
        <w:rPr>
          <w:rFonts w:ascii="Garamond" w:hAnsi="Garamond"/>
          <w:szCs w:val="24"/>
        </w:rPr>
        <w:t xml:space="preserve">of the third world he embraces. In the quote above </w:t>
      </w:r>
      <w:r w:rsidR="00181E59">
        <w:rPr>
          <w:rFonts w:ascii="Garamond" w:hAnsi="Garamond"/>
          <w:szCs w:val="24"/>
        </w:rPr>
        <w:t xml:space="preserve">(and elsewhere) </w:t>
      </w:r>
      <w:r w:rsidR="00C8151A">
        <w:rPr>
          <w:rFonts w:ascii="Garamond" w:hAnsi="Garamond"/>
          <w:szCs w:val="24"/>
        </w:rPr>
        <w:t>he seems to equate the third world with the he</w:t>
      </w:r>
      <w:r w:rsidR="00F21EFF">
        <w:rPr>
          <w:rFonts w:ascii="Garamond" w:hAnsi="Garamond"/>
          <w:szCs w:val="24"/>
        </w:rPr>
        <w:t>aven of Platonic</w:t>
      </w:r>
      <w:r w:rsidR="00C8151A">
        <w:rPr>
          <w:rFonts w:ascii="Garamond" w:hAnsi="Garamond"/>
          <w:szCs w:val="24"/>
        </w:rPr>
        <w:t xml:space="preserve"> Forms. </w:t>
      </w:r>
      <w:r w:rsidR="00FD09CC">
        <w:rPr>
          <w:rFonts w:ascii="Garamond" w:hAnsi="Garamond"/>
          <w:szCs w:val="24"/>
        </w:rPr>
        <w:t xml:space="preserve">As he says </w:t>
      </w:r>
      <w:r w:rsidR="00CA0D8F">
        <w:rPr>
          <w:rFonts w:ascii="Garamond" w:hAnsi="Garamond"/>
          <w:szCs w:val="24"/>
        </w:rPr>
        <w:t xml:space="preserve">in one of his last papers, “the third world is the Platonic world of </w:t>
      </w:r>
      <w:r w:rsidR="00542E66">
        <w:rPr>
          <w:rFonts w:ascii="Garamond" w:hAnsi="Garamond"/>
          <w:szCs w:val="24"/>
        </w:rPr>
        <w:t>objective spirit</w:t>
      </w:r>
      <w:r w:rsidR="00CA0D8F">
        <w:rPr>
          <w:rFonts w:ascii="Garamond" w:hAnsi="Garamond"/>
          <w:szCs w:val="24"/>
        </w:rPr>
        <w:t>“</w:t>
      </w:r>
      <w:r w:rsidR="001B000A">
        <w:rPr>
          <w:rFonts w:ascii="Garamond" w:hAnsi="Garamond"/>
          <w:szCs w:val="24"/>
        </w:rPr>
        <w:t xml:space="preserve"> (</w:t>
      </w:r>
      <w:r w:rsidR="00CA0D8F">
        <w:rPr>
          <w:rFonts w:ascii="Garamond" w:hAnsi="Garamond"/>
          <w:szCs w:val="24"/>
        </w:rPr>
        <w:t xml:space="preserve">Lakatos 1976, p. 128). </w:t>
      </w:r>
      <w:r w:rsidR="0003045A">
        <w:rPr>
          <w:rFonts w:ascii="Garamond" w:hAnsi="Garamond"/>
          <w:szCs w:val="24"/>
        </w:rPr>
        <w:t>Elsewhere</w:t>
      </w:r>
      <w:r w:rsidR="00C8151A">
        <w:rPr>
          <w:rFonts w:ascii="Garamond" w:hAnsi="Garamond"/>
          <w:szCs w:val="24"/>
        </w:rPr>
        <w:t>, however, he takes the third world to be the world of propositions:</w:t>
      </w:r>
      <w:r w:rsidR="00983C35">
        <w:rPr>
          <w:rFonts w:ascii="Garamond" w:hAnsi="Garamond"/>
          <w:szCs w:val="24"/>
        </w:rPr>
        <w:t xml:space="preserve"> “the </w:t>
      </w:r>
      <w:r w:rsidR="00F37246" w:rsidRPr="00F37246">
        <w:rPr>
          <w:rFonts w:ascii="Garamond" w:hAnsi="Garamond"/>
          <w:szCs w:val="24"/>
        </w:rPr>
        <w:t>‘</w:t>
      </w:r>
      <w:r w:rsidR="00983C35">
        <w:rPr>
          <w:rFonts w:ascii="Garamond" w:hAnsi="Garamond"/>
          <w:szCs w:val="24"/>
        </w:rPr>
        <w:t>first world</w:t>
      </w:r>
      <w:r w:rsidR="00F37246" w:rsidRPr="00F37246">
        <w:rPr>
          <w:rFonts w:ascii="Garamond" w:hAnsi="Garamond"/>
          <w:szCs w:val="24"/>
        </w:rPr>
        <w:t>’</w:t>
      </w:r>
      <w:r w:rsidR="00983C35">
        <w:rPr>
          <w:rFonts w:ascii="Garamond" w:hAnsi="Garamond"/>
          <w:szCs w:val="24"/>
        </w:rPr>
        <w:t xml:space="preserve"> is that of matter, the </w:t>
      </w:r>
      <w:r w:rsidR="00F37246" w:rsidRPr="00F37246">
        <w:rPr>
          <w:rFonts w:ascii="Garamond" w:hAnsi="Garamond"/>
          <w:szCs w:val="24"/>
        </w:rPr>
        <w:t>‘</w:t>
      </w:r>
      <w:r w:rsidR="00983C35">
        <w:rPr>
          <w:rFonts w:ascii="Garamond" w:hAnsi="Garamond"/>
          <w:szCs w:val="24"/>
        </w:rPr>
        <w:t>second</w:t>
      </w:r>
      <w:r w:rsidR="00F37246" w:rsidRPr="00F37246">
        <w:rPr>
          <w:rFonts w:ascii="Garamond" w:hAnsi="Garamond"/>
          <w:szCs w:val="24"/>
        </w:rPr>
        <w:t>’</w:t>
      </w:r>
      <w:r w:rsidR="00983C35">
        <w:rPr>
          <w:rFonts w:ascii="Garamond" w:hAnsi="Garamond"/>
          <w:szCs w:val="24"/>
        </w:rPr>
        <w:t xml:space="preserve"> the world of feelings, beliefs, consciousness, the </w:t>
      </w:r>
      <w:r w:rsidR="00F37246" w:rsidRPr="00F37246">
        <w:rPr>
          <w:rFonts w:ascii="Garamond" w:hAnsi="Garamond"/>
          <w:szCs w:val="24"/>
        </w:rPr>
        <w:t>‘</w:t>
      </w:r>
      <w:r w:rsidR="00983C35">
        <w:rPr>
          <w:rFonts w:ascii="Garamond" w:hAnsi="Garamond"/>
          <w:szCs w:val="24"/>
        </w:rPr>
        <w:t>third</w:t>
      </w:r>
      <w:r w:rsidR="00F37246" w:rsidRPr="00F37246">
        <w:rPr>
          <w:rFonts w:ascii="Garamond" w:hAnsi="Garamond"/>
          <w:szCs w:val="24"/>
        </w:rPr>
        <w:t>’</w:t>
      </w:r>
      <w:r w:rsidR="00983C35">
        <w:rPr>
          <w:rFonts w:ascii="Garamond" w:hAnsi="Garamond"/>
          <w:szCs w:val="24"/>
        </w:rPr>
        <w:t xml:space="preserve"> the world of objective knowledge, articulated in propositions” (Lakatos 1971, p. 127, footnote 61)</w:t>
      </w:r>
      <w:r w:rsidR="000138C8">
        <w:rPr>
          <w:rFonts w:ascii="Garamond" w:hAnsi="Garamond"/>
          <w:szCs w:val="24"/>
        </w:rPr>
        <w:t>.</w:t>
      </w:r>
      <w:r w:rsidR="00C03BDE">
        <w:rPr>
          <w:rFonts w:ascii="Garamond" w:hAnsi="Garamond"/>
          <w:szCs w:val="24"/>
        </w:rPr>
        <w:t xml:space="preserve"> It is also unclear whether he follows Popper in attributing causal powers to the entities of the third world. But what matters for our purposes is that </w:t>
      </w:r>
      <w:r w:rsidR="002A2D18">
        <w:rPr>
          <w:rFonts w:ascii="Garamond" w:hAnsi="Garamond"/>
          <w:szCs w:val="24"/>
        </w:rPr>
        <w:t xml:space="preserve">for </w:t>
      </w:r>
      <w:r w:rsidR="00FD724A">
        <w:rPr>
          <w:rFonts w:ascii="Garamond" w:hAnsi="Garamond"/>
          <w:szCs w:val="24"/>
        </w:rPr>
        <w:t xml:space="preserve">Lakatos, as for Popper, there is an important ontological difference between scientific thoughts and the thoughts of scientists. According to Lakatos, rational reconstruction gives us </w:t>
      </w:r>
      <w:r w:rsidR="00F37246" w:rsidRPr="00F37246">
        <w:rPr>
          <w:rFonts w:ascii="Garamond" w:hAnsi="Garamond"/>
          <w:szCs w:val="24"/>
        </w:rPr>
        <w:t>‘</w:t>
      </w:r>
      <w:r w:rsidR="00FD724A">
        <w:rPr>
          <w:rFonts w:ascii="Garamond" w:hAnsi="Garamond"/>
          <w:szCs w:val="24"/>
        </w:rPr>
        <w:t>third world</w:t>
      </w:r>
      <w:r w:rsidR="00F37246" w:rsidRPr="00F37246">
        <w:rPr>
          <w:rFonts w:ascii="Garamond" w:hAnsi="Garamond"/>
          <w:szCs w:val="24"/>
        </w:rPr>
        <w:t>’</w:t>
      </w:r>
      <w:r w:rsidR="00FD724A">
        <w:rPr>
          <w:rFonts w:ascii="Garamond" w:hAnsi="Garamond"/>
          <w:szCs w:val="24"/>
        </w:rPr>
        <w:t xml:space="preserve"> entities</w:t>
      </w:r>
      <w:r w:rsidR="007F04CF">
        <w:rPr>
          <w:rFonts w:ascii="Garamond" w:hAnsi="Garamond"/>
          <w:szCs w:val="24"/>
        </w:rPr>
        <w:t>: entities that are “not dependent in the slightest on the scientists</w:t>
      </w:r>
      <w:r w:rsidR="00F37246" w:rsidRPr="00F37246">
        <w:rPr>
          <w:rFonts w:ascii="Garamond" w:hAnsi="Garamond"/>
          <w:szCs w:val="24"/>
        </w:rPr>
        <w:t>’</w:t>
      </w:r>
      <w:r w:rsidR="007F04CF">
        <w:rPr>
          <w:rFonts w:ascii="Garamond" w:hAnsi="Garamond"/>
          <w:szCs w:val="24"/>
        </w:rPr>
        <w:t xml:space="preserve"> beliefs, personalities or authority” (Lakatos 1971, p. 106)</w:t>
      </w:r>
      <w:r w:rsidR="00FD724A">
        <w:rPr>
          <w:rFonts w:ascii="Garamond" w:hAnsi="Garamond"/>
          <w:szCs w:val="24"/>
        </w:rPr>
        <w:t>. Much of the discussion about Lakatos</w:t>
      </w:r>
      <w:r w:rsidR="00F37246" w:rsidRPr="00F37246">
        <w:rPr>
          <w:rFonts w:ascii="Garamond" w:hAnsi="Garamond"/>
          <w:szCs w:val="24"/>
        </w:rPr>
        <w:t>’</w:t>
      </w:r>
      <w:r w:rsidR="00FD724A">
        <w:rPr>
          <w:rFonts w:ascii="Garamond" w:hAnsi="Garamond"/>
          <w:szCs w:val="24"/>
        </w:rPr>
        <w:t xml:space="preserve">s concept of rational reconstruction takes this ontological </w:t>
      </w:r>
      <w:r w:rsidR="004161A5">
        <w:rPr>
          <w:rFonts w:ascii="Garamond" w:hAnsi="Garamond"/>
          <w:szCs w:val="24"/>
        </w:rPr>
        <w:t xml:space="preserve">independence </w:t>
      </w:r>
      <w:r w:rsidR="00573003">
        <w:rPr>
          <w:rFonts w:ascii="Garamond" w:hAnsi="Garamond"/>
          <w:szCs w:val="24"/>
        </w:rPr>
        <w:t xml:space="preserve">of internal history </w:t>
      </w:r>
      <w:r w:rsidR="00FD724A">
        <w:rPr>
          <w:rFonts w:ascii="Garamond" w:hAnsi="Garamond"/>
          <w:szCs w:val="24"/>
        </w:rPr>
        <w:t xml:space="preserve">for granted, whether or not they side with Lakatos (see, e.g., Elkana 1974, p. 245, Kulka 1977, p. 331). </w:t>
      </w:r>
    </w:p>
    <w:p w:rsidR="00FD724A" w:rsidRDefault="00C10796" w:rsidP="00331CC0">
      <w:pPr>
        <w:spacing w:line="480" w:lineRule="auto"/>
        <w:ind w:firstLine="720"/>
        <w:jc w:val="both"/>
        <w:rPr>
          <w:rFonts w:ascii="Garamond" w:hAnsi="Garamond"/>
          <w:szCs w:val="24"/>
        </w:rPr>
      </w:pPr>
      <w:r>
        <w:rPr>
          <w:rFonts w:ascii="Garamond" w:hAnsi="Garamond"/>
          <w:szCs w:val="24"/>
        </w:rPr>
        <w:t>Should we follow Lakatos in these ontological claims? Some defenders of Lakatos</w:t>
      </w:r>
      <w:r w:rsidR="00F37246" w:rsidRPr="00F37246">
        <w:rPr>
          <w:rFonts w:ascii="Garamond" w:hAnsi="Garamond"/>
          <w:szCs w:val="24"/>
        </w:rPr>
        <w:t>’</w:t>
      </w:r>
      <w:r>
        <w:rPr>
          <w:rFonts w:ascii="Garamond" w:hAnsi="Garamond"/>
          <w:szCs w:val="24"/>
        </w:rPr>
        <w:t xml:space="preserve">s concept of rational reconstruction </w:t>
      </w:r>
      <w:r w:rsidR="00921EB7">
        <w:rPr>
          <w:rFonts w:ascii="Garamond" w:hAnsi="Garamond"/>
          <w:szCs w:val="24"/>
        </w:rPr>
        <w:t xml:space="preserve">have embraced his claims about the </w:t>
      </w:r>
      <w:r w:rsidR="00F37246" w:rsidRPr="00F37246">
        <w:rPr>
          <w:rFonts w:ascii="Garamond" w:hAnsi="Garamond"/>
          <w:szCs w:val="24"/>
        </w:rPr>
        <w:t>‘</w:t>
      </w:r>
      <w:r w:rsidR="00921EB7">
        <w:rPr>
          <w:rFonts w:ascii="Garamond" w:hAnsi="Garamond"/>
          <w:szCs w:val="24"/>
        </w:rPr>
        <w:t>third world</w:t>
      </w:r>
      <w:r w:rsidR="00F37246" w:rsidRPr="00F37246">
        <w:rPr>
          <w:rFonts w:ascii="Garamond" w:hAnsi="Garamond"/>
          <w:szCs w:val="24"/>
        </w:rPr>
        <w:t>’</w:t>
      </w:r>
      <w:r w:rsidR="00921EB7">
        <w:rPr>
          <w:rFonts w:ascii="Garamond" w:hAnsi="Garamond"/>
          <w:szCs w:val="24"/>
        </w:rPr>
        <w:t xml:space="preserve"> (notably </w:t>
      </w:r>
      <w:r w:rsidR="00381900">
        <w:rPr>
          <w:rFonts w:ascii="Garamond" w:hAnsi="Garamond"/>
          <w:szCs w:val="24"/>
        </w:rPr>
        <w:t>Palmer 1993</w:t>
      </w:r>
      <w:r w:rsidR="00A94AC0">
        <w:rPr>
          <w:rFonts w:ascii="Garamond" w:hAnsi="Garamond"/>
          <w:szCs w:val="24"/>
        </w:rPr>
        <w:t xml:space="preserve">). But I agree with Ian Hacking that </w:t>
      </w:r>
      <w:r w:rsidR="00990B4F">
        <w:rPr>
          <w:rFonts w:ascii="Garamond" w:hAnsi="Garamond"/>
          <w:szCs w:val="24"/>
        </w:rPr>
        <w:t xml:space="preserve">these claims about the ontology </w:t>
      </w:r>
      <w:r w:rsidR="008637F8">
        <w:rPr>
          <w:rFonts w:ascii="Garamond" w:hAnsi="Garamond"/>
          <w:szCs w:val="24"/>
        </w:rPr>
        <w:t xml:space="preserve">of </w:t>
      </w:r>
      <w:r w:rsidR="00A94AC0">
        <w:rPr>
          <w:rFonts w:ascii="Garamond" w:hAnsi="Garamond"/>
          <w:szCs w:val="24"/>
        </w:rPr>
        <w:t xml:space="preserve">internal history </w:t>
      </w:r>
      <w:r w:rsidR="00990B4F">
        <w:rPr>
          <w:rFonts w:ascii="Garamond" w:hAnsi="Garamond"/>
          <w:szCs w:val="24"/>
        </w:rPr>
        <w:t>are</w:t>
      </w:r>
      <w:r w:rsidR="00A94AC0">
        <w:rPr>
          <w:rFonts w:ascii="Garamond" w:hAnsi="Garamond"/>
          <w:szCs w:val="24"/>
        </w:rPr>
        <w:t xml:space="preserve"> </w:t>
      </w:r>
      <w:r w:rsidR="00990B4F">
        <w:rPr>
          <w:rFonts w:ascii="Garamond" w:hAnsi="Garamond"/>
          <w:szCs w:val="24"/>
        </w:rPr>
        <w:t>part of the reason why Lakatos</w:t>
      </w:r>
      <w:r w:rsidR="00F37246" w:rsidRPr="00F37246">
        <w:rPr>
          <w:rFonts w:ascii="Garamond" w:hAnsi="Garamond"/>
          <w:szCs w:val="24"/>
        </w:rPr>
        <w:t>’</w:t>
      </w:r>
      <w:r w:rsidR="00990B4F">
        <w:rPr>
          <w:rFonts w:ascii="Garamond" w:hAnsi="Garamond"/>
          <w:szCs w:val="24"/>
        </w:rPr>
        <w:t xml:space="preserve">s concept of rational reconstruction has </w:t>
      </w:r>
      <w:r w:rsidR="00951D37">
        <w:rPr>
          <w:rFonts w:ascii="Garamond" w:hAnsi="Garamond"/>
          <w:szCs w:val="24"/>
        </w:rPr>
        <w:t>often been treated with suspicion</w:t>
      </w:r>
      <w:r w:rsidR="00990B4F">
        <w:rPr>
          <w:rFonts w:ascii="Garamond" w:hAnsi="Garamond"/>
          <w:szCs w:val="24"/>
        </w:rPr>
        <w:t xml:space="preserve">. </w:t>
      </w:r>
      <w:r w:rsidR="00F13297">
        <w:rPr>
          <w:rFonts w:ascii="Garamond" w:hAnsi="Garamond"/>
          <w:szCs w:val="24"/>
        </w:rPr>
        <w:t>As Hacking says, “Lakatos</w:t>
      </w:r>
      <w:r w:rsidR="00F37246" w:rsidRPr="00F37246">
        <w:rPr>
          <w:rFonts w:ascii="Garamond" w:hAnsi="Garamond"/>
          <w:szCs w:val="24"/>
        </w:rPr>
        <w:t>’</w:t>
      </w:r>
      <w:r w:rsidR="00F13297">
        <w:rPr>
          <w:rFonts w:ascii="Garamond" w:hAnsi="Garamond"/>
          <w:szCs w:val="24"/>
        </w:rPr>
        <w:t xml:space="preserve">s internal history is […], in short, to be a history of Hegelian alienated knowledge, the history of anonymous and autonomous research programmes” (Hacking 1983, p. 122). </w:t>
      </w:r>
      <w:r w:rsidR="00F75B62">
        <w:rPr>
          <w:rFonts w:ascii="Garamond" w:hAnsi="Garamond"/>
          <w:szCs w:val="24"/>
        </w:rPr>
        <w:t>Hacking</w:t>
      </w:r>
      <w:r w:rsidR="00F37246" w:rsidRPr="00F37246">
        <w:rPr>
          <w:rFonts w:ascii="Garamond" w:hAnsi="Garamond"/>
          <w:szCs w:val="24"/>
        </w:rPr>
        <w:t>’</w:t>
      </w:r>
      <w:r w:rsidR="00F75B62">
        <w:rPr>
          <w:rFonts w:ascii="Garamond" w:hAnsi="Garamond"/>
          <w:szCs w:val="24"/>
        </w:rPr>
        <w:t>s words may seem too strong (especially in the light of Lakatos</w:t>
      </w:r>
      <w:r w:rsidR="00F37246" w:rsidRPr="00F37246">
        <w:rPr>
          <w:rFonts w:ascii="Garamond" w:hAnsi="Garamond"/>
          <w:szCs w:val="24"/>
        </w:rPr>
        <w:t>’</w:t>
      </w:r>
      <w:r w:rsidR="008409FC">
        <w:rPr>
          <w:rFonts w:ascii="Garamond" w:hAnsi="Garamond"/>
          <w:szCs w:val="24"/>
        </w:rPr>
        <w:t xml:space="preserve">s criticism of Toulmin </w:t>
      </w:r>
      <w:r w:rsidR="008409FC">
        <w:rPr>
          <w:rFonts w:ascii="Garamond" w:hAnsi="Garamond"/>
          <w:szCs w:val="24"/>
        </w:rPr>
        <w:lastRenderedPageBreak/>
        <w:t>for his excessive Hegelian vision of history</w:t>
      </w:r>
      <w:r w:rsidR="00F75B62">
        <w:rPr>
          <w:rFonts w:ascii="Garamond" w:hAnsi="Garamond"/>
          <w:szCs w:val="24"/>
        </w:rPr>
        <w:t xml:space="preserve">), but </w:t>
      </w:r>
      <w:r w:rsidR="008409FC">
        <w:rPr>
          <w:rFonts w:ascii="Garamond" w:hAnsi="Garamond"/>
          <w:szCs w:val="24"/>
        </w:rPr>
        <w:t xml:space="preserve">some of </w:t>
      </w:r>
      <w:r w:rsidR="00402516">
        <w:rPr>
          <w:rFonts w:ascii="Garamond" w:hAnsi="Garamond"/>
          <w:szCs w:val="24"/>
        </w:rPr>
        <w:t>Lakatos</w:t>
      </w:r>
      <w:r w:rsidR="00F37246" w:rsidRPr="00F37246">
        <w:rPr>
          <w:rFonts w:ascii="Garamond" w:hAnsi="Garamond"/>
          <w:szCs w:val="24"/>
        </w:rPr>
        <w:t>’</w:t>
      </w:r>
      <w:r w:rsidR="00402516">
        <w:rPr>
          <w:rFonts w:ascii="Garamond" w:hAnsi="Garamond"/>
          <w:szCs w:val="24"/>
        </w:rPr>
        <w:t>s</w:t>
      </w:r>
      <w:r w:rsidR="008409FC">
        <w:rPr>
          <w:rFonts w:ascii="Garamond" w:hAnsi="Garamond"/>
          <w:szCs w:val="24"/>
        </w:rPr>
        <w:t xml:space="preserve"> early writings seem to show that Hacking was right. Here is what Lakatos says in </w:t>
      </w:r>
      <w:r w:rsidR="008409FC" w:rsidRPr="008409FC">
        <w:rPr>
          <w:rFonts w:ascii="Garamond" w:hAnsi="Garamond"/>
          <w:i/>
          <w:szCs w:val="24"/>
        </w:rPr>
        <w:t>Proofs and Refutations</w:t>
      </w:r>
      <w:r w:rsidR="008409FC">
        <w:rPr>
          <w:rFonts w:ascii="Garamond" w:hAnsi="Garamond"/>
          <w:szCs w:val="24"/>
        </w:rPr>
        <w:t xml:space="preserve">: </w:t>
      </w:r>
    </w:p>
    <w:p w:rsidR="00315B92" w:rsidRDefault="00315B92" w:rsidP="00331CC0">
      <w:pPr>
        <w:spacing w:line="480" w:lineRule="auto"/>
        <w:jc w:val="both"/>
        <w:rPr>
          <w:rFonts w:ascii="Garamond" w:hAnsi="Garamond"/>
          <w:szCs w:val="24"/>
        </w:rPr>
      </w:pPr>
    </w:p>
    <w:p w:rsidR="00315B92" w:rsidRDefault="00315B92" w:rsidP="00331CC0">
      <w:pPr>
        <w:spacing w:line="480" w:lineRule="auto"/>
        <w:ind w:left="720" w:right="720"/>
        <w:jc w:val="both"/>
        <w:rPr>
          <w:rFonts w:ascii="Garamond" w:hAnsi="Garamond"/>
          <w:szCs w:val="24"/>
        </w:rPr>
      </w:pPr>
      <w:r>
        <w:rPr>
          <w:rFonts w:ascii="Garamond" w:hAnsi="Garamond"/>
          <w:szCs w:val="24"/>
        </w:rPr>
        <w:t xml:space="preserve">Mathematical activity is human activity. Certain aspects of this activity – as of any human activity – can be studied by psychology, others by history. […] But mathematical activity produces mathematics. Mathematics, this product of human activity, </w:t>
      </w:r>
      <w:r w:rsidR="00F37246" w:rsidRPr="00F37246">
        <w:rPr>
          <w:rFonts w:ascii="Garamond" w:hAnsi="Garamond"/>
          <w:szCs w:val="24"/>
        </w:rPr>
        <w:t>‘</w:t>
      </w:r>
      <w:r>
        <w:rPr>
          <w:rFonts w:ascii="Garamond" w:hAnsi="Garamond"/>
          <w:szCs w:val="24"/>
        </w:rPr>
        <w:t>alienates itself</w:t>
      </w:r>
      <w:r w:rsidR="00F37246" w:rsidRPr="00F37246">
        <w:rPr>
          <w:rFonts w:ascii="Garamond" w:hAnsi="Garamond"/>
          <w:szCs w:val="24"/>
        </w:rPr>
        <w:t>’</w:t>
      </w:r>
      <w:r>
        <w:rPr>
          <w:rFonts w:ascii="Garamond" w:hAnsi="Garamond"/>
          <w:szCs w:val="24"/>
        </w:rPr>
        <w:t xml:space="preserve"> from the human activity which has been producing it. It becomes a living growing organism that acquires a certain autonomy from the activity which has produced it</w:t>
      </w:r>
      <w:r w:rsidR="008409FC">
        <w:rPr>
          <w:rFonts w:ascii="Garamond" w:hAnsi="Garamond"/>
          <w:szCs w:val="24"/>
        </w:rPr>
        <w:t xml:space="preserve"> (Lakatos 1963/1964, p. 146)</w:t>
      </w:r>
      <w:r>
        <w:rPr>
          <w:rFonts w:ascii="Garamond" w:hAnsi="Garamond"/>
          <w:szCs w:val="24"/>
        </w:rPr>
        <w:t xml:space="preserve">. </w:t>
      </w:r>
    </w:p>
    <w:p w:rsidR="00315B92" w:rsidRDefault="00315B92" w:rsidP="00331CC0">
      <w:pPr>
        <w:spacing w:line="480" w:lineRule="auto"/>
        <w:jc w:val="both"/>
        <w:rPr>
          <w:rFonts w:ascii="Garamond" w:hAnsi="Garamond"/>
          <w:szCs w:val="24"/>
        </w:rPr>
      </w:pPr>
    </w:p>
    <w:p w:rsidR="00315B92" w:rsidRDefault="00784074" w:rsidP="00331CC0">
      <w:pPr>
        <w:spacing w:line="480" w:lineRule="auto"/>
        <w:jc w:val="both"/>
        <w:rPr>
          <w:rFonts w:ascii="Garamond" w:hAnsi="Garamond"/>
          <w:szCs w:val="24"/>
        </w:rPr>
      </w:pPr>
      <w:r>
        <w:rPr>
          <w:rFonts w:ascii="Garamond" w:hAnsi="Garamond"/>
          <w:szCs w:val="24"/>
        </w:rPr>
        <w:t xml:space="preserve">Thinking of objective knowledge as </w:t>
      </w:r>
      <w:r w:rsidR="00F37246" w:rsidRPr="00F37246">
        <w:rPr>
          <w:rFonts w:ascii="Garamond" w:hAnsi="Garamond"/>
          <w:szCs w:val="24"/>
        </w:rPr>
        <w:t>‘</w:t>
      </w:r>
      <w:r>
        <w:rPr>
          <w:rFonts w:ascii="Garamond" w:hAnsi="Garamond"/>
          <w:szCs w:val="24"/>
        </w:rPr>
        <w:t>a living growing organism</w:t>
      </w:r>
      <w:r w:rsidR="00F37246" w:rsidRPr="00F37246">
        <w:rPr>
          <w:rFonts w:ascii="Garamond" w:hAnsi="Garamond"/>
          <w:szCs w:val="24"/>
        </w:rPr>
        <w:t>’</w:t>
      </w:r>
      <w:r>
        <w:rPr>
          <w:rFonts w:ascii="Garamond" w:hAnsi="Garamond"/>
          <w:szCs w:val="24"/>
        </w:rPr>
        <w:t xml:space="preserve"> </w:t>
      </w:r>
      <w:r w:rsidR="003A7E4E">
        <w:rPr>
          <w:rFonts w:ascii="Garamond" w:hAnsi="Garamond"/>
          <w:szCs w:val="24"/>
        </w:rPr>
        <w:t xml:space="preserve">sounds </w:t>
      </w:r>
      <w:r w:rsidR="00E210A3">
        <w:rPr>
          <w:rFonts w:ascii="Garamond" w:hAnsi="Garamond"/>
          <w:szCs w:val="24"/>
        </w:rPr>
        <w:t xml:space="preserve">Hegelian </w:t>
      </w:r>
      <w:r w:rsidR="00650AC1">
        <w:rPr>
          <w:rFonts w:ascii="Garamond" w:hAnsi="Garamond"/>
          <w:szCs w:val="24"/>
        </w:rPr>
        <w:t>indeed</w:t>
      </w:r>
      <w:r w:rsidR="00835594">
        <w:rPr>
          <w:rFonts w:ascii="Garamond" w:hAnsi="Garamond"/>
          <w:szCs w:val="24"/>
        </w:rPr>
        <w:t>, which</w:t>
      </w:r>
      <w:r w:rsidR="00A10425">
        <w:rPr>
          <w:rFonts w:ascii="Garamond" w:hAnsi="Garamond"/>
          <w:szCs w:val="24"/>
        </w:rPr>
        <w:t>, for some philosophers,</w:t>
      </w:r>
      <w:r w:rsidR="00835594">
        <w:rPr>
          <w:rFonts w:ascii="Garamond" w:hAnsi="Garamond"/>
          <w:szCs w:val="24"/>
        </w:rPr>
        <w:t xml:space="preserve"> may disqualify Lakatos</w:t>
      </w:r>
      <w:r w:rsidR="00F37246" w:rsidRPr="00F37246">
        <w:rPr>
          <w:rFonts w:ascii="Garamond" w:hAnsi="Garamond"/>
          <w:szCs w:val="24"/>
        </w:rPr>
        <w:t>’</w:t>
      </w:r>
      <w:r w:rsidR="00835594">
        <w:rPr>
          <w:rFonts w:ascii="Garamond" w:hAnsi="Garamond"/>
          <w:szCs w:val="24"/>
        </w:rPr>
        <w:t>s account of rational reconstruction altogether</w:t>
      </w:r>
      <w:r w:rsidR="00E210A3">
        <w:rPr>
          <w:rFonts w:ascii="Garamond" w:hAnsi="Garamond"/>
          <w:szCs w:val="24"/>
        </w:rPr>
        <w:t xml:space="preserve">. </w:t>
      </w:r>
      <w:r w:rsidR="00835594">
        <w:rPr>
          <w:rFonts w:ascii="Garamond" w:hAnsi="Garamond"/>
          <w:szCs w:val="24"/>
        </w:rPr>
        <w:t>The question is whether we can depart from Lakatos</w:t>
      </w:r>
      <w:r w:rsidR="00F37246" w:rsidRPr="00F37246">
        <w:rPr>
          <w:rFonts w:ascii="Garamond" w:hAnsi="Garamond"/>
          <w:szCs w:val="24"/>
        </w:rPr>
        <w:t>’</w:t>
      </w:r>
      <w:r w:rsidR="00835594">
        <w:rPr>
          <w:rFonts w:ascii="Garamond" w:hAnsi="Garamond"/>
          <w:szCs w:val="24"/>
        </w:rPr>
        <w:t>s claims about the ontological independence of internal history and give an account of rational reconstruction that does not re</w:t>
      </w:r>
      <w:r w:rsidR="00FA2A76">
        <w:rPr>
          <w:rFonts w:ascii="Garamond" w:hAnsi="Garamond"/>
          <w:szCs w:val="24"/>
        </w:rPr>
        <w:t xml:space="preserve">ly on such hints of Hegelianism. </w:t>
      </w:r>
    </w:p>
    <w:p w:rsidR="00FA2A76" w:rsidRDefault="00FA2A76" w:rsidP="00331CC0">
      <w:pPr>
        <w:spacing w:line="480" w:lineRule="auto"/>
        <w:jc w:val="both"/>
        <w:rPr>
          <w:rFonts w:ascii="Garamond" w:hAnsi="Garamond"/>
          <w:szCs w:val="24"/>
        </w:rPr>
      </w:pPr>
      <w:r>
        <w:rPr>
          <w:rFonts w:ascii="Garamond" w:hAnsi="Garamond"/>
          <w:szCs w:val="24"/>
        </w:rPr>
        <w:tab/>
        <w:t xml:space="preserve">My claim is that we </w:t>
      </w:r>
      <w:r w:rsidR="004C7DF7">
        <w:rPr>
          <w:rFonts w:ascii="Garamond" w:hAnsi="Garamond"/>
          <w:szCs w:val="24"/>
        </w:rPr>
        <w:t xml:space="preserve">can and in fact should </w:t>
      </w:r>
      <w:r w:rsidR="001F604A">
        <w:rPr>
          <w:rFonts w:ascii="Garamond" w:hAnsi="Garamond"/>
          <w:szCs w:val="24"/>
        </w:rPr>
        <w:t>discard Lakatos</w:t>
      </w:r>
      <w:r w:rsidR="00F37246" w:rsidRPr="00F37246">
        <w:rPr>
          <w:rFonts w:ascii="Garamond" w:hAnsi="Garamond"/>
          <w:szCs w:val="24"/>
        </w:rPr>
        <w:t>’</w:t>
      </w:r>
      <w:r w:rsidR="001F604A">
        <w:rPr>
          <w:rFonts w:ascii="Garamond" w:hAnsi="Garamond"/>
          <w:szCs w:val="24"/>
        </w:rPr>
        <w:t xml:space="preserve">s claims about the </w:t>
      </w:r>
      <w:r w:rsidR="00F37246" w:rsidRPr="00F37246">
        <w:rPr>
          <w:rFonts w:ascii="Garamond" w:hAnsi="Garamond"/>
          <w:szCs w:val="24"/>
        </w:rPr>
        <w:t>‘</w:t>
      </w:r>
      <w:r w:rsidR="001F604A">
        <w:rPr>
          <w:rFonts w:ascii="Garamond" w:hAnsi="Garamond"/>
          <w:szCs w:val="24"/>
        </w:rPr>
        <w:t>third world</w:t>
      </w:r>
      <w:r w:rsidR="00F37246" w:rsidRPr="00F37246">
        <w:rPr>
          <w:rFonts w:ascii="Garamond" w:hAnsi="Garamond"/>
          <w:szCs w:val="24"/>
        </w:rPr>
        <w:t>’</w:t>
      </w:r>
      <w:r w:rsidR="001F604A">
        <w:rPr>
          <w:rFonts w:ascii="Garamond" w:hAnsi="Garamond"/>
          <w:szCs w:val="24"/>
        </w:rPr>
        <w:t xml:space="preserve"> and about the ontological independence of internal history in order to arrive at a plausible interpretation of rational re</w:t>
      </w:r>
      <w:r w:rsidR="00A73DE6">
        <w:rPr>
          <w:rFonts w:ascii="Garamond" w:hAnsi="Garamond"/>
          <w:szCs w:val="24"/>
        </w:rPr>
        <w:t>constr</w:t>
      </w:r>
      <w:r w:rsidR="001F604A">
        <w:rPr>
          <w:rFonts w:ascii="Garamond" w:hAnsi="Garamond"/>
          <w:szCs w:val="24"/>
        </w:rPr>
        <w:t xml:space="preserve">uction. </w:t>
      </w:r>
      <w:r w:rsidR="00D03B11">
        <w:rPr>
          <w:rFonts w:ascii="Garamond" w:hAnsi="Garamond"/>
          <w:szCs w:val="24"/>
        </w:rPr>
        <w:t xml:space="preserve">We can think of internal history as being ontologically dependent on the beliefs, thoughts and actions of scientists, yet, we can also treat it as irreducible to these psychological facts. </w:t>
      </w:r>
      <w:r w:rsidR="00D0278D">
        <w:rPr>
          <w:rFonts w:ascii="Garamond" w:hAnsi="Garamond"/>
          <w:szCs w:val="24"/>
        </w:rPr>
        <w:t xml:space="preserve">The proposal is that internal history supervenes on the history of the beliefs, motives and actions of scientists, but it is irreducible to them. </w:t>
      </w:r>
    </w:p>
    <w:p w:rsidR="00104C4B" w:rsidRDefault="00A47EE6" w:rsidP="00331CC0">
      <w:pPr>
        <w:spacing w:line="480" w:lineRule="auto"/>
        <w:jc w:val="both"/>
        <w:rPr>
          <w:rFonts w:ascii="Garamond" w:hAnsi="Garamond"/>
          <w:szCs w:val="24"/>
        </w:rPr>
      </w:pPr>
      <w:r>
        <w:rPr>
          <w:rFonts w:ascii="Garamond" w:hAnsi="Garamond"/>
          <w:szCs w:val="24"/>
        </w:rPr>
        <w:tab/>
        <w:t xml:space="preserve">And this is in fact what the analysis of the reasons why we should talk about internal history at all, which I have outlined above, suggests. </w:t>
      </w:r>
      <w:r w:rsidR="00EA6390">
        <w:rPr>
          <w:rFonts w:ascii="Garamond" w:hAnsi="Garamond"/>
          <w:szCs w:val="24"/>
        </w:rPr>
        <w:t xml:space="preserve">Recall that </w:t>
      </w:r>
      <w:r w:rsidR="00542F21">
        <w:rPr>
          <w:rFonts w:ascii="Garamond" w:hAnsi="Garamond"/>
          <w:szCs w:val="24"/>
        </w:rPr>
        <w:t xml:space="preserve">we considered two historical explanations of </w:t>
      </w:r>
      <w:r w:rsidR="00542F21">
        <w:rPr>
          <w:rFonts w:ascii="Garamond" w:hAnsi="Garamond"/>
          <w:szCs w:val="24"/>
        </w:rPr>
        <w:lastRenderedPageBreak/>
        <w:t>the Darwin/Jenkin episode. The difference between them was a difference in the rational reconstruction of internal history. According to Mayr</w:t>
      </w:r>
      <w:r w:rsidR="00F37246" w:rsidRPr="00F37246">
        <w:rPr>
          <w:rFonts w:ascii="Garamond" w:hAnsi="Garamond"/>
          <w:szCs w:val="24"/>
        </w:rPr>
        <w:t>’</w:t>
      </w:r>
      <w:r w:rsidR="00542F21">
        <w:rPr>
          <w:rFonts w:ascii="Garamond" w:hAnsi="Garamond"/>
          <w:szCs w:val="24"/>
        </w:rPr>
        <w:t>s interpretation, the hard core of Darwin</w:t>
      </w:r>
      <w:r w:rsidR="00F37246" w:rsidRPr="00F37246">
        <w:rPr>
          <w:rFonts w:ascii="Garamond" w:hAnsi="Garamond"/>
          <w:szCs w:val="24"/>
        </w:rPr>
        <w:t>’</w:t>
      </w:r>
      <w:r w:rsidR="00542F21">
        <w:rPr>
          <w:rFonts w:ascii="Garamond" w:hAnsi="Garamond"/>
          <w:szCs w:val="24"/>
        </w:rPr>
        <w:t xml:space="preserve">s theory is population thinking. </w:t>
      </w:r>
      <w:r w:rsidR="002512EF">
        <w:rPr>
          <w:rFonts w:ascii="Garamond" w:hAnsi="Garamond"/>
          <w:szCs w:val="24"/>
        </w:rPr>
        <w:t xml:space="preserve">And this sets the agenda for the explanations </w:t>
      </w:r>
      <w:r w:rsidR="004C11E3">
        <w:rPr>
          <w:rFonts w:ascii="Garamond" w:hAnsi="Garamond"/>
          <w:szCs w:val="24"/>
        </w:rPr>
        <w:t xml:space="preserve">of, </w:t>
      </w:r>
      <w:r w:rsidR="002512EF">
        <w:rPr>
          <w:rFonts w:ascii="Garamond" w:hAnsi="Garamond"/>
          <w:szCs w:val="24"/>
        </w:rPr>
        <w:t xml:space="preserve">and future </w:t>
      </w:r>
      <w:r w:rsidR="004C11E3">
        <w:rPr>
          <w:rFonts w:ascii="Garamond" w:hAnsi="Garamond"/>
          <w:szCs w:val="24"/>
        </w:rPr>
        <w:t xml:space="preserve">problems </w:t>
      </w:r>
      <w:r w:rsidR="002512EF">
        <w:rPr>
          <w:rFonts w:ascii="Garamond" w:hAnsi="Garamond"/>
          <w:szCs w:val="24"/>
        </w:rPr>
        <w:t>for</w:t>
      </w:r>
      <w:r w:rsidR="004C11E3">
        <w:rPr>
          <w:rFonts w:ascii="Garamond" w:hAnsi="Garamond"/>
          <w:szCs w:val="24"/>
        </w:rPr>
        <w:t>,</w:t>
      </w:r>
      <w:r w:rsidR="002512EF">
        <w:rPr>
          <w:rFonts w:ascii="Garamond" w:hAnsi="Garamond"/>
          <w:szCs w:val="24"/>
        </w:rPr>
        <w:t xml:space="preserve"> external history. </w:t>
      </w:r>
      <w:r w:rsidR="004C11E3">
        <w:rPr>
          <w:rFonts w:ascii="Garamond" w:hAnsi="Garamond"/>
          <w:szCs w:val="24"/>
        </w:rPr>
        <w:t>The question is: what is this entity, Darwin</w:t>
      </w:r>
      <w:r w:rsidR="00F37246" w:rsidRPr="00F37246">
        <w:rPr>
          <w:rFonts w:ascii="Garamond" w:hAnsi="Garamond"/>
          <w:szCs w:val="24"/>
        </w:rPr>
        <w:t>’</w:t>
      </w:r>
      <w:r w:rsidR="004C11E3">
        <w:rPr>
          <w:rFonts w:ascii="Garamond" w:hAnsi="Garamond"/>
          <w:szCs w:val="24"/>
        </w:rPr>
        <w:t xml:space="preserve">s theory that Mayr makes claims about? </w:t>
      </w:r>
      <w:r w:rsidR="00843A16">
        <w:rPr>
          <w:rFonts w:ascii="Garamond" w:hAnsi="Garamond"/>
          <w:szCs w:val="24"/>
        </w:rPr>
        <w:t>Is it an entity ontologically independent from Darwin</w:t>
      </w:r>
      <w:r w:rsidR="00F37246" w:rsidRPr="00F37246">
        <w:rPr>
          <w:rFonts w:ascii="Garamond" w:hAnsi="Garamond"/>
          <w:szCs w:val="24"/>
        </w:rPr>
        <w:t>’</w:t>
      </w:r>
      <w:r w:rsidR="00843A16">
        <w:rPr>
          <w:rFonts w:ascii="Garamond" w:hAnsi="Garamond"/>
          <w:szCs w:val="24"/>
        </w:rPr>
        <w:t>s beliefs? Or is it just the sum total of Darwin</w:t>
      </w:r>
      <w:r w:rsidR="00F37246" w:rsidRPr="00F37246">
        <w:rPr>
          <w:rFonts w:ascii="Garamond" w:hAnsi="Garamond"/>
          <w:szCs w:val="24"/>
        </w:rPr>
        <w:t>’</w:t>
      </w:r>
      <w:r w:rsidR="00843A16">
        <w:rPr>
          <w:rFonts w:ascii="Garamond" w:hAnsi="Garamond"/>
          <w:szCs w:val="24"/>
        </w:rPr>
        <w:t>s beliefs? I think that the only plausible answer is that what Mayr (or any internal historian) refers to when talking about Darwin</w:t>
      </w:r>
      <w:r w:rsidR="00F37246" w:rsidRPr="00F37246">
        <w:rPr>
          <w:rFonts w:ascii="Garamond" w:hAnsi="Garamond"/>
          <w:szCs w:val="24"/>
        </w:rPr>
        <w:t>’</w:t>
      </w:r>
      <w:r w:rsidR="00843A16">
        <w:rPr>
          <w:rFonts w:ascii="Garamond" w:hAnsi="Garamond"/>
          <w:szCs w:val="24"/>
        </w:rPr>
        <w:t>s theory is not ontologically independent from Darwin</w:t>
      </w:r>
      <w:r w:rsidR="00F37246" w:rsidRPr="00F37246">
        <w:rPr>
          <w:rFonts w:ascii="Garamond" w:hAnsi="Garamond"/>
          <w:szCs w:val="24"/>
        </w:rPr>
        <w:t>’</w:t>
      </w:r>
      <w:r w:rsidR="00843A16">
        <w:rPr>
          <w:rFonts w:ascii="Garamond" w:hAnsi="Garamond"/>
          <w:szCs w:val="24"/>
        </w:rPr>
        <w:t>s beliefs, but neither is it reducible to them. The internal historian cannot take Darwin</w:t>
      </w:r>
      <w:r w:rsidR="00F37246" w:rsidRPr="00F37246">
        <w:rPr>
          <w:rFonts w:ascii="Garamond" w:hAnsi="Garamond"/>
          <w:szCs w:val="24"/>
        </w:rPr>
        <w:t>’</w:t>
      </w:r>
      <w:r w:rsidR="00843A16">
        <w:rPr>
          <w:rFonts w:ascii="Garamond" w:hAnsi="Garamond"/>
          <w:szCs w:val="24"/>
        </w:rPr>
        <w:t>s theory to be ontologically independent of Darwin</w:t>
      </w:r>
      <w:r w:rsidR="00F37246" w:rsidRPr="00F37246">
        <w:rPr>
          <w:rFonts w:ascii="Garamond" w:hAnsi="Garamond"/>
          <w:szCs w:val="24"/>
        </w:rPr>
        <w:t>’</w:t>
      </w:r>
      <w:r w:rsidR="00843A16">
        <w:rPr>
          <w:rFonts w:ascii="Garamond" w:hAnsi="Garamond"/>
          <w:szCs w:val="24"/>
        </w:rPr>
        <w:t xml:space="preserve">s beliefs (say, by taking it to be an </w:t>
      </w:r>
      <w:r w:rsidR="00F37246" w:rsidRPr="00F37246">
        <w:rPr>
          <w:rFonts w:ascii="Garamond" w:hAnsi="Garamond"/>
          <w:szCs w:val="24"/>
        </w:rPr>
        <w:t>‘</w:t>
      </w:r>
      <w:r w:rsidR="00843A16">
        <w:rPr>
          <w:rFonts w:ascii="Garamond" w:hAnsi="Garamond"/>
          <w:szCs w:val="24"/>
        </w:rPr>
        <w:t>ideal</w:t>
      </w:r>
      <w:r w:rsidR="00F37246" w:rsidRPr="00F37246">
        <w:rPr>
          <w:rFonts w:ascii="Garamond" w:hAnsi="Garamond"/>
          <w:szCs w:val="24"/>
        </w:rPr>
        <w:t>’</w:t>
      </w:r>
      <w:r w:rsidR="00843A16">
        <w:rPr>
          <w:rFonts w:ascii="Garamond" w:hAnsi="Garamond"/>
          <w:szCs w:val="24"/>
        </w:rPr>
        <w:t xml:space="preserve"> </w:t>
      </w:r>
      <w:r w:rsidR="00555778">
        <w:rPr>
          <w:rFonts w:ascii="Garamond" w:hAnsi="Garamond"/>
          <w:szCs w:val="24"/>
        </w:rPr>
        <w:t>theory of evolution) as many aspects of this theory clearly depend on the contingent beliefs Darwin happened to have, say, about the nature of inheritance</w:t>
      </w:r>
      <w:r w:rsidR="007C289A">
        <w:rPr>
          <w:rFonts w:ascii="Garamond" w:hAnsi="Garamond"/>
          <w:szCs w:val="24"/>
        </w:rPr>
        <w:t xml:space="preserve"> (</w:t>
      </w:r>
      <w:r w:rsidR="00555778">
        <w:rPr>
          <w:rFonts w:ascii="Garamond" w:hAnsi="Garamond"/>
          <w:szCs w:val="24"/>
        </w:rPr>
        <w:t>which were far from ideal</w:t>
      </w:r>
      <w:r w:rsidR="007C289A">
        <w:rPr>
          <w:rFonts w:ascii="Garamond" w:hAnsi="Garamond"/>
          <w:szCs w:val="24"/>
        </w:rPr>
        <w:t>)</w:t>
      </w:r>
      <w:r w:rsidR="00555778">
        <w:rPr>
          <w:rFonts w:ascii="Garamond" w:hAnsi="Garamond"/>
          <w:szCs w:val="24"/>
        </w:rPr>
        <w:t>. Nor should the internal historian take Darwin</w:t>
      </w:r>
      <w:r w:rsidR="00F37246" w:rsidRPr="00F37246">
        <w:rPr>
          <w:rFonts w:ascii="Garamond" w:hAnsi="Garamond"/>
          <w:szCs w:val="24"/>
        </w:rPr>
        <w:t>’</w:t>
      </w:r>
      <w:r w:rsidR="00555778">
        <w:rPr>
          <w:rFonts w:ascii="Garamond" w:hAnsi="Garamond"/>
          <w:szCs w:val="24"/>
        </w:rPr>
        <w:t>s theory as the sum total of, or as reducible to, Darwin</w:t>
      </w:r>
      <w:r w:rsidR="00F37246" w:rsidRPr="00F37246">
        <w:rPr>
          <w:rFonts w:ascii="Garamond" w:hAnsi="Garamond"/>
          <w:szCs w:val="24"/>
        </w:rPr>
        <w:t>’</w:t>
      </w:r>
      <w:r w:rsidR="00555778">
        <w:rPr>
          <w:rFonts w:ascii="Garamond" w:hAnsi="Garamond"/>
          <w:szCs w:val="24"/>
        </w:rPr>
        <w:t xml:space="preserve">s beliefs. Mayr himself admits that </w:t>
      </w:r>
      <w:smartTag w:uri="urn:schemas-microsoft-com:office:smarttags" w:element="place">
        <w:smartTag w:uri="urn:schemas-microsoft-com:office:smarttags" w:element="City">
          <w:r w:rsidR="00555778">
            <w:rPr>
              <w:rFonts w:ascii="Garamond" w:hAnsi="Garamond"/>
              <w:szCs w:val="24"/>
            </w:rPr>
            <w:t>Darwin</w:t>
          </w:r>
        </w:smartTag>
      </w:smartTag>
      <w:r w:rsidR="00555778">
        <w:rPr>
          <w:rFonts w:ascii="Garamond" w:hAnsi="Garamond"/>
          <w:szCs w:val="24"/>
        </w:rPr>
        <w:t xml:space="preserve"> was not entirely consistent in his treatment of population thinking and that he often fell back to typologist terminology (</w:t>
      </w:r>
      <w:r w:rsidR="00B40038">
        <w:rPr>
          <w:rFonts w:ascii="Garamond" w:hAnsi="Garamond"/>
          <w:szCs w:val="24"/>
        </w:rPr>
        <w:t xml:space="preserve">see, e.g., </w:t>
      </w:r>
      <w:r w:rsidR="00D8016C">
        <w:rPr>
          <w:rFonts w:ascii="Garamond" w:hAnsi="Garamond"/>
          <w:szCs w:val="24"/>
        </w:rPr>
        <w:t xml:space="preserve">Mayr 1982, p. 488). </w:t>
      </w:r>
      <w:r w:rsidR="001E4937">
        <w:rPr>
          <w:rFonts w:ascii="Garamond" w:hAnsi="Garamond"/>
          <w:szCs w:val="24"/>
        </w:rPr>
        <w:t>Yet, the internal historian, according to Mayr, should treat population thinking as part of the hard core of Darwin</w:t>
      </w:r>
      <w:r w:rsidR="00F37246" w:rsidRPr="00F37246">
        <w:rPr>
          <w:rFonts w:ascii="Garamond" w:hAnsi="Garamond"/>
          <w:szCs w:val="24"/>
        </w:rPr>
        <w:t>’</w:t>
      </w:r>
      <w:r w:rsidR="001E4937">
        <w:rPr>
          <w:rFonts w:ascii="Garamond" w:hAnsi="Garamond"/>
          <w:szCs w:val="24"/>
        </w:rPr>
        <w:t xml:space="preserve">s theory. </w:t>
      </w:r>
      <w:r w:rsidR="00245333">
        <w:rPr>
          <w:rFonts w:ascii="Garamond" w:hAnsi="Garamond"/>
          <w:szCs w:val="24"/>
        </w:rPr>
        <w:t>Darwin</w:t>
      </w:r>
      <w:r w:rsidR="00F37246" w:rsidRPr="00F37246">
        <w:rPr>
          <w:rFonts w:ascii="Garamond" w:hAnsi="Garamond"/>
          <w:szCs w:val="24"/>
        </w:rPr>
        <w:t>’</w:t>
      </w:r>
      <w:r w:rsidR="00245333">
        <w:rPr>
          <w:rFonts w:ascii="Garamond" w:hAnsi="Garamond"/>
          <w:szCs w:val="24"/>
        </w:rPr>
        <w:t>s rationally reconstructed theory differs from Darwin</w:t>
      </w:r>
      <w:r w:rsidR="00F37246" w:rsidRPr="00F37246">
        <w:rPr>
          <w:rFonts w:ascii="Garamond" w:hAnsi="Garamond"/>
          <w:szCs w:val="24"/>
        </w:rPr>
        <w:t>’</w:t>
      </w:r>
      <w:r w:rsidR="00245333">
        <w:rPr>
          <w:rFonts w:ascii="Garamond" w:hAnsi="Garamond"/>
          <w:szCs w:val="24"/>
        </w:rPr>
        <w:t>s actual beliefs. But Darwin</w:t>
      </w:r>
      <w:r w:rsidR="00F37246" w:rsidRPr="00F37246">
        <w:rPr>
          <w:rFonts w:ascii="Garamond" w:hAnsi="Garamond"/>
          <w:szCs w:val="24"/>
        </w:rPr>
        <w:t>’</w:t>
      </w:r>
      <w:r w:rsidR="00245333">
        <w:rPr>
          <w:rFonts w:ascii="Garamond" w:hAnsi="Garamond"/>
          <w:szCs w:val="24"/>
        </w:rPr>
        <w:t xml:space="preserve">s rationally reconstructed theory is still </w:t>
      </w:r>
      <w:r w:rsidR="00245333" w:rsidRPr="00BD03DA">
        <w:rPr>
          <w:rFonts w:ascii="Garamond" w:hAnsi="Garamond"/>
          <w:i/>
          <w:szCs w:val="24"/>
        </w:rPr>
        <w:t>Darwin</w:t>
      </w:r>
      <w:r w:rsidR="00F37246" w:rsidRPr="00F37246">
        <w:rPr>
          <w:rFonts w:ascii="Garamond" w:hAnsi="Garamond"/>
          <w:i/>
          <w:szCs w:val="24"/>
        </w:rPr>
        <w:t>’</w:t>
      </w:r>
      <w:r w:rsidR="00245333" w:rsidRPr="00BD03DA">
        <w:rPr>
          <w:rFonts w:ascii="Garamond" w:hAnsi="Garamond"/>
          <w:i/>
          <w:szCs w:val="24"/>
        </w:rPr>
        <w:t>s</w:t>
      </w:r>
      <w:r w:rsidR="00245333">
        <w:rPr>
          <w:rFonts w:ascii="Garamond" w:hAnsi="Garamond"/>
          <w:szCs w:val="24"/>
        </w:rPr>
        <w:t xml:space="preserve"> theory, </w:t>
      </w:r>
      <w:r w:rsidR="008011F0">
        <w:rPr>
          <w:rFonts w:ascii="Garamond" w:hAnsi="Garamond"/>
          <w:szCs w:val="24"/>
        </w:rPr>
        <w:t xml:space="preserve">a theory attributed to a specific person in the history of science. </w:t>
      </w:r>
      <w:r w:rsidR="001E4937">
        <w:rPr>
          <w:rFonts w:ascii="Garamond" w:hAnsi="Garamond"/>
          <w:szCs w:val="24"/>
        </w:rPr>
        <w:t>Thus, close examination of the role internal history plays in the writing of history of science reveals that internal history should not be taken to be ontologically independent from the scientists</w:t>
      </w:r>
      <w:r w:rsidR="00F37246" w:rsidRPr="00F37246">
        <w:rPr>
          <w:rFonts w:ascii="Garamond" w:hAnsi="Garamond"/>
          <w:szCs w:val="24"/>
        </w:rPr>
        <w:t>’</w:t>
      </w:r>
      <w:r w:rsidR="001E4937">
        <w:rPr>
          <w:rFonts w:ascii="Garamond" w:hAnsi="Garamond"/>
          <w:szCs w:val="24"/>
        </w:rPr>
        <w:t xml:space="preserve"> beliefs, motives and actions, but they should not be taken to be reducible to these either. </w:t>
      </w:r>
    </w:p>
    <w:p w:rsidR="00A47EE6" w:rsidRDefault="002C0F62" w:rsidP="00331CC0">
      <w:pPr>
        <w:spacing w:line="480" w:lineRule="auto"/>
        <w:ind w:firstLine="720"/>
        <w:jc w:val="both"/>
        <w:rPr>
          <w:rFonts w:ascii="Garamond" w:hAnsi="Garamond"/>
          <w:szCs w:val="24"/>
        </w:rPr>
      </w:pPr>
      <w:r>
        <w:rPr>
          <w:rFonts w:ascii="Garamond" w:hAnsi="Garamond"/>
          <w:szCs w:val="24"/>
        </w:rPr>
        <w:t xml:space="preserve">Take </w:t>
      </w:r>
      <w:r w:rsidR="00E065E0">
        <w:rPr>
          <w:rFonts w:ascii="Garamond" w:hAnsi="Garamond"/>
          <w:szCs w:val="24"/>
        </w:rPr>
        <w:t xml:space="preserve">another example that was mentioned above: the </w:t>
      </w:r>
      <w:r w:rsidR="00F37246" w:rsidRPr="00F37246">
        <w:rPr>
          <w:rFonts w:ascii="Garamond" w:hAnsi="Garamond"/>
          <w:szCs w:val="24"/>
        </w:rPr>
        <w:t>‘</w:t>
      </w:r>
      <w:r w:rsidR="00070000">
        <w:rPr>
          <w:rFonts w:ascii="Garamond" w:hAnsi="Garamond"/>
          <w:szCs w:val="24"/>
        </w:rPr>
        <w:t>modern synthesis</w:t>
      </w:r>
      <w:r w:rsidR="00F37246" w:rsidRPr="00F37246">
        <w:rPr>
          <w:rFonts w:ascii="Garamond" w:hAnsi="Garamond"/>
          <w:szCs w:val="24"/>
        </w:rPr>
        <w:t>’</w:t>
      </w:r>
      <w:r w:rsidR="00070000">
        <w:rPr>
          <w:rFonts w:ascii="Garamond" w:hAnsi="Garamond"/>
          <w:szCs w:val="24"/>
        </w:rPr>
        <w:t xml:space="preserve"> </w:t>
      </w:r>
      <w:r w:rsidR="00E065E0">
        <w:rPr>
          <w:rFonts w:ascii="Garamond" w:hAnsi="Garamond"/>
          <w:szCs w:val="24"/>
        </w:rPr>
        <w:t>of evolutionary theory</w:t>
      </w:r>
      <w:r w:rsidR="00070000">
        <w:rPr>
          <w:rFonts w:ascii="Garamond" w:hAnsi="Garamond"/>
          <w:szCs w:val="24"/>
        </w:rPr>
        <w:t xml:space="preserve">. We have seen that when the internal historian talks about this chapter in the history of biology, </w:t>
      </w:r>
      <w:r w:rsidR="00897D15">
        <w:rPr>
          <w:rFonts w:ascii="Garamond" w:hAnsi="Garamond"/>
          <w:szCs w:val="24"/>
        </w:rPr>
        <w:t>she</w:t>
      </w:r>
      <w:r w:rsidR="00070000">
        <w:rPr>
          <w:rFonts w:ascii="Garamond" w:hAnsi="Garamond"/>
          <w:szCs w:val="24"/>
        </w:rPr>
        <w:t xml:space="preserve"> do</w:t>
      </w:r>
      <w:r w:rsidR="00897D15">
        <w:rPr>
          <w:rFonts w:ascii="Garamond" w:hAnsi="Garamond"/>
          <w:szCs w:val="24"/>
        </w:rPr>
        <w:t>es</w:t>
      </w:r>
      <w:r w:rsidR="00070000">
        <w:rPr>
          <w:rFonts w:ascii="Garamond" w:hAnsi="Garamond"/>
          <w:szCs w:val="24"/>
        </w:rPr>
        <w:t xml:space="preserve"> not </w:t>
      </w:r>
      <w:r w:rsidR="005B4ABD">
        <w:rPr>
          <w:rFonts w:ascii="Garamond" w:hAnsi="Garamond"/>
          <w:szCs w:val="24"/>
        </w:rPr>
        <w:t xml:space="preserve">examine the beliefs and correspondence of </w:t>
      </w:r>
      <w:r w:rsidR="00070000">
        <w:rPr>
          <w:rFonts w:ascii="Garamond" w:hAnsi="Garamond"/>
          <w:szCs w:val="24"/>
        </w:rPr>
        <w:t>Ronald</w:t>
      </w:r>
      <w:r w:rsidR="005B4ABD">
        <w:rPr>
          <w:rFonts w:ascii="Garamond" w:hAnsi="Garamond"/>
          <w:szCs w:val="24"/>
        </w:rPr>
        <w:t xml:space="preserve"> Fischer, Theodosius </w:t>
      </w:r>
      <w:r w:rsidR="005B4ABD">
        <w:rPr>
          <w:rFonts w:ascii="Garamond" w:hAnsi="Garamond"/>
          <w:szCs w:val="24"/>
        </w:rPr>
        <w:lastRenderedPageBreak/>
        <w:t>Dobzhansky and Ernst Mayr.</w:t>
      </w:r>
      <w:r w:rsidR="00070000">
        <w:rPr>
          <w:rFonts w:ascii="Garamond" w:hAnsi="Garamond"/>
          <w:szCs w:val="24"/>
        </w:rPr>
        <w:t xml:space="preserve"> The internal historian would talk about the combination of two scientific theories, Darwin</w:t>
      </w:r>
      <w:r w:rsidR="00F37246" w:rsidRPr="00F37246">
        <w:rPr>
          <w:rFonts w:ascii="Garamond" w:hAnsi="Garamond"/>
          <w:szCs w:val="24"/>
        </w:rPr>
        <w:t>’</w:t>
      </w:r>
      <w:r w:rsidR="00070000">
        <w:rPr>
          <w:rFonts w:ascii="Garamond" w:hAnsi="Garamond"/>
          <w:szCs w:val="24"/>
        </w:rPr>
        <w:t xml:space="preserve">s theory of natural selection and population genetics. </w:t>
      </w:r>
      <w:r w:rsidR="004E76BB">
        <w:rPr>
          <w:rFonts w:ascii="Garamond" w:hAnsi="Garamond"/>
          <w:szCs w:val="24"/>
        </w:rPr>
        <w:t>She will not worry too much about t</w:t>
      </w:r>
      <w:r w:rsidR="00070000">
        <w:rPr>
          <w:rFonts w:ascii="Garamond" w:hAnsi="Garamond"/>
          <w:szCs w:val="24"/>
        </w:rPr>
        <w:t>he specific scientists and their interactions.</w:t>
      </w:r>
      <w:r w:rsidR="0003084D">
        <w:rPr>
          <w:rFonts w:ascii="Garamond" w:hAnsi="Garamond"/>
          <w:szCs w:val="24"/>
        </w:rPr>
        <w:t xml:space="preserve"> In other words, </w:t>
      </w:r>
      <w:r w:rsidR="009A64A9">
        <w:rPr>
          <w:rFonts w:ascii="Garamond" w:hAnsi="Garamond"/>
          <w:szCs w:val="24"/>
        </w:rPr>
        <w:t xml:space="preserve">internal history should be given at a level of description that is not reducible to the level of description of the mind of scientists. </w:t>
      </w:r>
    </w:p>
    <w:p w:rsidR="00F36978" w:rsidRDefault="009A64A9" w:rsidP="00331CC0">
      <w:pPr>
        <w:spacing w:line="480" w:lineRule="auto"/>
        <w:jc w:val="both"/>
        <w:rPr>
          <w:rFonts w:ascii="Garamond" w:hAnsi="Garamond"/>
          <w:szCs w:val="24"/>
        </w:rPr>
      </w:pPr>
      <w:r>
        <w:rPr>
          <w:rFonts w:ascii="Garamond" w:hAnsi="Garamond"/>
          <w:szCs w:val="24"/>
        </w:rPr>
        <w:tab/>
        <w:t xml:space="preserve">But this does not imply that internal history is ontologically independent from </w:t>
      </w:r>
      <w:r w:rsidR="007E0A44">
        <w:rPr>
          <w:rFonts w:ascii="Garamond" w:hAnsi="Garamond"/>
          <w:szCs w:val="24"/>
        </w:rPr>
        <w:t xml:space="preserve">the beliefs, motives and actions of scientists. </w:t>
      </w:r>
      <w:r w:rsidR="00041190">
        <w:rPr>
          <w:rFonts w:ascii="Garamond" w:hAnsi="Garamond"/>
          <w:szCs w:val="24"/>
        </w:rPr>
        <w:t xml:space="preserve">When we describe the shape and size of solid middle-sized physical objects, like my desk, we do not pay too much attention to the level of subatomic particles. Yet, my desk is composed of these subatomic particles. </w:t>
      </w:r>
      <w:r w:rsidR="00EB257B">
        <w:rPr>
          <w:rFonts w:ascii="Garamond" w:hAnsi="Garamond"/>
          <w:szCs w:val="24"/>
        </w:rPr>
        <w:t xml:space="preserve">Similarly, the internal history of the </w:t>
      </w:r>
      <w:r w:rsidR="00F37246" w:rsidRPr="00F37246">
        <w:rPr>
          <w:rFonts w:ascii="Garamond" w:hAnsi="Garamond"/>
          <w:szCs w:val="24"/>
        </w:rPr>
        <w:t>‘</w:t>
      </w:r>
      <w:r w:rsidR="00EB257B">
        <w:rPr>
          <w:rFonts w:ascii="Garamond" w:hAnsi="Garamond"/>
          <w:szCs w:val="24"/>
        </w:rPr>
        <w:t>modern synthesis</w:t>
      </w:r>
      <w:r w:rsidR="00F37246" w:rsidRPr="00F37246">
        <w:rPr>
          <w:rFonts w:ascii="Garamond" w:hAnsi="Garamond"/>
          <w:szCs w:val="24"/>
        </w:rPr>
        <w:t>’</w:t>
      </w:r>
      <w:r w:rsidR="00863D5B">
        <w:rPr>
          <w:rFonts w:ascii="Garamond" w:hAnsi="Garamond"/>
          <w:szCs w:val="24"/>
        </w:rPr>
        <w:t xml:space="preserve"> </w:t>
      </w:r>
      <w:r w:rsidR="00041190">
        <w:rPr>
          <w:rFonts w:ascii="Garamond" w:hAnsi="Garamond"/>
          <w:szCs w:val="24"/>
        </w:rPr>
        <w:t xml:space="preserve">supervenes on </w:t>
      </w:r>
      <w:r w:rsidR="00883FFF">
        <w:rPr>
          <w:rFonts w:ascii="Garamond" w:hAnsi="Garamond"/>
          <w:szCs w:val="24"/>
        </w:rPr>
        <w:t xml:space="preserve">the history of </w:t>
      </w:r>
      <w:r w:rsidR="007A2018">
        <w:rPr>
          <w:rFonts w:ascii="Garamond" w:hAnsi="Garamond"/>
          <w:szCs w:val="24"/>
        </w:rPr>
        <w:t xml:space="preserve">the beliefs, motives and actions of specific scientists. If the history of the </w:t>
      </w:r>
      <w:r w:rsidR="00F37246" w:rsidRPr="00F37246">
        <w:rPr>
          <w:rFonts w:ascii="Garamond" w:hAnsi="Garamond"/>
          <w:szCs w:val="24"/>
        </w:rPr>
        <w:t>‘</w:t>
      </w:r>
      <w:r w:rsidR="007A2018">
        <w:rPr>
          <w:rFonts w:ascii="Garamond" w:hAnsi="Garamond"/>
          <w:szCs w:val="24"/>
        </w:rPr>
        <w:t>modern synthesis</w:t>
      </w:r>
      <w:r w:rsidR="00F37246" w:rsidRPr="00F37246">
        <w:rPr>
          <w:rFonts w:ascii="Garamond" w:hAnsi="Garamond"/>
          <w:szCs w:val="24"/>
        </w:rPr>
        <w:t>’</w:t>
      </w:r>
      <w:r w:rsidR="007A2018">
        <w:rPr>
          <w:rFonts w:ascii="Garamond" w:hAnsi="Garamond"/>
          <w:szCs w:val="24"/>
        </w:rPr>
        <w:t xml:space="preserve"> had been different, the history of the beliefs, motives and actions of Fischer, Mayr or others would have had to be also different. </w:t>
      </w:r>
      <w:r w:rsidR="002631C7">
        <w:rPr>
          <w:rFonts w:ascii="Garamond" w:hAnsi="Garamond"/>
          <w:szCs w:val="24"/>
        </w:rPr>
        <w:t xml:space="preserve">Yet, we can describe the history of the </w:t>
      </w:r>
      <w:r w:rsidR="00F37246" w:rsidRPr="00F37246">
        <w:rPr>
          <w:rFonts w:ascii="Garamond" w:hAnsi="Garamond"/>
          <w:szCs w:val="24"/>
        </w:rPr>
        <w:t>‘</w:t>
      </w:r>
      <w:r w:rsidR="002631C7">
        <w:rPr>
          <w:rFonts w:ascii="Garamond" w:hAnsi="Garamond"/>
          <w:szCs w:val="24"/>
        </w:rPr>
        <w:t>modern synthesis</w:t>
      </w:r>
      <w:r w:rsidR="00F37246" w:rsidRPr="00F37246">
        <w:rPr>
          <w:rFonts w:ascii="Garamond" w:hAnsi="Garamond"/>
          <w:szCs w:val="24"/>
        </w:rPr>
        <w:t>’</w:t>
      </w:r>
      <w:r w:rsidR="002631C7">
        <w:rPr>
          <w:rFonts w:ascii="Garamond" w:hAnsi="Garamond"/>
          <w:szCs w:val="24"/>
        </w:rPr>
        <w:t xml:space="preserve"> </w:t>
      </w:r>
      <w:r w:rsidR="00CF4113">
        <w:rPr>
          <w:rFonts w:ascii="Garamond" w:hAnsi="Garamond"/>
          <w:szCs w:val="24"/>
        </w:rPr>
        <w:t xml:space="preserve">as the unification of two scientific ideas, without any reference to the beliefs, motives and actions of any scientists. </w:t>
      </w:r>
    </w:p>
    <w:p w:rsidR="009A64A9" w:rsidRDefault="000076E5" w:rsidP="00331CC0">
      <w:pPr>
        <w:spacing w:line="480" w:lineRule="auto"/>
        <w:ind w:firstLine="720"/>
        <w:jc w:val="both"/>
        <w:rPr>
          <w:rFonts w:ascii="Garamond" w:hAnsi="Garamond"/>
          <w:szCs w:val="24"/>
        </w:rPr>
      </w:pPr>
      <w:r>
        <w:rPr>
          <w:rFonts w:ascii="Garamond" w:hAnsi="Garamond"/>
          <w:szCs w:val="24"/>
        </w:rPr>
        <w:t xml:space="preserve">Thus, we do not have to posit new entities in a Popperian </w:t>
      </w:r>
      <w:r w:rsidR="00F37246" w:rsidRPr="00F37246">
        <w:rPr>
          <w:rFonts w:ascii="Garamond" w:hAnsi="Garamond"/>
          <w:szCs w:val="24"/>
        </w:rPr>
        <w:t>‘</w:t>
      </w:r>
      <w:r>
        <w:rPr>
          <w:rFonts w:ascii="Garamond" w:hAnsi="Garamond"/>
          <w:szCs w:val="24"/>
        </w:rPr>
        <w:t>third world</w:t>
      </w:r>
      <w:r w:rsidR="00F37246" w:rsidRPr="00F37246">
        <w:rPr>
          <w:rFonts w:ascii="Garamond" w:hAnsi="Garamond"/>
          <w:szCs w:val="24"/>
        </w:rPr>
        <w:t>’</w:t>
      </w:r>
      <w:r w:rsidR="00F21EFF">
        <w:rPr>
          <w:rFonts w:ascii="Garamond" w:hAnsi="Garamond"/>
          <w:szCs w:val="24"/>
        </w:rPr>
        <w:t xml:space="preserve"> or in a Platonic</w:t>
      </w:r>
      <w:r>
        <w:rPr>
          <w:rFonts w:ascii="Garamond" w:hAnsi="Garamond"/>
          <w:szCs w:val="24"/>
        </w:rPr>
        <w:t xml:space="preserve"> heaven </w:t>
      </w:r>
      <w:r w:rsidR="00B34490">
        <w:rPr>
          <w:rFonts w:ascii="Garamond" w:hAnsi="Garamond"/>
          <w:szCs w:val="24"/>
        </w:rPr>
        <w:t>in order to give a rational reconstruction. Remember that rational reconstruction is supposed to provide a necessary ingredient for any history of science and, as I argued, it is supposed to set the contrast class for any external historical explanations. It i</w:t>
      </w:r>
      <w:r w:rsidR="00F21EFF">
        <w:rPr>
          <w:rFonts w:ascii="Garamond" w:hAnsi="Garamond"/>
          <w:szCs w:val="24"/>
        </w:rPr>
        <w:t>s difficult to see how Platonic</w:t>
      </w:r>
      <w:r w:rsidR="00B34490">
        <w:rPr>
          <w:rFonts w:ascii="Garamond" w:hAnsi="Garamond"/>
          <w:szCs w:val="24"/>
        </w:rPr>
        <w:t xml:space="preserve"> Forms would be able to do this. </w:t>
      </w:r>
      <w:r w:rsidR="00784117">
        <w:rPr>
          <w:rFonts w:ascii="Garamond" w:hAnsi="Garamond"/>
          <w:szCs w:val="24"/>
        </w:rPr>
        <w:t xml:space="preserve">My </w:t>
      </w:r>
      <w:r w:rsidR="00B34490">
        <w:rPr>
          <w:rFonts w:ascii="Garamond" w:hAnsi="Garamond"/>
          <w:szCs w:val="24"/>
        </w:rPr>
        <w:t xml:space="preserve">more straightforward (and </w:t>
      </w:r>
      <w:r w:rsidR="00784117">
        <w:rPr>
          <w:rFonts w:ascii="Garamond" w:hAnsi="Garamond"/>
          <w:szCs w:val="24"/>
        </w:rPr>
        <w:t xml:space="preserve">more </w:t>
      </w:r>
      <w:r w:rsidR="008617B6">
        <w:rPr>
          <w:rFonts w:ascii="Garamond" w:hAnsi="Garamond"/>
          <w:szCs w:val="24"/>
        </w:rPr>
        <w:t xml:space="preserve">parsimonious) </w:t>
      </w:r>
      <w:r w:rsidR="007E04F8">
        <w:rPr>
          <w:rFonts w:ascii="Garamond" w:hAnsi="Garamond"/>
          <w:szCs w:val="24"/>
        </w:rPr>
        <w:t xml:space="preserve">suggestion </w:t>
      </w:r>
      <w:r w:rsidR="00784117">
        <w:rPr>
          <w:rFonts w:ascii="Garamond" w:hAnsi="Garamond"/>
          <w:szCs w:val="24"/>
        </w:rPr>
        <w:t xml:space="preserve">is </w:t>
      </w:r>
      <w:r w:rsidR="007E04F8">
        <w:rPr>
          <w:rFonts w:ascii="Garamond" w:hAnsi="Garamond"/>
          <w:szCs w:val="24"/>
        </w:rPr>
        <w:t xml:space="preserve">that internal history is about entities that supervene on </w:t>
      </w:r>
      <w:r w:rsidR="00AF2241">
        <w:rPr>
          <w:rFonts w:ascii="Garamond" w:hAnsi="Garamond"/>
          <w:szCs w:val="24"/>
        </w:rPr>
        <w:t xml:space="preserve">(but irreducible to) </w:t>
      </w:r>
      <w:r w:rsidR="007E04F8">
        <w:rPr>
          <w:rFonts w:ascii="Garamond" w:hAnsi="Garamond"/>
          <w:szCs w:val="24"/>
        </w:rPr>
        <w:t xml:space="preserve">the beliefs, motives, decisions and actions of the actual scientists. </w:t>
      </w:r>
    </w:p>
    <w:p w:rsidR="00315B92" w:rsidRDefault="00315B92" w:rsidP="00331CC0">
      <w:pPr>
        <w:spacing w:line="480" w:lineRule="auto"/>
        <w:jc w:val="both"/>
        <w:rPr>
          <w:rFonts w:ascii="Garamond" w:hAnsi="Garamond"/>
          <w:szCs w:val="24"/>
        </w:rPr>
      </w:pPr>
    </w:p>
    <w:p w:rsidR="002B4EA9" w:rsidRPr="00B508EE" w:rsidRDefault="002B4EA9" w:rsidP="00331CC0">
      <w:pPr>
        <w:spacing w:line="480" w:lineRule="auto"/>
        <w:jc w:val="both"/>
        <w:rPr>
          <w:rFonts w:ascii="Garamond" w:hAnsi="Garamond"/>
          <w:b/>
          <w:szCs w:val="24"/>
        </w:rPr>
      </w:pPr>
      <w:r w:rsidRPr="00B508EE">
        <w:rPr>
          <w:rFonts w:ascii="Garamond" w:hAnsi="Garamond"/>
          <w:b/>
          <w:szCs w:val="24"/>
        </w:rPr>
        <w:t>V</w:t>
      </w:r>
      <w:r w:rsidR="009315E8">
        <w:rPr>
          <w:rFonts w:ascii="Garamond" w:hAnsi="Garamond"/>
          <w:b/>
          <w:szCs w:val="24"/>
        </w:rPr>
        <w:t>I</w:t>
      </w:r>
      <w:r w:rsidRPr="00B508EE">
        <w:rPr>
          <w:rFonts w:ascii="Garamond" w:hAnsi="Garamond"/>
          <w:b/>
          <w:szCs w:val="24"/>
        </w:rPr>
        <w:t xml:space="preserve">. </w:t>
      </w:r>
      <w:r w:rsidR="00F36978">
        <w:rPr>
          <w:rFonts w:ascii="Garamond" w:hAnsi="Garamond"/>
          <w:b/>
          <w:szCs w:val="24"/>
        </w:rPr>
        <w:t xml:space="preserve">Conclusion: </w:t>
      </w:r>
      <w:r w:rsidRPr="00B508EE">
        <w:rPr>
          <w:rFonts w:ascii="Garamond" w:hAnsi="Garamond"/>
          <w:b/>
          <w:szCs w:val="24"/>
        </w:rPr>
        <w:t>Nonreductive monism about the history of science</w:t>
      </w:r>
    </w:p>
    <w:p w:rsidR="002B4EA9" w:rsidRDefault="002B4EA9" w:rsidP="00331CC0">
      <w:pPr>
        <w:spacing w:line="480" w:lineRule="auto"/>
        <w:jc w:val="both"/>
        <w:rPr>
          <w:rFonts w:ascii="Garamond" w:hAnsi="Garamond"/>
          <w:szCs w:val="24"/>
        </w:rPr>
      </w:pPr>
    </w:p>
    <w:p w:rsidR="0091134F" w:rsidRDefault="00F36978" w:rsidP="00331CC0">
      <w:pPr>
        <w:spacing w:line="480" w:lineRule="auto"/>
        <w:jc w:val="both"/>
        <w:rPr>
          <w:rFonts w:ascii="Garamond" w:hAnsi="Garamond"/>
          <w:szCs w:val="24"/>
        </w:rPr>
      </w:pPr>
      <w:r>
        <w:rPr>
          <w:rFonts w:ascii="Garamond" w:hAnsi="Garamond"/>
          <w:szCs w:val="24"/>
        </w:rPr>
        <w:t xml:space="preserve">We have arrived at a picture of the relation between internal and external history that could be described as nonreductive monism. </w:t>
      </w:r>
      <w:r w:rsidR="0091134F">
        <w:rPr>
          <w:rFonts w:ascii="Garamond" w:hAnsi="Garamond"/>
          <w:szCs w:val="24"/>
        </w:rPr>
        <w:t xml:space="preserve">Internal history is not ontologically independent from external history. But it cannot be reduced to external history either. </w:t>
      </w:r>
    </w:p>
    <w:p w:rsidR="002B4EA9" w:rsidRDefault="00F36978" w:rsidP="00331CC0">
      <w:pPr>
        <w:spacing w:line="480" w:lineRule="auto"/>
        <w:ind w:firstLine="720"/>
        <w:jc w:val="both"/>
        <w:rPr>
          <w:rFonts w:ascii="Garamond" w:hAnsi="Garamond"/>
          <w:szCs w:val="24"/>
        </w:rPr>
      </w:pPr>
      <w:r>
        <w:rPr>
          <w:rFonts w:ascii="Garamond" w:hAnsi="Garamond"/>
          <w:szCs w:val="24"/>
        </w:rPr>
        <w:t xml:space="preserve">An obvious analogy </w:t>
      </w:r>
      <w:r w:rsidR="0091134F">
        <w:rPr>
          <w:rFonts w:ascii="Garamond" w:hAnsi="Garamond"/>
          <w:szCs w:val="24"/>
        </w:rPr>
        <w:t>for this way of thinking about the relation between internal and external history comes from philosophy of mind</w:t>
      </w:r>
      <w:r w:rsidR="00E3419F">
        <w:rPr>
          <w:rFonts w:ascii="Garamond" w:hAnsi="Garamond"/>
          <w:szCs w:val="24"/>
        </w:rPr>
        <w:t xml:space="preserve"> (Hacking 1983, p. 124 </w:t>
      </w:r>
      <w:r w:rsidR="007130DC">
        <w:rPr>
          <w:rFonts w:ascii="Garamond" w:hAnsi="Garamond"/>
          <w:szCs w:val="24"/>
        </w:rPr>
        <w:t xml:space="preserve">and Hacking 1979, p. 393 </w:t>
      </w:r>
      <w:r w:rsidR="00E3419F">
        <w:rPr>
          <w:rFonts w:ascii="Garamond" w:hAnsi="Garamond"/>
          <w:szCs w:val="24"/>
        </w:rPr>
        <w:t>alludes to the same analogy briefly)</w:t>
      </w:r>
      <w:r w:rsidR="0091134F">
        <w:rPr>
          <w:rFonts w:ascii="Garamond" w:hAnsi="Garamond"/>
          <w:szCs w:val="24"/>
        </w:rPr>
        <w:t xml:space="preserve">. According to nonreductive monist theories of </w:t>
      </w:r>
      <w:r w:rsidR="000E71B7">
        <w:rPr>
          <w:rFonts w:ascii="Garamond" w:hAnsi="Garamond"/>
          <w:szCs w:val="24"/>
        </w:rPr>
        <w:t xml:space="preserve">the </w:t>
      </w:r>
      <w:r w:rsidR="00490E74">
        <w:rPr>
          <w:rFonts w:ascii="Garamond" w:hAnsi="Garamond"/>
          <w:szCs w:val="24"/>
        </w:rPr>
        <w:t>mind, mental states supervene on, b</w:t>
      </w:r>
      <w:r w:rsidR="00BD76AD">
        <w:rPr>
          <w:rFonts w:ascii="Garamond" w:hAnsi="Garamond"/>
          <w:szCs w:val="24"/>
        </w:rPr>
        <w:t xml:space="preserve">ut irreducible </w:t>
      </w:r>
      <w:r w:rsidR="000E71B7">
        <w:rPr>
          <w:rFonts w:ascii="Garamond" w:hAnsi="Garamond"/>
          <w:szCs w:val="24"/>
        </w:rPr>
        <w:t>to brain states</w:t>
      </w:r>
      <w:r w:rsidR="00511B86">
        <w:rPr>
          <w:rFonts w:ascii="Garamond" w:hAnsi="Garamond"/>
          <w:szCs w:val="24"/>
        </w:rPr>
        <w:t xml:space="preserve"> (just one example: Davidson 197</w:t>
      </w:r>
      <w:r w:rsidR="000E71B7">
        <w:rPr>
          <w:rFonts w:ascii="Garamond" w:hAnsi="Garamond"/>
          <w:szCs w:val="24"/>
        </w:rPr>
        <w:t>0)</w:t>
      </w:r>
      <w:r w:rsidR="00082746">
        <w:rPr>
          <w:rFonts w:ascii="Garamond" w:hAnsi="Garamond"/>
          <w:szCs w:val="24"/>
        </w:rPr>
        <w:t xml:space="preserve">. </w:t>
      </w:r>
      <w:r w:rsidR="00CB72B3">
        <w:rPr>
          <w:rFonts w:ascii="Garamond" w:hAnsi="Garamond"/>
          <w:szCs w:val="24"/>
        </w:rPr>
        <w:t xml:space="preserve">We could think of </w:t>
      </w:r>
      <w:r w:rsidR="00E3419F">
        <w:rPr>
          <w:rFonts w:ascii="Garamond" w:hAnsi="Garamond"/>
          <w:szCs w:val="24"/>
        </w:rPr>
        <w:t xml:space="preserve">the history of science in a similar nonreductive monist manner. </w:t>
      </w:r>
    </w:p>
    <w:p w:rsidR="00EF02C8" w:rsidRDefault="00CC25A9" w:rsidP="00331CC0">
      <w:pPr>
        <w:spacing w:line="480" w:lineRule="auto"/>
        <w:ind w:firstLine="720"/>
        <w:jc w:val="both"/>
        <w:rPr>
          <w:rFonts w:ascii="Garamond" w:hAnsi="Garamond"/>
          <w:szCs w:val="24"/>
        </w:rPr>
      </w:pPr>
      <w:r>
        <w:rPr>
          <w:rFonts w:ascii="Garamond" w:hAnsi="Garamond"/>
          <w:szCs w:val="24"/>
        </w:rPr>
        <w:t xml:space="preserve">In fact, we can take this analogy further. One could argue that </w:t>
      </w:r>
      <w:r w:rsidR="00030838">
        <w:rPr>
          <w:rFonts w:ascii="Garamond" w:hAnsi="Garamond"/>
          <w:szCs w:val="24"/>
        </w:rPr>
        <w:t>the best way of analyzing mental phenomena is to look at both the levels of beliefs, desires, attention, etc. and the level of patterns of neural activations</w:t>
      </w:r>
      <w:r w:rsidR="00CC439E">
        <w:rPr>
          <w:rFonts w:ascii="Garamond" w:hAnsi="Garamond"/>
          <w:szCs w:val="24"/>
        </w:rPr>
        <w:t xml:space="preserve"> and especially the way in which the two levels interact</w:t>
      </w:r>
      <w:r w:rsidR="00030838">
        <w:rPr>
          <w:rFonts w:ascii="Garamond" w:hAnsi="Garamond"/>
          <w:szCs w:val="24"/>
        </w:rPr>
        <w:t xml:space="preserve">. </w:t>
      </w:r>
      <w:r w:rsidR="003F4CF8">
        <w:rPr>
          <w:rFonts w:ascii="Garamond" w:hAnsi="Garamond"/>
          <w:szCs w:val="24"/>
        </w:rPr>
        <w:t xml:space="preserve">But it is difficult to see how that is to be done if </w:t>
      </w:r>
      <w:r w:rsidR="00DB31D1">
        <w:rPr>
          <w:rFonts w:ascii="Garamond" w:hAnsi="Garamond"/>
          <w:szCs w:val="24"/>
        </w:rPr>
        <w:t xml:space="preserve">beliefs and desires are ontologically independent from patterns of neural activations. </w:t>
      </w:r>
      <w:r w:rsidR="00807F1E">
        <w:rPr>
          <w:rFonts w:ascii="Garamond" w:hAnsi="Garamond"/>
          <w:szCs w:val="24"/>
        </w:rPr>
        <w:t xml:space="preserve">The same could be said of the best way of analyzing the history of science: </w:t>
      </w:r>
      <w:r w:rsidR="004A0EBD">
        <w:rPr>
          <w:rFonts w:ascii="Garamond" w:hAnsi="Garamond"/>
          <w:szCs w:val="24"/>
        </w:rPr>
        <w:t>it should look at both internal and external history. A</w:t>
      </w:r>
      <w:r w:rsidR="00F10640">
        <w:rPr>
          <w:rFonts w:ascii="Garamond" w:hAnsi="Garamond"/>
          <w:szCs w:val="24"/>
        </w:rPr>
        <w:t xml:space="preserve">nd here we </w:t>
      </w:r>
      <w:r w:rsidR="00BC53F8">
        <w:rPr>
          <w:rFonts w:ascii="Garamond" w:hAnsi="Garamond"/>
          <w:szCs w:val="24"/>
        </w:rPr>
        <w:t xml:space="preserve">have to agree with </w:t>
      </w:r>
      <w:r w:rsidR="004A0EBD">
        <w:rPr>
          <w:rFonts w:ascii="Garamond" w:hAnsi="Garamond"/>
          <w:szCs w:val="24"/>
        </w:rPr>
        <w:t xml:space="preserve">Lakatos </w:t>
      </w:r>
      <w:r w:rsidR="00F10640">
        <w:rPr>
          <w:rFonts w:ascii="Garamond" w:hAnsi="Garamond"/>
          <w:szCs w:val="24"/>
        </w:rPr>
        <w:t>again, whose dictum is that</w:t>
      </w:r>
      <w:r w:rsidR="004A0EBD">
        <w:rPr>
          <w:rFonts w:ascii="Garamond" w:hAnsi="Garamond"/>
          <w:szCs w:val="24"/>
        </w:rPr>
        <w:t xml:space="preserve"> “b</w:t>
      </w:r>
      <w:r w:rsidR="00EF02C8">
        <w:rPr>
          <w:rFonts w:ascii="Garamond" w:hAnsi="Garamond"/>
          <w:szCs w:val="24"/>
        </w:rPr>
        <w:t>oth historians and philosophers of science must make the best of the critical interplay betwee</w:t>
      </w:r>
      <w:r w:rsidR="00644FAA">
        <w:rPr>
          <w:rFonts w:ascii="Garamond" w:hAnsi="Garamond"/>
          <w:szCs w:val="24"/>
        </w:rPr>
        <w:t>n internal and external factors</w:t>
      </w:r>
      <w:r w:rsidR="004A0EBD">
        <w:rPr>
          <w:rFonts w:ascii="Garamond" w:hAnsi="Garamond"/>
          <w:szCs w:val="24"/>
        </w:rPr>
        <w:t>”</w:t>
      </w:r>
      <w:r w:rsidR="00EF02C8">
        <w:rPr>
          <w:rFonts w:ascii="Garamond" w:hAnsi="Garamond"/>
          <w:szCs w:val="24"/>
        </w:rPr>
        <w:t xml:space="preserve"> </w:t>
      </w:r>
      <w:r w:rsidR="00644FAA">
        <w:rPr>
          <w:rFonts w:ascii="Garamond" w:hAnsi="Garamond"/>
          <w:szCs w:val="24"/>
        </w:rPr>
        <w:t>(Lakatos 1971, p. 122).</w:t>
      </w:r>
    </w:p>
    <w:p w:rsidR="00EF02C8" w:rsidRDefault="00EF02C8" w:rsidP="00331CC0">
      <w:pPr>
        <w:spacing w:line="480" w:lineRule="auto"/>
        <w:jc w:val="both"/>
        <w:rPr>
          <w:rFonts w:ascii="Garamond" w:hAnsi="Garamond"/>
          <w:szCs w:val="24"/>
        </w:rPr>
      </w:pPr>
    </w:p>
    <w:p w:rsidR="00F37246" w:rsidRDefault="00F37246" w:rsidP="00331CC0">
      <w:pPr>
        <w:spacing w:line="480" w:lineRule="auto"/>
        <w:jc w:val="center"/>
        <w:rPr>
          <w:rFonts w:ascii="Garamond" w:hAnsi="Garamond"/>
          <w:smallCaps/>
          <w:szCs w:val="24"/>
        </w:rPr>
      </w:pPr>
    </w:p>
    <w:p w:rsidR="00F37246" w:rsidRPr="00F37246" w:rsidRDefault="00F37246" w:rsidP="00331CC0">
      <w:pPr>
        <w:spacing w:line="480" w:lineRule="auto"/>
        <w:jc w:val="right"/>
        <w:rPr>
          <w:rFonts w:ascii="Garamond" w:hAnsi="Garamond"/>
          <w:szCs w:val="24"/>
        </w:rPr>
      </w:pPr>
      <w:r w:rsidRPr="00F37246">
        <w:rPr>
          <w:rFonts w:ascii="Garamond" w:hAnsi="Garamond"/>
          <w:szCs w:val="24"/>
        </w:rPr>
        <w:t>Bence Nanay</w:t>
      </w:r>
    </w:p>
    <w:p w:rsidR="00F37246" w:rsidRPr="00F37246" w:rsidRDefault="00F37246" w:rsidP="00331CC0">
      <w:pPr>
        <w:spacing w:line="480" w:lineRule="auto"/>
        <w:jc w:val="right"/>
        <w:rPr>
          <w:rFonts w:ascii="Garamond" w:hAnsi="Garamond"/>
          <w:szCs w:val="24"/>
        </w:rPr>
      </w:pPr>
      <w:r w:rsidRPr="00F37246">
        <w:rPr>
          <w:rFonts w:ascii="Garamond" w:hAnsi="Garamond"/>
          <w:szCs w:val="24"/>
        </w:rPr>
        <w:t>Syracuse University</w:t>
      </w:r>
    </w:p>
    <w:p w:rsidR="00F37246" w:rsidRDefault="00F37246" w:rsidP="00331CC0">
      <w:pPr>
        <w:spacing w:line="480" w:lineRule="auto"/>
        <w:jc w:val="both"/>
        <w:rPr>
          <w:rFonts w:ascii="Garamond" w:hAnsi="Garamond"/>
          <w:szCs w:val="24"/>
        </w:rPr>
      </w:pPr>
    </w:p>
    <w:p w:rsidR="00F37246" w:rsidRDefault="00F37246" w:rsidP="00331CC0">
      <w:pPr>
        <w:spacing w:line="480" w:lineRule="auto"/>
        <w:jc w:val="both"/>
        <w:rPr>
          <w:rFonts w:ascii="Garamond" w:hAnsi="Garamond"/>
          <w:szCs w:val="24"/>
        </w:rPr>
      </w:pPr>
    </w:p>
    <w:p w:rsidR="00A12AB9" w:rsidRPr="00A12AB9" w:rsidRDefault="00F37246" w:rsidP="00331CC0">
      <w:pPr>
        <w:spacing w:line="480" w:lineRule="auto"/>
        <w:jc w:val="both"/>
        <w:rPr>
          <w:rFonts w:ascii="Garamond" w:hAnsi="Garamond"/>
          <w:b/>
          <w:szCs w:val="24"/>
        </w:rPr>
      </w:pPr>
      <w:r>
        <w:rPr>
          <w:rFonts w:ascii="Garamond" w:hAnsi="Garamond"/>
          <w:b/>
          <w:szCs w:val="24"/>
        </w:rPr>
        <w:lastRenderedPageBreak/>
        <w:t>References</w:t>
      </w:r>
    </w:p>
    <w:p w:rsidR="00314575" w:rsidRDefault="00314575" w:rsidP="00331CC0">
      <w:pPr>
        <w:spacing w:line="480" w:lineRule="auto"/>
        <w:jc w:val="both"/>
        <w:rPr>
          <w:rFonts w:ascii="Garamond" w:hAnsi="Garamond"/>
        </w:rPr>
      </w:pPr>
    </w:p>
    <w:p w:rsidR="00CE6E6D" w:rsidRPr="00BC4AE0" w:rsidRDefault="00CE6E6D" w:rsidP="00331CC0">
      <w:pPr>
        <w:pStyle w:val="PlainText"/>
        <w:spacing w:line="480" w:lineRule="auto"/>
        <w:ind w:left="720" w:hanging="720"/>
        <w:jc w:val="both"/>
        <w:rPr>
          <w:rFonts w:ascii="Garamond" w:hAnsi="Garamond"/>
          <w:sz w:val="24"/>
          <w:szCs w:val="24"/>
        </w:rPr>
      </w:pPr>
      <w:r w:rsidRPr="00BC4AE0">
        <w:rPr>
          <w:rFonts w:ascii="Garamond" w:hAnsi="Garamond"/>
          <w:sz w:val="24"/>
          <w:szCs w:val="24"/>
        </w:rPr>
        <w:t xml:space="preserve">Aunger, Robert 2002 </w:t>
      </w:r>
      <w:r w:rsidRPr="00BC4AE0">
        <w:rPr>
          <w:rFonts w:ascii="Garamond" w:hAnsi="Garamond"/>
          <w:i/>
          <w:sz w:val="24"/>
          <w:szCs w:val="24"/>
        </w:rPr>
        <w:t xml:space="preserve">The Electric Meme: A New Theory of How We Think and Communivate. </w:t>
      </w:r>
      <w:smartTag w:uri="urn:schemas-microsoft-com:office:smarttags" w:element="place">
        <w:smartTag w:uri="urn:schemas-microsoft-com:office:smarttags" w:element="State">
          <w:r w:rsidRPr="00BC4AE0">
            <w:rPr>
              <w:rFonts w:ascii="Garamond" w:hAnsi="Garamond"/>
              <w:sz w:val="24"/>
              <w:szCs w:val="24"/>
            </w:rPr>
            <w:t>New York</w:t>
          </w:r>
        </w:smartTag>
      </w:smartTag>
      <w:r w:rsidRPr="00BC4AE0">
        <w:rPr>
          <w:rFonts w:ascii="Garamond" w:hAnsi="Garamond"/>
          <w:sz w:val="24"/>
          <w:szCs w:val="24"/>
        </w:rPr>
        <w:t xml:space="preserve">: Free Press. </w:t>
      </w:r>
    </w:p>
    <w:p w:rsidR="00CE6E6D" w:rsidRPr="00BC4AE0" w:rsidRDefault="00CE6E6D" w:rsidP="00331CC0">
      <w:pPr>
        <w:spacing w:line="480" w:lineRule="auto"/>
        <w:ind w:left="720" w:hanging="720"/>
        <w:jc w:val="both"/>
        <w:rPr>
          <w:rFonts w:ascii="Garamond" w:hAnsi="Garamond"/>
          <w:szCs w:val="24"/>
        </w:rPr>
      </w:pPr>
      <w:r w:rsidRPr="00BC4AE0">
        <w:rPr>
          <w:rFonts w:ascii="Garamond" w:hAnsi="Garamond"/>
          <w:szCs w:val="24"/>
        </w:rPr>
        <w:t>Bechtel, William 1988 New Insights into the Nature of Science: What Does Hull</w:t>
      </w:r>
      <w:r w:rsidR="00F37246" w:rsidRPr="00F37246">
        <w:rPr>
          <w:rFonts w:ascii="Garamond" w:hAnsi="Garamond"/>
          <w:szCs w:val="24"/>
        </w:rPr>
        <w:t>’</w:t>
      </w:r>
      <w:r w:rsidRPr="00BC4AE0">
        <w:rPr>
          <w:rFonts w:ascii="Garamond" w:hAnsi="Garamond"/>
          <w:szCs w:val="24"/>
        </w:rPr>
        <w:t xml:space="preserve">s Evolutionary Epistemology Teach Us. </w:t>
      </w:r>
      <w:r w:rsidRPr="00BC4AE0">
        <w:rPr>
          <w:rFonts w:ascii="Garamond" w:hAnsi="Garamond"/>
          <w:i/>
          <w:szCs w:val="24"/>
        </w:rPr>
        <w:t>Biology and Philosophy</w:t>
      </w:r>
      <w:r w:rsidRPr="00BC4AE0">
        <w:rPr>
          <w:rFonts w:ascii="Garamond" w:hAnsi="Garamond"/>
          <w:szCs w:val="24"/>
        </w:rPr>
        <w:t xml:space="preserve"> 3: 157-164.</w:t>
      </w:r>
    </w:p>
    <w:p w:rsidR="00CE6E6D" w:rsidRPr="00BE769B" w:rsidRDefault="00CE6E6D" w:rsidP="00331CC0">
      <w:pPr>
        <w:autoSpaceDE w:val="0"/>
        <w:autoSpaceDN w:val="0"/>
        <w:adjustRightInd w:val="0"/>
        <w:spacing w:line="480" w:lineRule="auto"/>
        <w:rPr>
          <w:rFonts w:ascii="Garamond" w:hAnsi="Garamond" w:cs="Helvetica"/>
          <w:szCs w:val="24"/>
        </w:rPr>
      </w:pPr>
      <w:r w:rsidRPr="00BE769B">
        <w:rPr>
          <w:rFonts w:ascii="Garamond" w:hAnsi="Garamond" w:cs="Helvetica"/>
          <w:szCs w:val="24"/>
        </w:rPr>
        <w:t xml:space="preserve">Bowler, Peter J. </w:t>
      </w:r>
      <w:r>
        <w:rPr>
          <w:rFonts w:ascii="Garamond" w:hAnsi="Garamond" w:cs="Helvetica"/>
          <w:szCs w:val="24"/>
        </w:rPr>
        <w:t xml:space="preserve">1983 </w:t>
      </w:r>
      <w:r w:rsidRPr="000F534A">
        <w:rPr>
          <w:rFonts w:ascii="Garamond" w:hAnsi="Garamond" w:cs="Helvetica"/>
          <w:i/>
          <w:szCs w:val="24"/>
        </w:rPr>
        <w:t>The Eclipse of Darwinism</w:t>
      </w:r>
      <w:r w:rsidRPr="00BE769B">
        <w:rPr>
          <w:rFonts w:ascii="Garamond" w:hAnsi="Garamond" w:cs="Helvetica"/>
          <w:szCs w:val="24"/>
        </w:rPr>
        <w:t xml:space="preserve">. </w:t>
      </w:r>
      <w:smartTag w:uri="urn:schemas-microsoft-com:office:smarttags" w:element="City">
        <w:r>
          <w:rPr>
            <w:rFonts w:ascii="Garamond" w:hAnsi="Garamond" w:cs="Helvetica"/>
            <w:szCs w:val="24"/>
          </w:rPr>
          <w:t>Baltimore</w:t>
        </w:r>
      </w:smartTag>
      <w:r>
        <w:rPr>
          <w:rFonts w:ascii="Garamond" w:hAnsi="Garamond" w:cs="Helvetica"/>
          <w:szCs w:val="24"/>
        </w:rPr>
        <w:t xml:space="preserve">: </w:t>
      </w:r>
      <w:smartTag w:uri="urn:schemas-microsoft-com:office:smarttags" w:element="place">
        <w:smartTag w:uri="urn:schemas-microsoft-com:office:smarttags" w:element="PlaceName">
          <w:r w:rsidRPr="00BE769B">
            <w:rPr>
              <w:rFonts w:ascii="Garamond" w:hAnsi="Garamond" w:cs="Helvetica"/>
              <w:szCs w:val="24"/>
            </w:rPr>
            <w:t>John</w:t>
          </w:r>
          <w:r>
            <w:rPr>
              <w:rFonts w:ascii="Garamond" w:hAnsi="Garamond" w:cs="Helvetica"/>
              <w:szCs w:val="24"/>
            </w:rPr>
            <w:t>s</w:t>
          </w:r>
        </w:smartTag>
        <w:r>
          <w:rPr>
            <w:rFonts w:ascii="Garamond" w:hAnsi="Garamond" w:cs="Helvetica"/>
            <w:szCs w:val="24"/>
          </w:rPr>
          <w:t xml:space="preserve"> </w:t>
        </w:r>
        <w:smartTag w:uri="urn:schemas-microsoft-com:office:smarttags" w:element="PlaceName">
          <w:r>
            <w:rPr>
              <w:rFonts w:ascii="Garamond" w:hAnsi="Garamond" w:cs="Helvetica"/>
              <w:szCs w:val="24"/>
            </w:rPr>
            <w:t>Hopkins</w:t>
          </w:r>
        </w:smartTag>
        <w:r>
          <w:rPr>
            <w:rFonts w:ascii="Garamond" w:hAnsi="Garamond" w:cs="Helvetica"/>
            <w:szCs w:val="24"/>
          </w:rPr>
          <w:t xml:space="preserve"> </w:t>
        </w:r>
        <w:smartTag w:uri="urn:schemas-microsoft-com:office:smarttags" w:element="PlaceType">
          <w:r>
            <w:rPr>
              <w:rFonts w:ascii="Garamond" w:hAnsi="Garamond" w:cs="Helvetica"/>
              <w:szCs w:val="24"/>
            </w:rPr>
            <w:t>Universi</w:t>
          </w:r>
          <w:r w:rsidRPr="00BE769B">
            <w:rPr>
              <w:rFonts w:ascii="Garamond" w:hAnsi="Garamond" w:cs="Helvetica"/>
              <w:szCs w:val="24"/>
            </w:rPr>
            <w:t>ty</w:t>
          </w:r>
        </w:smartTag>
      </w:smartTag>
      <w:r w:rsidRPr="00BE769B">
        <w:rPr>
          <w:rFonts w:ascii="Garamond" w:hAnsi="Garamond" w:cs="Helvetica"/>
          <w:szCs w:val="24"/>
        </w:rPr>
        <w:t xml:space="preserve"> Press</w:t>
      </w:r>
    </w:p>
    <w:p w:rsidR="00CE6E6D" w:rsidRPr="00BE769B" w:rsidRDefault="00CE6E6D" w:rsidP="00331CC0">
      <w:pPr>
        <w:autoSpaceDE w:val="0"/>
        <w:autoSpaceDN w:val="0"/>
        <w:adjustRightInd w:val="0"/>
        <w:spacing w:line="480" w:lineRule="auto"/>
        <w:ind w:left="720" w:hanging="720"/>
        <w:rPr>
          <w:rFonts w:ascii="Garamond" w:hAnsi="Garamond" w:cs="Helvetica"/>
          <w:szCs w:val="24"/>
        </w:rPr>
      </w:pPr>
      <w:r w:rsidRPr="00BE769B">
        <w:rPr>
          <w:rFonts w:ascii="Garamond" w:hAnsi="Garamond" w:cs="Helvetica"/>
          <w:szCs w:val="24"/>
        </w:rPr>
        <w:t xml:space="preserve">Bowler, Peter J. 1988. </w:t>
      </w:r>
      <w:r w:rsidRPr="000F534A">
        <w:rPr>
          <w:rFonts w:ascii="Garamond" w:hAnsi="Garamond" w:cs="Helvetica"/>
          <w:i/>
          <w:szCs w:val="24"/>
        </w:rPr>
        <w:t>The Non-Darwinian Revolution - Reinterpreting a Historical Myth</w:t>
      </w:r>
      <w:r w:rsidRPr="00BE769B">
        <w:rPr>
          <w:rFonts w:ascii="Garamond" w:hAnsi="Garamond" w:cs="Helvetica"/>
          <w:szCs w:val="24"/>
        </w:rPr>
        <w:t xml:space="preserve">. </w:t>
      </w:r>
      <w:smartTag w:uri="urn:schemas-microsoft-com:office:smarttags" w:element="City">
        <w:r>
          <w:rPr>
            <w:rFonts w:ascii="Garamond" w:hAnsi="Garamond" w:cs="Helvetica"/>
            <w:szCs w:val="24"/>
          </w:rPr>
          <w:t>Baltimore</w:t>
        </w:r>
      </w:smartTag>
      <w:r>
        <w:rPr>
          <w:rFonts w:ascii="Garamond" w:hAnsi="Garamond" w:cs="Helvetica"/>
          <w:szCs w:val="24"/>
        </w:rPr>
        <w:t xml:space="preserve">: </w:t>
      </w:r>
      <w:smartTag w:uri="urn:schemas-microsoft-com:office:smarttags" w:element="place">
        <w:smartTag w:uri="urn:schemas-microsoft-com:office:smarttags" w:element="PlaceName">
          <w:r w:rsidRPr="00BE769B">
            <w:rPr>
              <w:rFonts w:ascii="Garamond" w:hAnsi="Garamond" w:cs="Helvetica"/>
              <w:szCs w:val="24"/>
            </w:rPr>
            <w:t>John</w:t>
          </w:r>
          <w:r>
            <w:rPr>
              <w:rFonts w:ascii="Garamond" w:hAnsi="Garamond" w:cs="Helvetica"/>
              <w:szCs w:val="24"/>
            </w:rPr>
            <w:t>s</w:t>
          </w:r>
        </w:smartTag>
        <w:r w:rsidRPr="00BE769B">
          <w:rPr>
            <w:rFonts w:ascii="Garamond" w:hAnsi="Garamond" w:cs="Helvetica"/>
            <w:szCs w:val="24"/>
          </w:rPr>
          <w:t xml:space="preserve"> </w:t>
        </w:r>
        <w:smartTag w:uri="urn:schemas-microsoft-com:office:smarttags" w:element="PlaceName">
          <w:r w:rsidRPr="00BE769B">
            <w:rPr>
              <w:rFonts w:ascii="Garamond" w:hAnsi="Garamond" w:cs="Helvetica"/>
              <w:szCs w:val="24"/>
            </w:rPr>
            <w:t>Hopkins</w:t>
          </w:r>
        </w:smartTag>
        <w:r w:rsidRPr="00BE769B">
          <w:rPr>
            <w:rFonts w:ascii="Garamond" w:hAnsi="Garamond" w:cs="Helvetica"/>
            <w:szCs w:val="24"/>
          </w:rPr>
          <w:t xml:space="preserve"> </w:t>
        </w:r>
        <w:smartTag w:uri="urn:schemas-microsoft-com:office:smarttags" w:element="PlaceType">
          <w:r w:rsidRPr="00BE769B">
            <w:rPr>
              <w:rFonts w:ascii="Garamond" w:hAnsi="Garamond" w:cs="Helvetica"/>
              <w:szCs w:val="24"/>
            </w:rPr>
            <w:t>University</w:t>
          </w:r>
        </w:smartTag>
      </w:smartTag>
      <w:r w:rsidRPr="00BE769B">
        <w:rPr>
          <w:rFonts w:ascii="Garamond" w:hAnsi="Garamond" w:cs="Helvetica"/>
          <w:szCs w:val="24"/>
        </w:rPr>
        <w:t xml:space="preserve"> Press</w:t>
      </w:r>
      <w:r>
        <w:rPr>
          <w:rFonts w:ascii="Garamond" w:hAnsi="Garamond" w:cs="Helvetica"/>
          <w:szCs w:val="24"/>
        </w:rPr>
        <w:t>.</w:t>
      </w:r>
    </w:p>
    <w:p w:rsidR="00CE6E6D" w:rsidRPr="00BE769B" w:rsidRDefault="00CE6E6D" w:rsidP="00331CC0">
      <w:pPr>
        <w:autoSpaceDE w:val="0"/>
        <w:autoSpaceDN w:val="0"/>
        <w:adjustRightInd w:val="0"/>
        <w:spacing w:line="480" w:lineRule="auto"/>
        <w:rPr>
          <w:rFonts w:ascii="Garamond" w:hAnsi="Garamond"/>
          <w:color w:val="000000"/>
          <w:szCs w:val="24"/>
        </w:rPr>
      </w:pPr>
      <w:r w:rsidRPr="00BE769B">
        <w:rPr>
          <w:rFonts w:ascii="Garamond" w:hAnsi="Garamond" w:cs="Helvetica"/>
          <w:szCs w:val="24"/>
        </w:rPr>
        <w:t>Bowler, Peter J.</w:t>
      </w:r>
      <w:r>
        <w:rPr>
          <w:rFonts w:ascii="Garamond" w:hAnsi="Garamond" w:cs="Helvetica"/>
          <w:szCs w:val="24"/>
        </w:rPr>
        <w:t xml:space="preserve"> 1990 </w:t>
      </w:r>
      <w:r w:rsidRPr="000F534A">
        <w:rPr>
          <w:rFonts w:ascii="Garamond" w:hAnsi="Garamond" w:cs="Helvetica"/>
          <w:i/>
          <w:szCs w:val="24"/>
        </w:rPr>
        <w:t>Charles Darwin: The Man and his Influence</w:t>
      </w:r>
      <w:r w:rsidRPr="00BE769B">
        <w:rPr>
          <w:rFonts w:ascii="Garamond" w:hAnsi="Garamond" w:cs="Helvetica"/>
          <w:szCs w:val="24"/>
        </w:rPr>
        <w:t>.</w:t>
      </w:r>
      <w:r>
        <w:rPr>
          <w:rFonts w:ascii="Garamond" w:hAnsi="Garamond" w:cs="Helvetica"/>
          <w:szCs w:val="24"/>
        </w:rPr>
        <w:t xml:space="preserve"> </w:t>
      </w:r>
      <w:smartTag w:uri="urn:schemas-microsoft-com:office:smarttags" w:element="place">
        <w:smartTag w:uri="urn:schemas-microsoft-com:office:smarttags" w:element="PlaceName">
          <w:r w:rsidRPr="00BE769B">
            <w:rPr>
              <w:rFonts w:ascii="Garamond" w:hAnsi="Garamond" w:cs="Helvetica"/>
              <w:szCs w:val="24"/>
            </w:rPr>
            <w:t>Cambridge</w:t>
          </w:r>
        </w:smartTag>
        <w:r w:rsidRPr="00BE769B">
          <w:rPr>
            <w:rFonts w:ascii="Garamond" w:hAnsi="Garamond" w:cs="Helvetica"/>
            <w:szCs w:val="24"/>
          </w:rPr>
          <w:t xml:space="preserve"> </w:t>
        </w:r>
        <w:smartTag w:uri="urn:schemas-microsoft-com:office:smarttags" w:element="PlaceType">
          <w:r w:rsidRPr="00BE769B">
            <w:rPr>
              <w:rFonts w:ascii="Garamond" w:hAnsi="Garamond" w:cs="Helvetica"/>
              <w:szCs w:val="24"/>
            </w:rPr>
            <w:t>Uni</w:t>
          </w:r>
          <w:r>
            <w:rPr>
              <w:rFonts w:ascii="Garamond" w:hAnsi="Garamond" w:cs="Helvetica"/>
              <w:szCs w:val="24"/>
            </w:rPr>
            <w:t>versity</w:t>
          </w:r>
        </w:smartTag>
      </w:smartTag>
      <w:r>
        <w:rPr>
          <w:rFonts w:ascii="Garamond" w:hAnsi="Garamond" w:cs="Helvetica"/>
          <w:szCs w:val="24"/>
        </w:rPr>
        <w:t xml:space="preserve"> </w:t>
      </w:r>
      <w:r w:rsidRPr="00BE769B">
        <w:rPr>
          <w:rFonts w:ascii="Garamond" w:hAnsi="Garamond" w:cs="Helvetica"/>
          <w:szCs w:val="24"/>
        </w:rPr>
        <w:t>Press.</w:t>
      </w:r>
    </w:p>
    <w:p w:rsidR="00CE6E6D" w:rsidRPr="00093F82" w:rsidRDefault="00CE6E6D" w:rsidP="00331CC0">
      <w:pPr>
        <w:spacing w:line="480" w:lineRule="auto"/>
        <w:rPr>
          <w:rFonts w:ascii="Garamond" w:hAnsi="Garamond"/>
          <w:szCs w:val="24"/>
          <w:lang/>
        </w:rPr>
      </w:pPr>
      <w:r>
        <w:rPr>
          <w:rFonts w:ascii="Garamond" w:hAnsi="Garamond"/>
          <w:szCs w:val="24"/>
          <w:lang/>
        </w:rPr>
        <w:t xml:space="preserve">Bradie, Michael (1986), </w:t>
      </w:r>
      <w:r w:rsidRPr="00093F82">
        <w:rPr>
          <w:rFonts w:ascii="Garamond" w:hAnsi="Garamond"/>
          <w:szCs w:val="24"/>
          <w:lang/>
        </w:rPr>
        <w:t>Asses</w:t>
      </w:r>
      <w:r>
        <w:rPr>
          <w:rFonts w:ascii="Garamond" w:hAnsi="Garamond"/>
          <w:szCs w:val="24"/>
          <w:lang/>
        </w:rPr>
        <w:t>sing Evolutionary Epistemology.</w:t>
      </w:r>
      <w:r w:rsidRPr="00093F82">
        <w:rPr>
          <w:rFonts w:ascii="Garamond" w:hAnsi="Garamond"/>
          <w:szCs w:val="24"/>
          <w:lang/>
        </w:rPr>
        <w:t xml:space="preserve"> </w:t>
      </w:r>
      <w:r w:rsidRPr="00093F82">
        <w:rPr>
          <w:rFonts w:ascii="Garamond" w:hAnsi="Garamond"/>
          <w:i/>
          <w:iCs/>
          <w:szCs w:val="24"/>
          <w:lang/>
        </w:rPr>
        <w:t>Biology &amp; Philosophy</w:t>
      </w:r>
      <w:r w:rsidRPr="00093F82">
        <w:rPr>
          <w:rFonts w:ascii="Garamond" w:hAnsi="Garamond"/>
          <w:szCs w:val="24"/>
          <w:lang/>
        </w:rPr>
        <w:t xml:space="preserve">, 1: 401-459. </w:t>
      </w:r>
    </w:p>
    <w:p w:rsidR="00CE6E6D" w:rsidRDefault="00CE6E6D" w:rsidP="00331CC0">
      <w:pPr>
        <w:spacing w:line="480" w:lineRule="auto"/>
        <w:ind w:left="720" w:hanging="720"/>
        <w:jc w:val="both"/>
        <w:rPr>
          <w:rFonts w:ascii="Garamond" w:hAnsi="Garamond"/>
          <w:szCs w:val="24"/>
        </w:rPr>
      </w:pPr>
      <w:r>
        <w:rPr>
          <w:rFonts w:ascii="Garamond" w:hAnsi="Garamond"/>
          <w:szCs w:val="24"/>
        </w:rPr>
        <w:t>Brown, James Robert 1989</w:t>
      </w:r>
      <w:r w:rsidRPr="00390BD1">
        <w:rPr>
          <w:rFonts w:ascii="Garamond" w:hAnsi="Garamond"/>
          <w:i/>
          <w:szCs w:val="24"/>
        </w:rPr>
        <w:t xml:space="preserve"> The Rational and the Social</w:t>
      </w:r>
      <w:r>
        <w:rPr>
          <w:rFonts w:ascii="Garamond" w:hAnsi="Garamond"/>
          <w:szCs w:val="24"/>
        </w:rPr>
        <w:t xml:space="preserve">. </w:t>
      </w:r>
      <w:smartTag w:uri="urn:schemas-microsoft-com:office:smarttags" w:element="place">
        <w:smartTag w:uri="urn:schemas-microsoft-com:office:smarttags" w:element="City">
          <w:r>
            <w:rPr>
              <w:rFonts w:ascii="Garamond" w:hAnsi="Garamond"/>
              <w:szCs w:val="24"/>
            </w:rPr>
            <w:t>London</w:t>
          </w:r>
        </w:smartTag>
      </w:smartTag>
      <w:r>
        <w:rPr>
          <w:rFonts w:ascii="Garamond" w:hAnsi="Garamond"/>
          <w:szCs w:val="24"/>
        </w:rPr>
        <w:t xml:space="preserve">: Routledge. </w:t>
      </w:r>
    </w:p>
    <w:p w:rsidR="00CE6E6D" w:rsidRDefault="00CE6E6D" w:rsidP="00331CC0">
      <w:pPr>
        <w:spacing w:line="480" w:lineRule="auto"/>
        <w:ind w:left="720" w:hanging="720"/>
        <w:jc w:val="both"/>
        <w:rPr>
          <w:rFonts w:ascii="Garamond" w:hAnsi="Garamond"/>
          <w:bCs/>
          <w:color w:val="000000"/>
          <w:szCs w:val="24"/>
        </w:rPr>
      </w:pPr>
      <w:r>
        <w:rPr>
          <w:rFonts w:ascii="Garamond" w:hAnsi="Garamond"/>
          <w:bCs/>
          <w:color w:val="000000"/>
          <w:szCs w:val="24"/>
        </w:rPr>
        <w:t xml:space="preserve">Bulmer, Michael 2003 </w:t>
      </w:r>
      <w:r w:rsidRPr="00AA4701">
        <w:rPr>
          <w:rFonts w:ascii="Garamond" w:hAnsi="Garamond"/>
          <w:bCs/>
          <w:i/>
          <w:color w:val="000000"/>
          <w:szCs w:val="24"/>
        </w:rPr>
        <w:t>Francis Galton: Pioneer of Heredity and Biometry</w:t>
      </w:r>
      <w:r>
        <w:rPr>
          <w:rFonts w:ascii="Garamond" w:hAnsi="Garamond"/>
          <w:bCs/>
          <w:color w:val="000000"/>
          <w:szCs w:val="24"/>
        </w:rPr>
        <w:t xml:space="preserve">. </w:t>
      </w:r>
      <w:smartTag w:uri="urn:schemas-microsoft-com:office:smarttags" w:element="City">
        <w:r>
          <w:rPr>
            <w:rFonts w:ascii="Garamond" w:hAnsi="Garamond"/>
            <w:bCs/>
            <w:color w:val="000000"/>
            <w:szCs w:val="24"/>
          </w:rPr>
          <w:t>Baltimore</w:t>
        </w:r>
      </w:smartTag>
      <w:r>
        <w:rPr>
          <w:rFonts w:ascii="Garamond" w:hAnsi="Garamond"/>
          <w:bCs/>
          <w:color w:val="000000"/>
          <w:szCs w:val="24"/>
        </w:rPr>
        <w:t xml:space="preserve">: </w:t>
      </w:r>
      <w:smartTag w:uri="urn:schemas-microsoft-com:office:smarttags" w:element="place">
        <w:smartTag w:uri="urn:schemas-microsoft-com:office:smarttags" w:element="PlaceName">
          <w:r>
            <w:rPr>
              <w:rFonts w:ascii="Garamond" w:hAnsi="Garamond"/>
              <w:bCs/>
              <w:color w:val="000000"/>
              <w:szCs w:val="24"/>
            </w:rPr>
            <w:t>Johns</w:t>
          </w:r>
        </w:smartTag>
        <w:r>
          <w:rPr>
            <w:rFonts w:ascii="Garamond" w:hAnsi="Garamond"/>
            <w:bCs/>
            <w:color w:val="000000"/>
            <w:szCs w:val="24"/>
          </w:rPr>
          <w:t xml:space="preserve"> </w:t>
        </w:r>
        <w:smartTag w:uri="urn:schemas-microsoft-com:office:smarttags" w:element="PlaceName">
          <w:r>
            <w:rPr>
              <w:rFonts w:ascii="Garamond" w:hAnsi="Garamond"/>
              <w:bCs/>
              <w:color w:val="000000"/>
              <w:szCs w:val="24"/>
            </w:rPr>
            <w:t>Hopkins</w:t>
          </w:r>
        </w:smartTag>
        <w:r>
          <w:rPr>
            <w:rFonts w:ascii="Garamond" w:hAnsi="Garamond"/>
            <w:bCs/>
            <w:color w:val="000000"/>
            <w:szCs w:val="24"/>
          </w:rPr>
          <w:t xml:space="preserve"> </w:t>
        </w:r>
        <w:smartTag w:uri="urn:schemas-microsoft-com:office:smarttags" w:element="PlaceType">
          <w:r>
            <w:rPr>
              <w:rFonts w:ascii="Garamond" w:hAnsi="Garamond"/>
              <w:bCs/>
              <w:color w:val="000000"/>
              <w:szCs w:val="24"/>
            </w:rPr>
            <w:t>University</w:t>
          </w:r>
        </w:smartTag>
      </w:smartTag>
      <w:r>
        <w:rPr>
          <w:rFonts w:ascii="Garamond" w:hAnsi="Garamond"/>
          <w:bCs/>
          <w:color w:val="000000"/>
          <w:szCs w:val="24"/>
        </w:rPr>
        <w:t xml:space="preserve"> Press. </w:t>
      </w:r>
    </w:p>
    <w:p w:rsidR="00CE6E6D" w:rsidRDefault="00CE6E6D" w:rsidP="00331CC0">
      <w:pPr>
        <w:spacing w:line="480" w:lineRule="auto"/>
        <w:ind w:left="720" w:hanging="720"/>
        <w:jc w:val="both"/>
        <w:rPr>
          <w:rFonts w:ascii="Garamond" w:hAnsi="Garamond"/>
          <w:color w:val="000000"/>
          <w:szCs w:val="24"/>
        </w:rPr>
      </w:pPr>
      <w:r w:rsidRPr="001A3894">
        <w:rPr>
          <w:rFonts w:ascii="Garamond" w:hAnsi="Garamond"/>
          <w:bCs/>
          <w:color w:val="000000"/>
          <w:szCs w:val="24"/>
        </w:rPr>
        <w:t>Bulmer, Michael 2004 Did Jenkin</w:t>
      </w:r>
      <w:r w:rsidR="00F37246" w:rsidRPr="00F37246">
        <w:rPr>
          <w:rFonts w:ascii="Garamond" w:hAnsi="Garamond"/>
          <w:bCs/>
          <w:color w:val="000000"/>
          <w:szCs w:val="24"/>
        </w:rPr>
        <w:t>’</w:t>
      </w:r>
      <w:r w:rsidRPr="001A3894">
        <w:rPr>
          <w:rFonts w:ascii="Garamond" w:hAnsi="Garamond"/>
          <w:bCs/>
          <w:color w:val="000000"/>
          <w:szCs w:val="24"/>
        </w:rPr>
        <w:t>s swamping argument invalidate Darwin</w:t>
      </w:r>
      <w:r w:rsidR="00F37246" w:rsidRPr="00F37246">
        <w:rPr>
          <w:rFonts w:ascii="Garamond" w:hAnsi="Garamond"/>
          <w:bCs/>
          <w:color w:val="000000"/>
          <w:szCs w:val="24"/>
        </w:rPr>
        <w:t>’</w:t>
      </w:r>
      <w:r w:rsidRPr="001A3894">
        <w:rPr>
          <w:rFonts w:ascii="Garamond" w:hAnsi="Garamond"/>
          <w:bCs/>
          <w:color w:val="000000"/>
          <w:szCs w:val="24"/>
        </w:rPr>
        <w:t>s theory of natural selection?</w:t>
      </w:r>
      <w:r w:rsidRPr="001A3894">
        <w:rPr>
          <w:rFonts w:ascii="Garamond" w:hAnsi="Garamond"/>
          <w:color w:val="000000"/>
          <w:szCs w:val="24"/>
        </w:rPr>
        <w:t xml:space="preserve"> </w:t>
      </w:r>
      <w:r w:rsidRPr="001A3894">
        <w:rPr>
          <w:rFonts w:ascii="Garamond" w:hAnsi="Garamond"/>
          <w:i/>
          <w:color w:val="000000"/>
          <w:szCs w:val="24"/>
        </w:rPr>
        <w:t>British Journal for the History of Science</w:t>
      </w:r>
      <w:r w:rsidRPr="001A3894">
        <w:rPr>
          <w:rFonts w:ascii="Garamond" w:hAnsi="Garamond"/>
          <w:color w:val="000000"/>
          <w:szCs w:val="24"/>
        </w:rPr>
        <w:t xml:space="preserve"> </w:t>
      </w:r>
      <w:r w:rsidRPr="001A3894">
        <w:rPr>
          <w:rFonts w:ascii="Garamond" w:hAnsi="Garamond"/>
          <w:bCs/>
          <w:color w:val="000000"/>
          <w:szCs w:val="24"/>
        </w:rPr>
        <w:t>37</w:t>
      </w:r>
      <w:r w:rsidRPr="001A3894">
        <w:rPr>
          <w:rFonts w:ascii="Garamond" w:hAnsi="Garamond"/>
          <w:color w:val="000000"/>
          <w:szCs w:val="24"/>
        </w:rPr>
        <w:t>: 281-297</w:t>
      </w:r>
      <w:r>
        <w:rPr>
          <w:rFonts w:ascii="Garamond" w:hAnsi="Garamond"/>
          <w:color w:val="000000"/>
          <w:szCs w:val="24"/>
        </w:rPr>
        <w:t>.</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Cohen, </w:t>
      </w:r>
      <w:smartTag w:uri="urn:schemas-microsoft-com:office:smarttags" w:element="place">
        <w:r>
          <w:rPr>
            <w:rFonts w:ascii="Garamond" w:hAnsi="Garamond"/>
            <w:szCs w:val="24"/>
          </w:rPr>
          <w:t>I.</w:t>
        </w:r>
      </w:smartTag>
      <w:r>
        <w:rPr>
          <w:rFonts w:ascii="Garamond" w:hAnsi="Garamond"/>
          <w:szCs w:val="24"/>
        </w:rPr>
        <w:t xml:space="preserve"> B. 1974 History and the philosophy of science. In: F. Suppe (ed.): </w:t>
      </w:r>
      <w:r w:rsidRPr="00A4140B">
        <w:rPr>
          <w:rFonts w:ascii="Garamond" w:hAnsi="Garamond"/>
          <w:i/>
          <w:szCs w:val="24"/>
        </w:rPr>
        <w:t>The Structure of Scientific Theor</w:t>
      </w:r>
      <w:r>
        <w:rPr>
          <w:rFonts w:ascii="Garamond" w:hAnsi="Garamond"/>
          <w:i/>
          <w:szCs w:val="24"/>
        </w:rPr>
        <w:t>ies</w:t>
      </w:r>
      <w:r>
        <w:rPr>
          <w:rFonts w:ascii="Garamond" w:hAnsi="Garamond"/>
          <w:szCs w:val="24"/>
        </w:rPr>
        <w:t xml:space="preserve">. </w:t>
      </w:r>
      <w:smartTag w:uri="urn:schemas-microsoft-com:office:smarttags" w:element="City">
        <w:r>
          <w:rPr>
            <w:rFonts w:ascii="Garamond" w:hAnsi="Garamond"/>
            <w:szCs w:val="24"/>
          </w:rPr>
          <w:t>Urbana</w:t>
        </w:r>
      </w:smartTag>
      <w:r>
        <w:rPr>
          <w:rFonts w:ascii="Garamond" w:hAnsi="Garamond"/>
          <w:szCs w:val="24"/>
        </w:rPr>
        <w:t xml:space="preserve">: </w:t>
      </w:r>
      <w:smartTag w:uri="urn:schemas-microsoft-com:office:smarttags" w:element="place">
        <w:smartTag w:uri="urn:schemas-microsoft-com:office:smarttags" w:element="PlaceType">
          <w:r>
            <w:rPr>
              <w:rFonts w:ascii="Garamond" w:hAnsi="Garamond"/>
              <w:szCs w:val="24"/>
            </w:rPr>
            <w:t>University</w:t>
          </w:r>
        </w:smartTag>
        <w:r>
          <w:rPr>
            <w:rFonts w:ascii="Garamond" w:hAnsi="Garamond"/>
            <w:szCs w:val="24"/>
          </w:rPr>
          <w:t xml:space="preserve"> of </w:t>
        </w:r>
        <w:smartTag w:uri="urn:schemas-microsoft-com:office:smarttags" w:element="PlaceName">
          <w:r>
            <w:rPr>
              <w:rFonts w:ascii="Garamond" w:hAnsi="Garamond"/>
              <w:szCs w:val="24"/>
            </w:rPr>
            <w:t>Illinois</w:t>
          </w:r>
        </w:smartTag>
      </w:smartTag>
      <w:r>
        <w:rPr>
          <w:rFonts w:ascii="Garamond" w:hAnsi="Garamond"/>
          <w:szCs w:val="24"/>
        </w:rPr>
        <w:t xml:space="preserve"> Press, pp. 308-349. </w:t>
      </w:r>
    </w:p>
    <w:p w:rsidR="00CE6E6D" w:rsidRDefault="00CE6E6D" w:rsidP="00331CC0">
      <w:pPr>
        <w:spacing w:line="480" w:lineRule="auto"/>
        <w:ind w:left="720" w:hanging="720"/>
        <w:jc w:val="both"/>
        <w:rPr>
          <w:rFonts w:ascii="Garamond" w:hAnsi="Garamond"/>
          <w:color w:val="000000"/>
          <w:szCs w:val="24"/>
        </w:rPr>
      </w:pPr>
      <w:r>
        <w:rPr>
          <w:rFonts w:ascii="Garamond" w:hAnsi="Garamond"/>
          <w:color w:val="000000"/>
          <w:szCs w:val="24"/>
        </w:rPr>
        <w:t xml:space="preserve">Cookson, G. and C. A. </w:t>
      </w:r>
      <w:smartTag w:uri="urn:schemas-microsoft-com:office:smarttags" w:element="place">
        <w:r>
          <w:rPr>
            <w:rFonts w:ascii="Garamond" w:hAnsi="Garamond"/>
            <w:color w:val="000000"/>
            <w:szCs w:val="24"/>
          </w:rPr>
          <w:t>Hempstead</w:t>
        </w:r>
      </w:smartTag>
      <w:r>
        <w:rPr>
          <w:rFonts w:ascii="Garamond" w:hAnsi="Garamond"/>
          <w:color w:val="000000"/>
          <w:szCs w:val="24"/>
        </w:rPr>
        <w:t xml:space="preserve"> 2000 </w:t>
      </w:r>
      <w:r w:rsidRPr="00DC2D62">
        <w:rPr>
          <w:rFonts w:ascii="Garamond" w:hAnsi="Garamond"/>
          <w:i/>
          <w:color w:val="000000"/>
          <w:szCs w:val="24"/>
        </w:rPr>
        <w:t>A Victorian Scientist and Engineer: Fleeming Jenkin and the Birth of Electrical Engineering</w:t>
      </w:r>
      <w:r>
        <w:rPr>
          <w:rFonts w:ascii="Garamond" w:hAnsi="Garamond"/>
          <w:color w:val="000000"/>
          <w:szCs w:val="24"/>
        </w:rPr>
        <w:t xml:space="preserve">. </w:t>
      </w:r>
      <w:smartTag w:uri="urn:schemas-microsoft-com:office:smarttags" w:element="place">
        <w:r>
          <w:rPr>
            <w:rFonts w:ascii="Garamond" w:hAnsi="Garamond"/>
            <w:color w:val="000000"/>
            <w:szCs w:val="24"/>
          </w:rPr>
          <w:t>Aldershot</w:t>
        </w:r>
      </w:smartTag>
      <w:r>
        <w:rPr>
          <w:rFonts w:ascii="Garamond" w:hAnsi="Garamond"/>
          <w:color w:val="000000"/>
          <w:szCs w:val="24"/>
        </w:rPr>
        <w:t xml:space="preserve">: Ashgate. </w:t>
      </w:r>
    </w:p>
    <w:p w:rsidR="003A48B7" w:rsidRDefault="0068168A" w:rsidP="00331CC0">
      <w:pPr>
        <w:spacing w:line="480" w:lineRule="auto"/>
        <w:ind w:left="720" w:hanging="720"/>
        <w:jc w:val="both"/>
        <w:rPr>
          <w:rFonts w:ascii="Garamond" w:hAnsi="Garamond"/>
          <w:szCs w:val="24"/>
        </w:rPr>
      </w:pPr>
      <w:r>
        <w:rPr>
          <w:rFonts w:ascii="Garamond" w:hAnsi="Garamond"/>
          <w:szCs w:val="24"/>
        </w:rPr>
        <w:t>Darwin, Charles 18</w:t>
      </w:r>
      <w:r w:rsidR="003A48B7">
        <w:rPr>
          <w:rFonts w:ascii="Garamond" w:hAnsi="Garamond"/>
          <w:szCs w:val="24"/>
        </w:rPr>
        <w:t xml:space="preserve">72 </w:t>
      </w:r>
      <w:r w:rsidR="003A48B7" w:rsidRPr="003A48B7">
        <w:rPr>
          <w:rFonts w:ascii="Garamond" w:hAnsi="Garamond"/>
          <w:i/>
          <w:szCs w:val="24"/>
        </w:rPr>
        <w:t>The Origin of Species</w:t>
      </w:r>
      <w:r w:rsidR="003A48B7">
        <w:rPr>
          <w:rFonts w:ascii="Garamond" w:hAnsi="Garamond"/>
          <w:szCs w:val="24"/>
        </w:rPr>
        <w:t xml:space="preserve">. </w:t>
      </w:r>
      <w:smartTag w:uri="urn:schemas-microsoft-com:office:smarttags" w:element="City">
        <w:smartTag w:uri="urn:schemas-microsoft-com:office:smarttags" w:element="place">
          <w:r w:rsidR="003A48B7">
            <w:rPr>
              <w:rFonts w:ascii="Garamond" w:hAnsi="Garamond"/>
              <w:szCs w:val="24"/>
            </w:rPr>
            <w:t>London</w:t>
          </w:r>
        </w:smartTag>
      </w:smartTag>
      <w:r w:rsidR="003A48B7">
        <w:rPr>
          <w:rFonts w:ascii="Garamond" w:hAnsi="Garamond"/>
          <w:szCs w:val="24"/>
        </w:rPr>
        <w:t xml:space="preserve">: John Murray. </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Darwin, F and A. C. Seward 1903 </w:t>
      </w:r>
      <w:r w:rsidRPr="004B5AB8">
        <w:rPr>
          <w:rFonts w:ascii="Garamond" w:hAnsi="Garamond"/>
          <w:i/>
          <w:szCs w:val="24"/>
        </w:rPr>
        <w:t>More Letters of Charles Darwin</w:t>
      </w:r>
      <w:r>
        <w:rPr>
          <w:rFonts w:ascii="Garamond" w:hAnsi="Garamond"/>
          <w:szCs w:val="24"/>
        </w:rPr>
        <w:t xml:space="preserve">, 2 vols. </w:t>
      </w:r>
      <w:smartTag w:uri="urn:schemas-microsoft-com:office:smarttags" w:element="place">
        <w:smartTag w:uri="urn:schemas-microsoft-com:office:smarttags" w:element="City">
          <w:r>
            <w:rPr>
              <w:rFonts w:ascii="Garamond" w:hAnsi="Garamond"/>
              <w:szCs w:val="24"/>
            </w:rPr>
            <w:t>London</w:t>
          </w:r>
        </w:smartTag>
      </w:smartTag>
      <w:r>
        <w:rPr>
          <w:rFonts w:ascii="Garamond" w:hAnsi="Garamond"/>
          <w:szCs w:val="24"/>
        </w:rPr>
        <w:t>: Murray.</w:t>
      </w:r>
    </w:p>
    <w:p w:rsidR="00000B22" w:rsidRPr="006C6BEF" w:rsidRDefault="00000B22" w:rsidP="00331CC0">
      <w:pPr>
        <w:spacing w:line="480" w:lineRule="auto"/>
        <w:ind w:left="720" w:hanging="720"/>
        <w:jc w:val="both"/>
        <w:rPr>
          <w:rFonts w:ascii="Garamond" w:hAnsi="Garamond"/>
          <w:szCs w:val="24"/>
        </w:rPr>
      </w:pPr>
      <w:r w:rsidRPr="006C6BEF">
        <w:rPr>
          <w:rFonts w:ascii="Garamond" w:hAnsi="Garamond"/>
          <w:szCs w:val="24"/>
        </w:rPr>
        <w:lastRenderedPageBreak/>
        <w:t xml:space="preserve">Davidson, Donald 1970 Mental events. In: L. Foster and J. Swanson (eds.): </w:t>
      </w:r>
      <w:r w:rsidRPr="006C6BEF">
        <w:rPr>
          <w:rFonts w:ascii="Garamond" w:hAnsi="Garamond"/>
          <w:i/>
          <w:szCs w:val="24"/>
        </w:rPr>
        <w:t>Experience and Theory</w:t>
      </w:r>
      <w:r w:rsidRPr="006C6BEF">
        <w:rPr>
          <w:rFonts w:ascii="Garamond" w:hAnsi="Garamond"/>
          <w:szCs w:val="24"/>
        </w:rPr>
        <w:t xml:space="preserve">. </w:t>
      </w:r>
      <w:smartTag w:uri="urn:schemas-microsoft-com:office:smarttags" w:element="City">
        <w:r w:rsidRPr="006C6BEF">
          <w:rPr>
            <w:rFonts w:ascii="Garamond" w:hAnsi="Garamond"/>
            <w:szCs w:val="24"/>
          </w:rPr>
          <w:t>Amherst</w:t>
        </w:r>
      </w:smartTag>
      <w:r w:rsidRPr="006C6BEF">
        <w:rPr>
          <w:rFonts w:ascii="Garamond" w:hAnsi="Garamond"/>
          <w:szCs w:val="24"/>
        </w:rPr>
        <w:t xml:space="preserve">, </w:t>
      </w:r>
      <w:smartTag w:uri="urn:schemas-microsoft-com:office:smarttags" w:element="State">
        <w:r w:rsidRPr="006C6BEF">
          <w:rPr>
            <w:rFonts w:ascii="Garamond" w:hAnsi="Garamond"/>
            <w:szCs w:val="24"/>
          </w:rPr>
          <w:t>MA</w:t>
        </w:r>
      </w:smartTag>
      <w:r w:rsidRPr="006C6BEF">
        <w:rPr>
          <w:rFonts w:ascii="Garamond" w:hAnsi="Garamond"/>
          <w:szCs w:val="24"/>
        </w:rPr>
        <w:t xml:space="preserve">: </w:t>
      </w:r>
      <w:smartTag w:uri="urn:schemas-microsoft-com:office:smarttags" w:element="place">
        <w:smartTag w:uri="urn:schemas-microsoft-com:office:smarttags" w:element="PlaceType">
          <w:r w:rsidRPr="006C6BEF">
            <w:rPr>
              <w:rFonts w:ascii="Garamond" w:hAnsi="Garamond"/>
              <w:szCs w:val="24"/>
            </w:rPr>
            <w:t>University</w:t>
          </w:r>
        </w:smartTag>
        <w:r w:rsidRPr="006C6BEF">
          <w:rPr>
            <w:rFonts w:ascii="Garamond" w:hAnsi="Garamond"/>
            <w:szCs w:val="24"/>
          </w:rPr>
          <w:t xml:space="preserve"> of </w:t>
        </w:r>
        <w:smartTag w:uri="urn:schemas-microsoft-com:office:smarttags" w:element="PlaceName">
          <w:r w:rsidRPr="006C6BEF">
            <w:rPr>
              <w:rFonts w:ascii="Garamond" w:hAnsi="Garamond"/>
              <w:szCs w:val="24"/>
            </w:rPr>
            <w:t>Massachusetts Press</w:t>
          </w:r>
        </w:smartTag>
      </w:smartTag>
      <w:r w:rsidRPr="006C6BEF">
        <w:rPr>
          <w:rFonts w:ascii="Garamond" w:hAnsi="Garamond"/>
          <w:szCs w:val="24"/>
        </w:rPr>
        <w:t xml:space="preserve">, pp. 79-101, reprinted in Donald Davidson 1980 </w:t>
      </w:r>
      <w:r w:rsidRPr="006C6BEF">
        <w:rPr>
          <w:rFonts w:ascii="Garamond" w:hAnsi="Garamond"/>
          <w:i/>
          <w:szCs w:val="24"/>
        </w:rPr>
        <w:t>Essays on Actions and Events</w:t>
      </w:r>
      <w:r w:rsidRPr="006C6BEF">
        <w:rPr>
          <w:rFonts w:ascii="Garamond" w:hAnsi="Garamond"/>
          <w:szCs w:val="24"/>
        </w:rPr>
        <w:t xml:space="preserve">. </w:t>
      </w:r>
      <w:smartTag w:uri="urn:schemas-microsoft-com:office:smarttags" w:element="place">
        <w:smartTag w:uri="urn:schemas-microsoft-com:office:smarttags" w:element="City">
          <w:r w:rsidRPr="006C6BEF">
            <w:rPr>
              <w:rFonts w:ascii="Garamond" w:hAnsi="Garamond"/>
              <w:szCs w:val="24"/>
            </w:rPr>
            <w:t>Oxford</w:t>
          </w:r>
        </w:smartTag>
      </w:smartTag>
      <w:r w:rsidRPr="006C6BEF">
        <w:rPr>
          <w:rFonts w:ascii="Garamond" w:hAnsi="Garamond"/>
          <w:szCs w:val="24"/>
        </w:rPr>
        <w:t>: Clarendon Press, pp. 207-225.</w:t>
      </w:r>
    </w:p>
    <w:p w:rsidR="00CE6E6D" w:rsidRPr="00BC4AE0" w:rsidRDefault="00CE6E6D" w:rsidP="00331CC0">
      <w:pPr>
        <w:pStyle w:val="PlainText"/>
        <w:spacing w:line="480" w:lineRule="auto"/>
        <w:ind w:left="720" w:hanging="720"/>
        <w:jc w:val="both"/>
        <w:rPr>
          <w:rFonts w:ascii="Garamond" w:hAnsi="Garamond"/>
          <w:sz w:val="24"/>
          <w:szCs w:val="24"/>
        </w:rPr>
      </w:pPr>
      <w:r w:rsidRPr="00BC4AE0">
        <w:rPr>
          <w:rFonts w:ascii="Garamond" w:hAnsi="Garamond"/>
          <w:sz w:val="24"/>
          <w:szCs w:val="24"/>
        </w:rPr>
        <w:t xml:space="preserve">Dawkins, Richard: 1976/1989, </w:t>
      </w:r>
      <w:r w:rsidRPr="00BC4AE0">
        <w:rPr>
          <w:rFonts w:ascii="Garamond" w:hAnsi="Garamond"/>
          <w:i/>
          <w:sz w:val="24"/>
          <w:szCs w:val="24"/>
        </w:rPr>
        <w:t>The Selfish Gene,</w:t>
      </w:r>
      <w:r w:rsidRPr="00BC4AE0">
        <w:rPr>
          <w:rFonts w:ascii="Garamond" w:hAnsi="Garamond"/>
          <w:sz w:val="24"/>
          <w:szCs w:val="24"/>
        </w:rPr>
        <w:t xml:space="preserve"> Second edition, Oxford University Press, </w:t>
      </w:r>
      <w:smartTag w:uri="urn:schemas-microsoft-com:office:smarttags" w:element="place">
        <w:smartTag w:uri="urn:schemas-microsoft-com:office:smarttags" w:element="City">
          <w:r w:rsidRPr="00BC4AE0">
            <w:rPr>
              <w:rFonts w:ascii="Garamond" w:hAnsi="Garamond"/>
              <w:sz w:val="24"/>
              <w:szCs w:val="24"/>
            </w:rPr>
            <w:t>Oxford</w:t>
          </w:r>
        </w:smartTag>
      </w:smartTag>
      <w:r w:rsidRPr="00BC4AE0">
        <w:rPr>
          <w:rFonts w:ascii="Garamond" w:hAnsi="Garamond"/>
          <w:sz w:val="24"/>
          <w:szCs w:val="24"/>
        </w:rPr>
        <w:t xml:space="preserve">. </w:t>
      </w:r>
    </w:p>
    <w:p w:rsidR="00CE6E6D" w:rsidRPr="00BC4AE0" w:rsidRDefault="00CE6E6D" w:rsidP="00331CC0">
      <w:pPr>
        <w:pStyle w:val="PlainText"/>
        <w:spacing w:line="480" w:lineRule="auto"/>
        <w:ind w:left="720" w:hanging="720"/>
        <w:jc w:val="both"/>
        <w:rPr>
          <w:rFonts w:ascii="Garamond" w:hAnsi="Garamond"/>
          <w:sz w:val="24"/>
          <w:szCs w:val="24"/>
        </w:rPr>
      </w:pPr>
      <w:r w:rsidRPr="00BC4AE0">
        <w:rPr>
          <w:rFonts w:ascii="Garamond" w:hAnsi="Garamond"/>
          <w:sz w:val="24"/>
          <w:szCs w:val="24"/>
        </w:rPr>
        <w:t xml:space="preserve">Dawkins, Richard: 1982a, </w:t>
      </w:r>
      <w:r w:rsidRPr="00BC4AE0">
        <w:rPr>
          <w:rFonts w:ascii="Garamond" w:hAnsi="Garamond"/>
          <w:i/>
          <w:sz w:val="24"/>
          <w:szCs w:val="24"/>
        </w:rPr>
        <w:t>The Extended Phenotype</w:t>
      </w:r>
      <w:r w:rsidRPr="00BC4AE0">
        <w:rPr>
          <w:rFonts w:ascii="Garamond" w:hAnsi="Garamond"/>
          <w:sz w:val="24"/>
          <w:szCs w:val="24"/>
        </w:rPr>
        <w:t xml:space="preserve">, W. H. Freeman, </w:t>
      </w:r>
      <w:smartTag w:uri="urn:schemas-microsoft-com:office:smarttags" w:element="place">
        <w:smartTag w:uri="urn:schemas-microsoft-com:office:smarttags" w:element="City">
          <w:r w:rsidRPr="00BC4AE0">
            <w:rPr>
              <w:rFonts w:ascii="Garamond" w:hAnsi="Garamond"/>
              <w:sz w:val="24"/>
              <w:szCs w:val="24"/>
            </w:rPr>
            <w:t>Oxford</w:t>
          </w:r>
        </w:smartTag>
      </w:smartTag>
      <w:r w:rsidRPr="00BC4AE0">
        <w:rPr>
          <w:rFonts w:ascii="Garamond" w:hAnsi="Garamond"/>
          <w:sz w:val="24"/>
          <w:szCs w:val="24"/>
        </w:rPr>
        <w:t>.</w:t>
      </w:r>
    </w:p>
    <w:p w:rsidR="00CE6E6D" w:rsidRPr="00BC4AE0" w:rsidRDefault="00CE6E6D" w:rsidP="00331CC0">
      <w:pPr>
        <w:pStyle w:val="PlainText"/>
        <w:spacing w:line="480" w:lineRule="auto"/>
        <w:ind w:left="720" w:hanging="720"/>
        <w:jc w:val="both"/>
        <w:rPr>
          <w:rFonts w:ascii="Garamond" w:hAnsi="Garamond"/>
          <w:sz w:val="24"/>
          <w:szCs w:val="24"/>
        </w:rPr>
      </w:pPr>
      <w:r w:rsidRPr="00BC4AE0">
        <w:rPr>
          <w:rFonts w:ascii="Garamond" w:hAnsi="Garamond"/>
          <w:sz w:val="24"/>
          <w:szCs w:val="24"/>
        </w:rPr>
        <w:t xml:space="preserve">Dawkins, Richard: 1982b, </w:t>
      </w:r>
      <w:r w:rsidR="00F37246" w:rsidRPr="00F37246">
        <w:rPr>
          <w:rFonts w:ascii="Garamond" w:hAnsi="Garamond"/>
          <w:sz w:val="24"/>
          <w:szCs w:val="24"/>
        </w:rPr>
        <w:t>‘</w:t>
      </w:r>
      <w:r w:rsidRPr="00BC4AE0">
        <w:rPr>
          <w:rFonts w:ascii="Garamond" w:hAnsi="Garamond"/>
          <w:sz w:val="24"/>
          <w:szCs w:val="24"/>
        </w:rPr>
        <w:t>Replicators and Vehicles</w:t>
      </w:r>
      <w:r w:rsidR="00F37246" w:rsidRPr="00F37246">
        <w:rPr>
          <w:rFonts w:ascii="Garamond" w:hAnsi="Garamond"/>
          <w:sz w:val="24"/>
          <w:szCs w:val="24"/>
        </w:rPr>
        <w:t>’</w:t>
      </w:r>
      <w:r w:rsidRPr="00BC4AE0">
        <w:rPr>
          <w:rFonts w:ascii="Garamond" w:hAnsi="Garamond"/>
          <w:sz w:val="24"/>
          <w:szCs w:val="24"/>
        </w:rPr>
        <w:t xml:space="preserve">. Reprinted in: </w:t>
      </w:r>
      <w:smartTag w:uri="urn:schemas-microsoft-com:office:smarttags" w:element="City">
        <w:r w:rsidRPr="00BC4AE0">
          <w:rPr>
            <w:rFonts w:ascii="Garamond" w:hAnsi="Garamond"/>
            <w:sz w:val="24"/>
            <w:szCs w:val="24"/>
          </w:rPr>
          <w:t>Brandon</w:t>
        </w:r>
      </w:smartTag>
      <w:r w:rsidRPr="00BC4AE0">
        <w:rPr>
          <w:rFonts w:ascii="Garamond" w:hAnsi="Garamond"/>
          <w:sz w:val="24"/>
          <w:szCs w:val="24"/>
        </w:rPr>
        <w:t xml:space="preserve">, R. N. and Burian, R. M. (eds.), </w:t>
      </w:r>
      <w:r w:rsidRPr="00BC4AE0">
        <w:rPr>
          <w:rFonts w:ascii="Garamond" w:hAnsi="Garamond"/>
          <w:i/>
          <w:sz w:val="24"/>
          <w:szCs w:val="24"/>
        </w:rPr>
        <w:t>Genes, Organisms, Populations: Controversies over the Units of Selection,</w:t>
      </w:r>
      <w:r w:rsidRPr="00BC4AE0">
        <w:rPr>
          <w:rFonts w:ascii="Garamond" w:hAnsi="Garamond"/>
          <w:sz w:val="24"/>
          <w:szCs w:val="24"/>
        </w:rPr>
        <w:t xml:space="preserve"> The MIT Press, </w:t>
      </w:r>
      <w:smartTag w:uri="urn:schemas-microsoft-com:office:smarttags" w:element="place">
        <w:smartTag w:uri="urn:schemas-microsoft-com:office:smarttags" w:element="City">
          <w:r w:rsidRPr="00BC4AE0">
            <w:rPr>
              <w:rFonts w:ascii="Garamond" w:hAnsi="Garamond"/>
              <w:sz w:val="24"/>
              <w:szCs w:val="24"/>
            </w:rPr>
            <w:t>Cambridge</w:t>
          </w:r>
        </w:smartTag>
      </w:smartTag>
      <w:r w:rsidRPr="00BC4AE0">
        <w:rPr>
          <w:rFonts w:ascii="Garamond" w:hAnsi="Garamond"/>
          <w:sz w:val="24"/>
          <w:szCs w:val="24"/>
        </w:rPr>
        <w:t xml:space="preserve">, Mass, 1984. </w:t>
      </w:r>
    </w:p>
    <w:p w:rsidR="00CE6E6D" w:rsidRPr="00BC4AE0" w:rsidRDefault="00CE6E6D" w:rsidP="00331CC0">
      <w:pPr>
        <w:pStyle w:val="PlainText"/>
        <w:spacing w:line="480" w:lineRule="auto"/>
        <w:ind w:left="720" w:hanging="720"/>
        <w:jc w:val="both"/>
        <w:rPr>
          <w:rFonts w:ascii="Garamond" w:hAnsi="Garamond"/>
          <w:sz w:val="24"/>
          <w:szCs w:val="24"/>
        </w:rPr>
      </w:pPr>
      <w:r w:rsidRPr="00BC4AE0">
        <w:rPr>
          <w:rFonts w:ascii="Garamond" w:hAnsi="Garamond"/>
          <w:sz w:val="24"/>
          <w:szCs w:val="24"/>
        </w:rPr>
        <w:t xml:space="preserve">Dawkins, Richard: 1983, </w:t>
      </w:r>
      <w:r w:rsidR="00F37246" w:rsidRPr="00F37246">
        <w:rPr>
          <w:rFonts w:ascii="Garamond" w:hAnsi="Garamond"/>
          <w:sz w:val="24"/>
          <w:szCs w:val="24"/>
        </w:rPr>
        <w:t>‘</w:t>
      </w:r>
      <w:r w:rsidRPr="00BC4AE0">
        <w:rPr>
          <w:rFonts w:ascii="Garamond" w:hAnsi="Garamond"/>
          <w:sz w:val="24"/>
          <w:szCs w:val="24"/>
        </w:rPr>
        <w:t>Universal Darwinism</w:t>
      </w:r>
      <w:r w:rsidR="00F37246" w:rsidRPr="00F37246">
        <w:rPr>
          <w:rFonts w:ascii="Garamond" w:hAnsi="Garamond"/>
          <w:sz w:val="24"/>
          <w:szCs w:val="24"/>
        </w:rPr>
        <w:t>’</w:t>
      </w:r>
      <w:r w:rsidRPr="00BC4AE0">
        <w:rPr>
          <w:rFonts w:ascii="Garamond" w:hAnsi="Garamond"/>
          <w:sz w:val="24"/>
          <w:szCs w:val="24"/>
        </w:rPr>
        <w:t xml:space="preserve">, in: Bendall, D. S. (ed.), </w:t>
      </w:r>
      <w:r w:rsidRPr="00BC4AE0">
        <w:rPr>
          <w:rFonts w:ascii="Garamond" w:hAnsi="Garamond"/>
          <w:i/>
          <w:sz w:val="24"/>
          <w:szCs w:val="24"/>
        </w:rPr>
        <w:t>Evolution from Molecules to Man</w:t>
      </w:r>
      <w:r w:rsidRPr="00BC4AE0">
        <w:rPr>
          <w:rFonts w:ascii="Garamond" w:hAnsi="Garamond"/>
          <w:sz w:val="24"/>
          <w:szCs w:val="24"/>
        </w:rPr>
        <w:t xml:space="preserve">, </w:t>
      </w:r>
      <w:smartTag w:uri="urn:schemas-microsoft-com:office:smarttags" w:element="PlaceName">
        <w:r w:rsidRPr="00BC4AE0">
          <w:rPr>
            <w:rFonts w:ascii="Garamond" w:hAnsi="Garamond"/>
            <w:sz w:val="24"/>
            <w:szCs w:val="24"/>
          </w:rPr>
          <w:t>Cambridge</w:t>
        </w:r>
      </w:smartTag>
      <w:r w:rsidRPr="00BC4AE0">
        <w:rPr>
          <w:rFonts w:ascii="Garamond" w:hAnsi="Garamond"/>
          <w:sz w:val="24"/>
          <w:szCs w:val="24"/>
        </w:rPr>
        <w:t xml:space="preserve"> </w:t>
      </w:r>
      <w:smartTag w:uri="urn:schemas-microsoft-com:office:smarttags" w:element="PlaceType">
        <w:r w:rsidRPr="00BC4AE0">
          <w:rPr>
            <w:rFonts w:ascii="Garamond" w:hAnsi="Garamond"/>
            <w:sz w:val="24"/>
            <w:szCs w:val="24"/>
          </w:rPr>
          <w:t>University</w:t>
        </w:r>
      </w:smartTag>
      <w:r w:rsidRPr="00BC4AE0">
        <w:rPr>
          <w:rFonts w:ascii="Garamond" w:hAnsi="Garamond"/>
          <w:sz w:val="24"/>
          <w:szCs w:val="24"/>
        </w:rPr>
        <w:t xml:space="preserve"> Press, </w:t>
      </w:r>
      <w:smartTag w:uri="urn:schemas-microsoft-com:office:smarttags" w:element="place">
        <w:smartTag w:uri="urn:schemas-microsoft-com:office:smarttags" w:element="City">
          <w:r w:rsidRPr="00BC4AE0">
            <w:rPr>
              <w:rFonts w:ascii="Garamond" w:hAnsi="Garamond"/>
              <w:sz w:val="24"/>
              <w:szCs w:val="24"/>
            </w:rPr>
            <w:t>Cambridge</w:t>
          </w:r>
        </w:smartTag>
      </w:smartTag>
      <w:r w:rsidRPr="00BC4AE0">
        <w:rPr>
          <w:rFonts w:ascii="Garamond" w:hAnsi="Garamond"/>
          <w:sz w:val="24"/>
          <w:szCs w:val="24"/>
        </w:rPr>
        <w:t xml:space="preserve">, pp. 403--25. </w:t>
      </w:r>
    </w:p>
    <w:p w:rsidR="00CE6E6D" w:rsidRPr="00BC4AE0" w:rsidRDefault="00CE6E6D" w:rsidP="00331CC0">
      <w:pPr>
        <w:spacing w:line="480" w:lineRule="auto"/>
        <w:ind w:left="720" w:hanging="720"/>
        <w:rPr>
          <w:rFonts w:ascii="Garamond" w:hAnsi="Garamond"/>
          <w:szCs w:val="24"/>
        </w:rPr>
      </w:pPr>
      <w:r w:rsidRPr="00BC4AE0">
        <w:rPr>
          <w:rFonts w:ascii="Garamond" w:hAnsi="Garamond"/>
          <w:szCs w:val="24"/>
        </w:rPr>
        <w:t xml:space="preserve">Dennett, Daniel C. 2003 </w:t>
      </w:r>
      <w:r w:rsidRPr="00BC4AE0">
        <w:rPr>
          <w:rFonts w:ascii="Garamond" w:hAnsi="Garamond"/>
          <w:i/>
          <w:szCs w:val="24"/>
        </w:rPr>
        <w:t>Freedom Evolves</w:t>
      </w:r>
      <w:r w:rsidRPr="00BC4AE0">
        <w:rPr>
          <w:rFonts w:ascii="Garamond" w:hAnsi="Garamond"/>
          <w:szCs w:val="24"/>
        </w:rPr>
        <w:t xml:space="preserve">. </w:t>
      </w:r>
      <w:smartTag w:uri="urn:schemas-microsoft-com:office:smarttags" w:element="place">
        <w:smartTag w:uri="urn:schemas-microsoft-com:office:smarttags" w:element="State">
          <w:r w:rsidRPr="00BC4AE0">
            <w:rPr>
              <w:rFonts w:ascii="Garamond" w:hAnsi="Garamond"/>
              <w:szCs w:val="24"/>
            </w:rPr>
            <w:t>New York</w:t>
          </w:r>
        </w:smartTag>
      </w:smartTag>
      <w:r w:rsidRPr="00BC4AE0">
        <w:rPr>
          <w:rFonts w:ascii="Garamond" w:hAnsi="Garamond"/>
          <w:szCs w:val="24"/>
        </w:rPr>
        <w:t xml:space="preserve">: Viking, 2003. </w:t>
      </w:r>
    </w:p>
    <w:p w:rsidR="00CE6E6D" w:rsidRPr="00BC4AE0" w:rsidRDefault="00CE6E6D" w:rsidP="00331CC0">
      <w:pPr>
        <w:tabs>
          <w:tab w:val="left" w:pos="-720"/>
        </w:tabs>
        <w:suppressAutoHyphens/>
        <w:spacing w:line="480" w:lineRule="auto"/>
        <w:ind w:left="720" w:hanging="720"/>
        <w:jc w:val="both"/>
        <w:rPr>
          <w:rFonts w:ascii="Garamond" w:hAnsi="Garamond"/>
          <w:szCs w:val="24"/>
        </w:rPr>
      </w:pPr>
      <w:r w:rsidRPr="00BC4AE0">
        <w:rPr>
          <w:rFonts w:ascii="Garamond" w:hAnsi="Garamond"/>
          <w:szCs w:val="24"/>
        </w:rPr>
        <w:t xml:space="preserve">Dennett, Daniel C. 2006 </w:t>
      </w:r>
      <w:r w:rsidRPr="00BC4AE0">
        <w:rPr>
          <w:rFonts w:ascii="Garamond" w:hAnsi="Garamond"/>
          <w:i/>
          <w:szCs w:val="24"/>
        </w:rPr>
        <w:t>Breaking the Spell: Religion as a Natural Phenomenon</w:t>
      </w:r>
      <w:r w:rsidRPr="00BC4AE0">
        <w:rPr>
          <w:rFonts w:ascii="Garamond" w:hAnsi="Garamond"/>
          <w:szCs w:val="24"/>
        </w:rPr>
        <w:t xml:space="preserve">. </w:t>
      </w:r>
      <w:smartTag w:uri="urn:schemas-microsoft-com:office:smarttags" w:element="place">
        <w:smartTag w:uri="urn:schemas-microsoft-com:office:smarttags" w:element="State">
          <w:r w:rsidRPr="00BC4AE0">
            <w:rPr>
              <w:rFonts w:ascii="Garamond" w:hAnsi="Garamond"/>
              <w:szCs w:val="24"/>
            </w:rPr>
            <w:t>New York</w:t>
          </w:r>
        </w:smartTag>
      </w:smartTag>
      <w:r w:rsidRPr="00BC4AE0">
        <w:rPr>
          <w:rFonts w:ascii="Garamond" w:hAnsi="Garamond"/>
          <w:szCs w:val="24"/>
        </w:rPr>
        <w:t xml:space="preserve">: Viking. </w:t>
      </w:r>
    </w:p>
    <w:p w:rsidR="00CE6E6D" w:rsidRPr="00BC4AE0" w:rsidRDefault="00CE6E6D" w:rsidP="00331CC0">
      <w:pPr>
        <w:pStyle w:val="PlainText"/>
        <w:spacing w:line="480" w:lineRule="auto"/>
        <w:ind w:left="1440" w:hanging="1440"/>
        <w:jc w:val="both"/>
        <w:rPr>
          <w:rFonts w:ascii="Garamond" w:hAnsi="Garamond"/>
          <w:sz w:val="24"/>
          <w:szCs w:val="24"/>
        </w:rPr>
      </w:pPr>
      <w:r w:rsidRPr="00BC4AE0">
        <w:rPr>
          <w:rFonts w:ascii="Garamond" w:hAnsi="Garamond"/>
          <w:sz w:val="24"/>
          <w:szCs w:val="24"/>
        </w:rPr>
        <w:t>Dennett, Daniel C.: 1995,</w:t>
      </w:r>
      <w:r w:rsidRPr="00BC4AE0">
        <w:rPr>
          <w:rFonts w:ascii="Garamond" w:hAnsi="Garamond"/>
          <w:i/>
          <w:sz w:val="24"/>
          <w:szCs w:val="24"/>
        </w:rPr>
        <w:t xml:space="preserve"> Darwin</w:t>
      </w:r>
      <w:r w:rsidR="00F37246" w:rsidRPr="00F37246">
        <w:rPr>
          <w:rFonts w:ascii="Garamond" w:hAnsi="Garamond"/>
          <w:i/>
          <w:sz w:val="24"/>
          <w:szCs w:val="24"/>
        </w:rPr>
        <w:t>’</w:t>
      </w:r>
      <w:r w:rsidRPr="00BC4AE0">
        <w:rPr>
          <w:rFonts w:ascii="Garamond" w:hAnsi="Garamond"/>
          <w:i/>
          <w:sz w:val="24"/>
          <w:szCs w:val="24"/>
        </w:rPr>
        <w:t>s Dangerous Idea</w:t>
      </w:r>
      <w:r w:rsidRPr="00BC4AE0">
        <w:rPr>
          <w:rFonts w:ascii="Garamond" w:hAnsi="Garamond"/>
          <w:sz w:val="24"/>
          <w:szCs w:val="24"/>
        </w:rPr>
        <w:t xml:space="preserve">, Touchstone, </w:t>
      </w:r>
      <w:smartTag w:uri="urn:schemas-microsoft-com:office:smarttags" w:element="place">
        <w:smartTag w:uri="urn:schemas-microsoft-com:office:smarttags" w:element="State">
          <w:r w:rsidRPr="00BC4AE0">
            <w:rPr>
              <w:rFonts w:ascii="Garamond" w:hAnsi="Garamond"/>
              <w:sz w:val="24"/>
              <w:szCs w:val="24"/>
            </w:rPr>
            <w:t>New York</w:t>
          </w:r>
        </w:smartTag>
      </w:smartTag>
      <w:r w:rsidRPr="00BC4AE0">
        <w:rPr>
          <w:rFonts w:ascii="Garamond" w:hAnsi="Garamond"/>
          <w:sz w:val="24"/>
          <w:szCs w:val="24"/>
        </w:rPr>
        <w:t xml:space="preserve">. </w:t>
      </w:r>
    </w:p>
    <w:p w:rsidR="00CE6E6D" w:rsidRPr="00152195" w:rsidRDefault="00CE6E6D" w:rsidP="00331CC0">
      <w:pPr>
        <w:autoSpaceDE w:val="0"/>
        <w:autoSpaceDN w:val="0"/>
        <w:adjustRightInd w:val="0"/>
        <w:spacing w:line="480" w:lineRule="auto"/>
        <w:ind w:left="720" w:hanging="720"/>
        <w:jc w:val="both"/>
        <w:rPr>
          <w:rFonts w:ascii="Garamond" w:hAnsi="Garamond" w:cs="TimesNewRomanPSMT"/>
        </w:rPr>
      </w:pPr>
      <w:r w:rsidRPr="00152195">
        <w:rPr>
          <w:rFonts w:ascii="Garamond" w:hAnsi="Garamond" w:cs="TimesNewRomanPSMT"/>
        </w:rPr>
        <w:t xml:space="preserve">Distin, Kate 2005 </w:t>
      </w:r>
      <w:r w:rsidRPr="00152195">
        <w:rPr>
          <w:rFonts w:ascii="Garamond" w:hAnsi="Garamond" w:cs="TimesNewRomanPSMT"/>
          <w:i/>
        </w:rPr>
        <w:t>The Selfish Meme</w:t>
      </w:r>
      <w:r w:rsidRPr="00152195">
        <w:rPr>
          <w:rFonts w:ascii="Garamond" w:hAnsi="Garamond" w:cs="TimesNewRomanPSMT"/>
        </w:rPr>
        <w:t xml:space="preserve">. </w:t>
      </w:r>
      <w:smartTag w:uri="urn:schemas-microsoft-com:office:smarttags" w:element="City">
        <w:r w:rsidRPr="00152195">
          <w:rPr>
            <w:rFonts w:ascii="Garamond" w:hAnsi="Garamond" w:cs="TimesNewRomanPSMT"/>
          </w:rPr>
          <w:t>Cambridge</w:t>
        </w:r>
      </w:smartTag>
      <w:r w:rsidRPr="00152195">
        <w:rPr>
          <w:rFonts w:ascii="Garamond" w:hAnsi="Garamond" w:cs="TimesNewRomanPSMT"/>
        </w:rPr>
        <w:t xml:space="preserve">: </w:t>
      </w:r>
      <w:smartTag w:uri="urn:schemas-microsoft-com:office:smarttags" w:element="place">
        <w:smartTag w:uri="urn:schemas-microsoft-com:office:smarttags" w:element="PlaceName">
          <w:r w:rsidRPr="00152195">
            <w:rPr>
              <w:rFonts w:ascii="Garamond" w:hAnsi="Garamond" w:cs="TimesNewRomanPSMT"/>
            </w:rPr>
            <w:t>Cambridge</w:t>
          </w:r>
        </w:smartTag>
        <w:r w:rsidRPr="00152195">
          <w:rPr>
            <w:rFonts w:ascii="Garamond" w:hAnsi="Garamond" w:cs="TimesNewRomanPSMT"/>
          </w:rPr>
          <w:t xml:space="preserve"> </w:t>
        </w:r>
        <w:smartTag w:uri="urn:schemas-microsoft-com:office:smarttags" w:element="PlaceType">
          <w:r w:rsidRPr="00152195">
            <w:rPr>
              <w:rFonts w:ascii="Garamond" w:hAnsi="Garamond" w:cs="TimesNewRomanPSMT"/>
            </w:rPr>
            <w:t>University</w:t>
          </w:r>
        </w:smartTag>
      </w:smartTag>
      <w:r w:rsidRPr="00152195">
        <w:rPr>
          <w:rFonts w:ascii="Garamond" w:hAnsi="Garamond" w:cs="TimesNewRomanPSMT"/>
        </w:rPr>
        <w:t xml:space="preserve"> Press. </w:t>
      </w:r>
    </w:p>
    <w:p w:rsidR="00CE6E6D" w:rsidRDefault="00CE6E6D" w:rsidP="00331CC0">
      <w:pPr>
        <w:spacing w:line="480" w:lineRule="auto"/>
        <w:ind w:left="720" w:hanging="720"/>
        <w:jc w:val="both"/>
        <w:rPr>
          <w:rFonts w:ascii="Garamond" w:hAnsi="Garamond"/>
          <w:szCs w:val="24"/>
        </w:rPr>
      </w:pPr>
      <w:r>
        <w:rPr>
          <w:rFonts w:ascii="Garamond" w:hAnsi="Garamond"/>
          <w:szCs w:val="24"/>
        </w:rPr>
        <w:t>Elkana, Y 1974 Boltzmann</w:t>
      </w:r>
      <w:r w:rsidR="00F37246" w:rsidRPr="00F37246">
        <w:rPr>
          <w:rFonts w:ascii="Garamond" w:hAnsi="Garamond"/>
          <w:szCs w:val="24"/>
        </w:rPr>
        <w:t>’</w:t>
      </w:r>
      <w:r>
        <w:rPr>
          <w:rFonts w:ascii="Garamond" w:hAnsi="Garamond"/>
          <w:szCs w:val="24"/>
        </w:rPr>
        <w:t xml:space="preserve">s scientific research programme and its alternatives. In Y. Elkana (ed.) </w:t>
      </w:r>
      <w:r w:rsidRPr="00AA6A04">
        <w:rPr>
          <w:rFonts w:ascii="Garamond" w:hAnsi="Garamond"/>
          <w:i/>
          <w:szCs w:val="24"/>
        </w:rPr>
        <w:t>The Interaction between Science and Philosophy</w:t>
      </w:r>
      <w:r>
        <w:rPr>
          <w:rFonts w:ascii="Garamond" w:hAnsi="Garamond"/>
          <w:szCs w:val="24"/>
        </w:rPr>
        <w:t xml:space="preserve">. </w:t>
      </w:r>
      <w:smartTag w:uri="urn:schemas-microsoft-com:office:smarttags" w:element="State">
        <w:smartTag w:uri="urn:schemas-microsoft-com:office:smarttags" w:element="place">
          <w:r>
            <w:rPr>
              <w:rFonts w:ascii="Garamond" w:hAnsi="Garamond"/>
              <w:szCs w:val="24"/>
            </w:rPr>
            <w:t>New York</w:t>
          </w:r>
        </w:smartTag>
      </w:smartTag>
      <w:r>
        <w:rPr>
          <w:rFonts w:ascii="Garamond" w:hAnsi="Garamond"/>
          <w:szCs w:val="24"/>
        </w:rPr>
        <w:t>: Free Press, pp. 242-297.</w:t>
      </w:r>
    </w:p>
    <w:p w:rsidR="00CE6E6D" w:rsidRPr="00BC4AE0" w:rsidRDefault="00CE6E6D" w:rsidP="00331CC0">
      <w:pPr>
        <w:spacing w:line="480" w:lineRule="auto"/>
        <w:ind w:left="720" w:hanging="720"/>
        <w:jc w:val="both"/>
        <w:rPr>
          <w:rFonts w:ascii="Garamond" w:hAnsi="Garamond"/>
          <w:szCs w:val="24"/>
        </w:rPr>
      </w:pPr>
      <w:r w:rsidRPr="00BC4AE0">
        <w:rPr>
          <w:rFonts w:ascii="Garamond" w:hAnsi="Garamond"/>
          <w:szCs w:val="24"/>
          <w:lang w:val="hu-HU"/>
        </w:rPr>
        <w:t xml:space="preserve">Ghiselin, Michael T. </w:t>
      </w:r>
      <w:r w:rsidRPr="00BC4AE0">
        <w:rPr>
          <w:rFonts w:ascii="Garamond" w:hAnsi="Garamond"/>
          <w:szCs w:val="24"/>
        </w:rPr>
        <w:t xml:space="preserve">1988 Science as a Bioeconomic System. </w:t>
      </w:r>
      <w:r w:rsidRPr="00BC4AE0">
        <w:rPr>
          <w:rFonts w:ascii="Garamond" w:hAnsi="Garamond"/>
          <w:i/>
          <w:szCs w:val="24"/>
        </w:rPr>
        <w:t>Biology and Philosophy</w:t>
      </w:r>
      <w:r w:rsidRPr="00BC4AE0">
        <w:rPr>
          <w:rFonts w:ascii="Garamond" w:hAnsi="Garamond"/>
          <w:szCs w:val="24"/>
        </w:rPr>
        <w:t xml:space="preserve"> 3: 177-178.</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Godfrey-Smith, Peter 2003 </w:t>
      </w:r>
      <w:r w:rsidRPr="00677A37">
        <w:rPr>
          <w:rFonts w:ascii="Garamond" w:hAnsi="Garamond"/>
          <w:i/>
          <w:szCs w:val="24"/>
        </w:rPr>
        <w:t>Theory and Reality</w:t>
      </w:r>
      <w:r>
        <w:rPr>
          <w:rFonts w:ascii="Garamond" w:hAnsi="Garamond"/>
          <w:szCs w:val="24"/>
        </w:rPr>
        <w:t xml:space="preserve">. </w:t>
      </w:r>
      <w:smartTag w:uri="urn:schemas-microsoft-com:office:smarttags" w:element="City">
        <w:r>
          <w:rPr>
            <w:rFonts w:ascii="Garamond" w:hAnsi="Garamond"/>
            <w:szCs w:val="24"/>
          </w:rPr>
          <w:t>Chicago</w:t>
        </w:r>
      </w:smartTag>
      <w:r>
        <w:rPr>
          <w:rFonts w:ascii="Garamond" w:hAnsi="Garamond"/>
          <w:szCs w:val="24"/>
        </w:rPr>
        <w:t xml:space="preserve">: </w:t>
      </w:r>
      <w:smartTag w:uri="urn:schemas-microsoft-com:office:smarttags" w:element="place">
        <w:smartTag w:uri="urn:schemas-microsoft-com:office:smarttags" w:element="PlaceType">
          <w:r>
            <w:rPr>
              <w:rFonts w:ascii="Garamond" w:hAnsi="Garamond"/>
              <w:szCs w:val="24"/>
            </w:rPr>
            <w:t>University</w:t>
          </w:r>
        </w:smartTag>
        <w:r>
          <w:rPr>
            <w:rFonts w:ascii="Garamond" w:hAnsi="Garamond"/>
            <w:szCs w:val="24"/>
          </w:rPr>
          <w:t xml:space="preserve"> of </w:t>
        </w:r>
        <w:smartTag w:uri="urn:schemas-microsoft-com:office:smarttags" w:element="PlaceName">
          <w:r>
            <w:rPr>
              <w:rFonts w:ascii="Garamond" w:hAnsi="Garamond"/>
              <w:szCs w:val="24"/>
            </w:rPr>
            <w:t>Chicago</w:t>
          </w:r>
        </w:smartTag>
      </w:smartTag>
      <w:r>
        <w:rPr>
          <w:rFonts w:ascii="Garamond" w:hAnsi="Garamond"/>
          <w:szCs w:val="24"/>
        </w:rPr>
        <w:t xml:space="preserve"> Press. </w:t>
      </w:r>
    </w:p>
    <w:p w:rsidR="00CE6E6D" w:rsidRDefault="00CE6E6D" w:rsidP="00331CC0">
      <w:pPr>
        <w:spacing w:line="480" w:lineRule="auto"/>
        <w:ind w:left="720" w:hanging="720"/>
        <w:jc w:val="both"/>
        <w:rPr>
          <w:rFonts w:ascii="Garamond" w:hAnsi="Garamond"/>
          <w:color w:val="000000"/>
          <w:szCs w:val="24"/>
        </w:rPr>
      </w:pPr>
      <w:r>
        <w:rPr>
          <w:rFonts w:ascii="Garamond" w:hAnsi="Garamond"/>
          <w:color w:val="000000"/>
          <w:szCs w:val="24"/>
        </w:rPr>
        <w:t xml:space="preserve">Gould, Stephen Jay. 1991 Fleeming Jenkin revisited. In: </w:t>
      </w:r>
      <w:r w:rsidRPr="00146958">
        <w:rPr>
          <w:rFonts w:ascii="Garamond" w:hAnsi="Garamond"/>
          <w:i/>
          <w:color w:val="000000"/>
          <w:szCs w:val="24"/>
        </w:rPr>
        <w:t>Bully for Brontosaurus</w:t>
      </w:r>
      <w:r>
        <w:rPr>
          <w:rFonts w:ascii="Garamond" w:hAnsi="Garamond"/>
          <w:color w:val="000000"/>
          <w:szCs w:val="24"/>
        </w:rPr>
        <w:t xml:space="preserve">. </w:t>
      </w:r>
      <w:smartTag w:uri="urn:schemas-microsoft-com:office:smarttags" w:element="place">
        <w:smartTag w:uri="urn:schemas-microsoft-com:office:smarttags" w:element="State">
          <w:r>
            <w:rPr>
              <w:rFonts w:ascii="Garamond" w:hAnsi="Garamond"/>
              <w:color w:val="000000"/>
              <w:szCs w:val="24"/>
            </w:rPr>
            <w:t>New York</w:t>
          </w:r>
        </w:smartTag>
      </w:smartTag>
      <w:r>
        <w:rPr>
          <w:rFonts w:ascii="Garamond" w:hAnsi="Garamond"/>
          <w:color w:val="000000"/>
          <w:szCs w:val="24"/>
        </w:rPr>
        <w:t>: W. W. Norton, pp. 340-353.</w:t>
      </w:r>
    </w:p>
    <w:p w:rsidR="00CE6E6D" w:rsidRPr="00BC4AE0" w:rsidRDefault="00CE6E6D" w:rsidP="00331CC0">
      <w:pPr>
        <w:spacing w:line="480" w:lineRule="auto"/>
        <w:ind w:left="720" w:hanging="720"/>
        <w:jc w:val="both"/>
        <w:rPr>
          <w:rFonts w:ascii="Garamond" w:hAnsi="Garamond"/>
          <w:szCs w:val="24"/>
        </w:rPr>
      </w:pPr>
      <w:r w:rsidRPr="007D214C">
        <w:rPr>
          <w:rFonts w:ascii="Garamond" w:hAnsi="Garamond"/>
          <w:szCs w:val="24"/>
        </w:rPr>
        <w:t>Griesemer,</w:t>
      </w:r>
      <w:r w:rsidRPr="00BC4AE0">
        <w:rPr>
          <w:rFonts w:ascii="Garamond" w:hAnsi="Garamond"/>
          <w:szCs w:val="24"/>
        </w:rPr>
        <w:t xml:space="preserve"> James R. 1988 Genes, Memes and Demes. </w:t>
      </w:r>
      <w:r w:rsidRPr="00BC4AE0">
        <w:rPr>
          <w:rFonts w:ascii="Garamond" w:hAnsi="Garamond"/>
          <w:i/>
          <w:szCs w:val="24"/>
        </w:rPr>
        <w:t>Biology and Philosophy</w:t>
      </w:r>
      <w:r w:rsidRPr="00BC4AE0">
        <w:rPr>
          <w:rFonts w:ascii="Garamond" w:hAnsi="Garamond"/>
          <w:szCs w:val="24"/>
        </w:rPr>
        <w:t xml:space="preserve"> 3: 179-184.</w:t>
      </w:r>
    </w:p>
    <w:p w:rsidR="00CE6E6D" w:rsidRDefault="00CE6E6D" w:rsidP="00331CC0">
      <w:pPr>
        <w:spacing w:line="480" w:lineRule="auto"/>
        <w:ind w:left="720" w:hanging="720"/>
        <w:jc w:val="both"/>
        <w:rPr>
          <w:rFonts w:ascii="Garamond" w:hAnsi="Garamond"/>
        </w:rPr>
      </w:pPr>
      <w:r>
        <w:rPr>
          <w:rFonts w:ascii="Garamond" w:hAnsi="Garamond"/>
        </w:rPr>
        <w:t>Hacking, Ian 1979</w:t>
      </w:r>
      <w:r w:rsidRPr="00F16E4C">
        <w:rPr>
          <w:rFonts w:ascii="Garamond" w:hAnsi="Garamond"/>
        </w:rPr>
        <w:t xml:space="preserve"> </w:t>
      </w:r>
      <w:r>
        <w:rPr>
          <w:rFonts w:ascii="Garamond" w:hAnsi="Garamond"/>
        </w:rPr>
        <w:t xml:space="preserve">Imre </w:t>
      </w:r>
      <w:r w:rsidRPr="00F16E4C">
        <w:rPr>
          <w:rFonts w:ascii="Garamond" w:hAnsi="Garamond"/>
        </w:rPr>
        <w:t>Lakatos</w:t>
      </w:r>
      <w:r w:rsidR="00F37246" w:rsidRPr="00F37246">
        <w:rPr>
          <w:rFonts w:ascii="Garamond" w:hAnsi="Garamond"/>
        </w:rPr>
        <w:t>’</w:t>
      </w:r>
      <w:r w:rsidRPr="00F16E4C">
        <w:rPr>
          <w:rFonts w:ascii="Garamond" w:hAnsi="Garamond"/>
        </w:rPr>
        <w:t xml:space="preserve">s philosophy of science. </w:t>
      </w:r>
      <w:r w:rsidRPr="005F59F5">
        <w:rPr>
          <w:rFonts w:ascii="Garamond" w:hAnsi="Garamond"/>
          <w:i/>
          <w:szCs w:val="24"/>
        </w:rPr>
        <w:t>British Journal for the Philosophy of Science</w:t>
      </w:r>
      <w:r>
        <w:rPr>
          <w:rFonts w:ascii="Garamond" w:hAnsi="Garamond"/>
          <w:szCs w:val="24"/>
        </w:rPr>
        <w:t xml:space="preserve"> 30: 381-410. </w:t>
      </w:r>
    </w:p>
    <w:p w:rsidR="00CE6E6D" w:rsidRPr="00B65C2D" w:rsidRDefault="00CE6E6D" w:rsidP="00331CC0">
      <w:pPr>
        <w:spacing w:line="480" w:lineRule="auto"/>
        <w:ind w:left="720" w:hanging="720"/>
        <w:jc w:val="both"/>
        <w:rPr>
          <w:rFonts w:ascii="Garamond" w:hAnsi="Garamond"/>
        </w:rPr>
      </w:pPr>
      <w:r>
        <w:rPr>
          <w:rFonts w:ascii="Garamond" w:hAnsi="Garamond"/>
        </w:rPr>
        <w:lastRenderedPageBreak/>
        <w:t xml:space="preserve">Hacking, Ian 1983 </w:t>
      </w:r>
      <w:r w:rsidRPr="00A873D7">
        <w:rPr>
          <w:rFonts w:ascii="Garamond" w:hAnsi="Garamond"/>
          <w:i/>
        </w:rPr>
        <w:t>Represent</w:t>
      </w:r>
      <w:r w:rsidRPr="00B65C2D">
        <w:rPr>
          <w:rFonts w:ascii="Garamond" w:hAnsi="Garamond"/>
          <w:i/>
        </w:rPr>
        <w:t>ing and Intervening</w:t>
      </w:r>
      <w:r w:rsidRPr="00B65C2D">
        <w:rPr>
          <w:rFonts w:ascii="Garamond" w:hAnsi="Garamond"/>
        </w:rPr>
        <w:t xml:space="preserve">. </w:t>
      </w:r>
      <w:smartTag w:uri="urn:schemas-microsoft-com:office:smarttags" w:element="City">
        <w:r w:rsidRPr="00B65C2D">
          <w:rPr>
            <w:rFonts w:ascii="Garamond" w:hAnsi="Garamond"/>
          </w:rPr>
          <w:t>Cambridge</w:t>
        </w:r>
      </w:smartTag>
      <w:r w:rsidRPr="00B65C2D">
        <w:rPr>
          <w:rFonts w:ascii="Garamond" w:hAnsi="Garamond"/>
        </w:rPr>
        <w:t xml:space="preserve">: </w:t>
      </w:r>
      <w:smartTag w:uri="urn:schemas-microsoft-com:office:smarttags" w:element="place">
        <w:smartTag w:uri="urn:schemas-microsoft-com:office:smarttags" w:element="PlaceName">
          <w:r w:rsidRPr="00B65C2D">
            <w:rPr>
              <w:rFonts w:ascii="Garamond" w:hAnsi="Garamond"/>
            </w:rPr>
            <w:t>Cambridge</w:t>
          </w:r>
        </w:smartTag>
        <w:r w:rsidRPr="00B65C2D">
          <w:rPr>
            <w:rFonts w:ascii="Garamond" w:hAnsi="Garamond"/>
          </w:rPr>
          <w:t xml:space="preserve"> </w:t>
        </w:r>
        <w:smartTag w:uri="urn:schemas-microsoft-com:office:smarttags" w:element="PlaceType">
          <w:r w:rsidRPr="00B65C2D">
            <w:rPr>
              <w:rFonts w:ascii="Garamond" w:hAnsi="Garamond"/>
            </w:rPr>
            <w:t>University</w:t>
          </w:r>
        </w:smartTag>
      </w:smartTag>
      <w:r w:rsidRPr="00B65C2D">
        <w:rPr>
          <w:rFonts w:ascii="Garamond" w:hAnsi="Garamond"/>
        </w:rPr>
        <w:t xml:space="preserve"> Press. </w:t>
      </w:r>
    </w:p>
    <w:p w:rsidR="00CE6E6D" w:rsidRDefault="00CE6E6D" w:rsidP="00331CC0">
      <w:pPr>
        <w:spacing w:line="480" w:lineRule="auto"/>
        <w:ind w:left="720" w:hanging="720"/>
        <w:jc w:val="both"/>
        <w:rPr>
          <w:rFonts w:ascii="Garamond" w:hAnsi="Garamond"/>
        </w:rPr>
      </w:pPr>
      <w:r>
        <w:rPr>
          <w:rFonts w:ascii="Garamond" w:hAnsi="Garamond"/>
        </w:rPr>
        <w:t xml:space="preserve">Holton, Gerald J. 1974 On being caught between Dionysians and Apollonians. </w:t>
      </w:r>
      <w:r w:rsidRPr="001830F1">
        <w:rPr>
          <w:rFonts w:ascii="Garamond" w:hAnsi="Garamond"/>
          <w:i/>
        </w:rPr>
        <w:t>Daedalus</w:t>
      </w:r>
      <w:r>
        <w:rPr>
          <w:rFonts w:ascii="Garamond" w:hAnsi="Garamond"/>
        </w:rPr>
        <w:t xml:space="preserve"> 103 (3): 65-81. </w:t>
      </w:r>
    </w:p>
    <w:p w:rsidR="00CE6E6D" w:rsidRPr="00B65C2D" w:rsidRDefault="00CE6E6D" w:rsidP="00331CC0">
      <w:pPr>
        <w:spacing w:line="480" w:lineRule="auto"/>
        <w:ind w:left="720" w:hanging="720"/>
        <w:jc w:val="both"/>
        <w:rPr>
          <w:rFonts w:ascii="Garamond" w:hAnsi="Garamond"/>
        </w:rPr>
      </w:pPr>
      <w:r w:rsidRPr="00B65C2D">
        <w:rPr>
          <w:rFonts w:ascii="Garamond" w:hAnsi="Garamond"/>
        </w:rPr>
        <w:t xml:space="preserve">Holton, Gerald J. 1978 </w:t>
      </w:r>
      <w:r w:rsidRPr="00B65C2D">
        <w:rPr>
          <w:rFonts w:ascii="Garamond" w:hAnsi="Garamond"/>
          <w:i/>
        </w:rPr>
        <w:t>The scientific imagination: Case studies</w:t>
      </w:r>
      <w:r w:rsidRPr="00B65C2D">
        <w:rPr>
          <w:rFonts w:ascii="Garamond" w:hAnsi="Garamond"/>
        </w:rPr>
        <w:t xml:space="preserve">. </w:t>
      </w:r>
      <w:smartTag w:uri="urn:schemas-microsoft-com:office:smarttags" w:element="City">
        <w:r w:rsidRPr="00B65C2D">
          <w:rPr>
            <w:rFonts w:ascii="Garamond" w:hAnsi="Garamond"/>
          </w:rPr>
          <w:t>Cambridge</w:t>
        </w:r>
      </w:smartTag>
      <w:r w:rsidRPr="00B65C2D">
        <w:rPr>
          <w:rFonts w:ascii="Garamond" w:hAnsi="Garamond"/>
        </w:rPr>
        <w:t xml:space="preserve">: </w:t>
      </w:r>
      <w:smartTag w:uri="urn:schemas-microsoft-com:office:smarttags" w:element="place">
        <w:smartTag w:uri="urn:schemas-microsoft-com:office:smarttags" w:element="PlaceName">
          <w:r w:rsidRPr="00B65C2D">
            <w:rPr>
              <w:rFonts w:ascii="Garamond" w:hAnsi="Garamond"/>
            </w:rPr>
            <w:t>Cambridge</w:t>
          </w:r>
        </w:smartTag>
        <w:r w:rsidRPr="00B65C2D">
          <w:rPr>
            <w:rFonts w:ascii="Garamond" w:hAnsi="Garamond"/>
          </w:rPr>
          <w:t xml:space="preserve"> </w:t>
        </w:r>
        <w:smartTag w:uri="urn:schemas-microsoft-com:office:smarttags" w:element="PlaceType">
          <w:r w:rsidRPr="00B65C2D">
            <w:rPr>
              <w:rFonts w:ascii="Garamond" w:hAnsi="Garamond"/>
            </w:rPr>
            <w:t>University</w:t>
          </w:r>
        </w:smartTag>
      </w:smartTag>
      <w:r w:rsidRPr="00B65C2D">
        <w:rPr>
          <w:rFonts w:ascii="Garamond" w:hAnsi="Garamond"/>
        </w:rPr>
        <w:t xml:space="preserve"> Press.</w:t>
      </w:r>
    </w:p>
    <w:p w:rsidR="00CE6E6D" w:rsidRDefault="00CE6E6D" w:rsidP="00331CC0">
      <w:pPr>
        <w:spacing w:line="480" w:lineRule="auto"/>
        <w:ind w:left="720" w:hanging="720"/>
        <w:jc w:val="both"/>
        <w:rPr>
          <w:rFonts w:ascii="Garamond" w:hAnsi="Garamond"/>
          <w:szCs w:val="24"/>
        </w:rPr>
      </w:pPr>
      <w:smartTag w:uri="urn:schemas-microsoft-com:office:smarttags" w:element="place">
        <w:smartTag w:uri="urn:schemas-microsoft-com:office:smarttags" w:element="City">
          <w:r>
            <w:rPr>
              <w:rFonts w:ascii="Garamond" w:hAnsi="Garamond"/>
              <w:szCs w:val="24"/>
            </w:rPr>
            <w:t>Hull</w:t>
          </w:r>
        </w:smartTag>
      </w:smartTag>
      <w:r>
        <w:rPr>
          <w:rFonts w:ascii="Garamond" w:hAnsi="Garamond"/>
          <w:szCs w:val="24"/>
        </w:rPr>
        <w:t xml:space="preserve">, David L. 1973 </w:t>
      </w:r>
      <w:r w:rsidRPr="00B000CD">
        <w:rPr>
          <w:rFonts w:ascii="Garamond" w:hAnsi="Garamond"/>
          <w:i/>
          <w:szCs w:val="24"/>
        </w:rPr>
        <w:t>Darwin and His Critics</w:t>
      </w:r>
      <w:r>
        <w:rPr>
          <w:rFonts w:ascii="Garamond" w:hAnsi="Garamond"/>
          <w:szCs w:val="24"/>
        </w:rPr>
        <w:t xml:space="preserve">. </w:t>
      </w:r>
      <w:smartTag w:uri="urn:schemas-microsoft-com:office:smarttags" w:element="City">
        <w:r>
          <w:rPr>
            <w:rFonts w:ascii="Garamond" w:hAnsi="Garamond"/>
            <w:szCs w:val="24"/>
          </w:rPr>
          <w:t>Cambridge</w:t>
        </w:r>
      </w:smartTag>
      <w:r>
        <w:rPr>
          <w:rFonts w:ascii="Garamond" w:hAnsi="Garamond"/>
          <w:szCs w:val="24"/>
        </w:rPr>
        <w:t xml:space="preserve">: </w:t>
      </w:r>
      <w:smartTag w:uri="urn:schemas-microsoft-com:office:smarttags" w:element="place">
        <w:smartTag w:uri="urn:schemas-microsoft-com:office:smarttags" w:element="PlaceName">
          <w:r>
            <w:rPr>
              <w:rFonts w:ascii="Garamond" w:hAnsi="Garamond"/>
              <w:szCs w:val="24"/>
            </w:rPr>
            <w:t>Cambridge</w:t>
          </w:r>
        </w:smartTag>
        <w:r>
          <w:rPr>
            <w:rFonts w:ascii="Garamond" w:hAnsi="Garamond"/>
            <w:szCs w:val="24"/>
          </w:rPr>
          <w:t xml:space="preserve"> </w:t>
        </w:r>
        <w:smartTag w:uri="urn:schemas-microsoft-com:office:smarttags" w:element="PlaceType">
          <w:r>
            <w:rPr>
              <w:rFonts w:ascii="Garamond" w:hAnsi="Garamond"/>
              <w:szCs w:val="24"/>
            </w:rPr>
            <w:t>University</w:t>
          </w:r>
        </w:smartTag>
      </w:smartTag>
      <w:r>
        <w:rPr>
          <w:rFonts w:ascii="Garamond" w:hAnsi="Garamond"/>
          <w:szCs w:val="24"/>
        </w:rPr>
        <w:t xml:space="preserve"> Press. </w:t>
      </w:r>
    </w:p>
    <w:p w:rsidR="00CE6E6D" w:rsidRPr="00BC4AE0" w:rsidRDefault="00CE6E6D" w:rsidP="00331CC0">
      <w:pPr>
        <w:spacing w:line="480" w:lineRule="auto"/>
        <w:ind w:left="720" w:hanging="720"/>
        <w:jc w:val="both"/>
        <w:rPr>
          <w:rFonts w:ascii="Garamond" w:hAnsi="Garamond"/>
          <w:szCs w:val="24"/>
        </w:rPr>
      </w:pPr>
      <w:smartTag w:uri="urn:schemas-microsoft-com:office:smarttags" w:element="City">
        <w:r w:rsidRPr="00BC4AE0">
          <w:rPr>
            <w:rFonts w:ascii="Garamond" w:hAnsi="Garamond"/>
            <w:szCs w:val="24"/>
          </w:rPr>
          <w:t>Hull</w:t>
        </w:r>
      </w:smartTag>
      <w:r>
        <w:rPr>
          <w:rFonts w:ascii="Garamond" w:hAnsi="Garamond"/>
          <w:szCs w:val="24"/>
        </w:rPr>
        <w:t>, David L.</w:t>
      </w:r>
      <w:r w:rsidRPr="00BC4AE0">
        <w:rPr>
          <w:rFonts w:ascii="Garamond" w:hAnsi="Garamond"/>
          <w:szCs w:val="24"/>
        </w:rPr>
        <w:t xml:space="preserve"> 2001, </w:t>
      </w:r>
      <w:r w:rsidRPr="00BC4AE0">
        <w:rPr>
          <w:rFonts w:ascii="Garamond" w:hAnsi="Garamond"/>
          <w:i/>
          <w:szCs w:val="24"/>
        </w:rPr>
        <w:t>Science and Selection</w:t>
      </w:r>
      <w:r w:rsidRPr="00BC4AE0">
        <w:rPr>
          <w:rFonts w:ascii="Garamond" w:hAnsi="Garamond"/>
          <w:szCs w:val="24"/>
        </w:rPr>
        <w:t xml:space="preserve">, </w:t>
      </w:r>
      <w:smartTag w:uri="urn:schemas-microsoft-com:office:smarttags" w:element="PlaceName">
        <w:r w:rsidRPr="00BC4AE0">
          <w:rPr>
            <w:rFonts w:ascii="Garamond" w:hAnsi="Garamond"/>
            <w:szCs w:val="24"/>
          </w:rPr>
          <w:t>Cambridge</w:t>
        </w:r>
      </w:smartTag>
      <w:r w:rsidRPr="00BC4AE0">
        <w:rPr>
          <w:rFonts w:ascii="Garamond" w:hAnsi="Garamond"/>
          <w:szCs w:val="24"/>
        </w:rPr>
        <w:t xml:space="preserve"> </w:t>
      </w:r>
      <w:smartTag w:uri="urn:schemas-microsoft-com:office:smarttags" w:element="PlaceType">
        <w:r w:rsidRPr="00BC4AE0">
          <w:rPr>
            <w:rFonts w:ascii="Garamond" w:hAnsi="Garamond"/>
            <w:szCs w:val="24"/>
          </w:rPr>
          <w:t>University</w:t>
        </w:r>
      </w:smartTag>
      <w:r w:rsidRPr="00BC4AE0">
        <w:rPr>
          <w:rFonts w:ascii="Garamond" w:hAnsi="Garamond"/>
          <w:szCs w:val="24"/>
        </w:rPr>
        <w:t xml:space="preserve"> Press, </w:t>
      </w:r>
      <w:smartTag w:uri="urn:schemas-microsoft-com:office:smarttags" w:element="place">
        <w:smartTag w:uri="urn:schemas-microsoft-com:office:smarttags" w:element="City">
          <w:r w:rsidRPr="00BC4AE0">
            <w:rPr>
              <w:rFonts w:ascii="Garamond" w:hAnsi="Garamond"/>
              <w:szCs w:val="24"/>
            </w:rPr>
            <w:t>Cambridge</w:t>
          </w:r>
        </w:smartTag>
      </w:smartTag>
      <w:r w:rsidRPr="00BC4AE0">
        <w:rPr>
          <w:rFonts w:ascii="Garamond" w:hAnsi="Garamond"/>
          <w:szCs w:val="24"/>
        </w:rPr>
        <w:t xml:space="preserve">. </w:t>
      </w:r>
    </w:p>
    <w:p w:rsidR="00CE6E6D" w:rsidRDefault="00CE6E6D" w:rsidP="00331CC0">
      <w:pPr>
        <w:spacing w:line="480" w:lineRule="auto"/>
        <w:ind w:left="720" w:hanging="720"/>
        <w:jc w:val="both"/>
        <w:rPr>
          <w:rFonts w:ascii="Garamond" w:hAnsi="Garamond"/>
          <w:szCs w:val="24"/>
        </w:rPr>
      </w:pPr>
      <w:smartTag w:uri="urn:schemas-microsoft-com:office:smarttags" w:element="place">
        <w:smartTag w:uri="urn:schemas-microsoft-com:office:smarttags" w:element="City">
          <w:r w:rsidRPr="00BC4AE0">
            <w:rPr>
              <w:rFonts w:ascii="Garamond" w:hAnsi="Garamond"/>
              <w:szCs w:val="24"/>
            </w:rPr>
            <w:t>Hull</w:t>
          </w:r>
        </w:smartTag>
      </w:smartTag>
      <w:r w:rsidRPr="00BC4AE0">
        <w:rPr>
          <w:rFonts w:ascii="Garamond" w:hAnsi="Garamond"/>
          <w:szCs w:val="24"/>
        </w:rPr>
        <w:t xml:space="preserve">, DL 1988. A mechanism and its metaphysics: An evolutionary account of the social and conceptual development of science. </w:t>
      </w:r>
      <w:r w:rsidRPr="00BC4AE0">
        <w:rPr>
          <w:rFonts w:ascii="Garamond" w:hAnsi="Garamond"/>
          <w:i/>
          <w:szCs w:val="24"/>
        </w:rPr>
        <w:t>Biology &amp; Philosophy 3</w:t>
      </w:r>
      <w:r w:rsidRPr="00BC4AE0">
        <w:rPr>
          <w:rFonts w:ascii="Garamond" w:hAnsi="Garamond"/>
          <w:szCs w:val="24"/>
        </w:rPr>
        <w:t>:123-155</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Jenkin, Fleeming 1867 The origin of species. </w:t>
      </w:r>
      <w:r w:rsidRPr="00B000CD">
        <w:rPr>
          <w:rFonts w:ascii="Garamond" w:hAnsi="Garamond"/>
          <w:i/>
          <w:szCs w:val="24"/>
        </w:rPr>
        <w:t>The North British Review</w:t>
      </w:r>
      <w:r>
        <w:rPr>
          <w:rFonts w:ascii="Garamond" w:hAnsi="Garamond"/>
          <w:szCs w:val="24"/>
        </w:rPr>
        <w:t xml:space="preserve"> 46: 277-318. </w:t>
      </w:r>
    </w:p>
    <w:p w:rsidR="00CE6E6D" w:rsidRDefault="00CE6E6D" w:rsidP="00331CC0">
      <w:pPr>
        <w:spacing w:line="480" w:lineRule="auto"/>
        <w:ind w:left="720" w:hanging="720"/>
        <w:jc w:val="both"/>
        <w:rPr>
          <w:rFonts w:ascii="Garamond" w:hAnsi="Garamond"/>
          <w:color w:val="000000"/>
          <w:szCs w:val="24"/>
        </w:rPr>
      </w:pPr>
      <w:r>
        <w:rPr>
          <w:rFonts w:ascii="Garamond" w:hAnsi="Garamond"/>
          <w:bCs/>
          <w:color w:val="000000"/>
          <w:szCs w:val="24"/>
        </w:rPr>
        <w:t xml:space="preserve">Kitcher, Philip 2007 </w:t>
      </w:r>
      <w:r w:rsidRPr="00C032AA">
        <w:rPr>
          <w:rFonts w:ascii="Garamond" w:hAnsi="Garamond"/>
          <w:bCs/>
          <w:i/>
          <w:color w:val="000000"/>
          <w:szCs w:val="24"/>
        </w:rPr>
        <w:t xml:space="preserve">Living with </w:t>
      </w:r>
      <w:smartTag w:uri="urn:schemas-microsoft-com:office:smarttags" w:element="place">
        <w:smartTag w:uri="urn:schemas-microsoft-com:office:smarttags" w:element="City">
          <w:r w:rsidRPr="00C032AA">
            <w:rPr>
              <w:rFonts w:ascii="Garamond" w:hAnsi="Garamond"/>
              <w:bCs/>
              <w:i/>
              <w:color w:val="000000"/>
              <w:szCs w:val="24"/>
            </w:rPr>
            <w:t>Darwin</w:t>
          </w:r>
        </w:smartTag>
      </w:smartTag>
      <w:r>
        <w:rPr>
          <w:rFonts w:ascii="Garamond" w:hAnsi="Garamond"/>
          <w:bCs/>
          <w:color w:val="000000"/>
          <w:szCs w:val="24"/>
        </w:rPr>
        <w:t xml:space="preserve">. </w:t>
      </w:r>
      <w:smartTag w:uri="urn:schemas-microsoft-com:office:smarttags" w:element="State">
        <w:r>
          <w:rPr>
            <w:rFonts w:ascii="Garamond" w:hAnsi="Garamond"/>
            <w:bCs/>
            <w:color w:val="000000"/>
            <w:szCs w:val="24"/>
          </w:rPr>
          <w:t>New York</w:t>
        </w:r>
      </w:smartTag>
      <w:r>
        <w:rPr>
          <w:rFonts w:ascii="Garamond" w:hAnsi="Garamond"/>
          <w:bCs/>
          <w:color w:val="000000"/>
          <w:szCs w:val="24"/>
        </w:rPr>
        <w:t xml:space="preserve">: </w:t>
      </w:r>
      <w:smartTag w:uri="urn:schemas-microsoft-com:office:smarttags" w:element="place">
        <w:smartTag w:uri="urn:schemas-microsoft-com:office:smarttags" w:element="PlaceName">
          <w:r>
            <w:rPr>
              <w:rFonts w:ascii="Garamond" w:hAnsi="Garamond"/>
              <w:bCs/>
              <w:color w:val="000000"/>
              <w:szCs w:val="24"/>
            </w:rPr>
            <w:t>Oxford</w:t>
          </w:r>
        </w:smartTag>
        <w:r>
          <w:rPr>
            <w:rFonts w:ascii="Garamond" w:hAnsi="Garamond"/>
            <w:bCs/>
            <w:color w:val="000000"/>
            <w:szCs w:val="24"/>
          </w:rPr>
          <w:t xml:space="preserve"> </w:t>
        </w:r>
        <w:smartTag w:uri="urn:schemas-microsoft-com:office:smarttags" w:element="PlaceType">
          <w:r>
            <w:rPr>
              <w:rFonts w:ascii="Garamond" w:hAnsi="Garamond"/>
              <w:bCs/>
              <w:color w:val="000000"/>
              <w:szCs w:val="24"/>
            </w:rPr>
            <w:t>University</w:t>
          </w:r>
        </w:smartTag>
      </w:smartTag>
      <w:r>
        <w:rPr>
          <w:rFonts w:ascii="Garamond" w:hAnsi="Garamond"/>
          <w:bCs/>
          <w:color w:val="000000"/>
          <w:szCs w:val="24"/>
        </w:rPr>
        <w:t xml:space="preserve"> Press. </w:t>
      </w:r>
    </w:p>
    <w:p w:rsidR="00CE6E6D" w:rsidRPr="00F16E4C" w:rsidRDefault="00CE6E6D" w:rsidP="00331CC0">
      <w:pPr>
        <w:spacing w:line="480" w:lineRule="auto"/>
        <w:ind w:left="720" w:hanging="720"/>
        <w:jc w:val="both"/>
        <w:rPr>
          <w:rFonts w:ascii="Garamond" w:hAnsi="Garamond"/>
        </w:rPr>
      </w:pPr>
      <w:r>
        <w:rPr>
          <w:rFonts w:ascii="Garamond" w:hAnsi="Garamond"/>
        </w:rPr>
        <w:t xml:space="preserve">Koertge, Noretta 1976 Rational reconstruction. In Robert S. Cohen, Paul K. Feyerabend and Marx W. Wartofsky (eds.): </w:t>
      </w:r>
      <w:r w:rsidRPr="00D877A7">
        <w:rPr>
          <w:rFonts w:ascii="Garamond" w:hAnsi="Garamond"/>
          <w:i/>
        </w:rPr>
        <w:t>Essays in Memory of Imre Lakatos</w:t>
      </w:r>
      <w:r>
        <w:rPr>
          <w:rFonts w:ascii="Garamond" w:hAnsi="Garamond"/>
        </w:rPr>
        <w:t xml:space="preserve">. </w:t>
      </w:r>
      <w:smartTag w:uri="urn:schemas-microsoft-com:office:smarttags" w:element="place">
        <w:smartTag w:uri="urn:schemas-microsoft-com:office:smarttags" w:element="City">
          <w:r>
            <w:rPr>
              <w:rFonts w:ascii="Garamond" w:hAnsi="Garamond"/>
            </w:rPr>
            <w:t>Dordrecht</w:t>
          </w:r>
        </w:smartTag>
      </w:smartTag>
      <w:r>
        <w:rPr>
          <w:rFonts w:ascii="Garamond" w:hAnsi="Garamond"/>
        </w:rPr>
        <w:t xml:space="preserve">: Reidel, pp. 359-369. </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Kuhn, T. 1970 Reflections on my critics. In: </w:t>
      </w:r>
      <w:smartTag w:uri="urn:schemas-microsoft-com:office:smarttags" w:element="place">
        <w:r>
          <w:rPr>
            <w:rFonts w:ascii="Garamond" w:hAnsi="Garamond"/>
            <w:szCs w:val="24"/>
          </w:rPr>
          <w:t>I.</w:t>
        </w:r>
      </w:smartTag>
      <w:r>
        <w:rPr>
          <w:rFonts w:ascii="Garamond" w:hAnsi="Garamond"/>
          <w:szCs w:val="24"/>
        </w:rPr>
        <w:t xml:space="preserve"> Lakatos and A. Musgrave (eds.): </w:t>
      </w:r>
      <w:r w:rsidRPr="00AA6A04">
        <w:rPr>
          <w:rFonts w:ascii="Garamond" w:hAnsi="Garamond"/>
          <w:i/>
          <w:szCs w:val="24"/>
        </w:rPr>
        <w:t>Criticism and the Growth of Knowledge</w:t>
      </w:r>
      <w:r>
        <w:rPr>
          <w:rFonts w:ascii="Garamond" w:hAnsi="Garamond"/>
          <w:szCs w:val="24"/>
        </w:rPr>
        <w:t xml:space="preserve">. </w:t>
      </w:r>
      <w:smartTag w:uri="urn:schemas-microsoft-com:office:smarttags" w:element="City">
        <w:r>
          <w:rPr>
            <w:rFonts w:ascii="Garamond" w:hAnsi="Garamond"/>
            <w:szCs w:val="24"/>
          </w:rPr>
          <w:t>Cambridge</w:t>
        </w:r>
      </w:smartTag>
      <w:r>
        <w:rPr>
          <w:rFonts w:ascii="Garamond" w:hAnsi="Garamond"/>
          <w:szCs w:val="24"/>
        </w:rPr>
        <w:t xml:space="preserve">: </w:t>
      </w:r>
      <w:smartTag w:uri="urn:schemas-microsoft-com:office:smarttags" w:element="place">
        <w:smartTag w:uri="urn:schemas-microsoft-com:office:smarttags" w:element="PlaceName">
          <w:r>
            <w:rPr>
              <w:rFonts w:ascii="Garamond" w:hAnsi="Garamond"/>
              <w:szCs w:val="24"/>
            </w:rPr>
            <w:t>Cambridge</w:t>
          </w:r>
        </w:smartTag>
        <w:r>
          <w:rPr>
            <w:rFonts w:ascii="Garamond" w:hAnsi="Garamond"/>
            <w:szCs w:val="24"/>
          </w:rPr>
          <w:t xml:space="preserve"> </w:t>
        </w:r>
        <w:smartTag w:uri="urn:schemas-microsoft-com:office:smarttags" w:element="PlaceType">
          <w:r>
            <w:rPr>
              <w:rFonts w:ascii="Garamond" w:hAnsi="Garamond"/>
              <w:szCs w:val="24"/>
            </w:rPr>
            <w:t>University</w:t>
          </w:r>
        </w:smartTag>
      </w:smartTag>
      <w:r>
        <w:rPr>
          <w:rFonts w:ascii="Garamond" w:hAnsi="Garamond"/>
          <w:szCs w:val="24"/>
        </w:rPr>
        <w:t xml:space="preserve"> Press, pp. 237-278.</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Kuhn, T. 1971 Notes on Lakatos. </w:t>
      </w:r>
      <w:smartTag w:uri="urn:schemas-microsoft-com:office:smarttags" w:element="City">
        <w:smartTag w:uri="urn:schemas-microsoft-com:office:smarttags" w:element="place">
          <w:r>
            <w:rPr>
              <w:rFonts w:ascii="Garamond" w:hAnsi="Garamond"/>
              <w:szCs w:val="24"/>
            </w:rPr>
            <w:t>B</w:t>
          </w:r>
          <w:r>
            <w:rPr>
              <w:rFonts w:ascii="Garamond" w:hAnsi="Garamond"/>
              <w:i/>
              <w:szCs w:val="24"/>
            </w:rPr>
            <w:t>oston</w:t>
          </w:r>
        </w:smartTag>
      </w:smartTag>
      <w:r>
        <w:rPr>
          <w:rFonts w:ascii="Garamond" w:hAnsi="Garamond"/>
          <w:i/>
          <w:szCs w:val="24"/>
        </w:rPr>
        <w:t xml:space="preserve"> Studies in the Phil</w:t>
      </w:r>
      <w:r w:rsidRPr="00AA6A04">
        <w:rPr>
          <w:rFonts w:ascii="Garamond" w:hAnsi="Garamond"/>
          <w:i/>
          <w:szCs w:val="24"/>
        </w:rPr>
        <w:t>osophy of Science</w:t>
      </w:r>
      <w:r>
        <w:rPr>
          <w:rFonts w:ascii="Garamond" w:hAnsi="Garamond"/>
          <w:szCs w:val="24"/>
        </w:rPr>
        <w:t xml:space="preserve"> 8: 137-146.</w:t>
      </w:r>
    </w:p>
    <w:p w:rsidR="00CE6E6D" w:rsidRDefault="00CE6E6D" w:rsidP="00331CC0">
      <w:pPr>
        <w:spacing w:line="480" w:lineRule="auto"/>
        <w:ind w:left="720" w:hanging="720"/>
        <w:jc w:val="both"/>
        <w:rPr>
          <w:rFonts w:ascii="Garamond" w:hAnsi="Garamond"/>
          <w:szCs w:val="24"/>
        </w:rPr>
      </w:pPr>
      <w:r w:rsidRPr="00B65C2D">
        <w:rPr>
          <w:rFonts w:ascii="Garamond" w:hAnsi="Garamond"/>
          <w:szCs w:val="24"/>
        </w:rPr>
        <w:t xml:space="preserve">Kulka, Tomas 1977 Some </w:t>
      </w:r>
      <w:r>
        <w:rPr>
          <w:rFonts w:ascii="Garamond" w:hAnsi="Garamond"/>
          <w:szCs w:val="24"/>
        </w:rPr>
        <w:t xml:space="preserve">problems concerning rational reconstruction: Comments on Elkana and Lakatos. </w:t>
      </w:r>
      <w:r w:rsidRPr="00AB3691">
        <w:rPr>
          <w:rFonts w:ascii="Garamond" w:hAnsi="Garamond"/>
          <w:i/>
          <w:szCs w:val="24"/>
        </w:rPr>
        <w:t>British Journal for the Philosophy of Science</w:t>
      </w:r>
      <w:r>
        <w:rPr>
          <w:rFonts w:ascii="Garamond" w:hAnsi="Garamond"/>
          <w:szCs w:val="24"/>
        </w:rPr>
        <w:t xml:space="preserve"> 28: 325-344. </w:t>
      </w:r>
    </w:p>
    <w:p w:rsidR="00CE6E6D" w:rsidRPr="00B63A35" w:rsidRDefault="00CE6E6D" w:rsidP="00331CC0">
      <w:pPr>
        <w:spacing w:line="480" w:lineRule="auto"/>
        <w:ind w:left="720" w:hanging="720"/>
        <w:jc w:val="both"/>
        <w:rPr>
          <w:rFonts w:ascii="Garamond" w:hAnsi="Garamond"/>
          <w:szCs w:val="24"/>
          <w:lang/>
        </w:rPr>
      </w:pPr>
      <w:r w:rsidRPr="00AA7BE7">
        <w:rPr>
          <w:rFonts w:ascii="Garamond" w:hAnsi="Garamond"/>
          <w:szCs w:val="24"/>
          <w:lang/>
        </w:rPr>
        <w:t>Lakatos, Imre (1976) U</w:t>
      </w:r>
      <w:r w:rsidRPr="00B63A35">
        <w:rPr>
          <w:rFonts w:ascii="Garamond" w:hAnsi="Garamond"/>
          <w:szCs w:val="24"/>
          <w:lang/>
        </w:rPr>
        <w:t xml:space="preserve">nderstanding Toulmin. </w:t>
      </w:r>
      <w:r w:rsidRPr="00B63A35">
        <w:rPr>
          <w:rFonts w:ascii="Garamond" w:hAnsi="Garamond" w:cs="Arial"/>
          <w:i/>
          <w:color w:val="000000"/>
          <w:szCs w:val="24"/>
        </w:rPr>
        <w:t>Minerva</w:t>
      </w:r>
      <w:r w:rsidRPr="00B63A35">
        <w:rPr>
          <w:rFonts w:ascii="Garamond" w:hAnsi="Garamond" w:cs="Arial"/>
          <w:color w:val="000000"/>
          <w:szCs w:val="24"/>
        </w:rPr>
        <w:t xml:space="preserve"> 14: 126-43.</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Lakatos, Imre 1963/1964 Proofs and refutations. </w:t>
      </w:r>
      <w:r w:rsidRPr="005F59F5">
        <w:rPr>
          <w:rFonts w:ascii="Garamond" w:hAnsi="Garamond"/>
          <w:i/>
          <w:szCs w:val="24"/>
        </w:rPr>
        <w:t>British Journal for the Philosophy of Science</w:t>
      </w:r>
      <w:r>
        <w:rPr>
          <w:rFonts w:ascii="Garamond" w:hAnsi="Garamond"/>
          <w:szCs w:val="24"/>
        </w:rPr>
        <w:t xml:space="preserve"> 14: 1-25, 120-139, 221-243, 296-342.</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Lakatos, Imre 1970 Falsification and the methodology of scientific research programmes. In: </w:t>
      </w:r>
      <w:smartTag w:uri="urn:schemas-microsoft-com:office:smarttags" w:element="place">
        <w:r>
          <w:rPr>
            <w:rFonts w:ascii="Garamond" w:hAnsi="Garamond"/>
            <w:szCs w:val="24"/>
          </w:rPr>
          <w:t>I.</w:t>
        </w:r>
      </w:smartTag>
      <w:r>
        <w:rPr>
          <w:rFonts w:ascii="Garamond" w:hAnsi="Garamond"/>
          <w:szCs w:val="24"/>
        </w:rPr>
        <w:t xml:space="preserve"> Lakatos and A. Musgrave (eds.): </w:t>
      </w:r>
      <w:r w:rsidRPr="00AA6A04">
        <w:rPr>
          <w:rFonts w:ascii="Garamond" w:hAnsi="Garamond"/>
          <w:i/>
          <w:szCs w:val="24"/>
        </w:rPr>
        <w:t>Criticism and the Growth of Knowledge</w:t>
      </w:r>
      <w:r>
        <w:rPr>
          <w:rFonts w:ascii="Garamond" w:hAnsi="Garamond"/>
          <w:szCs w:val="24"/>
        </w:rPr>
        <w:t xml:space="preserve">. </w:t>
      </w:r>
      <w:smartTag w:uri="urn:schemas-microsoft-com:office:smarttags" w:element="City">
        <w:r>
          <w:rPr>
            <w:rFonts w:ascii="Garamond" w:hAnsi="Garamond"/>
            <w:szCs w:val="24"/>
          </w:rPr>
          <w:t>Cambridge</w:t>
        </w:r>
      </w:smartTag>
      <w:r>
        <w:rPr>
          <w:rFonts w:ascii="Garamond" w:hAnsi="Garamond"/>
          <w:szCs w:val="24"/>
        </w:rPr>
        <w:t xml:space="preserve">: </w:t>
      </w:r>
      <w:smartTag w:uri="urn:schemas-microsoft-com:office:smarttags" w:element="place">
        <w:smartTag w:uri="urn:schemas-microsoft-com:office:smarttags" w:element="PlaceName">
          <w:r>
            <w:rPr>
              <w:rFonts w:ascii="Garamond" w:hAnsi="Garamond"/>
              <w:szCs w:val="24"/>
            </w:rPr>
            <w:t>Cambridge</w:t>
          </w:r>
        </w:smartTag>
        <w:r>
          <w:rPr>
            <w:rFonts w:ascii="Garamond" w:hAnsi="Garamond"/>
            <w:szCs w:val="24"/>
          </w:rPr>
          <w:t xml:space="preserve"> </w:t>
        </w:r>
        <w:smartTag w:uri="urn:schemas-microsoft-com:office:smarttags" w:element="PlaceType">
          <w:r>
            <w:rPr>
              <w:rFonts w:ascii="Garamond" w:hAnsi="Garamond"/>
              <w:szCs w:val="24"/>
            </w:rPr>
            <w:t>University</w:t>
          </w:r>
        </w:smartTag>
      </w:smartTag>
      <w:r>
        <w:rPr>
          <w:rFonts w:ascii="Garamond" w:hAnsi="Garamond"/>
          <w:szCs w:val="24"/>
        </w:rPr>
        <w:t xml:space="preserve"> Press, pp. 91-195.</w:t>
      </w:r>
    </w:p>
    <w:p w:rsidR="00CE6E6D" w:rsidRDefault="00CE6E6D" w:rsidP="00331CC0">
      <w:pPr>
        <w:spacing w:line="480" w:lineRule="auto"/>
        <w:ind w:left="720" w:hanging="720"/>
        <w:jc w:val="both"/>
        <w:rPr>
          <w:rFonts w:ascii="Garamond" w:hAnsi="Garamond"/>
          <w:szCs w:val="24"/>
        </w:rPr>
      </w:pPr>
      <w:r>
        <w:rPr>
          <w:rFonts w:ascii="Garamond" w:hAnsi="Garamond"/>
          <w:szCs w:val="24"/>
        </w:rPr>
        <w:lastRenderedPageBreak/>
        <w:t xml:space="preserve">Lakatos, Imre 1971 History of science and its rational reconstruction. </w:t>
      </w:r>
      <w:smartTag w:uri="urn:schemas-microsoft-com:office:smarttags" w:element="place">
        <w:smartTag w:uri="urn:schemas-microsoft-com:office:smarttags" w:element="City">
          <w:r>
            <w:rPr>
              <w:rFonts w:ascii="Garamond" w:hAnsi="Garamond"/>
              <w:szCs w:val="24"/>
            </w:rPr>
            <w:t>B</w:t>
          </w:r>
          <w:r>
            <w:rPr>
              <w:rFonts w:ascii="Garamond" w:hAnsi="Garamond"/>
              <w:i/>
              <w:szCs w:val="24"/>
            </w:rPr>
            <w:t>oston</w:t>
          </w:r>
        </w:smartTag>
      </w:smartTag>
      <w:r>
        <w:rPr>
          <w:rFonts w:ascii="Garamond" w:hAnsi="Garamond"/>
          <w:i/>
          <w:szCs w:val="24"/>
        </w:rPr>
        <w:t xml:space="preserve"> Studies in the Phil</w:t>
      </w:r>
      <w:r w:rsidRPr="00AA6A04">
        <w:rPr>
          <w:rFonts w:ascii="Garamond" w:hAnsi="Garamond"/>
          <w:i/>
          <w:szCs w:val="24"/>
        </w:rPr>
        <w:t>osophy of Science</w:t>
      </w:r>
      <w:r>
        <w:rPr>
          <w:rFonts w:ascii="Garamond" w:hAnsi="Garamond"/>
          <w:szCs w:val="24"/>
        </w:rPr>
        <w:t xml:space="preserve"> 8: 91-136.</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Lakatos, Imre 1976/1978 A postscript on history of science and its rational reconstruction. In: Imre Lakatos: </w:t>
      </w:r>
      <w:r w:rsidRPr="008E7742">
        <w:rPr>
          <w:rFonts w:ascii="Garamond" w:hAnsi="Garamond"/>
          <w:i/>
          <w:szCs w:val="24"/>
        </w:rPr>
        <w:t>The Methodology of Scientific Research Programmes</w:t>
      </w:r>
      <w:r>
        <w:rPr>
          <w:rFonts w:ascii="Garamond" w:hAnsi="Garamond"/>
          <w:szCs w:val="24"/>
        </w:rPr>
        <w:t xml:space="preserve">, eds. John Worrall and Gregory Currie. </w:t>
      </w:r>
      <w:smartTag w:uri="urn:schemas-microsoft-com:office:smarttags" w:element="City">
        <w:r>
          <w:rPr>
            <w:rFonts w:ascii="Garamond" w:hAnsi="Garamond"/>
            <w:szCs w:val="24"/>
          </w:rPr>
          <w:t>Cambridge</w:t>
        </w:r>
      </w:smartTag>
      <w:r>
        <w:rPr>
          <w:rFonts w:ascii="Garamond" w:hAnsi="Garamond"/>
          <w:szCs w:val="24"/>
        </w:rPr>
        <w:t xml:space="preserve">: </w:t>
      </w:r>
      <w:smartTag w:uri="urn:schemas-microsoft-com:office:smarttags" w:element="place">
        <w:smartTag w:uri="urn:schemas-microsoft-com:office:smarttags" w:element="City">
          <w:smartTag w:uri="urn:schemas-microsoft-com:office:smarttags" w:element="PlaceName">
            <w:r>
              <w:rPr>
                <w:rFonts w:ascii="Garamond" w:hAnsi="Garamond"/>
                <w:szCs w:val="24"/>
              </w:rPr>
              <w:t>Cambridge</w:t>
            </w:r>
          </w:smartTag>
        </w:smartTag>
        <w:r>
          <w:rPr>
            <w:rFonts w:ascii="Garamond" w:hAnsi="Garamond"/>
            <w:szCs w:val="24"/>
          </w:rPr>
          <w:t xml:space="preserve"> </w:t>
        </w:r>
        <w:smartTag w:uri="urn:schemas-microsoft-com:office:smarttags" w:element="PlaceType">
          <w:r>
            <w:rPr>
              <w:rFonts w:ascii="Garamond" w:hAnsi="Garamond"/>
              <w:szCs w:val="24"/>
            </w:rPr>
            <w:t>University</w:t>
          </w:r>
        </w:smartTag>
      </w:smartTag>
      <w:r>
        <w:rPr>
          <w:rFonts w:ascii="Garamond" w:hAnsi="Garamond"/>
          <w:szCs w:val="24"/>
        </w:rPr>
        <w:t xml:space="preserve"> Press, 1978, pp. 189-192.</w:t>
      </w:r>
    </w:p>
    <w:p w:rsidR="00CE6E6D" w:rsidRDefault="00CE6E6D" w:rsidP="00331CC0">
      <w:pPr>
        <w:spacing w:line="480" w:lineRule="auto"/>
        <w:ind w:left="720" w:hanging="720"/>
        <w:jc w:val="both"/>
        <w:rPr>
          <w:rFonts w:ascii="Garamond" w:hAnsi="Garamond"/>
          <w:szCs w:val="24"/>
        </w:rPr>
      </w:pPr>
      <w:r>
        <w:rPr>
          <w:rFonts w:ascii="Garamond" w:hAnsi="Garamond"/>
          <w:szCs w:val="24"/>
        </w:rPr>
        <w:t>Lakatos, Imre and E. Zahar 1976/1978 Why did Copernicus</w:t>
      </w:r>
      <w:r w:rsidR="00F37246" w:rsidRPr="00F37246">
        <w:rPr>
          <w:rFonts w:ascii="Garamond" w:hAnsi="Garamond"/>
          <w:szCs w:val="24"/>
        </w:rPr>
        <w:t>’</w:t>
      </w:r>
      <w:r>
        <w:rPr>
          <w:rFonts w:ascii="Garamond" w:hAnsi="Garamond"/>
          <w:szCs w:val="24"/>
        </w:rPr>
        <w:t>s research program supersede Ptolemy</w:t>
      </w:r>
      <w:r w:rsidR="00F37246" w:rsidRPr="00F37246">
        <w:rPr>
          <w:rFonts w:ascii="Garamond" w:hAnsi="Garamond"/>
          <w:szCs w:val="24"/>
        </w:rPr>
        <w:t>’</w:t>
      </w:r>
      <w:r>
        <w:rPr>
          <w:rFonts w:ascii="Garamond" w:hAnsi="Garamond"/>
          <w:szCs w:val="24"/>
        </w:rPr>
        <w:t xml:space="preserve">s? In: Imre Lakatos: </w:t>
      </w:r>
      <w:r w:rsidRPr="008E7742">
        <w:rPr>
          <w:rFonts w:ascii="Garamond" w:hAnsi="Garamond"/>
          <w:i/>
          <w:szCs w:val="24"/>
        </w:rPr>
        <w:t>The Methodology of Scientific Research Programmes</w:t>
      </w:r>
      <w:r>
        <w:rPr>
          <w:rFonts w:ascii="Garamond" w:hAnsi="Garamond"/>
          <w:szCs w:val="24"/>
        </w:rPr>
        <w:t xml:space="preserve">, eds. John Worrall and Gregory Currie. </w:t>
      </w:r>
      <w:smartTag w:uri="urn:schemas-microsoft-com:office:smarttags" w:element="City">
        <w:r>
          <w:rPr>
            <w:rFonts w:ascii="Garamond" w:hAnsi="Garamond"/>
            <w:szCs w:val="24"/>
          </w:rPr>
          <w:t>Cambridge</w:t>
        </w:r>
      </w:smartTag>
      <w:r>
        <w:rPr>
          <w:rFonts w:ascii="Garamond" w:hAnsi="Garamond"/>
          <w:szCs w:val="24"/>
        </w:rPr>
        <w:t xml:space="preserve">: </w:t>
      </w:r>
      <w:smartTag w:uri="urn:schemas-microsoft-com:office:smarttags" w:element="place">
        <w:smartTag w:uri="urn:schemas-microsoft-com:office:smarttags" w:element="PlaceName">
          <w:r>
            <w:rPr>
              <w:rFonts w:ascii="Garamond" w:hAnsi="Garamond"/>
              <w:szCs w:val="24"/>
            </w:rPr>
            <w:t>Cambridge</w:t>
          </w:r>
        </w:smartTag>
        <w:r>
          <w:rPr>
            <w:rFonts w:ascii="Garamond" w:hAnsi="Garamond"/>
            <w:szCs w:val="24"/>
          </w:rPr>
          <w:t xml:space="preserve"> </w:t>
        </w:r>
        <w:smartTag w:uri="urn:schemas-microsoft-com:office:smarttags" w:element="PlaceType">
          <w:r>
            <w:rPr>
              <w:rFonts w:ascii="Garamond" w:hAnsi="Garamond"/>
              <w:szCs w:val="24"/>
            </w:rPr>
            <w:t>University</w:t>
          </w:r>
        </w:smartTag>
      </w:smartTag>
      <w:r>
        <w:rPr>
          <w:rFonts w:ascii="Garamond" w:hAnsi="Garamond"/>
          <w:szCs w:val="24"/>
        </w:rPr>
        <w:t xml:space="preserve"> Press, 1978, pp. 168-188. </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Latour, Bruno and Steve Woolgar 1979 </w:t>
      </w:r>
      <w:r w:rsidRPr="00101F68">
        <w:rPr>
          <w:rFonts w:ascii="Garamond" w:hAnsi="Garamond"/>
          <w:i/>
          <w:szCs w:val="24"/>
        </w:rPr>
        <w:t>Laboratory Life</w:t>
      </w:r>
      <w:r>
        <w:rPr>
          <w:rFonts w:ascii="Garamond" w:hAnsi="Garamond"/>
          <w:szCs w:val="24"/>
        </w:rPr>
        <w:t xml:space="preserve">. </w:t>
      </w:r>
      <w:smartTag w:uri="urn:schemas-microsoft-com:office:smarttags" w:element="place">
        <w:smartTag w:uri="urn:schemas-microsoft-com:office:smarttags" w:element="City">
          <w:r>
            <w:rPr>
              <w:rFonts w:ascii="Garamond" w:hAnsi="Garamond"/>
              <w:szCs w:val="24"/>
            </w:rPr>
            <w:t>Beverly Hills</w:t>
          </w:r>
        </w:smartTag>
        <w:r>
          <w:rPr>
            <w:rFonts w:ascii="Garamond" w:hAnsi="Garamond"/>
            <w:szCs w:val="24"/>
          </w:rPr>
          <w:t xml:space="preserve">, </w:t>
        </w:r>
        <w:smartTag w:uri="urn:schemas-microsoft-com:office:smarttags" w:element="State">
          <w:r>
            <w:rPr>
              <w:rFonts w:ascii="Garamond" w:hAnsi="Garamond"/>
              <w:szCs w:val="24"/>
            </w:rPr>
            <w:t>CA</w:t>
          </w:r>
        </w:smartTag>
      </w:smartTag>
      <w:r>
        <w:rPr>
          <w:rFonts w:ascii="Garamond" w:hAnsi="Garamond"/>
          <w:szCs w:val="24"/>
        </w:rPr>
        <w:t xml:space="preserve">: Sage Publications. </w:t>
      </w:r>
    </w:p>
    <w:p w:rsidR="00CE6E6D" w:rsidRDefault="00CE6E6D" w:rsidP="00331CC0">
      <w:pPr>
        <w:spacing w:line="480" w:lineRule="auto"/>
        <w:ind w:left="720" w:hanging="720"/>
        <w:jc w:val="both"/>
        <w:rPr>
          <w:rFonts w:ascii="Garamond" w:hAnsi="Garamond"/>
        </w:rPr>
      </w:pPr>
      <w:r>
        <w:rPr>
          <w:rFonts w:ascii="Garamond" w:hAnsi="Garamond"/>
        </w:rPr>
        <w:t xml:space="preserve">Laudan, Larry 1977 </w:t>
      </w:r>
      <w:r w:rsidRPr="004236E2">
        <w:rPr>
          <w:rFonts w:ascii="Garamond" w:hAnsi="Garamond"/>
          <w:i/>
        </w:rPr>
        <w:t>Progress and its Problems</w:t>
      </w:r>
      <w:r>
        <w:rPr>
          <w:rFonts w:ascii="Garamond" w:hAnsi="Garamond"/>
        </w:rPr>
        <w:t xml:space="preserve">. </w:t>
      </w:r>
      <w:smartTag w:uri="urn:schemas-microsoft-com:office:smarttags" w:element="City">
        <w:r>
          <w:rPr>
            <w:rFonts w:ascii="Garamond" w:hAnsi="Garamond"/>
          </w:rPr>
          <w:t>Berkeley</w:t>
        </w:r>
      </w:smartTag>
      <w:r>
        <w:rPr>
          <w:rFonts w:ascii="Garamond" w:hAnsi="Garamond"/>
        </w:rPr>
        <w:t xml:space="preserve">: </w:t>
      </w:r>
      <w:smartTag w:uri="urn:schemas-microsoft-com:office:smarttags" w:element="place">
        <w:smartTag w:uri="urn:schemas-microsoft-com:office:smarttags" w:element="PlaceType">
          <w:r>
            <w:rPr>
              <w:rFonts w:ascii="Garamond" w:hAnsi="Garamond"/>
            </w:rPr>
            <w:t>University</w:t>
          </w:r>
        </w:smartTag>
        <w:r>
          <w:rPr>
            <w:rFonts w:ascii="Garamond" w:hAnsi="Garamond"/>
          </w:rPr>
          <w:t xml:space="preserve"> of </w:t>
        </w:r>
        <w:smartTag w:uri="urn:schemas-microsoft-com:office:smarttags" w:element="PlaceName">
          <w:r>
            <w:rPr>
              <w:rFonts w:ascii="Garamond" w:hAnsi="Garamond"/>
            </w:rPr>
            <w:t>California</w:t>
          </w:r>
        </w:smartTag>
      </w:smartTag>
      <w:r>
        <w:rPr>
          <w:rFonts w:ascii="Garamond" w:hAnsi="Garamond"/>
        </w:rPr>
        <w:t xml:space="preserve"> Press. </w:t>
      </w:r>
    </w:p>
    <w:p w:rsidR="00CE6E6D" w:rsidRDefault="00CE6E6D" w:rsidP="00331CC0">
      <w:pPr>
        <w:spacing w:line="480" w:lineRule="auto"/>
        <w:ind w:left="720" w:hanging="720"/>
        <w:jc w:val="both"/>
        <w:rPr>
          <w:rFonts w:ascii="Garamond" w:hAnsi="Garamond"/>
          <w:szCs w:val="24"/>
        </w:rPr>
      </w:pPr>
      <w:r>
        <w:rPr>
          <w:rFonts w:ascii="Garamond" w:hAnsi="Garamond" w:cs="Arial"/>
          <w:color w:val="000000"/>
        </w:rPr>
        <w:t>Lewontin, R. C</w:t>
      </w:r>
      <w:r w:rsidRPr="00F50C7B">
        <w:rPr>
          <w:rFonts w:ascii="Garamond" w:hAnsi="Garamond" w:cs="Arial"/>
          <w:color w:val="000000"/>
          <w:szCs w:val="24"/>
        </w:rPr>
        <w:t xml:space="preserve">. 1986 How important is genetics for an understanding of evolution? </w:t>
      </w:r>
      <w:r w:rsidRPr="00F50C7B">
        <w:rPr>
          <w:rFonts w:ascii="Garamond" w:hAnsi="Garamond"/>
          <w:i/>
          <w:szCs w:val="24"/>
        </w:rPr>
        <w:t>American Zoologist</w:t>
      </w:r>
      <w:r w:rsidRPr="00F50C7B">
        <w:rPr>
          <w:rFonts w:ascii="Garamond" w:hAnsi="Garamond"/>
          <w:szCs w:val="24"/>
        </w:rPr>
        <w:t xml:space="preserve"> 26: 811-820. </w:t>
      </w:r>
    </w:p>
    <w:p w:rsidR="00CE6E6D" w:rsidRPr="00B44F55" w:rsidRDefault="00CE6E6D" w:rsidP="00331CC0">
      <w:pPr>
        <w:spacing w:line="480" w:lineRule="auto"/>
        <w:ind w:left="720" w:hanging="720"/>
        <w:jc w:val="both"/>
        <w:rPr>
          <w:rFonts w:ascii="Garamond" w:hAnsi="Garamond"/>
          <w:szCs w:val="24"/>
        </w:rPr>
      </w:pPr>
      <w:r w:rsidRPr="00B44F55">
        <w:rPr>
          <w:rFonts w:ascii="Garamond" w:hAnsi="Garamond"/>
          <w:szCs w:val="24"/>
        </w:rPr>
        <w:t xml:space="preserve">Mayr, Ernst 1959/1994 Typological versus population thinking. In: B. J. Meggers (ed.): </w:t>
      </w:r>
      <w:r w:rsidRPr="00B44F55">
        <w:rPr>
          <w:rFonts w:ascii="Garamond" w:hAnsi="Garamond"/>
          <w:i/>
          <w:szCs w:val="24"/>
        </w:rPr>
        <w:t>Evolution and Anthropology</w:t>
      </w:r>
      <w:r w:rsidRPr="00B44F55">
        <w:rPr>
          <w:rFonts w:ascii="Garamond" w:hAnsi="Garamond"/>
          <w:szCs w:val="24"/>
        </w:rPr>
        <w:t xml:space="preserve">. </w:t>
      </w:r>
      <w:smartTag w:uri="urn:schemas-microsoft-com:office:smarttags" w:element="State">
        <w:r w:rsidRPr="00B44F55">
          <w:rPr>
            <w:rFonts w:ascii="Garamond" w:hAnsi="Garamond"/>
            <w:szCs w:val="24"/>
          </w:rPr>
          <w:t>Washington</w:t>
        </w:r>
      </w:smartTag>
      <w:r w:rsidRPr="00B44F55">
        <w:rPr>
          <w:rFonts w:ascii="Garamond" w:hAnsi="Garamond"/>
          <w:szCs w:val="24"/>
        </w:rPr>
        <w:t xml:space="preserve">: The Anthropological Society of </w:t>
      </w:r>
      <w:smartTag w:uri="urn:schemas-microsoft-com:office:smarttags" w:element="place">
        <w:smartTag w:uri="urn:schemas-microsoft-com:office:smarttags" w:element="country-region">
          <w:r w:rsidRPr="00B44F55">
            <w:rPr>
              <w:rFonts w:ascii="Garamond" w:hAnsi="Garamond"/>
              <w:szCs w:val="24"/>
            </w:rPr>
            <w:t>America</w:t>
          </w:r>
        </w:smartTag>
      </w:smartTag>
      <w:r w:rsidRPr="00B44F55">
        <w:rPr>
          <w:rFonts w:ascii="Garamond" w:hAnsi="Garamond"/>
          <w:szCs w:val="24"/>
        </w:rPr>
        <w:t xml:space="preserve">, pp. 409-412. Reprinted in: Elliott Sober (ed.): </w:t>
      </w:r>
      <w:r w:rsidRPr="00B44F55">
        <w:rPr>
          <w:rFonts w:ascii="Garamond" w:hAnsi="Garamond"/>
          <w:i/>
          <w:szCs w:val="24"/>
        </w:rPr>
        <w:t>Conceptual Issues in Evolutionary Biology</w:t>
      </w:r>
      <w:r w:rsidRPr="00B44F55">
        <w:rPr>
          <w:rFonts w:ascii="Garamond" w:hAnsi="Garamond"/>
          <w:szCs w:val="24"/>
        </w:rPr>
        <w:t xml:space="preserve">. </w:t>
      </w:r>
      <w:smartTag w:uri="urn:schemas-microsoft-com:office:smarttags" w:element="place">
        <w:smartTag w:uri="urn:schemas-microsoft-com:office:smarttags" w:element="City">
          <w:r w:rsidRPr="00B44F55">
            <w:rPr>
              <w:rFonts w:ascii="Garamond" w:hAnsi="Garamond"/>
              <w:szCs w:val="24"/>
            </w:rPr>
            <w:t>Cambridge</w:t>
          </w:r>
        </w:smartTag>
        <w:r w:rsidRPr="00B44F55">
          <w:rPr>
            <w:rFonts w:ascii="Garamond" w:hAnsi="Garamond"/>
            <w:szCs w:val="24"/>
          </w:rPr>
          <w:t xml:space="preserve">, </w:t>
        </w:r>
        <w:smartTag w:uri="urn:schemas-microsoft-com:office:smarttags" w:element="State">
          <w:r w:rsidRPr="00B44F55">
            <w:rPr>
              <w:rFonts w:ascii="Garamond" w:hAnsi="Garamond"/>
              <w:szCs w:val="24"/>
            </w:rPr>
            <w:t>MA</w:t>
          </w:r>
        </w:smartTag>
      </w:smartTag>
      <w:r w:rsidRPr="00B44F55">
        <w:rPr>
          <w:rFonts w:ascii="Garamond" w:hAnsi="Garamond"/>
          <w:szCs w:val="24"/>
        </w:rPr>
        <w:t xml:space="preserve">: The MIT Press, 1994, pp. 325-328. </w:t>
      </w:r>
    </w:p>
    <w:p w:rsidR="00CE6E6D" w:rsidRDefault="00CE6E6D" w:rsidP="00331CC0">
      <w:pPr>
        <w:spacing w:line="480" w:lineRule="auto"/>
        <w:ind w:left="720" w:hanging="720"/>
        <w:jc w:val="both"/>
        <w:rPr>
          <w:rFonts w:ascii="Garamond" w:hAnsi="Garamond"/>
        </w:rPr>
      </w:pPr>
      <w:r>
        <w:rPr>
          <w:rFonts w:ascii="Garamond" w:hAnsi="Garamond"/>
        </w:rPr>
        <w:t xml:space="preserve">Mayr, Ernst 1982 </w:t>
      </w:r>
      <w:r w:rsidRPr="00041E86">
        <w:rPr>
          <w:rFonts w:ascii="Garamond" w:hAnsi="Garamond"/>
          <w:i/>
        </w:rPr>
        <w:t>The Growth of Biological Thought</w:t>
      </w:r>
      <w:r>
        <w:rPr>
          <w:rFonts w:ascii="Garamond" w:hAnsi="Garamond"/>
        </w:rPr>
        <w:t xml:space="preserve">. </w:t>
      </w:r>
      <w:smartTag w:uri="urn:schemas-microsoft-com:office:smarttags" w:element="City">
        <w:r>
          <w:rPr>
            <w:rFonts w:ascii="Garamond" w:hAnsi="Garamond"/>
          </w:rPr>
          <w:t>Cambridge</w:t>
        </w:r>
      </w:smartTag>
      <w:r>
        <w:rPr>
          <w:rFonts w:ascii="Garamond" w:hAnsi="Garamond"/>
        </w:rPr>
        <w:t xml:space="preserve">, </w:t>
      </w:r>
      <w:smartTag w:uri="urn:schemas-microsoft-com:office:smarttags" w:element="State">
        <w:r>
          <w:rPr>
            <w:rFonts w:ascii="Garamond" w:hAnsi="Garamond"/>
          </w:rPr>
          <w:t>MA</w:t>
        </w:r>
      </w:smartTag>
      <w:r>
        <w:rPr>
          <w:rFonts w:ascii="Garamond" w:hAnsi="Garamond"/>
        </w:rPr>
        <w:t xml:space="preserve">: </w:t>
      </w:r>
      <w:smartTag w:uri="urn:schemas-microsoft-com:office:smarttags" w:element="place">
        <w:smartTag w:uri="urn:schemas-microsoft-com:office:smarttags" w:element="PlaceName">
          <w:r>
            <w:rPr>
              <w:rFonts w:ascii="Garamond" w:hAnsi="Garamond"/>
            </w:rPr>
            <w:t>Harvard</w:t>
          </w:r>
        </w:smartTag>
        <w:r>
          <w:rPr>
            <w:rFonts w:ascii="Garamond" w:hAnsi="Garamond"/>
          </w:rPr>
          <w:t xml:space="preserve"> </w:t>
        </w:r>
        <w:smartTag w:uri="urn:schemas-microsoft-com:office:smarttags" w:element="PlaceType">
          <w:r>
            <w:rPr>
              <w:rFonts w:ascii="Garamond" w:hAnsi="Garamond"/>
            </w:rPr>
            <w:t>University</w:t>
          </w:r>
        </w:smartTag>
      </w:smartTag>
      <w:r>
        <w:rPr>
          <w:rFonts w:ascii="Garamond" w:hAnsi="Garamond"/>
        </w:rPr>
        <w:t xml:space="preserve"> Press. </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McMullin, E. 1970 The history and philosophy of science: A taxonomy. </w:t>
      </w:r>
      <w:smartTag w:uri="urn:schemas-microsoft-com:office:smarttags" w:element="place">
        <w:smartTag w:uri="urn:schemas-microsoft-com:office:smarttags" w:element="State">
          <w:r w:rsidRPr="003C5B78">
            <w:rPr>
              <w:rFonts w:ascii="Garamond" w:hAnsi="Garamond"/>
              <w:i/>
              <w:szCs w:val="24"/>
            </w:rPr>
            <w:t>Minnesota</w:t>
          </w:r>
        </w:smartTag>
      </w:smartTag>
      <w:r w:rsidRPr="003C5B78">
        <w:rPr>
          <w:rFonts w:ascii="Garamond" w:hAnsi="Garamond"/>
          <w:i/>
          <w:szCs w:val="24"/>
        </w:rPr>
        <w:t xml:space="preserve"> Studies in the Philosophy of Science</w:t>
      </w:r>
      <w:r>
        <w:rPr>
          <w:rFonts w:ascii="Garamond" w:hAnsi="Garamond"/>
          <w:szCs w:val="24"/>
        </w:rPr>
        <w:t xml:space="preserve"> 5: 12-67.</w:t>
      </w:r>
    </w:p>
    <w:p w:rsidR="00CE6E6D" w:rsidRDefault="00CE6E6D" w:rsidP="00331CC0">
      <w:pPr>
        <w:spacing w:line="480" w:lineRule="auto"/>
        <w:ind w:left="720" w:hanging="720"/>
        <w:jc w:val="both"/>
        <w:rPr>
          <w:rFonts w:ascii="Garamond" w:hAnsi="Garamond"/>
          <w:color w:val="000000"/>
          <w:szCs w:val="24"/>
        </w:rPr>
      </w:pPr>
      <w:r>
        <w:rPr>
          <w:rFonts w:ascii="Garamond" w:hAnsi="Garamond"/>
          <w:color w:val="000000"/>
          <w:szCs w:val="24"/>
        </w:rPr>
        <w:t xml:space="preserve">Morris, S. W. 1994 Fleeming Jenkin and The Origin of Species: A reassessment. </w:t>
      </w:r>
      <w:r w:rsidRPr="00FD20CC">
        <w:rPr>
          <w:rFonts w:ascii="Garamond" w:hAnsi="Garamond"/>
          <w:i/>
          <w:color w:val="000000"/>
          <w:szCs w:val="24"/>
        </w:rPr>
        <w:t>British Journal for the History of Science</w:t>
      </w:r>
      <w:r>
        <w:rPr>
          <w:rFonts w:ascii="Garamond" w:hAnsi="Garamond"/>
          <w:color w:val="000000"/>
          <w:szCs w:val="24"/>
        </w:rPr>
        <w:t xml:space="preserve"> 27: 313-343. </w:t>
      </w:r>
    </w:p>
    <w:p w:rsidR="00CE6E6D" w:rsidRDefault="00CE6E6D" w:rsidP="00331CC0">
      <w:pPr>
        <w:spacing w:line="480" w:lineRule="auto"/>
        <w:ind w:left="720" w:hanging="720"/>
        <w:jc w:val="both"/>
        <w:rPr>
          <w:rFonts w:ascii="Garamond" w:hAnsi="Garamond"/>
        </w:rPr>
      </w:pPr>
      <w:r>
        <w:rPr>
          <w:rFonts w:ascii="Garamond" w:hAnsi="Garamond"/>
        </w:rPr>
        <w:t xml:space="preserve">Musgrave, Alan 1983 Facts and values in science studies. In: Home, Roderick Weir (ed): </w:t>
      </w:r>
      <w:r w:rsidRPr="005E0A82">
        <w:rPr>
          <w:rFonts w:ascii="Garamond" w:hAnsi="Garamond"/>
          <w:i/>
        </w:rPr>
        <w:t>Science under Scrutiny: The Place of History and Philosophy of Science</w:t>
      </w:r>
      <w:r>
        <w:rPr>
          <w:rFonts w:ascii="Garamond" w:hAnsi="Garamond"/>
        </w:rPr>
        <w:t xml:space="preserve">. </w:t>
      </w:r>
      <w:smartTag w:uri="urn:schemas-microsoft-com:office:smarttags" w:element="place">
        <w:smartTag w:uri="urn:schemas-microsoft-com:office:smarttags" w:element="City">
          <w:r>
            <w:rPr>
              <w:rFonts w:ascii="Garamond" w:hAnsi="Garamond"/>
            </w:rPr>
            <w:t>Dordrecht</w:t>
          </w:r>
        </w:smartTag>
      </w:smartTag>
      <w:r>
        <w:rPr>
          <w:rFonts w:ascii="Garamond" w:hAnsi="Garamond"/>
        </w:rPr>
        <w:t xml:space="preserve">: Reidel, pp. 49-80. </w:t>
      </w:r>
    </w:p>
    <w:p w:rsidR="00CE6E6D" w:rsidRDefault="00CE6E6D" w:rsidP="00331CC0">
      <w:pPr>
        <w:spacing w:line="480" w:lineRule="auto"/>
        <w:ind w:left="720" w:hanging="720"/>
        <w:jc w:val="both"/>
        <w:rPr>
          <w:rFonts w:ascii="Garamond" w:hAnsi="Garamond" w:cs="Arial"/>
          <w:color w:val="000000"/>
          <w:szCs w:val="24"/>
        </w:rPr>
      </w:pPr>
      <w:r>
        <w:rPr>
          <w:rFonts w:ascii="Garamond" w:hAnsi="Garamond" w:cs="Arial"/>
          <w:color w:val="000000"/>
          <w:szCs w:val="24"/>
        </w:rPr>
        <w:t xml:space="preserve">Nanay, Bence forthcoming Population thinking as trope nominalism. </w:t>
      </w:r>
      <w:r w:rsidRPr="003F0D83">
        <w:rPr>
          <w:rFonts w:ascii="Garamond" w:hAnsi="Garamond" w:cs="Arial"/>
          <w:i/>
          <w:color w:val="000000"/>
          <w:szCs w:val="24"/>
        </w:rPr>
        <w:t>Synthese</w:t>
      </w:r>
      <w:r>
        <w:rPr>
          <w:rFonts w:ascii="Garamond" w:hAnsi="Garamond" w:cs="Arial"/>
          <w:color w:val="000000"/>
          <w:szCs w:val="24"/>
        </w:rPr>
        <w:t xml:space="preserve">. </w:t>
      </w:r>
    </w:p>
    <w:p w:rsidR="00CE6E6D" w:rsidRPr="00C64D41" w:rsidRDefault="00CE6E6D" w:rsidP="00331CC0">
      <w:pPr>
        <w:spacing w:line="480" w:lineRule="auto"/>
        <w:ind w:left="720" w:hanging="720"/>
        <w:jc w:val="both"/>
        <w:rPr>
          <w:rFonts w:ascii="Garamond" w:hAnsi="Garamond"/>
          <w:szCs w:val="24"/>
        </w:rPr>
      </w:pPr>
      <w:r w:rsidRPr="00F50C7B">
        <w:rPr>
          <w:rFonts w:ascii="Garamond" w:hAnsi="Garamond" w:cs="Arial"/>
          <w:color w:val="000000"/>
          <w:szCs w:val="24"/>
        </w:rPr>
        <w:t>Palmer, E. 1993</w:t>
      </w:r>
      <w:r w:rsidRPr="00C64D41">
        <w:rPr>
          <w:rFonts w:ascii="Garamond" w:hAnsi="Garamond" w:cs="Arial"/>
          <w:color w:val="000000"/>
        </w:rPr>
        <w:t xml:space="preserve"> </w:t>
      </w:r>
      <w:r w:rsidRPr="00C64D41">
        <w:rPr>
          <w:rFonts w:ascii="Garamond" w:hAnsi="Garamond" w:cs="Arial"/>
          <w:bCs/>
          <w:color w:val="000000"/>
        </w:rPr>
        <w:t>Lakatos</w:t>
      </w:r>
      <w:r w:rsidR="00F37246" w:rsidRPr="00F37246">
        <w:rPr>
          <w:rFonts w:ascii="Garamond" w:hAnsi="Garamond" w:cs="Arial"/>
          <w:bCs/>
          <w:color w:val="000000"/>
        </w:rPr>
        <w:t>’</w:t>
      </w:r>
      <w:r w:rsidRPr="00C64D41">
        <w:rPr>
          <w:rFonts w:ascii="Garamond" w:hAnsi="Garamond" w:cs="Arial"/>
          <w:bCs/>
          <w:color w:val="000000"/>
        </w:rPr>
        <w:t>s</w:t>
      </w:r>
      <w:r w:rsidRPr="00C64D41">
        <w:rPr>
          <w:rFonts w:ascii="Garamond" w:hAnsi="Garamond" w:cs="Arial"/>
          <w:color w:val="000000"/>
        </w:rPr>
        <w:t xml:space="preserve"> “</w:t>
      </w:r>
      <w:r w:rsidRPr="00C64D41">
        <w:rPr>
          <w:rFonts w:ascii="Garamond" w:hAnsi="Garamond" w:cs="Arial"/>
          <w:bCs/>
          <w:color w:val="000000"/>
        </w:rPr>
        <w:t>internal history</w:t>
      </w:r>
      <w:r w:rsidRPr="00C64D41">
        <w:rPr>
          <w:rFonts w:ascii="Garamond" w:hAnsi="Garamond" w:cs="Arial"/>
          <w:color w:val="000000"/>
        </w:rPr>
        <w:t xml:space="preserve">” as historiography. </w:t>
      </w:r>
      <w:r w:rsidRPr="00C64D41">
        <w:rPr>
          <w:rFonts w:ascii="Garamond" w:hAnsi="Garamond" w:cs="Arial"/>
          <w:i/>
          <w:color w:val="000000"/>
        </w:rPr>
        <w:t>Perspectives on Science</w:t>
      </w:r>
      <w:r w:rsidRPr="00C64D41">
        <w:rPr>
          <w:rFonts w:ascii="Garamond" w:hAnsi="Garamond" w:cs="Arial"/>
          <w:color w:val="000000"/>
        </w:rPr>
        <w:t xml:space="preserve"> 1: 603–626.</w:t>
      </w:r>
    </w:p>
    <w:p w:rsidR="00CE6E6D" w:rsidRDefault="00CE6E6D" w:rsidP="00331CC0">
      <w:pPr>
        <w:spacing w:line="480" w:lineRule="auto"/>
        <w:jc w:val="both"/>
        <w:rPr>
          <w:rFonts w:ascii="Garamond" w:hAnsi="Garamond"/>
          <w:szCs w:val="24"/>
        </w:rPr>
      </w:pPr>
      <w:r>
        <w:rPr>
          <w:rFonts w:ascii="Garamond" w:hAnsi="Garamond"/>
          <w:szCs w:val="24"/>
        </w:rPr>
        <w:t xml:space="preserve">Popper, Karl R. 1959/2002 </w:t>
      </w:r>
      <w:r w:rsidRPr="00675420">
        <w:rPr>
          <w:rFonts w:ascii="Garamond" w:hAnsi="Garamond"/>
          <w:i/>
          <w:szCs w:val="24"/>
        </w:rPr>
        <w:t>The Logic of Scientific Discovery</w:t>
      </w:r>
      <w:r>
        <w:rPr>
          <w:rFonts w:ascii="Garamond" w:hAnsi="Garamond"/>
          <w:szCs w:val="24"/>
        </w:rPr>
        <w:t xml:space="preserve">. </w:t>
      </w:r>
      <w:smartTag w:uri="urn:schemas-microsoft-com:office:smarttags" w:element="place">
        <w:smartTag w:uri="urn:schemas-microsoft-com:office:smarttags" w:element="City">
          <w:r>
            <w:rPr>
              <w:rFonts w:ascii="Garamond" w:hAnsi="Garamond"/>
              <w:szCs w:val="24"/>
            </w:rPr>
            <w:t>London</w:t>
          </w:r>
        </w:smartTag>
      </w:smartTag>
      <w:r>
        <w:rPr>
          <w:rFonts w:ascii="Garamond" w:hAnsi="Garamond"/>
          <w:szCs w:val="24"/>
        </w:rPr>
        <w:t xml:space="preserve"> Routledge. </w:t>
      </w:r>
    </w:p>
    <w:p w:rsidR="00CE6E6D" w:rsidRDefault="00CE6E6D" w:rsidP="00331CC0">
      <w:pPr>
        <w:pStyle w:val="PlainText"/>
        <w:spacing w:line="480" w:lineRule="auto"/>
        <w:ind w:left="720" w:hanging="720"/>
        <w:jc w:val="both"/>
        <w:rPr>
          <w:rFonts w:ascii="Garamond" w:hAnsi="Garamond"/>
          <w:sz w:val="24"/>
          <w:szCs w:val="24"/>
        </w:rPr>
      </w:pPr>
      <w:r>
        <w:rPr>
          <w:rFonts w:ascii="Garamond" w:hAnsi="Garamond"/>
          <w:sz w:val="24"/>
          <w:szCs w:val="24"/>
        </w:rPr>
        <w:t xml:space="preserve">Popper, Karl R. 1963 </w:t>
      </w:r>
      <w:r w:rsidRPr="00EB14C8">
        <w:rPr>
          <w:rFonts w:ascii="Garamond" w:hAnsi="Garamond"/>
          <w:i/>
          <w:sz w:val="24"/>
          <w:szCs w:val="24"/>
        </w:rPr>
        <w:t>Conjectures and Refutations</w:t>
      </w:r>
      <w:r>
        <w:rPr>
          <w:rFonts w:ascii="Garamond" w:hAnsi="Garamond"/>
          <w:sz w:val="24"/>
          <w:szCs w:val="24"/>
        </w:rPr>
        <w:t xml:space="preserve">. </w:t>
      </w:r>
      <w:smartTag w:uri="urn:schemas-microsoft-com:office:smarttags" w:element="place">
        <w:smartTag w:uri="urn:schemas-microsoft-com:office:smarttags" w:element="City">
          <w:r>
            <w:rPr>
              <w:rFonts w:ascii="Garamond" w:hAnsi="Garamond"/>
              <w:sz w:val="24"/>
              <w:szCs w:val="24"/>
            </w:rPr>
            <w:t>London</w:t>
          </w:r>
        </w:smartTag>
      </w:smartTag>
      <w:r>
        <w:rPr>
          <w:rFonts w:ascii="Garamond" w:hAnsi="Garamond"/>
          <w:sz w:val="24"/>
          <w:szCs w:val="24"/>
        </w:rPr>
        <w:t xml:space="preserve"> Routledge.</w:t>
      </w:r>
    </w:p>
    <w:p w:rsidR="00CE6E6D" w:rsidRDefault="00CE6E6D" w:rsidP="00331CC0">
      <w:pPr>
        <w:pStyle w:val="PlainText"/>
        <w:spacing w:line="480" w:lineRule="auto"/>
        <w:ind w:left="720" w:hanging="720"/>
        <w:jc w:val="both"/>
        <w:rPr>
          <w:rFonts w:ascii="Garamond" w:hAnsi="Garamond"/>
          <w:sz w:val="24"/>
          <w:szCs w:val="24"/>
        </w:rPr>
      </w:pPr>
      <w:r>
        <w:rPr>
          <w:rFonts w:ascii="Garamond" w:hAnsi="Garamond"/>
          <w:sz w:val="24"/>
          <w:szCs w:val="24"/>
        </w:rPr>
        <w:t xml:space="preserve">Popper, Karl, R. 1972 </w:t>
      </w:r>
      <w:r w:rsidRPr="00AE745C">
        <w:rPr>
          <w:rFonts w:ascii="Garamond" w:hAnsi="Garamond"/>
          <w:i/>
          <w:sz w:val="24"/>
          <w:szCs w:val="24"/>
        </w:rPr>
        <w:t>Objective Knowledge</w:t>
      </w:r>
      <w:r>
        <w:rPr>
          <w:rFonts w:ascii="Garamond" w:hAnsi="Garamond"/>
          <w:sz w:val="24"/>
          <w:szCs w:val="24"/>
        </w:rPr>
        <w:t xml:space="preserve">. </w:t>
      </w:r>
      <w:smartTag w:uri="urn:schemas-microsoft-com:office:smarttags" w:element="place">
        <w:smartTag w:uri="urn:schemas-microsoft-com:office:smarttags" w:element="City">
          <w:r>
            <w:rPr>
              <w:rFonts w:ascii="Garamond" w:hAnsi="Garamond"/>
              <w:sz w:val="24"/>
              <w:szCs w:val="24"/>
            </w:rPr>
            <w:t>Oxford</w:t>
          </w:r>
        </w:smartTag>
      </w:smartTag>
      <w:r>
        <w:rPr>
          <w:rFonts w:ascii="Garamond" w:hAnsi="Garamond"/>
          <w:sz w:val="24"/>
          <w:szCs w:val="24"/>
        </w:rPr>
        <w:t xml:space="preserve">: Clarendon. </w:t>
      </w:r>
    </w:p>
    <w:p w:rsidR="00CE6E6D" w:rsidRPr="000D02A9" w:rsidRDefault="00CE6E6D" w:rsidP="00331CC0">
      <w:pPr>
        <w:pStyle w:val="PlainText"/>
        <w:spacing w:line="480" w:lineRule="auto"/>
        <w:ind w:left="720" w:hanging="720"/>
        <w:jc w:val="both"/>
        <w:rPr>
          <w:rFonts w:ascii="Garamond" w:hAnsi="Garamond"/>
          <w:sz w:val="24"/>
          <w:szCs w:val="24"/>
          <w:lang w:val="en-US"/>
        </w:rPr>
      </w:pPr>
      <w:r>
        <w:rPr>
          <w:rFonts w:ascii="Garamond" w:hAnsi="Garamond"/>
          <w:sz w:val="24"/>
          <w:szCs w:val="24"/>
        </w:rPr>
        <w:t>Popper, Karl, R. 1975/1996 The rationality of scientific revolutions. In: R. Harr</w:t>
      </w:r>
      <w:r>
        <w:rPr>
          <w:rFonts w:ascii="Garamond" w:hAnsi="Garamond"/>
          <w:sz w:val="24"/>
          <w:szCs w:val="24"/>
          <w:lang w:val="hu-HU"/>
        </w:rPr>
        <w:t>é</w:t>
      </w:r>
      <w:r>
        <w:rPr>
          <w:rFonts w:ascii="Garamond" w:hAnsi="Garamond"/>
          <w:sz w:val="24"/>
          <w:szCs w:val="24"/>
          <w:lang w:val="en-US"/>
        </w:rPr>
        <w:t xml:space="preserve"> (ed.): </w:t>
      </w:r>
      <w:r w:rsidRPr="000D02A9">
        <w:rPr>
          <w:rFonts w:ascii="Garamond" w:hAnsi="Garamond"/>
          <w:i/>
          <w:sz w:val="24"/>
          <w:szCs w:val="24"/>
          <w:lang w:val="en-US"/>
        </w:rPr>
        <w:t>Problems of Scientific Revolutions</w:t>
      </w:r>
      <w:r>
        <w:rPr>
          <w:rFonts w:ascii="Garamond" w:hAnsi="Garamond"/>
          <w:sz w:val="24"/>
          <w:szCs w:val="24"/>
          <w:lang w:val="en-US"/>
        </w:rPr>
        <w:t xml:space="preserve">. </w:t>
      </w:r>
      <w:smartTag w:uri="urn:schemas-microsoft-com:office:smarttags" w:element="place">
        <w:smartTag w:uri="urn:schemas-microsoft-com:office:smarttags" w:element="City">
          <w:r>
            <w:rPr>
              <w:rFonts w:ascii="Garamond" w:hAnsi="Garamond"/>
              <w:sz w:val="24"/>
              <w:szCs w:val="24"/>
              <w:lang w:val="en-US"/>
            </w:rPr>
            <w:t>Oxford</w:t>
          </w:r>
        </w:smartTag>
      </w:smartTag>
      <w:r>
        <w:rPr>
          <w:rFonts w:ascii="Garamond" w:hAnsi="Garamond"/>
          <w:sz w:val="24"/>
          <w:szCs w:val="24"/>
          <w:lang w:val="en-US"/>
        </w:rPr>
        <w:t xml:space="preserve">: Clarendon, pp. 72-101. Reprinted in </w:t>
      </w:r>
      <w:r>
        <w:rPr>
          <w:rFonts w:ascii="Garamond" w:hAnsi="Garamond"/>
          <w:sz w:val="24"/>
          <w:szCs w:val="24"/>
        </w:rPr>
        <w:t xml:space="preserve">Popper, Karl, R.: </w:t>
      </w:r>
      <w:r w:rsidRPr="009B02D3">
        <w:rPr>
          <w:rFonts w:ascii="Garamond" w:hAnsi="Garamond"/>
          <w:i/>
          <w:sz w:val="24"/>
          <w:szCs w:val="24"/>
        </w:rPr>
        <w:t>The Myth of the Framework</w:t>
      </w:r>
      <w:r>
        <w:rPr>
          <w:rFonts w:ascii="Garamond" w:hAnsi="Garamond"/>
          <w:sz w:val="24"/>
          <w:szCs w:val="24"/>
        </w:rPr>
        <w:t xml:space="preserve">. </w:t>
      </w:r>
      <w:smartTag w:uri="urn:schemas-microsoft-com:office:smarttags" w:element="place">
        <w:smartTag w:uri="urn:schemas-microsoft-com:office:smarttags" w:element="City">
          <w:r>
            <w:rPr>
              <w:rFonts w:ascii="Garamond" w:hAnsi="Garamond"/>
              <w:sz w:val="24"/>
              <w:szCs w:val="24"/>
            </w:rPr>
            <w:t>London</w:t>
          </w:r>
        </w:smartTag>
      </w:smartTag>
      <w:r>
        <w:rPr>
          <w:rFonts w:ascii="Garamond" w:hAnsi="Garamond"/>
          <w:sz w:val="24"/>
          <w:szCs w:val="24"/>
        </w:rPr>
        <w:t xml:space="preserve">: Routledge, 1996. </w:t>
      </w:r>
    </w:p>
    <w:p w:rsidR="00CE6E6D" w:rsidRDefault="00CE6E6D" w:rsidP="00331CC0">
      <w:pPr>
        <w:spacing w:line="480" w:lineRule="auto"/>
        <w:jc w:val="both"/>
        <w:rPr>
          <w:rFonts w:ascii="Garamond" w:hAnsi="Garamond"/>
          <w:szCs w:val="24"/>
        </w:rPr>
      </w:pPr>
      <w:r>
        <w:rPr>
          <w:rFonts w:ascii="Garamond" w:hAnsi="Garamond"/>
          <w:szCs w:val="24"/>
        </w:rPr>
        <w:t xml:space="preserve">Popper, Karl, R. 1978 Natural selection and the emergence of mind. </w:t>
      </w:r>
      <w:r w:rsidRPr="00E908C2">
        <w:rPr>
          <w:rFonts w:ascii="Garamond" w:hAnsi="Garamond"/>
          <w:i/>
          <w:szCs w:val="24"/>
        </w:rPr>
        <w:t>Dialectica</w:t>
      </w:r>
      <w:r>
        <w:rPr>
          <w:rFonts w:ascii="Garamond" w:hAnsi="Garamond"/>
          <w:szCs w:val="24"/>
        </w:rPr>
        <w:t xml:space="preserve"> 32: 339-355.</w:t>
      </w:r>
    </w:p>
    <w:p w:rsidR="00CE6E6D" w:rsidRPr="00F16E4C" w:rsidRDefault="00CE6E6D" w:rsidP="00331CC0">
      <w:pPr>
        <w:spacing w:line="480" w:lineRule="auto"/>
        <w:ind w:left="720" w:hanging="720"/>
        <w:jc w:val="both"/>
        <w:rPr>
          <w:rFonts w:ascii="Garamond" w:hAnsi="Garamond"/>
        </w:rPr>
      </w:pPr>
      <w:smartTag w:uri="urn:schemas-microsoft-com:office:smarttags" w:element="place">
        <w:smartTag w:uri="urn:schemas-microsoft-com:office:smarttags" w:element="City">
          <w:r w:rsidRPr="00F16E4C">
            <w:rPr>
              <w:rFonts w:ascii="Garamond" w:hAnsi="Garamond"/>
            </w:rPr>
            <w:t>Richardson</w:t>
          </w:r>
        </w:smartTag>
      </w:smartTag>
      <w:r w:rsidRPr="00F16E4C">
        <w:rPr>
          <w:rFonts w:ascii="Garamond" w:hAnsi="Garamond"/>
        </w:rPr>
        <w:t xml:space="preserve">, Alan 2006 Rational reconstruction. </w:t>
      </w:r>
      <w:r>
        <w:rPr>
          <w:rFonts w:ascii="Garamond" w:hAnsi="Garamond"/>
        </w:rPr>
        <w:t xml:space="preserve">In: </w:t>
      </w:r>
      <w:r w:rsidRPr="00F16E4C">
        <w:rPr>
          <w:rFonts w:ascii="Garamond" w:hAnsi="Garamond"/>
          <w:i/>
          <w:iCs/>
        </w:rPr>
        <w:t>The Philosophy of Science: An Encyclopedia</w:t>
      </w:r>
      <w:r w:rsidRPr="00F16E4C">
        <w:rPr>
          <w:rFonts w:ascii="Garamond" w:hAnsi="Garamond"/>
        </w:rPr>
        <w:t xml:space="preserve"> Vol.2 of 2. Eds. Sahotra Sarkar and Jessica Pfeifer. </w:t>
      </w:r>
      <w:smartTag w:uri="urn:schemas-microsoft-com:office:smarttags" w:element="City">
        <w:smartTag w:uri="urn:schemas-microsoft-com:office:smarttags" w:element="place">
          <w:r w:rsidRPr="00F16E4C">
            <w:rPr>
              <w:rFonts w:ascii="Garamond" w:hAnsi="Garamond"/>
            </w:rPr>
            <w:t>London</w:t>
          </w:r>
        </w:smartTag>
      </w:smartTag>
      <w:r w:rsidRPr="00F16E4C">
        <w:rPr>
          <w:rFonts w:ascii="Garamond" w:hAnsi="Garamond"/>
        </w:rPr>
        <w:t xml:space="preserve">: Routeledge, 2006. 681-685. </w:t>
      </w:r>
    </w:p>
    <w:p w:rsidR="00CE6E6D" w:rsidRPr="00BC4AE0" w:rsidRDefault="00CE6E6D" w:rsidP="00331CC0">
      <w:pPr>
        <w:spacing w:line="480" w:lineRule="auto"/>
        <w:ind w:left="720" w:hanging="720"/>
        <w:rPr>
          <w:rFonts w:ascii="Garamond" w:hAnsi="Garamond"/>
          <w:szCs w:val="24"/>
        </w:rPr>
      </w:pPr>
      <w:r w:rsidRPr="00BC4AE0">
        <w:rPr>
          <w:rFonts w:ascii="Garamond" w:hAnsi="Garamond"/>
          <w:szCs w:val="24"/>
        </w:rPr>
        <w:t xml:space="preserve">Richerson, Peter J. and Robert Boyd: </w:t>
      </w:r>
      <w:r w:rsidRPr="00BC4AE0">
        <w:rPr>
          <w:rFonts w:ascii="Garamond" w:hAnsi="Garamond"/>
          <w:i/>
          <w:szCs w:val="24"/>
        </w:rPr>
        <w:t>Not by Genes Alone. How Culture Transformed Human Evolution</w:t>
      </w:r>
      <w:r w:rsidRPr="00BC4AE0">
        <w:rPr>
          <w:rFonts w:ascii="Garamond" w:hAnsi="Garamond"/>
          <w:szCs w:val="24"/>
        </w:rPr>
        <w:t xml:space="preserve">. </w:t>
      </w:r>
      <w:smartTag w:uri="urn:schemas-microsoft-com:office:smarttags" w:element="City">
        <w:r w:rsidRPr="00BC4AE0">
          <w:rPr>
            <w:rFonts w:ascii="Garamond" w:hAnsi="Garamond"/>
            <w:szCs w:val="24"/>
          </w:rPr>
          <w:t>Chicago</w:t>
        </w:r>
      </w:smartTag>
      <w:r w:rsidRPr="00BC4AE0">
        <w:rPr>
          <w:rFonts w:ascii="Garamond" w:hAnsi="Garamond"/>
          <w:szCs w:val="24"/>
        </w:rPr>
        <w:t xml:space="preserve">: </w:t>
      </w:r>
      <w:smartTag w:uri="urn:schemas-microsoft-com:office:smarttags" w:element="place">
        <w:smartTag w:uri="urn:schemas-microsoft-com:office:smarttags" w:element="PlaceType">
          <w:r w:rsidRPr="00BC4AE0">
            <w:rPr>
              <w:rFonts w:ascii="Garamond" w:hAnsi="Garamond"/>
              <w:szCs w:val="24"/>
            </w:rPr>
            <w:t>University</w:t>
          </w:r>
        </w:smartTag>
        <w:r w:rsidRPr="00BC4AE0">
          <w:rPr>
            <w:rFonts w:ascii="Garamond" w:hAnsi="Garamond"/>
            <w:szCs w:val="24"/>
          </w:rPr>
          <w:t xml:space="preserve"> of </w:t>
        </w:r>
        <w:smartTag w:uri="urn:schemas-microsoft-com:office:smarttags" w:element="PlaceName">
          <w:r w:rsidRPr="00BC4AE0">
            <w:rPr>
              <w:rFonts w:ascii="Garamond" w:hAnsi="Garamond"/>
              <w:szCs w:val="24"/>
            </w:rPr>
            <w:t>Chicago</w:t>
          </w:r>
        </w:smartTag>
      </w:smartTag>
      <w:r w:rsidRPr="00BC4AE0">
        <w:rPr>
          <w:rFonts w:ascii="Garamond" w:hAnsi="Garamond"/>
          <w:szCs w:val="24"/>
        </w:rPr>
        <w:t xml:space="preserve"> Press, 2005. </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Shapin, Steven 1982 The history of science and its sociological reconstruction. </w:t>
      </w:r>
      <w:r w:rsidRPr="0048545A">
        <w:rPr>
          <w:rFonts w:ascii="Garamond" w:hAnsi="Garamond"/>
          <w:i/>
          <w:szCs w:val="24"/>
        </w:rPr>
        <w:t>History of Science</w:t>
      </w:r>
      <w:r>
        <w:rPr>
          <w:rFonts w:ascii="Garamond" w:hAnsi="Garamond"/>
          <w:szCs w:val="24"/>
        </w:rPr>
        <w:t xml:space="preserve"> 20: 157-211.</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Shapin, Steven 1992 Discipline and bounding: The history and sociology of science as seen through the externalism-internalism debate. </w:t>
      </w:r>
      <w:r w:rsidRPr="00A34DBE">
        <w:rPr>
          <w:rFonts w:ascii="Garamond" w:hAnsi="Garamond"/>
          <w:i/>
          <w:szCs w:val="24"/>
        </w:rPr>
        <w:t>History of Science</w:t>
      </w:r>
      <w:r>
        <w:rPr>
          <w:rFonts w:ascii="Garamond" w:hAnsi="Garamond"/>
          <w:szCs w:val="24"/>
        </w:rPr>
        <w:t xml:space="preserve"> 30: 333-369.</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Shapin, Steven and Simon Schaffer 1985 Leviathan and the Air Pump. Princeton: </w:t>
      </w:r>
      <w:smartTag w:uri="urn:schemas-microsoft-com:office:smarttags" w:element="place">
        <w:smartTag w:uri="urn:schemas-microsoft-com:office:smarttags" w:element="PlaceName">
          <w:r>
            <w:rPr>
              <w:rFonts w:ascii="Garamond" w:hAnsi="Garamond"/>
              <w:szCs w:val="24"/>
            </w:rPr>
            <w:t>Princeton</w:t>
          </w:r>
        </w:smartTag>
        <w:r>
          <w:rPr>
            <w:rFonts w:ascii="Garamond" w:hAnsi="Garamond"/>
            <w:szCs w:val="24"/>
          </w:rPr>
          <w:t xml:space="preserve"> </w:t>
        </w:r>
        <w:smartTag w:uri="urn:schemas-microsoft-com:office:smarttags" w:element="PlaceType">
          <w:r>
            <w:rPr>
              <w:rFonts w:ascii="Garamond" w:hAnsi="Garamond"/>
              <w:szCs w:val="24"/>
            </w:rPr>
            <w:t>University</w:t>
          </w:r>
        </w:smartTag>
      </w:smartTag>
      <w:r>
        <w:rPr>
          <w:rFonts w:ascii="Garamond" w:hAnsi="Garamond"/>
          <w:szCs w:val="24"/>
        </w:rPr>
        <w:t xml:space="preserve"> Press. </w:t>
      </w:r>
    </w:p>
    <w:p w:rsidR="00CE6E6D" w:rsidRPr="00B44F55" w:rsidRDefault="00CE6E6D" w:rsidP="00331CC0">
      <w:pPr>
        <w:spacing w:line="480" w:lineRule="auto"/>
        <w:ind w:left="720" w:hanging="720"/>
        <w:jc w:val="both"/>
        <w:rPr>
          <w:rFonts w:ascii="Garamond" w:hAnsi="Garamond"/>
          <w:szCs w:val="24"/>
        </w:rPr>
      </w:pPr>
      <w:r w:rsidRPr="00B44F55">
        <w:rPr>
          <w:rFonts w:ascii="Garamond" w:hAnsi="Garamond"/>
          <w:szCs w:val="24"/>
        </w:rPr>
        <w:t xml:space="preserve">Sober, Elliott 1980 Evolution, population thinking, and essentialism. </w:t>
      </w:r>
      <w:r w:rsidRPr="00B44F55">
        <w:rPr>
          <w:rFonts w:ascii="Garamond" w:hAnsi="Garamond"/>
          <w:i/>
          <w:szCs w:val="24"/>
        </w:rPr>
        <w:t>Philosophy of Science</w:t>
      </w:r>
      <w:r w:rsidRPr="00B44F55">
        <w:rPr>
          <w:rFonts w:ascii="Garamond" w:hAnsi="Garamond"/>
          <w:szCs w:val="24"/>
        </w:rPr>
        <w:t xml:space="preserve"> 47: 350-383. </w:t>
      </w:r>
    </w:p>
    <w:p w:rsidR="00CE6E6D" w:rsidRPr="00BC4AE0" w:rsidRDefault="00CE6E6D" w:rsidP="00331CC0">
      <w:pPr>
        <w:spacing w:line="480" w:lineRule="auto"/>
        <w:ind w:left="720" w:hanging="720"/>
        <w:jc w:val="both"/>
        <w:rPr>
          <w:rFonts w:ascii="Garamond" w:hAnsi="Garamond"/>
          <w:szCs w:val="24"/>
        </w:rPr>
      </w:pPr>
      <w:r w:rsidRPr="00BC4AE0">
        <w:rPr>
          <w:rFonts w:ascii="Garamond" w:hAnsi="Garamond"/>
          <w:szCs w:val="24"/>
        </w:rPr>
        <w:t xml:space="preserve">Sperber, Dan 2000 An objection to the memetic approach to culture. In: Robert Aunger (ed.): </w:t>
      </w:r>
      <w:r w:rsidRPr="00BC4AE0">
        <w:rPr>
          <w:rFonts w:ascii="Garamond" w:hAnsi="Garamond"/>
          <w:i/>
          <w:szCs w:val="24"/>
        </w:rPr>
        <w:t>Darwinizing Culture. The Status of Memetics as a Science</w:t>
      </w:r>
      <w:r w:rsidRPr="00BC4AE0">
        <w:rPr>
          <w:rFonts w:ascii="Garamond" w:hAnsi="Garamond"/>
          <w:szCs w:val="24"/>
        </w:rPr>
        <w:t xml:space="preserve">. </w:t>
      </w:r>
      <w:smartTag w:uri="urn:schemas-microsoft-com:office:smarttags" w:element="City">
        <w:r w:rsidRPr="00BC4AE0">
          <w:rPr>
            <w:rFonts w:ascii="Garamond" w:hAnsi="Garamond"/>
            <w:szCs w:val="24"/>
          </w:rPr>
          <w:t>Oxford</w:t>
        </w:r>
      </w:smartTag>
      <w:r w:rsidRPr="00BC4AE0">
        <w:rPr>
          <w:rFonts w:ascii="Garamond" w:hAnsi="Garamond"/>
          <w:szCs w:val="24"/>
        </w:rPr>
        <w:t xml:space="preserve">: </w:t>
      </w:r>
      <w:smartTag w:uri="urn:schemas-microsoft-com:office:smarttags" w:element="place">
        <w:smartTag w:uri="urn:schemas-microsoft-com:office:smarttags" w:element="PlaceName">
          <w:r w:rsidRPr="00BC4AE0">
            <w:rPr>
              <w:rFonts w:ascii="Garamond" w:hAnsi="Garamond"/>
              <w:szCs w:val="24"/>
            </w:rPr>
            <w:t>Oxford</w:t>
          </w:r>
        </w:smartTag>
        <w:r w:rsidRPr="00BC4AE0">
          <w:rPr>
            <w:rFonts w:ascii="Garamond" w:hAnsi="Garamond"/>
            <w:szCs w:val="24"/>
          </w:rPr>
          <w:t xml:space="preserve"> </w:t>
        </w:r>
        <w:smartTag w:uri="urn:schemas-microsoft-com:office:smarttags" w:element="PlaceType">
          <w:r w:rsidRPr="00BC4AE0">
            <w:rPr>
              <w:rFonts w:ascii="Garamond" w:hAnsi="Garamond"/>
              <w:szCs w:val="24"/>
            </w:rPr>
            <w:t>University</w:t>
          </w:r>
        </w:smartTag>
      </w:smartTag>
      <w:r w:rsidRPr="00BC4AE0">
        <w:rPr>
          <w:rFonts w:ascii="Garamond" w:hAnsi="Garamond"/>
          <w:szCs w:val="24"/>
        </w:rPr>
        <w:t xml:space="preserve"> Press. </w:t>
      </w:r>
    </w:p>
    <w:p w:rsidR="00CE6E6D" w:rsidRPr="00BC4AE0" w:rsidRDefault="00CE6E6D" w:rsidP="00331CC0">
      <w:pPr>
        <w:spacing w:line="480" w:lineRule="auto"/>
        <w:ind w:left="720" w:hanging="720"/>
        <w:rPr>
          <w:rFonts w:ascii="Garamond" w:hAnsi="Garamond"/>
          <w:szCs w:val="24"/>
        </w:rPr>
      </w:pPr>
      <w:r w:rsidRPr="00BC4AE0">
        <w:rPr>
          <w:rFonts w:ascii="Garamond" w:hAnsi="Garamond"/>
          <w:szCs w:val="24"/>
        </w:rPr>
        <w:t xml:space="preserve">Sterelny, Kim 2006a The Evolution and Evolvability of Culture. </w:t>
      </w:r>
      <w:r w:rsidRPr="00BC4AE0">
        <w:rPr>
          <w:rFonts w:ascii="Garamond" w:hAnsi="Garamond"/>
          <w:i/>
          <w:szCs w:val="24"/>
        </w:rPr>
        <w:t>Mind &amp; Language</w:t>
      </w:r>
      <w:r w:rsidRPr="00BC4AE0">
        <w:rPr>
          <w:rFonts w:ascii="Garamond" w:hAnsi="Garamond"/>
          <w:szCs w:val="24"/>
        </w:rPr>
        <w:t xml:space="preserve"> 21: 137-165. </w:t>
      </w:r>
    </w:p>
    <w:p w:rsidR="00CE6E6D" w:rsidRPr="00BC4AE0" w:rsidRDefault="00CE6E6D" w:rsidP="00331CC0">
      <w:pPr>
        <w:spacing w:line="480" w:lineRule="auto"/>
        <w:ind w:left="720" w:hanging="720"/>
        <w:rPr>
          <w:rFonts w:ascii="Garamond" w:hAnsi="Garamond"/>
          <w:szCs w:val="24"/>
        </w:rPr>
      </w:pPr>
      <w:r w:rsidRPr="00BC4AE0">
        <w:rPr>
          <w:rFonts w:ascii="Garamond" w:hAnsi="Garamond"/>
          <w:szCs w:val="24"/>
        </w:rPr>
        <w:t xml:space="preserve">Sterelny, Kim 2006b Memes Revisited. </w:t>
      </w:r>
      <w:r w:rsidRPr="00BC4AE0">
        <w:rPr>
          <w:rFonts w:ascii="Garamond" w:hAnsi="Garamond"/>
          <w:i/>
          <w:szCs w:val="24"/>
        </w:rPr>
        <w:t>British Journal for the Philosophy of Science</w:t>
      </w:r>
      <w:r w:rsidRPr="00BC4AE0">
        <w:rPr>
          <w:rFonts w:ascii="Garamond" w:hAnsi="Garamond"/>
          <w:szCs w:val="24"/>
        </w:rPr>
        <w:t xml:space="preserve"> 57:145-165.</w:t>
      </w:r>
    </w:p>
    <w:p w:rsidR="00CE6E6D" w:rsidRPr="00EA5552" w:rsidRDefault="00CE6E6D" w:rsidP="00331CC0">
      <w:pPr>
        <w:spacing w:line="480" w:lineRule="auto"/>
        <w:ind w:left="720" w:hanging="720"/>
        <w:jc w:val="both"/>
        <w:rPr>
          <w:rFonts w:ascii="Garamond" w:hAnsi="Garamond"/>
          <w:szCs w:val="24"/>
        </w:rPr>
      </w:pPr>
      <w:r w:rsidRPr="00EA5552">
        <w:rPr>
          <w:rFonts w:ascii="Garamond" w:hAnsi="Garamond"/>
          <w:szCs w:val="24"/>
        </w:rPr>
        <w:t>Toulmin</w:t>
      </w:r>
      <w:r>
        <w:rPr>
          <w:rFonts w:ascii="Garamond" w:hAnsi="Garamond"/>
          <w:szCs w:val="24"/>
        </w:rPr>
        <w:t>, S.</w:t>
      </w:r>
      <w:r w:rsidRPr="00EA5552">
        <w:rPr>
          <w:rFonts w:ascii="Garamond" w:hAnsi="Garamond"/>
          <w:szCs w:val="24"/>
        </w:rPr>
        <w:t xml:space="preserve"> 1970 From logical systems to conceptual populations. </w:t>
      </w:r>
      <w:smartTag w:uri="urn:schemas-microsoft-com:office:smarttags" w:element="place">
        <w:smartTag w:uri="urn:schemas-microsoft-com:office:smarttags" w:element="City">
          <w:r w:rsidRPr="00EA5552">
            <w:rPr>
              <w:rFonts w:ascii="Garamond" w:hAnsi="Garamond"/>
              <w:i/>
              <w:szCs w:val="24"/>
            </w:rPr>
            <w:t>Boston</w:t>
          </w:r>
        </w:smartTag>
      </w:smartTag>
      <w:r w:rsidRPr="00EA5552">
        <w:rPr>
          <w:rFonts w:ascii="Garamond" w:hAnsi="Garamond"/>
          <w:i/>
          <w:szCs w:val="24"/>
        </w:rPr>
        <w:t xml:space="preserve"> Studies in the Philosophy of Science</w:t>
      </w:r>
      <w:r w:rsidRPr="00EA5552">
        <w:rPr>
          <w:rFonts w:ascii="Garamond" w:hAnsi="Garamond"/>
          <w:szCs w:val="24"/>
        </w:rPr>
        <w:t xml:space="preserve"> 8: 552-564. </w:t>
      </w:r>
    </w:p>
    <w:p w:rsidR="00CE6E6D" w:rsidRPr="001970B2" w:rsidRDefault="00CE6E6D" w:rsidP="00331CC0">
      <w:pPr>
        <w:spacing w:line="480" w:lineRule="auto"/>
        <w:ind w:left="720" w:hanging="720"/>
        <w:jc w:val="both"/>
        <w:rPr>
          <w:rFonts w:ascii="Garamond" w:hAnsi="Garamond"/>
          <w:szCs w:val="24"/>
        </w:rPr>
      </w:pPr>
      <w:r w:rsidRPr="001970B2">
        <w:rPr>
          <w:rFonts w:ascii="Garamond" w:hAnsi="Garamond"/>
          <w:szCs w:val="24"/>
        </w:rPr>
        <w:t xml:space="preserve">Toulmin, Stephen 1967 </w:t>
      </w:r>
      <w:r w:rsidRPr="001970B2">
        <w:rPr>
          <w:rFonts w:ascii="Garamond" w:hAnsi="Garamond" w:cs="Arial"/>
          <w:color w:val="000000"/>
          <w:szCs w:val="24"/>
        </w:rPr>
        <w:t xml:space="preserve">The evolutionary development of natural science. </w:t>
      </w:r>
      <w:r w:rsidRPr="001970B2">
        <w:rPr>
          <w:rFonts w:ascii="Garamond" w:hAnsi="Garamond" w:cs="Arial"/>
          <w:i/>
          <w:color w:val="000000"/>
          <w:szCs w:val="24"/>
        </w:rPr>
        <w:t>American Scientist</w:t>
      </w:r>
      <w:r>
        <w:rPr>
          <w:rFonts w:ascii="Garamond" w:hAnsi="Garamond" w:cs="Arial"/>
          <w:color w:val="000000"/>
          <w:szCs w:val="24"/>
        </w:rPr>
        <w:t xml:space="preserve"> 55:</w:t>
      </w:r>
      <w:r w:rsidRPr="001970B2">
        <w:rPr>
          <w:rFonts w:ascii="Garamond" w:hAnsi="Garamond" w:cs="Arial"/>
          <w:color w:val="000000"/>
          <w:szCs w:val="24"/>
        </w:rPr>
        <w:t xml:space="preserve"> 4</w:t>
      </w:r>
      <w:r>
        <w:rPr>
          <w:rFonts w:ascii="Garamond" w:hAnsi="Garamond" w:cs="Arial"/>
          <w:color w:val="000000"/>
          <w:szCs w:val="24"/>
        </w:rPr>
        <w:t>56-471.</w:t>
      </w:r>
      <w:r w:rsidRPr="001970B2">
        <w:rPr>
          <w:rFonts w:ascii="Garamond" w:hAnsi="Garamond" w:cs="Arial"/>
          <w:color w:val="000000"/>
          <w:szCs w:val="24"/>
        </w:rPr>
        <w:t xml:space="preserve"> </w:t>
      </w:r>
    </w:p>
    <w:p w:rsidR="00CE6E6D" w:rsidRDefault="00CE6E6D" w:rsidP="00331CC0">
      <w:pPr>
        <w:spacing w:line="480" w:lineRule="auto"/>
        <w:ind w:left="720" w:hanging="720"/>
        <w:jc w:val="both"/>
        <w:rPr>
          <w:rFonts w:ascii="Garamond" w:hAnsi="Garamond"/>
          <w:szCs w:val="24"/>
        </w:rPr>
      </w:pPr>
      <w:r w:rsidRPr="00EA5552">
        <w:rPr>
          <w:rFonts w:ascii="Garamond" w:hAnsi="Garamond"/>
          <w:szCs w:val="24"/>
        </w:rPr>
        <w:t>Toulmin</w:t>
      </w:r>
      <w:r>
        <w:rPr>
          <w:rFonts w:ascii="Garamond" w:hAnsi="Garamond"/>
          <w:szCs w:val="24"/>
        </w:rPr>
        <w:t>, Stephen</w:t>
      </w:r>
      <w:r w:rsidRPr="00EA5552">
        <w:rPr>
          <w:rFonts w:ascii="Garamond" w:hAnsi="Garamond"/>
          <w:szCs w:val="24"/>
        </w:rPr>
        <w:t xml:space="preserve"> 197</w:t>
      </w:r>
      <w:r>
        <w:rPr>
          <w:rFonts w:ascii="Garamond" w:hAnsi="Garamond"/>
          <w:szCs w:val="24"/>
        </w:rPr>
        <w:t>2</w:t>
      </w:r>
      <w:r w:rsidRPr="00EA5552">
        <w:rPr>
          <w:rFonts w:ascii="Garamond" w:hAnsi="Garamond"/>
          <w:szCs w:val="24"/>
        </w:rPr>
        <w:t xml:space="preserve"> </w:t>
      </w:r>
      <w:r w:rsidRPr="007F22CD">
        <w:rPr>
          <w:rFonts w:ascii="Garamond" w:hAnsi="Garamond"/>
          <w:i/>
          <w:szCs w:val="24"/>
        </w:rPr>
        <w:t>Human Understanding</w:t>
      </w:r>
      <w:r>
        <w:rPr>
          <w:rFonts w:ascii="Garamond" w:hAnsi="Garamond"/>
          <w:szCs w:val="24"/>
        </w:rPr>
        <w:t xml:space="preserve">. </w:t>
      </w:r>
      <w:smartTag w:uri="urn:schemas-microsoft-com:office:smarttags" w:element="place">
        <w:smartTag w:uri="urn:schemas-microsoft-com:office:smarttags" w:element="City">
          <w:r>
            <w:rPr>
              <w:rFonts w:ascii="Garamond" w:hAnsi="Garamond"/>
              <w:szCs w:val="24"/>
            </w:rPr>
            <w:t>Oxford</w:t>
          </w:r>
        </w:smartTag>
      </w:smartTag>
      <w:r>
        <w:rPr>
          <w:rFonts w:ascii="Garamond" w:hAnsi="Garamond"/>
          <w:szCs w:val="24"/>
        </w:rPr>
        <w:t xml:space="preserve">: Clarendon. </w:t>
      </w:r>
    </w:p>
    <w:p w:rsidR="00CE6E6D" w:rsidRDefault="00CE6E6D" w:rsidP="00331CC0">
      <w:pPr>
        <w:spacing w:line="480" w:lineRule="auto"/>
        <w:ind w:left="720" w:hanging="720"/>
        <w:jc w:val="both"/>
        <w:rPr>
          <w:rFonts w:ascii="Garamond" w:hAnsi="Garamond"/>
        </w:rPr>
      </w:pPr>
      <w:r>
        <w:rPr>
          <w:rFonts w:ascii="Garamond" w:hAnsi="Garamond"/>
        </w:rPr>
        <w:t xml:space="preserve">Van Fraassen, Bas 1980. </w:t>
      </w:r>
      <w:r w:rsidRPr="00A521A1">
        <w:rPr>
          <w:rFonts w:ascii="Garamond" w:hAnsi="Garamond"/>
          <w:i/>
        </w:rPr>
        <w:t>The</w:t>
      </w:r>
      <w:r>
        <w:rPr>
          <w:rFonts w:ascii="Garamond" w:hAnsi="Garamond"/>
        </w:rPr>
        <w:t xml:space="preserve"> </w:t>
      </w:r>
      <w:r>
        <w:rPr>
          <w:rFonts w:ascii="Garamond" w:hAnsi="Garamond"/>
          <w:i/>
        </w:rPr>
        <w:t>Scientific Image</w:t>
      </w:r>
      <w:r>
        <w:rPr>
          <w:rFonts w:ascii="Garamond" w:hAnsi="Garamond"/>
        </w:rPr>
        <w:t xml:space="preserve">. </w:t>
      </w:r>
      <w:smartTag w:uri="urn:schemas-microsoft-com:office:smarttags" w:element="City">
        <w:r>
          <w:rPr>
            <w:rFonts w:ascii="Garamond" w:hAnsi="Garamond"/>
          </w:rPr>
          <w:t>Oxford</w:t>
        </w:r>
      </w:smartTag>
      <w:r>
        <w:rPr>
          <w:rFonts w:ascii="Garamond" w:hAnsi="Garamond"/>
        </w:rPr>
        <w:t xml:space="preserve">: </w:t>
      </w:r>
      <w:smartTag w:uri="urn:schemas-microsoft-com:office:smarttags" w:element="place">
        <w:smartTag w:uri="urn:schemas-microsoft-com:office:smarttags" w:element="PlaceName">
          <w:r>
            <w:rPr>
              <w:rFonts w:ascii="Garamond" w:hAnsi="Garamond"/>
            </w:rPr>
            <w:t>Oxford</w:t>
          </w:r>
        </w:smartTag>
        <w:r>
          <w:rPr>
            <w:rFonts w:ascii="Garamond" w:hAnsi="Garamond"/>
          </w:rPr>
          <w:t xml:space="preserve"> </w:t>
        </w:r>
        <w:smartTag w:uri="urn:schemas-microsoft-com:office:smarttags" w:element="PlaceType">
          <w:r>
            <w:rPr>
              <w:rFonts w:ascii="Garamond" w:hAnsi="Garamond"/>
            </w:rPr>
            <w:t>University</w:t>
          </w:r>
        </w:smartTag>
      </w:smartTag>
      <w:r>
        <w:rPr>
          <w:rFonts w:ascii="Garamond" w:hAnsi="Garamond"/>
        </w:rPr>
        <w:t xml:space="preserve"> Press. </w:t>
      </w:r>
    </w:p>
    <w:p w:rsidR="00CE6E6D" w:rsidRPr="00BC4AE0" w:rsidRDefault="00CE6E6D" w:rsidP="00331CC0">
      <w:pPr>
        <w:spacing w:line="480" w:lineRule="auto"/>
        <w:ind w:left="720" w:hanging="720"/>
        <w:jc w:val="both"/>
        <w:rPr>
          <w:rFonts w:ascii="Garamond" w:hAnsi="Garamond"/>
          <w:szCs w:val="24"/>
        </w:rPr>
      </w:pPr>
      <w:r>
        <w:rPr>
          <w:rFonts w:ascii="Garamond" w:hAnsi="Garamond"/>
          <w:szCs w:val="24"/>
        </w:rPr>
        <w:t xml:space="preserve">Vorzimmer, P. 1963 Charles Darwin and blending inheritance. </w:t>
      </w:r>
      <w:smartTag w:uri="urn:schemas-microsoft-com:office:smarttags" w:element="place">
        <w:r w:rsidRPr="00B000CD">
          <w:rPr>
            <w:rFonts w:ascii="Garamond" w:hAnsi="Garamond"/>
            <w:i/>
            <w:szCs w:val="24"/>
          </w:rPr>
          <w:t>Isis</w:t>
        </w:r>
      </w:smartTag>
      <w:r>
        <w:rPr>
          <w:rFonts w:ascii="Garamond" w:hAnsi="Garamond"/>
          <w:szCs w:val="24"/>
        </w:rPr>
        <w:t xml:space="preserve"> 54: 371-390.</w:t>
      </w:r>
    </w:p>
    <w:p w:rsidR="00CE6E6D" w:rsidRDefault="00CE6E6D" w:rsidP="00331CC0">
      <w:pPr>
        <w:spacing w:line="480" w:lineRule="auto"/>
        <w:ind w:left="720" w:hanging="720"/>
        <w:jc w:val="both"/>
        <w:rPr>
          <w:rFonts w:ascii="Garamond" w:hAnsi="Garamond"/>
          <w:szCs w:val="24"/>
        </w:rPr>
      </w:pPr>
      <w:r>
        <w:rPr>
          <w:rFonts w:ascii="Garamond" w:hAnsi="Garamond"/>
          <w:szCs w:val="24"/>
        </w:rPr>
        <w:t xml:space="preserve">Vorzimmer, P. 1970 </w:t>
      </w:r>
      <w:r w:rsidRPr="00B000CD">
        <w:rPr>
          <w:rFonts w:ascii="Garamond" w:hAnsi="Garamond"/>
          <w:i/>
          <w:szCs w:val="24"/>
        </w:rPr>
        <w:t>Charles Darwin, The Years of Controversy: The Origin of Species and Its Critics, 1859-1882</w:t>
      </w:r>
      <w:r>
        <w:rPr>
          <w:rFonts w:ascii="Garamond" w:hAnsi="Garamond"/>
          <w:szCs w:val="24"/>
        </w:rPr>
        <w:t xml:space="preserve">. </w:t>
      </w:r>
      <w:smartTag w:uri="urn:schemas-microsoft-com:office:smarttags" w:element="City">
        <w:r>
          <w:rPr>
            <w:rFonts w:ascii="Garamond" w:hAnsi="Garamond"/>
            <w:szCs w:val="24"/>
          </w:rPr>
          <w:t>Philadelphia</w:t>
        </w:r>
      </w:smartTag>
      <w:r>
        <w:rPr>
          <w:rFonts w:ascii="Garamond" w:hAnsi="Garamond"/>
          <w:szCs w:val="24"/>
        </w:rPr>
        <w:t xml:space="preserve">: </w:t>
      </w:r>
      <w:smartTag w:uri="urn:schemas-microsoft-com:office:smarttags" w:element="place">
        <w:smartTag w:uri="urn:schemas-microsoft-com:office:smarttags" w:element="PlaceType">
          <w:r>
            <w:rPr>
              <w:rFonts w:ascii="Garamond" w:hAnsi="Garamond"/>
              <w:szCs w:val="24"/>
            </w:rPr>
            <w:t>Temple</w:t>
          </w:r>
        </w:smartTag>
        <w:r>
          <w:rPr>
            <w:rFonts w:ascii="Garamond" w:hAnsi="Garamond"/>
            <w:szCs w:val="24"/>
          </w:rPr>
          <w:t xml:space="preserve"> </w:t>
        </w:r>
        <w:smartTag w:uri="urn:schemas-microsoft-com:office:smarttags" w:element="PlaceType">
          <w:r>
            <w:rPr>
              <w:rFonts w:ascii="Garamond" w:hAnsi="Garamond"/>
              <w:szCs w:val="24"/>
            </w:rPr>
            <w:t>University</w:t>
          </w:r>
        </w:smartTag>
      </w:smartTag>
      <w:r>
        <w:rPr>
          <w:rFonts w:ascii="Garamond" w:hAnsi="Garamond"/>
          <w:szCs w:val="24"/>
        </w:rPr>
        <w:t xml:space="preserve"> Press. </w:t>
      </w:r>
    </w:p>
    <w:p w:rsidR="00CE6E6D" w:rsidRDefault="00CE6E6D" w:rsidP="00331CC0">
      <w:pPr>
        <w:pStyle w:val="BodyTextIndent3"/>
        <w:spacing w:line="480" w:lineRule="auto"/>
        <w:ind w:left="720" w:hanging="720"/>
        <w:rPr>
          <w:rFonts w:ascii="Garamond" w:hAnsi="Garamond"/>
          <w:szCs w:val="24"/>
        </w:rPr>
      </w:pPr>
      <w:r w:rsidRPr="00BC4AE0">
        <w:rPr>
          <w:rFonts w:ascii="Garamond" w:hAnsi="Garamond"/>
          <w:szCs w:val="24"/>
        </w:rPr>
        <w:t xml:space="preserve">Wimsatt, W. C.: 1999, </w:t>
      </w:r>
      <w:r w:rsidR="00F37246" w:rsidRPr="00F37246">
        <w:rPr>
          <w:rFonts w:ascii="Garamond" w:hAnsi="Garamond"/>
          <w:szCs w:val="24"/>
        </w:rPr>
        <w:t>‘</w:t>
      </w:r>
      <w:r w:rsidRPr="00BC4AE0">
        <w:rPr>
          <w:rFonts w:ascii="Garamond" w:hAnsi="Garamond"/>
          <w:szCs w:val="24"/>
        </w:rPr>
        <w:t>Genes, Memes, and Cultural Heredity</w:t>
      </w:r>
      <w:r w:rsidR="00F37246" w:rsidRPr="00F37246">
        <w:rPr>
          <w:rFonts w:ascii="Garamond" w:hAnsi="Garamond"/>
          <w:szCs w:val="24"/>
        </w:rPr>
        <w:t>’</w:t>
      </w:r>
      <w:r w:rsidRPr="00BC4AE0">
        <w:rPr>
          <w:rFonts w:ascii="Garamond" w:hAnsi="Garamond"/>
          <w:szCs w:val="24"/>
        </w:rPr>
        <w:t xml:space="preserve">, </w:t>
      </w:r>
      <w:r w:rsidRPr="00BC4AE0">
        <w:rPr>
          <w:rFonts w:ascii="Garamond" w:hAnsi="Garamond"/>
          <w:i/>
          <w:szCs w:val="24"/>
        </w:rPr>
        <w:t>Biology and Philosophy</w:t>
      </w:r>
      <w:r w:rsidRPr="00BC4AE0">
        <w:rPr>
          <w:rFonts w:ascii="Garamond" w:hAnsi="Garamond"/>
          <w:szCs w:val="24"/>
        </w:rPr>
        <w:t xml:space="preserve"> 14, 279--310.</w:t>
      </w:r>
    </w:p>
    <w:sectPr w:rsidR="00CE6E6D">
      <w:headerReference w:type="even" r:id="rId7"/>
      <w:headerReference w:type="default" r:id="rId8"/>
      <w:endnotePr>
        <w:numFmt w:val="decimal"/>
      </w:endnotePr>
      <w:pgSz w:w="12240" w:h="15840"/>
      <w:pgMar w:top="1440" w:right="1440" w:bottom="1440" w:left="1440"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DFB" w:rsidRDefault="00621DFB">
      <w:r>
        <w:separator/>
      </w:r>
    </w:p>
  </w:endnote>
  <w:endnote w:type="continuationSeparator" w:id="0">
    <w:p w:rsidR="00621DFB" w:rsidRDefault="00621D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DFB" w:rsidRDefault="00621DFB">
      <w:r>
        <w:separator/>
      </w:r>
    </w:p>
  </w:footnote>
  <w:footnote w:type="continuationSeparator" w:id="0">
    <w:p w:rsidR="00621DFB" w:rsidRDefault="00621DFB">
      <w:r>
        <w:continuationSeparator/>
      </w:r>
    </w:p>
  </w:footnote>
  <w:footnote w:id="1">
    <w:p w:rsidR="00E123C1" w:rsidRPr="00E123C1" w:rsidRDefault="00E123C1">
      <w:pPr>
        <w:pStyle w:val="FootnoteText"/>
        <w:rPr>
          <w:rFonts w:ascii="Garamond" w:hAnsi="Garamond"/>
          <w:sz w:val="24"/>
          <w:szCs w:val="24"/>
        </w:rPr>
      </w:pPr>
      <w:r w:rsidRPr="00E123C1">
        <w:rPr>
          <w:rStyle w:val="FootnoteReference"/>
          <w:rFonts w:ascii="Garamond" w:hAnsi="Garamond"/>
          <w:sz w:val="24"/>
          <w:szCs w:val="24"/>
        </w:rPr>
        <w:footnoteRef/>
      </w:r>
      <w:r w:rsidRPr="00E123C1">
        <w:rPr>
          <w:rFonts w:ascii="Garamond" w:hAnsi="Garamond"/>
          <w:sz w:val="24"/>
          <w:szCs w:val="24"/>
        </w:rPr>
        <w:t xml:space="preserve"> Robert Musil: </w:t>
      </w:r>
      <w:r w:rsidRPr="00E123C1">
        <w:rPr>
          <w:rFonts w:ascii="Garamond" w:hAnsi="Garamond"/>
          <w:i/>
          <w:sz w:val="24"/>
          <w:szCs w:val="24"/>
        </w:rPr>
        <w:t>The Man without Qualities</w:t>
      </w:r>
      <w:r w:rsidRPr="00E123C1">
        <w:rPr>
          <w:rFonts w:ascii="Garamond" w:hAnsi="Garamond"/>
          <w:sz w:val="24"/>
          <w:szCs w:val="24"/>
        </w:rPr>
        <w:t xml:space="preserve">. </w:t>
      </w:r>
      <w:smartTag w:uri="urn:schemas-microsoft-com:office:smarttags" w:element="State">
        <w:smartTag w:uri="urn:schemas-microsoft-com:office:smarttags" w:element="place">
          <w:r w:rsidRPr="00E123C1">
            <w:rPr>
              <w:rFonts w:ascii="Garamond" w:hAnsi="Garamond"/>
              <w:sz w:val="24"/>
              <w:szCs w:val="24"/>
            </w:rPr>
            <w:t>New York</w:t>
          </w:r>
        </w:smartTag>
      </w:smartTag>
      <w:r w:rsidRPr="00E123C1">
        <w:rPr>
          <w:rFonts w:ascii="Garamond" w:hAnsi="Garamond"/>
          <w:sz w:val="24"/>
          <w:szCs w:val="24"/>
        </w:rPr>
        <w:t>: Random House, 1995, p. 185.</w:t>
      </w:r>
    </w:p>
  </w:footnote>
  <w:footnote w:id="2">
    <w:p w:rsidR="00E123C1" w:rsidRPr="00BD583D" w:rsidRDefault="00E123C1" w:rsidP="00C072CA">
      <w:pPr>
        <w:pStyle w:val="FootnoteText"/>
        <w:spacing w:line="240" w:lineRule="auto"/>
        <w:rPr>
          <w:rFonts w:ascii="Garamond" w:hAnsi="Garamond"/>
          <w:sz w:val="24"/>
          <w:szCs w:val="24"/>
        </w:rPr>
      </w:pPr>
      <w:r w:rsidRPr="00BD583D">
        <w:rPr>
          <w:rStyle w:val="FootnoteReference"/>
          <w:rFonts w:ascii="Garamond" w:hAnsi="Garamond"/>
          <w:sz w:val="24"/>
          <w:szCs w:val="24"/>
        </w:rPr>
        <w:footnoteRef/>
      </w:r>
      <w:r w:rsidRPr="00BD583D">
        <w:rPr>
          <w:rFonts w:ascii="Garamond" w:hAnsi="Garamond"/>
          <w:sz w:val="24"/>
          <w:szCs w:val="24"/>
        </w:rPr>
        <w:t xml:space="preserve"> Note that some uses of the selectionist explanation of scientific change that do not help themselves to the concept of meme are also subject to the same criticism. See especially Stephen Toulmin</w:t>
      </w:r>
      <w:r w:rsidR="00F37246" w:rsidRPr="00F37246">
        <w:rPr>
          <w:rFonts w:ascii="Garamond" w:hAnsi="Garamond"/>
          <w:sz w:val="24"/>
          <w:szCs w:val="24"/>
        </w:rPr>
        <w:t>’</w:t>
      </w:r>
      <w:r w:rsidRPr="00BD583D">
        <w:rPr>
          <w:rFonts w:ascii="Garamond" w:hAnsi="Garamond"/>
          <w:sz w:val="24"/>
          <w:szCs w:val="24"/>
        </w:rPr>
        <w:t>s evolutionary account (Toulmin 1967, 1972 and esp. 1970</w:t>
      </w:r>
      <w:r>
        <w:rPr>
          <w:rFonts w:ascii="Garamond" w:hAnsi="Garamond"/>
          <w:sz w:val="24"/>
          <w:szCs w:val="24"/>
        </w:rPr>
        <w:t xml:space="preserve">, </w:t>
      </w:r>
      <w:r w:rsidRPr="00DC62CB">
        <w:rPr>
          <w:rFonts w:ascii="Garamond" w:hAnsi="Garamond"/>
          <w:sz w:val="24"/>
          <w:szCs w:val="24"/>
        </w:rPr>
        <w:t>pp. 560-564</w:t>
      </w:r>
      <w:r w:rsidRPr="00BD583D">
        <w:rPr>
          <w:rFonts w:ascii="Garamond" w:hAnsi="Garamond"/>
          <w:sz w:val="24"/>
          <w:szCs w:val="24"/>
        </w:rPr>
        <w:t xml:space="preserve">). </w:t>
      </w:r>
    </w:p>
  </w:footnote>
  <w:footnote w:id="3">
    <w:p w:rsidR="00E123C1" w:rsidRPr="005F27BC" w:rsidRDefault="00E123C1" w:rsidP="005F27BC">
      <w:pPr>
        <w:pStyle w:val="FootnoteText"/>
        <w:spacing w:line="240" w:lineRule="auto"/>
        <w:rPr>
          <w:rFonts w:ascii="Garamond" w:hAnsi="Garamond"/>
          <w:sz w:val="24"/>
          <w:szCs w:val="24"/>
        </w:rPr>
      </w:pPr>
      <w:r w:rsidRPr="005F27BC">
        <w:rPr>
          <w:rStyle w:val="FootnoteReference"/>
          <w:rFonts w:ascii="Garamond" w:hAnsi="Garamond"/>
          <w:sz w:val="24"/>
          <w:szCs w:val="24"/>
        </w:rPr>
        <w:footnoteRef/>
      </w:r>
      <w:r w:rsidRPr="005F27BC">
        <w:rPr>
          <w:rFonts w:ascii="Garamond" w:hAnsi="Garamond"/>
          <w:sz w:val="24"/>
          <w:szCs w:val="24"/>
        </w:rPr>
        <w:t xml:space="preserve"> This may sound a lot like Professor Arnheim</w:t>
      </w:r>
      <w:r w:rsidR="00F37246" w:rsidRPr="00F37246">
        <w:rPr>
          <w:rFonts w:ascii="Garamond" w:hAnsi="Garamond"/>
          <w:sz w:val="24"/>
          <w:szCs w:val="24"/>
        </w:rPr>
        <w:t>’</w:t>
      </w:r>
      <w:r w:rsidRPr="005F27BC">
        <w:rPr>
          <w:rFonts w:ascii="Garamond" w:hAnsi="Garamond"/>
          <w:sz w:val="24"/>
          <w:szCs w:val="24"/>
        </w:rPr>
        <w:t>s provocative statement in Robert Musil</w:t>
      </w:r>
      <w:r w:rsidR="00F37246" w:rsidRPr="00F37246">
        <w:rPr>
          <w:rFonts w:ascii="Garamond" w:hAnsi="Garamond"/>
          <w:sz w:val="24"/>
          <w:szCs w:val="24"/>
        </w:rPr>
        <w:t>’</w:t>
      </w:r>
      <w:r w:rsidRPr="005F27BC">
        <w:rPr>
          <w:rFonts w:ascii="Garamond" w:hAnsi="Garamond"/>
          <w:sz w:val="24"/>
          <w:szCs w:val="24"/>
        </w:rPr>
        <w:t xml:space="preserve">s </w:t>
      </w:r>
      <w:r w:rsidRPr="00CC1231">
        <w:rPr>
          <w:rFonts w:ascii="Garamond" w:hAnsi="Garamond"/>
          <w:i/>
          <w:sz w:val="24"/>
          <w:szCs w:val="24"/>
        </w:rPr>
        <w:t>The Man without Qualities</w:t>
      </w:r>
      <w:r>
        <w:rPr>
          <w:rFonts w:ascii="Garamond" w:hAnsi="Garamond"/>
          <w:sz w:val="24"/>
          <w:szCs w:val="24"/>
        </w:rPr>
        <w:t xml:space="preserve"> that “</w:t>
      </w:r>
      <w:r w:rsidRPr="005F27BC">
        <w:rPr>
          <w:rFonts w:ascii="Garamond" w:hAnsi="Garamond"/>
          <w:sz w:val="24"/>
          <w:szCs w:val="24"/>
        </w:rPr>
        <w:t xml:space="preserve">nothing irrational happens in the history </w:t>
      </w:r>
      <w:r>
        <w:rPr>
          <w:rFonts w:ascii="Garamond" w:hAnsi="Garamond"/>
          <w:sz w:val="24"/>
          <w:szCs w:val="24"/>
        </w:rPr>
        <w:t>of the world” (chapter 43). As we shall see, Lakatos</w:t>
      </w:r>
      <w:r w:rsidR="00F37246" w:rsidRPr="00F37246">
        <w:rPr>
          <w:rFonts w:ascii="Garamond" w:hAnsi="Garamond"/>
          <w:sz w:val="24"/>
          <w:szCs w:val="24"/>
        </w:rPr>
        <w:t>’</w:t>
      </w:r>
      <w:r>
        <w:rPr>
          <w:rFonts w:ascii="Garamond" w:hAnsi="Garamond"/>
          <w:sz w:val="24"/>
          <w:szCs w:val="24"/>
        </w:rPr>
        <w:t>s claim is significantly less crazy.</w:t>
      </w:r>
      <w:r w:rsidRPr="005F27BC">
        <w:rPr>
          <w:rFonts w:ascii="Garamond" w:hAnsi="Garamond"/>
          <w:sz w:val="24"/>
          <w:szCs w:val="24"/>
        </w:rPr>
        <w:t xml:space="preserve"> </w:t>
      </w:r>
    </w:p>
  </w:footnote>
  <w:footnote w:id="4">
    <w:p w:rsidR="00E123C1" w:rsidRPr="00B832FD" w:rsidRDefault="00E123C1" w:rsidP="00B832FD">
      <w:pPr>
        <w:pStyle w:val="FootnoteText"/>
        <w:spacing w:line="240" w:lineRule="auto"/>
        <w:rPr>
          <w:rFonts w:ascii="Garamond" w:hAnsi="Garamond"/>
          <w:sz w:val="24"/>
          <w:szCs w:val="24"/>
        </w:rPr>
      </w:pPr>
      <w:r w:rsidRPr="00B832FD">
        <w:rPr>
          <w:rStyle w:val="FootnoteReference"/>
          <w:rFonts w:ascii="Garamond" w:hAnsi="Garamond"/>
          <w:sz w:val="24"/>
          <w:szCs w:val="24"/>
        </w:rPr>
        <w:footnoteRef/>
      </w:r>
      <w:r w:rsidRPr="00B832FD">
        <w:rPr>
          <w:rFonts w:ascii="Garamond" w:hAnsi="Garamond"/>
          <w:sz w:val="24"/>
          <w:szCs w:val="24"/>
        </w:rPr>
        <w:t xml:space="preserve"> Lakatos reiterates this idea about relegating actual history to the footnotes three times in one page on Lakatos 1971, pp. 106-107.</w:t>
      </w:r>
    </w:p>
  </w:footnote>
  <w:footnote w:id="5">
    <w:p w:rsidR="00E123C1" w:rsidRPr="003A27C5" w:rsidRDefault="00E123C1" w:rsidP="00BE2429">
      <w:pPr>
        <w:pStyle w:val="FootnoteText"/>
        <w:spacing w:line="240" w:lineRule="auto"/>
        <w:rPr>
          <w:rFonts w:ascii="Garamond" w:hAnsi="Garamond"/>
          <w:sz w:val="24"/>
          <w:szCs w:val="24"/>
        </w:rPr>
      </w:pPr>
      <w:r w:rsidRPr="003A27C5">
        <w:rPr>
          <w:rStyle w:val="FootnoteReference"/>
          <w:rFonts w:ascii="Garamond" w:hAnsi="Garamond"/>
          <w:sz w:val="24"/>
          <w:szCs w:val="24"/>
        </w:rPr>
        <w:footnoteRef/>
      </w:r>
      <w:r w:rsidRPr="003A27C5">
        <w:rPr>
          <w:rFonts w:ascii="Garamond" w:hAnsi="Garamond"/>
          <w:sz w:val="24"/>
          <w:szCs w:val="24"/>
        </w:rPr>
        <w:t xml:space="preserve"> </w:t>
      </w:r>
      <w:r>
        <w:rPr>
          <w:rFonts w:ascii="Garamond" w:hAnsi="Garamond"/>
          <w:sz w:val="24"/>
          <w:szCs w:val="24"/>
        </w:rPr>
        <w:t>Lakatos</w:t>
      </w:r>
      <w:r w:rsidRPr="003A27C5">
        <w:rPr>
          <w:rFonts w:ascii="Garamond" w:hAnsi="Garamond"/>
          <w:sz w:val="24"/>
          <w:szCs w:val="24"/>
        </w:rPr>
        <w:t xml:space="preserve"> does add that he did </w:t>
      </w:r>
      <w:r>
        <w:rPr>
          <w:rFonts w:ascii="Garamond" w:hAnsi="Garamond"/>
          <w:sz w:val="24"/>
          <w:szCs w:val="24"/>
        </w:rPr>
        <w:t xml:space="preserve">write history this way </w:t>
      </w:r>
      <w:r w:rsidRPr="003A27C5">
        <w:rPr>
          <w:rFonts w:ascii="Garamond" w:hAnsi="Garamond"/>
          <w:sz w:val="24"/>
          <w:szCs w:val="24"/>
        </w:rPr>
        <w:t>on one occasion, namely, in Lakatos 1963/1964, where his “purpose was to distill a methodological message from the history, rather than to write history itself”. This may sound like a good excuse, but in Lakatos 1971 (footnote 64), he confesses that he also used this way of writing history in Lakatos 1970, p. 138, 140, 146. It is difficult to decide whether Lakatos</w:t>
      </w:r>
      <w:r w:rsidR="00F37246" w:rsidRPr="00F37246">
        <w:rPr>
          <w:rFonts w:ascii="Garamond" w:hAnsi="Garamond"/>
          <w:sz w:val="24"/>
          <w:szCs w:val="24"/>
        </w:rPr>
        <w:t>’</w:t>
      </w:r>
      <w:r w:rsidRPr="003A27C5">
        <w:rPr>
          <w:rFonts w:ascii="Garamond" w:hAnsi="Garamond"/>
          <w:sz w:val="24"/>
          <w:szCs w:val="24"/>
        </w:rPr>
        <w:t xml:space="preserve">s dismissal of his earlier footnote comment as a joke was genuine or merely a </w:t>
      </w:r>
      <w:r w:rsidRPr="00453C54">
        <w:rPr>
          <w:rFonts w:ascii="Garamond" w:hAnsi="Garamond"/>
          <w:i/>
          <w:sz w:val="24"/>
          <w:szCs w:val="24"/>
        </w:rPr>
        <w:t>post hoc</w:t>
      </w:r>
      <w:r w:rsidRPr="003A27C5">
        <w:rPr>
          <w:rFonts w:ascii="Garamond" w:hAnsi="Garamond"/>
          <w:sz w:val="24"/>
          <w:szCs w:val="24"/>
        </w:rPr>
        <w:t xml:space="preserve"> excuse. </w:t>
      </w:r>
    </w:p>
  </w:footnote>
  <w:footnote w:id="6">
    <w:p w:rsidR="00E123C1" w:rsidRPr="00AA5A03" w:rsidRDefault="00E123C1" w:rsidP="00FB39AB">
      <w:pPr>
        <w:pStyle w:val="FootnoteText"/>
        <w:spacing w:line="240" w:lineRule="auto"/>
        <w:rPr>
          <w:rFonts w:ascii="Garamond" w:hAnsi="Garamond"/>
          <w:sz w:val="24"/>
          <w:szCs w:val="24"/>
        </w:rPr>
      </w:pPr>
      <w:r w:rsidRPr="00AA5A03">
        <w:rPr>
          <w:rStyle w:val="FootnoteReference"/>
          <w:rFonts w:ascii="Garamond" w:hAnsi="Garamond"/>
          <w:sz w:val="24"/>
          <w:szCs w:val="24"/>
        </w:rPr>
        <w:footnoteRef/>
      </w:r>
      <w:r w:rsidRPr="00AA5A03">
        <w:rPr>
          <w:rFonts w:ascii="Garamond" w:hAnsi="Garamond"/>
          <w:sz w:val="24"/>
          <w:szCs w:val="24"/>
        </w:rPr>
        <w:t xml:space="preserve"> The most detailed account of Lakatos</w:t>
      </w:r>
      <w:r w:rsidR="00F37246" w:rsidRPr="00F37246">
        <w:rPr>
          <w:rFonts w:ascii="Garamond" w:hAnsi="Garamond"/>
          <w:sz w:val="24"/>
          <w:szCs w:val="24"/>
        </w:rPr>
        <w:t>’</w:t>
      </w:r>
      <w:r w:rsidRPr="00AA5A03">
        <w:rPr>
          <w:rFonts w:ascii="Garamond" w:hAnsi="Garamond"/>
          <w:sz w:val="24"/>
          <w:szCs w:val="24"/>
        </w:rPr>
        <w:t>s problems with Toulmin</w:t>
      </w:r>
      <w:r w:rsidR="00F37246" w:rsidRPr="00F37246">
        <w:rPr>
          <w:rFonts w:ascii="Garamond" w:hAnsi="Garamond"/>
          <w:sz w:val="24"/>
          <w:szCs w:val="24"/>
        </w:rPr>
        <w:t>’</w:t>
      </w:r>
      <w:r w:rsidRPr="00AA5A03">
        <w:rPr>
          <w:rFonts w:ascii="Garamond" w:hAnsi="Garamond"/>
          <w:sz w:val="24"/>
          <w:szCs w:val="24"/>
        </w:rPr>
        <w:t>s evolutionary explanation is in Lakatos: Toulmin</w:t>
      </w:r>
      <w:r w:rsidR="00F37246" w:rsidRPr="00F37246">
        <w:rPr>
          <w:rFonts w:ascii="Garamond" w:hAnsi="Garamond"/>
          <w:sz w:val="24"/>
          <w:szCs w:val="24"/>
        </w:rPr>
        <w:t>’</w:t>
      </w:r>
      <w:r w:rsidRPr="00AA5A03">
        <w:rPr>
          <w:rFonts w:ascii="Garamond" w:hAnsi="Garamond"/>
          <w:sz w:val="24"/>
          <w:szCs w:val="24"/>
        </w:rPr>
        <w:t>s Wittgensteinian epicycles (manuscript in the Lakatos archive, file number 8/4). For a shorter summary, see Lakatos 1976, pp. 137-138.</w:t>
      </w:r>
    </w:p>
  </w:footnote>
  <w:footnote w:id="7">
    <w:p w:rsidR="00E123C1" w:rsidRPr="00237437" w:rsidRDefault="00E123C1" w:rsidP="00237437">
      <w:pPr>
        <w:pStyle w:val="FootnoteText"/>
        <w:spacing w:line="240" w:lineRule="auto"/>
        <w:rPr>
          <w:rFonts w:ascii="Garamond" w:hAnsi="Garamond"/>
          <w:sz w:val="24"/>
          <w:szCs w:val="24"/>
        </w:rPr>
      </w:pPr>
      <w:r w:rsidRPr="00237437">
        <w:rPr>
          <w:rStyle w:val="FootnoteReference"/>
          <w:rFonts w:ascii="Garamond" w:hAnsi="Garamond"/>
          <w:sz w:val="24"/>
          <w:szCs w:val="24"/>
        </w:rPr>
        <w:footnoteRef/>
      </w:r>
      <w:r w:rsidRPr="00237437">
        <w:rPr>
          <w:rFonts w:ascii="Garamond" w:hAnsi="Garamond"/>
          <w:sz w:val="24"/>
          <w:szCs w:val="24"/>
        </w:rPr>
        <w:t xml:space="preserve"> See also his letter to Jon Cohen, who reviewed Toulmin</w:t>
      </w:r>
      <w:r w:rsidR="00F37246" w:rsidRPr="00F37246">
        <w:rPr>
          <w:rFonts w:ascii="Garamond" w:hAnsi="Garamond"/>
          <w:sz w:val="24"/>
          <w:szCs w:val="24"/>
        </w:rPr>
        <w:t>’</w:t>
      </w:r>
      <w:r w:rsidRPr="00237437">
        <w:rPr>
          <w:rFonts w:ascii="Garamond" w:hAnsi="Garamond"/>
          <w:sz w:val="24"/>
          <w:szCs w:val="24"/>
        </w:rPr>
        <w:t xml:space="preserve">s book in the </w:t>
      </w:r>
      <w:r w:rsidRPr="00237437">
        <w:rPr>
          <w:rFonts w:ascii="Garamond" w:hAnsi="Garamond"/>
          <w:i/>
          <w:sz w:val="24"/>
          <w:szCs w:val="24"/>
        </w:rPr>
        <w:t>British Journal for the Philosophy of Science</w:t>
      </w:r>
      <w:r w:rsidRPr="00237437">
        <w:rPr>
          <w:rFonts w:ascii="Garamond" w:hAnsi="Garamond"/>
          <w:sz w:val="24"/>
          <w:szCs w:val="24"/>
        </w:rPr>
        <w:t xml:space="preserve"> (which Lakatos edited) in 1972. Lakatos here explicitly agrees with Cohen</w:t>
      </w:r>
      <w:r w:rsidR="00F37246" w:rsidRPr="00F37246">
        <w:rPr>
          <w:rFonts w:ascii="Garamond" w:hAnsi="Garamond"/>
          <w:sz w:val="24"/>
          <w:szCs w:val="24"/>
        </w:rPr>
        <w:t>’</w:t>
      </w:r>
      <w:r w:rsidRPr="00237437">
        <w:rPr>
          <w:rFonts w:ascii="Garamond" w:hAnsi="Garamond"/>
          <w:sz w:val="24"/>
          <w:szCs w:val="24"/>
        </w:rPr>
        <w:t>s criticism of Toulmin</w:t>
      </w:r>
      <w:r w:rsidR="00F37246" w:rsidRPr="00F37246">
        <w:rPr>
          <w:rFonts w:ascii="Garamond" w:hAnsi="Garamond"/>
          <w:sz w:val="24"/>
          <w:szCs w:val="24"/>
        </w:rPr>
        <w:t>’</w:t>
      </w:r>
      <w:r w:rsidRPr="00237437">
        <w:rPr>
          <w:rFonts w:ascii="Garamond" w:hAnsi="Garamond"/>
          <w:sz w:val="24"/>
          <w:szCs w:val="24"/>
        </w:rPr>
        <w:t>s Darwinism. Lakatos to Jon Cohen, October 22, 1972, Lakatos archive, file number 13/166.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3C1" w:rsidRDefault="00E123C1" w:rsidP="00E625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123C1" w:rsidRDefault="00E123C1" w:rsidP="00137B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3C1" w:rsidRDefault="00E123C1" w:rsidP="00E625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1CC0">
      <w:rPr>
        <w:rStyle w:val="PageNumber"/>
        <w:noProof/>
      </w:rPr>
      <w:t>25</w:t>
    </w:r>
    <w:r>
      <w:rPr>
        <w:rStyle w:val="PageNumber"/>
      </w:rPr>
      <w:fldChar w:fldCharType="end"/>
    </w:r>
  </w:p>
  <w:p w:rsidR="00E123C1" w:rsidRDefault="00E123C1" w:rsidP="00137B1A">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93C6BD3"/>
    <w:multiLevelType w:val="hybridMultilevel"/>
    <w:tmpl w:val="F02EAA7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BC3D21"/>
    <w:multiLevelType w:val="hybridMultilevel"/>
    <w:tmpl w:val="20C464A0"/>
    <w:lvl w:ilvl="0" w:tplc="96F0FB9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8B604B"/>
    <w:multiLevelType w:val="hybridMultilevel"/>
    <w:tmpl w:val="C5584B3E"/>
    <w:lvl w:ilvl="0" w:tplc="9E84C05A">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067D09"/>
    <w:multiLevelType w:val="hybridMultilevel"/>
    <w:tmpl w:val="E4BED10A"/>
    <w:lvl w:ilvl="0" w:tplc="6E1218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C733C1"/>
    <w:multiLevelType w:val="hybridMultilevel"/>
    <w:tmpl w:val="B61E3468"/>
    <w:lvl w:ilvl="0" w:tplc="234687E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6D944CF"/>
    <w:multiLevelType w:val="singleLevel"/>
    <w:tmpl w:val="0ADC0DC8"/>
    <w:lvl w:ilvl="0">
      <w:start w:val="1"/>
      <w:numFmt w:val="decimal"/>
      <w:lvlText w:val="(%1)"/>
      <w:lvlJc w:val="left"/>
      <w:pPr>
        <w:tabs>
          <w:tab w:val="num" w:pos="360"/>
        </w:tabs>
        <w:ind w:left="360" w:hanging="360"/>
      </w:pPr>
      <w:rPr>
        <w:rFonts w:hint="default"/>
      </w:rPr>
    </w:lvl>
  </w:abstractNum>
  <w:abstractNum w:abstractNumId="7">
    <w:nsid w:val="471839B4"/>
    <w:multiLevelType w:val="hybridMultilevel"/>
    <w:tmpl w:val="CFF6CA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F361DB"/>
    <w:multiLevelType w:val="hybridMultilevel"/>
    <w:tmpl w:val="9CFAC6B6"/>
    <w:lvl w:ilvl="0" w:tplc="4BE27D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153095"/>
    <w:multiLevelType w:val="hybridMultilevel"/>
    <w:tmpl w:val="032E5B34"/>
    <w:lvl w:ilvl="0" w:tplc="ECF2A09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DF82D16"/>
    <w:multiLevelType w:val="singleLevel"/>
    <w:tmpl w:val="9DDCA6F4"/>
    <w:lvl w:ilvl="0">
      <w:start w:val="1"/>
      <w:numFmt w:val="decimal"/>
      <w:lvlText w:val="(%1)"/>
      <w:lvlJc w:val="left"/>
      <w:pPr>
        <w:tabs>
          <w:tab w:val="num" w:pos="360"/>
        </w:tabs>
        <w:ind w:left="360" w:hanging="360"/>
      </w:pPr>
      <w:rPr>
        <w:rFonts w:hint="default"/>
      </w:rPr>
    </w:lvl>
  </w:abstractNum>
  <w:abstractNum w:abstractNumId="11">
    <w:nsid w:val="70F95550"/>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73BE14E6"/>
    <w:multiLevelType w:val="singleLevel"/>
    <w:tmpl w:val="057A902E"/>
    <w:lvl w:ilvl="0">
      <w:start w:val="1"/>
      <w:numFmt w:val="decimal"/>
      <w:lvlText w:val="(%1)"/>
      <w:lvlJc w:val="left"/>
      <w:pPr>
        <w:tabs>
          <w:tab w:val="num" w:pos="360"/>
        </w:tabs>
        <w:ind w:left="360" w:hanging="360"/>
      </w:pPr>
      <w:rPr>
        <w:rFonts w:hint="default"/>
      </w:rPr>
    </w:lvl>
  </w:abstractNum>
  <w:abstractNum w:abstractNumId="13">
    <w:nsid w:val="74DA123C"/>
    <w:multiLevelType w:val="hybridMultilevel"/>
    <w:tmpl w:val="AAEA8582"/>
    <w:lvl w:ilvl="0" w:tplc="9FECAA6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D6C68F2"/>
    <w:multiLevelType w:val="hybridMultilevel"/>
    <w:tmpl w:val="9266B54A"/>
    <w:lvl w:ilvl="0" w:tplc="5C1AEB2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1"/>
  </w:num>
  <w:num w:numId="4">
    <w:abstractNumId w:val="10"/>
  </w:num>
  <w:num w:numId="5">
    <w:abstractNumId w:val="6"/>
  </w:num>
  <w:num w:numId="6">
    <w:abstractNumId w:val="1"/>
  </w:num>
  <w:num w:numId="7">
    <w:abstractNumId w:val="14"/>
  </w:num>
  <w:num w:numId="8">
    <w:abstractNumId w:val="2"/>
  </w:num>
  <w:num w:numId="9">
    <w:abstractNumId w:val="8"/>
  </w:num>
  <w:num w:numId="10">
    <w:abstractNumId w:val="9"/>
  </w:num>
  <w:num w:numId="11">
    <w:abstractNumId w:val="13"/>
  </w:num>
  <w:num w:numId="12">
    <w:abstractNumId w:val="3"/>
  </w:num>
  <w:num w:numId="13">
    <w:abstractNumId w:val="4"/>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854B4E"/>
    <w:rsid w:val="0000044A"/>
    <w:rsid w:val="00000B22"/>
    <w:rsid w:val="00000D2B"/>
    <w:rsid w:val="00000F87"/>
    <w:rsid w:val="000012F0"/>
    <w:rsid w:val="0000179D"/>
    <w:rsid w:val="0000182B"/>
    <w:rsid w:val="00003BB9"/>
    <w:rsid w:val="0000427D"/>
    <w:rsid w:val="0000493C"/>
    <w:rsid w:val="00005F37"/>
    <w:rsid w:val="000076E5"/>
    <w:rsid w:val="00010A2E"/>
    <w:rsid w:val="00011125"/>
    <w:rsid w:val="00011CA1"/>
    <w:rsid w:val="00012FBA"/>
    <w:rsid w:val="000138C8"/>
    <w:rsid w:val="00013E79"/>
    <w:rsid w:val="000143F5"/>
    <w:rsid w:val="00014CCF"/>
    <w:rsid w:val="00015256"/>
    <w:rsid w:val="000165BA"/>
    <w:rsid w:val="00016CD1"/>
    <w:rsid w:val="00017E3D"/>
    <w:rsid w:val="000209AC"/>
    <w:rsid w:val="00020A05"/>
    <w:rsid w:val="00023165"/>
    <w:rsid w:val="0002357F"/>
    <w:rsid w:val="000238F0"/>
    <w:rsid w:val="000241CE"/>
    <w:rsid w:val="00024741"/>
    <w:rsid w:val="00024CE3"/>
    <w:rsid w:val="00025FC0"/>
    <w:rsid w:val="0002615D"/>
    <w:rsid w:val="00026474"/>
    <w:rsid w:val="00026576"/>
    <w:rsid w:val="00027243"/>
    <w:rsid w:val="000274F8"/>
    <w:rsid w:val="00027780"/>
    <w:rsid w:val="0003045A"/>
    <w:rsid w:val="00030838"/>
    <w:rsid w:val="0003084D"/>
    <w:rsid w:val="000312A2"/>
    <w:rsid w:val="000314FC"/>
    <w:rsid w:val="000315CE"/>
    <w:rsid w:val="00032119"/>
    <w:rsid w:val="00032CE5"/>
    <w:rsid w:val="00034B2C"/>
    <w:rsid w:val="0003520C"/>
    <w:rsid w:val="0003627A"/>
    <w:rsid w:val="0003677E"/>
    <w:rsid w:val="00041190"/>
    <w:rsid w:val="00041E86"/>
    <w:rsid w:val="00042A18"/>
    <w:rsid w:val="0004326E"/>
    <w:rsid w:val="0004353F"/>
    <w:rsid w:val="00043C9E"/>
    <w:rsid w:val="00044888"/>
    <w:rsid w:val="000450B1"/>
    <w:rsid w:val="00046ED8"/>
    <w:rsid w:val="00047EF4"/>
    <w:rsid w:val="0005014B"/>
    <w:rsid w:val="00050B21"/>
    <w:rsid w:val="00051330"/>
    <w:rsid w:val="00051861"/>
    <w:rsid w:val="00053254"/>
    <w:rsid w:val="00053D13"/>
    <w:rsid w:val="00055FFA"/>
    <w:rsid w:val="00056C51"/>
    <w:rsid w:val="00060BB6"/>
    <w:rsid w:val="00060CAD"/>
    <w:rsid w:val="000625D6"/>
    <w:rsid w:val="00063CEB"/>
    <w:rsid w:val="000649F2"/>
    <w:rsid w:val="00064A32"/>
    <w:rsid w:val="00064D89"/>
    <w:rsid w:val="00065BF2"/>
    <w:rsid w:val="00066803"/>
    <w:rsid w:val="000672CC"/>
    <w:rsid w:val="00070000"/>
    <w:rsid w:val="000708E7"/>
    <w:rsid w:val="00070BF9"/>
    <w:rsid w:val="00071790"/>
    <w:rsid w:val="00072086"/>
    <w:rsid w:val="00072376"/>
    <w:rsid w:val="00073348"/>
    <w:rsid w:val="0007491B"/>
    <w:rsid w:val="00074FA8"/>
    <w:rsid w:val="00075255"/>
    <w:rsid w:val="00075735"/>
    <w:rsid w:val="00076700"/>
    <w:rsid w:val="000768C1"/>
    <w:rsid w:val="00076BCE"/>
    <w:rsid w:val="00076F08"/>
    <w:rsid w:val="00077A17"/>
    <w:rsid w:val="000801C1"/>
    <w:rsid w:val="000806E5"/>
    <w:rsid w:val="000818AF"/>
    <w:rsid w:val="000819AB"/>
    <w:rsid w:val="00081F2D"/>
    <w:rsid w:val="0008238C"/>
    <w:rsid w:val="000824F8"/>
    <w:rsid w:val="000826E8"/>
    <w:rsid w:val="00082746"/>
    <w:rsid w:val="00082BA4"/>
    <w:rsid w:val="00082DC8"/>
    <w:rsid w:val="00082E31"/>
    <w:rsid w:val="00084074"/>
    <w:rsid w:val="00085479"/>
    <w:rsid w:val="000855CE"/>
    <w:rsid w:val="000860E0"/>
    <w:rsid w:val="000872D9"/>
    <w:rsid w:val="00087D1B"/>
    <w:rsid w:val="00087F75"/>
    <w:rsid w:val="000900A6"/>
    <w:rsid w:val="00092A70"/>
    <w:rsid w:val="00092D6D"/>
    <w:rsid w:val="00092FAA"/>
    <w:rsid w:val="0009321C"/>
    <w:rsid w:val="0009331F"/>
    <w:rsid w:val="0009365D"/>
    <w:rsid w:val="000938DF"/>
    <w:rsid w:val="00093A65"/>
    <w:rsid w:val="000945AF"/>
    <w:rsid w:val="000946EB"/>
    <w:rsid w:val="0009644A"/>
    <w:rsid w:val="000967BA"/>
    <w:rsid w:val="000967EA"/>
    <w:rsid w:val="000970B9"/>
    <w:rsid w:val="00097C94"/>
    <w:rsid w:val="000A1A47"/>
    <w:rsid w:val="000A1D77"/>
    <w:rsid w:val="000A24CA"/>
    <w:rsid w:val="000A33F9"/>
    <w:rsid w:val="000A3F62"/>
    <w:rsid w:val="000A4B6A"/>
    <w:rsid w:val="000A5A34"/>
    <w:rsid w:val="000A6F02"/>
    <w:rsid w:val="000A6F0F"/>
    <w:rsid w:val="000A79BE"/>
    <w:rsid w:val="000A7E7F"/>
    <w:rsid w:val="000B08CD"/>
    <w:rsid w:val="000B14E5"/>
    <w:rsid w:val="000B1B13"/>
    <w:rsid w:val="000B203F"/>
    <w:rsid w:val="000B2A3E"/>
    <w:rsid w:val="000B5D94"/>
    <w:rsid w:val="000B7F50"/>
    <w:rsid w:val="000C023D"/>
    <w:rsid w:val="000C0943"/>
    <w:rsid w:val="000C0DF7"/>
    <w:rsid w:val="000C0E12"/>
    <w:rsid w:val="000C0EB4"/>
    <w:rsid w:val="000C1960"/>
    <w:rsid w:val="000C1B29"/>
    <w:rsid w:val="000C262B"/>
    <w:rsid w:val="000C2882"/>
    <w:rsid w:val="000C4CAB"/>
    <w:rsid w:val="000C613D"/>
    <w:rsid w:val="000C66F3"/>
    <w:rsid w:val="000C7BD5"/>
    <w:rsid w:val="000C7F88"/>
    <w:rsid w:val="000D066D"/>
    <w:rsid w:val="000D1E53"/>
    <w:rsid w:val="000D3314"/>
    <w:rsid w:val="000D4AD8"/>
    <w:rsid w:val="000D5D72"/>
    <w:rsid w:val="000D63CC"/>
    <w:rsid w:val="000D6E90"/>
    <w:rsid w:val="000D732A"/>
    <w:rsid w:val="000D77A0"/>
    <w:rsid w:val="000E0A61"/>
    <w:rsid w:val="000E347E"/>
    <w:rsid w:val="000E3580"/>
    <w:rsid w:val="000E4632"/>
    <w:rsid w:val="000E66EA"/>
    <w:rsid w:val="000E704D"/>
    <w:rsid w:val="000E71B7"/>
    <w:rsid w:val="000F10AB"/>
    <w:rsid w:val="000F20ED"/>
    <w:rsid w:val="000F257B"/>
    <w:rsid w:val="000F286A"/>
    <w:rsid w:val="000F2E89"/>
    <w:rsid w:val="000F2FF1"/>
    <w:rsid w:val="000F430D"/>
    <w:rsid w:val="000F45D3"/>
    <w:rsid w:val="000F522E"/>
    <w:rsid w:val="000F534A"/>
    <w:rsid w:val="000F61CB"/>
    <w:rsid w:val="000F737D"/>
    <w:rsid w:val="000F7C62"/>
    <w:rsid w:val="001004DD"/>
    <w:rsid w:val="00100611"/>
    <w:rsid w:val="00101F68"/>
    <w:rsid w:val="00103113"/>
    <w:rsid w:val="00103CE4"/>
    <w:rsid w:val="00104C4B"/>
    <w:rsid w:val="00105785"/>
    <w:rsid w:val="00106A4D"/>
    <w:rsid w:val="00106B89"/>
    <w:rsid w:val="00107F72"/>
    <w:rsid w:val="00111D22"/>
    <w:rsid w:val="00112A57"/>
    <w:rsid w:val="00113645"/>
    <w:rsid w:val="00116D14"/>
    <w:rsid w:val="0011734B"/>
    <w:rsid w:val="001205F4"/>
    <w:rsid w:val="00120946"/>
    <w:rsid w:val="00121192"/>
    <w:rsid w:val="0012186E"/>
    <w:rsid w:val="001221A0"/>
    <w:rsid w:val="001227E4"/>
    <w:rsid w:val="00123313"/>
    <w:rsid w:val="001242F7"/>
    <w:rsid w:val="00126852"/>
    <w:rsid w:val="00126D7F"/>
    <w:rsid w:val="00127153"/>
    <w:rsid w:val="001273ED"/>
    <w:rsid w:val="00127E55"/>
    <w:rsid w:val="00131501"/>
    <w:rsid w:val="00131731"/>
    <w:rsid w:val="00131AE8"/>
    <w:rsid w:val="00131B26"/>
    <w:rsid w:val="00132564"/>
    <w:rsid w:val="00133257"/>
    <w:rsid w:val="00134307"/>
    <w:rsid w:val="00134995"/>
    <w:rsid w:val="00136314"/>
    <w:rsid w:val="00136563"/>
    <w:rsid w:val="0013659E"/>
    <w:rsid w:val="00136C01"/>
    <w:rsid w:val="00137A75"/>
    <w:rsid w:val="00137B1A"/>
    <w:rsid w:val="00137BA1"/>
    <w:rsid w:val="001404EC"/>
    <w:rsid w:val="001408A7"/>
    <w:rsid w:val="00140B92"/>
    <w:rsid w:val="00140C2A"/>
    <w:rsid w:val="001410EB"/>
    <w:rsid w:val="00141CEB"/>
    <w:rsid w:val="0014239E"/>
    <w:rsid w:val="00142A19"/>
    <w:rsid w:val="00142E8B"/>
    <w:rsid w:val="0014366B"/>
    <w:rsid w:val="001438F4"/>
    <w:rsid w:val="00145852"/>
    <w:rsid w:val="00146958"/>
    <w:rsid w:val="0014705E"/>
    <w:rsid w:val="00147864"/>
    <w:rsid w:val="00147A25"/>
    <w:rsid w:val="00150036"/>
    <w:rsid w:val="00150174"/>
    <w:rsid w:val="00150D52"/>
    <w:rsid w:val="00150F08"/>
    <w:rsid w:val="0015144A"/>
    <w:rsid w:val="001519D4"/>
    <w:rsid w:val="00151CEC"/>
    <w:rsid w:val="00152A7A"/>
    <w:rsid w:val="00152E4C"/>
    <w:rsid w:val="00152FFC"/>
    <w:rsid w:val="00153761"/>
    <w:rsid w:val="00155C40"/>
    <w:rsid w:val="001571CD"/>
    <w:rsid w:val="0015797B"/>
    <w:rsid w:val="00157DA9"/>
    <w:rsid w:val="0016062E"/>
    <w:rsid w:val="001608BB"/>
    <w:rsid w:val="00161321"/>
    <w:rsid w:val="00161385"/>
    <w:rsid w:val="001622DD"/>
    <w:rsid w:val="00162A65"/>
    <w:rsid w:val="0016305A"/>
    <w:rsid w:val="00163961"/>
    <w:rsid w:val="00163A78"/>
    <w:rsid w:val="00163E23"/>
    <w:rsid w:val="0016606E"/>
    <w:rsid w:val="00166B9F"/>
    <w:rsid w:val="00167ABA"/>
    <w:rsid w:val="00167AD3"/>
    <w:rsid w:val="00167E8F"/>
    <w:rsid w:val="001709B7"/>
    <w:rsid w:val="00171AA3"/>
    <w:rsid w:val="0017242E"/>
    <w:rsid w:val="001727B2"/>
    <w:rsid w:val="00172D4B"/>
    <w:rsid w:val="00173DB0"/>
    <w:rsid w:val="00173E7E"/>
    <w:rsid w:val="001746A7"/>
    <w:rsid w:val="00174A09"/>
    <w:rsid w:val="00174A7A"/>
    <w:rsid w:val="00174D4A"/>
    <w:rsid w:val="00174DB1"/>
    <w:rsid w:val="001755CF"/>
    <w:rsid w:val="001762C7"/>
    <w:rsid w:val="00176CB6"/>
    <w:rsid w:val="00176F32"/>
    <w:rsid w:val="0017728A"/>
    <w:rsid w:val="001779F5"/>
    <w:rsid w:val="00177D0C"/>
    <w:rsid w:val="00180BFC"/>
    <w:rsid w:val="00181B8D"/>
    <w:rsid w:val="00181CF9"/>
    <w:rsid w:val="00181E59"/>
    <w:rsid w:val="001822DC"/>
    <w:rsid w:val="00182959"/>
    <w:rsid w:val="00182F76"/>
    <w:rsid w:val="001830F1"/>
    <w:rsid w:val="001831C4"/>
    <w:rsid w:val="00184542"/>
    <w:rsid w:val="00184751"/>
    <w:rsid w:val="00184CB9"/>
    <w:rsid w:val="0018654F"/>
    <w:rsid w:val="00186F62"/>
    <w:rsid w:val="00186FA8"/>
    <w:rsid w:val="00187376"/>
    <w:rsid w:val="0018789C"/>
    <w:rsid w:val="00190059"/>
    <w:rsid w:val="001907CE"/>
    <w:rsid w:val="0019087F"/>
    <w:rsid w:val="001936F2"/>
    <w:rsid w:val="00193B08"/>
    <w:rsid w:val="001942D9"/>
    <w:rsid w:val="00194A55"/>
    <w:rsid w:val="0019525F"/>
    <w:rsid w:val="00195774"/>
    <w:rsid w:val="00196146"/>
    <w:rsid w:val="00197D0D"/>
    <w:rsid w:val="001A05F6"/>
    <w:rsid w:val="001A144C"/>
    <w:rsid w:val="001A15D7"/>
    <w:rsid w:val="001A1E9B"/>
    <w:rsid w:val="001A2085"/>
    <w:rsid w:val="001A23B0"/>
    <w:rsid w:val="001A2F9C"/>
    <w:rsid w:val="001A3894"/>
    <w:rsid w:val="001A3CB6"/>
    <w:rsid w:val="001A5155"/>
    <w:rsid w:val="001A5347"/>
    <w:rsid w:val="001A55CE"/>
    <w:rsid w:val="001A5E8B"/>
    <w:rsid w:val="001A609C"/>
    <w:rsid w:val="001A6B96"/>
    <w:rsid w:val="001A731A"/>
    <w:rsid w:val="001A7B2D"/>
    <w:rsid w:val="001A7ED7"/>
    <w:rsid w:val="001B000A"/>
    <w:rsid w:val="001B0603"/>
    <w:rsid w:val="001B08B6"/>
    <w:rsid w:val="001B12D9"/>
    <w:rsid w:val="001B1453"/>
    <w:rsid w:val="001B16E5"/>
    <w:rsid w:val="001B1E8F"/>
    <w:rsid w:val="001B4474"/>
    <w:rsid w:val="001B4558"/>
    <w:rsid w:val="001B4C0B"/>
    <w:rsid w:val="001B55C1"/>
    <w:rsid w:val="001B5A0A"/>
    <w:rsid w:val="001B6E98"/>
    <w:rsid w:val="001B6F0E"/>
    <w:rsid w:val="001C01A1"/>
    <w:rsid w:val="001C18F6"/>
    <w:rsid w:val="001C2837"/>
    <w:rsid w:val="001C2890"/>
    <w:rsid w:val="001C2D1B"/>
    <w:rsid w:val="001C3B6C"/>
    <w:rsid w:val="001C4BDD"/>
    <w:rsid w:val="001C56A9"/>
    <w:rsid w:val="001C5707"/>
    <w:rsid w:val="001C5DBB"/>
    <w:rsid w:val="001C61EC"/>
    <w:rsid w:val="001C7F5B"/>
    <w:rsid w:val="001D07A5"/>
    <w:rsid w:val="001D1468"/>
    <w:rsid w:val="001D1552"/>
    <w:rsid w:val="001D19E0"/>
    <w:rsid w:val="001D2C96"/>
    <w:rsid w:val="001D3186"/>
    <w:rsid w:val="001D4869"/>
    <w:rsid w:val="001D5031"/>
    <w:rsid w:val="001D53ED"/>
    <w:rsid w:val="001D68D8"/>
    <w:rsid w:val="001D74C3"/>
    <w:rsid w:val="001D759A"/>
    <w:rsid w:val="001D75C7"/>
    <w:rsid w:val="001E1769"/>
    <w:rsid w:val="001E1AC1"/>
    <w:rsid w:val="001E2F4A"/>
    <w:rsid w:val="001E4343"/>
    <w:rsid w:val="001E4937"/>
    <w:rsid w:val="001E5AA7"/>
    <w:rsid w:val="001F044D"/>
    <w:rsid w:val="001F05E7"/>
    <w:rsid w:val="001F1241"/>
    <w:rsid w:val="001F17A1"/>
    <w:rsid w:val="001F1D3F"/>
    <w:rsid w:val="001F1FF6"/>
    <w:rsid w:val="001F2052"/>
    <w:rsid w:val="001F2176"/>
    <w:rsid w:val="001F2689"/>
    <w:rsid w:val="001F2EFD"/>
    <w:rsid w:val="001F3AF4"/>
    <w:rsid w:val="001F3E64"/>
    <w:rsid w:val="001F3E99"/>
    <w:rsid w:val="001F51D6"/>
    <w:rsid w:val="001F52FB"/>
    <w:rsid w:val="001F54DC"/>
    <w:rsid w:val="001F604A"/>
    <w:rsid w:val="001F6812"/>
    <w:rsid w:val="001F7089"/>
    <w:rsid w:val="001F79ED"/>
    <w:rsid w:val="002013BB"/>
    <w:rsid w:val="002017F5"/>
    <w:rsid w:val="002019F4"/>
    <w:rsid w:val="00201A81"/>
    <w:rsid w:val="002021A8"/>
    <w:rsid w:val="00203253"/>
    <w:rsid w:val="00203B07"/>
    <w:rsid w:val="002048A3"/>
    <w:rsid w:val="00205A1C"/>
    <w:rsid w:val="00206548"/>
    <w:rsid w:val="0020661B"/>
    <w:rsid w:val="00206692"/>
    <w:rsid w:val="00206C27"/>
    <w:rsid w:val="002071D4"/>
    <w:rsid w:val="00207201"/>
    <w:rsid w:val="002078F6"/>
    <w:rsid w:val="002104C8"/>
    <w:rsid w:val="002109A0"/>
    <w:rsid w:val="00212F79"/>
    <w:rsid w:val="00213E7D"/>
    <w:rsid w:val="002142B0"/>
    <w:rsid w:val="002147F1"/>
    <w:rsid w:val="00216F03"/>
    <w:rsid w:val="0021777E"/>
    <w:rsid w:val="00217F0A"/>
    <w:rsid w:val="002214BC"/>
    <w:rsid w:val="002218C2"/>
    <w:rsid w:val="00222AA9"/>
    <w:rsid w:val="002248CD"/>
    <w:rsid w:val="00224A55"/>
    <w:rsid w:val="00224BB9"/>
    <w:rsid w:val="00224CAE"/>
    <w:rsid w:val="00224E12"/>
    <w:rsid w:val="002252AE"/>
    <w:rsid w:val="00225AC2"/>
    <w:rsid w:val="00225F0F"/>
    <w:rsid w:val="00226C7C"/>
    <w:rsid w:val="00226CF7"/>
    <w:rsid w:val="0022790D"/>
    <w:rsid w:val="00227DAA"/>
    <w:rsid w:val="0023213E"/>
    <w:rsid w:val="0023271F"/>
    <w:rsid w:val="002329C6"/>
    <w:rsid w:val="00233194"/>
    <w:rsid w:val="00233D8F"/>
    <w:rsid w:val="002347D4"/>
    <w:rsid w:val="00234B37"/>
    <w:rsid w:val="00237437"/>
    <w:rsid w:val="00237B35"/>
    <w:rsid w:val="00237E1A"/>
    <w:rsid w:val="00240C21"/>
    <w:rsid w:val="00241236"/>
    <w:rsid w:val="002416B5"/>
    <w:rsid w:val="00242311"/>
    <w:rsid w:val="00243B05"/>
    <w:rsid w:val="00243DD9"/>
    <w:rsid w:val="00243F49"/>
    <w:rsid w:val="0024444E"/>
    <w:rsid w:val="00244E78"/>
    <w:rsid w:val="00245333"/>
    <w:rsid w:val="00245AB4"/>
    <w:rsid w:val="00245BD5"/>
    <w:rsid w:val="00246A6F"/>
    <w:rsid w:val="00246C49"/>
    <w:rsid w:val="002472BD"/>
    <w:rsid w:val="00247488"/>
    <w:rsid w:val="00250F8F"/>
    <w:rsid w:val="002512EF"/>
    <w:rsid w:val="00252AD0"/>
    <w:rsid w:val="0025319F"/>
    <w:rsid w:val="002531AE"/>
    <w:rsid w:val="00253320"/>
    <w:rsid w:val="0025338A"/>
    <w:rsid w:val="00254186"/>
    <w:rsid w:val="00254BA7"/>
    <w:rsid w:val="00256AFB"/>
    <w:rsid w:val="00260F53"/>
    <w:rsid w:val="002611BB"/>
    <w:rsid w:val="00262A38"/>
    <w:rsid w:val="002631C7"/>
    <w:rsid w:val="00263231"/>
    <w:rsid w:val="00263834"/>
    <w:rsid w:val="0026460D"/>
    <w:rsid w:val="0026484A"/>
    <w:rsid w:val="00264918"/>
    <w:rsid w:val="00265D11"/>
    <w:rsid w:val="00266219"/>
    <w:rsid w:val="0026637C"/>
    <w:rsid w:val="00266B2B"/>
    <w:rsid w:val="0026743E"/>
    <w:rsid w:val="00270734"/>
    <w:rsid w:val="00271913"/>
    <w:rsid w:val="0027199C"/>
    <w:rsid w:val="00272DD6"/>
    <w:rsid w:val="002739ED"/>
    <w:rsid w:val="00274948"/>
    <w:rsid w:val="00274E7D"/>
    <w:rsid w:val="0027539A"/>
    <w:rsid w:val="002757F9"/>
    <w:rsid w:val="002765CE"/>
    <w:rsid w:val="00277B42"/>
    <w:rsid w:val="00281AAB"/>
    <w:rsid w:val="00281F89"/>
    <w:rsid w:val="002826BE"/>
    <w:rsid w:val="002831D9"/>
    <w:rsid w:val="00283871"/>
    <w:rsid w:val="0028429D"/>
    <w:rsid w:val="00284718"/>
    <w:rsid w:val="002851A4"/>
    <w:rsid w:val="00285459"/>
    <w:rsid w:val="00285E72"/>
    <w:rsid w:val="002862D1"/>
    <w:rsid w:val="00286DFA"/>
    <w:rsid w:val="00286FA2"/>
    <w:rsid w:val="0028718C"/>
    <w:rsid w:val="00287E3C"/>
    <w:rsid w:val="0029012A"/>
    <w:rsid w:val="00291F97"/>
    <w:rsid w:val="0029280A"/>
    <w:rsid w:val="0029378F"/>
    <w:rsid w:val="00293B2D"/>
    <w:rsid w:val="00295A37"/>
    <w:rsid w:val="00295A46"/>
    <w:rsid w:val="002963A8"/>
    <w:rsid w:val="00296E13"/>
    <w:rsid w:val="002970A3"/>
    <w:rsid w:val="002A1FDC"/>
    <w:rsid w:val="002A2B21"/>
    <w:rsid w:val="002A2CBA"/>
    <w:rsid w:val="002A2D18"/>
    <w:rsid w:val="002A31F8"/>
    <w:rsid w:val="002A3D2C"/>
    <w:rsid w:val="002A47F3"/>
    <w:rsid w:val="002A590F"/>
    <w:rsid w:val="002A60E2"/>
    <w:rsid w:val="002A78E8"/>
    <w:rsid w:val="002B0A05"/>
    <w:rsid w:val="002B37EE"/>
    <w:rsid w:val="002B38BB"/>
    <w:rsid w:val="002B4EA9"/>
    <w:rsid w:val="002B50D3"/>
    <w:rsid w:val="002B517A"/>
    <w:rsid w:val="002B5A53"/>
    <w:rsid w:val="002B5CD2"/>
    <w:rsid w:val="002B6501"/>
    <w:rsid w:val="002B6525"/>
    <w:rsid w:val="002B6613"/>
    <w:rsid w:val="002B6ABA"/>
    <w:rsid w:val="002B70A7"/>
    <w:rsid w:val="002B7626"/>
    <w:rsid w:val="002B7BD9"/>
    <w:rsid w:val="002C0DF2"/>
    <w:rsid w:val="002C0F62"/>
    <w:rsid w:val="002C1097"/>
    <w:rsid w:val="002C1641"/>
    <w:rsid w:val="002C1DBB"/>
    <w:rsid w:val="002C21A1"/>
    <w:rsid w:val="002C23A0"/>
    <w:rsid w:val="002C26B2"/>
    <w:rsid w:val="002C2BED"/>
    <w:rsid w:val="002C3B42"/>
    <w:rsid w:val="002C580C"/>
    <w:rsid w:val="002C6CF3"/>
    <w:rsid w:val="002C6D63"/>
    <w:rsid w:val="002C776C"/>
    <w:rsid w:val="002C77AE"/>
    <w:rsid w:val="002D06D0"/>
    <w:rsid w:val="002D070F"/>
    <w:rsid w:val="002D3286"/>
    <w:rsid w:val="002D3DBF"/>
    <w:rsid w:val="002D49D7"/>
    <w:rsid w:val="002D5232"/>
    <w:rsid w:val="002D52F9"/>
    <w:rsid w:val="002D52FB"/>
    <w:rsid w:val="002D621E"/>
    <w:rsid w:val="002D68EE"/>
    <w:rsid w:val="002D6C86"/>
    <w:rsid w:val="002D73BE"/>
    <w:rsid w:val="002E0049"/>
    <w:rsid w:val="002E10BE"/>
    <w:rsid w:val="002E217B"/>
    <w:rsid w:val="002E2EE5"/>
    <w:rsid w:val="002E3FFB"/>
    <w:rsid w:val="002E4188"/>
    <w:rsid w:val="002E4868"/>
    <w:rsid w:val="002E570E"/>
    <w:rsid w:val="002E59C9"/>
    <w:rsid w:val="002E6414"/>
    <w:rsid w:val="002E7753"/>
    <w:rsid w:val="002F0441"/>
    <w:rsid w:val="002F087D"/>
    <w:rsid w:val="002F2BBC"/>
    <w:rsid w:val="002F35FF"/>
    <w:rsid w:val="002F3D02"/>
    <w:rsid w:val="002F42F3"/>
    <w:rsid w:val="002F5893"/>
    <w:rsid w:val="002F60E6"/>
    <w:rsid w:val="002F6EDE"/>
    <w:rsid w:val="002F6FCF"/>
    <w:rsid w:val="002F70B4"/>
    <w:rsid w:val="003002AF"/>
    <w:rsid w:val="00300526"/>
    <w:rsid w:val="003008DD"/>
    <w:rsid w:val="00300901"/>
    <w:rsid w:val="00300D87"/>
    <w:rsid w:val="00300E86"/>
    <w:rsid w:val="00300EC3"/>
    <w:rsid w:val="003014EF"/>
    <w:rsid w:val="003016D8"/>
    <w:rsid w:val="0030191C"/>
    <w:rsid w:val="003023E1"/>
    <w:rsid w:val="00302DBA"/>
    <w:rsid w:val="0030308B"/>
    <w:rsid w:val="003034A6"/>
    <w:rsid w:val="003039A2"/>
    <w:rsid w:val="00304C71"/>
    <w:rsid w:val="00304F7F"/>
    <w:rsid w:val="0030533B"/>
    <w:rsid w:val="003056CE"/>
    <w:rsid w:val="00305F43"/>
    <w:rsid w:val="00306944"/>
    <w:rsid w:val="00307221"/>
    <w:rsid w:val="00307497"/>
    <w:rsid w:val="00307ACD"/>
    <w:rsid w:val="00310240"/>
    <w:rsid w:val="003109D8"/>
    <w:rsid w:val="003122B0"/>
    <w:rsid w:val="003132FD"/>
    <w:rsid w:val="003139A6"/>
    <w:rsid w:val="00313CCF"/>
    <w:rsid w:val="00314575"/>
    <w:rsid w:val="00315B92"/>
    <w:rsid w:val="00315F00"/>
    <w:rsid w:val="003167FA"/>
    <w:rsid w:val="00316BC8"/>
    <w:rsid w:val="00316EB0"/>
    <w:rsid w:val="00317339"/>
    <w:rsid w:val="003175F4"/>
    <w:rsid w:val="003203DF"/>
    <w:rsid w:val="00320CE9"/>
    <w:rsid w:val="00321995"/>
    <w:rsid w:val="00321BC0"/>
    <w:rsid w:val="00324E69"/>
    <w:rsid w:val="00325714"/>
    <w:rsid w:val="00325F41"/>
    <w:rsid w:val="00326A05"/>
    <w:rsid w:val="00326E41"/>
    <w:rsid w:val="00327AD2"/>
    <w:rsid w:val="00327F7C"/>
    <w:rsid w:val="00330048"/>
    <w:rsid w:val="0033058B"/>
    <w:rsid w:val="00330870"/>
    <w:rsid w:val="00331CC0"/>
    <w:rsid w:val="003332A3"/>
    <w:rsid w:val="003337A5"/>
    <w:rsid w:val="00334120"/>
    <w:rsid w:val="00334A81"/>
    <w:rsid w:val="00334BE3"/>
    <w:rsid w:val="0033645D"/>
    <w:rsid w:val="00337C42"/>
    <w:rsid w:val="00340B32"/>
    <w:rsid w:val="003420C4"/>
    <w:rsid w:val="00342274"/>
    <w:rsid w:val="00343C73"/>
    <w:rsid w:val="00343DE0"/>
    <w:rsid w:val="003447A9"/>
    <w:rsid w:val="003450C3"/>
    <w:rsid w:val="00345610"/>
    <w:rsid w:val="00345BA6"/>
    <w:rsid w:val="00347990"/>
    <w:rsid w:val="00347DB4"/>
    <w:rsid w:val="0035134B"/>
    <w:rsid w:val="00352C44"/>
    <w:rsid w:val="00352CA0"/>
    <w:rsid w:val="00352F2A"/>
    <w:rsid w:val="00353A07"/>
    <w:rsid w:val="00354A37"/>
    <w:rsid w:val="00356759"/>
    <w:rsid w:val="00356F3B"/>
    <w:rsid w:val="003574C7"/>
    <w:rsid w:val="0036030E"/>
    <w:rsid w:val="00360752"/>
    <w:rsid w:val="0036177D"/>
    <w:rsid w:val="00361A3A"/>
    <w:rsid w:val="003634F9"/>
    <w:rsid w:val="00363558"/>
    <w:rsid w:val="00363882"/>
    <w:rsid w:val="00363AEE"/>
    <w:rsid w:val="00364A16"/>
    <w:rsid w:val="00364DD1"/>
    <w:rsid w:val="00364F87"/>
    <w:rsid w:val="00365DA8"/>
    <w:rsid w:val="003669C3"/>
    <w:rsid w:val="00367745"/>
    <w:rsid w:val="0037016E"/>
    <w:rsid w:val="00370CA2"/>
    <w:rsid w:val="00372C54"/>
    <w:rsid w:val="00372CEF"/>
    <w:rsid w:val="00372D6C"/>
    <w:rsid w:val="0037313E"/>
    <w:rsid w:val="003733D9"/>
    <w:rsid w:val="00373AA8"/>
    <w:rsid w:val="00373D7E"/>
    <w:rsid w:val="0037430E"/>
    <w:rsid w:val="00375FA7"/>
    <w:rsid w:val="00376014"/>
    <w:rsid w:val="0037705B"/>
    <w:rsid w:val="0037716E"/>
    <w:rsid w:val="003801A6"/>
    <w:rsid w:val="00380DE7"/>
    <w:rsid w:val="003818B6"/>
    <w:rsid w:val="00381900"/>
    <w:rsid w:val="00381C3D"/>
    <w:rsid w:val="00383047"/>
    <w:rsid w:val="00384BD8"/>
    <w:rsid w:val="00384DEC"/>
    <w:rsid w:val="00385F00"/>
    <w:rsid w:val="003861F2"/>
    <w:rsid w:val="003862A1"/>
    <w:rsid w:val="00386406"/>
    <w:rsid w:val="0038655B"/>
    <w:rsid w:val="00386DEA"/>
    <w:rsid w:val="003903CF"/>
    <w:rsid w:val="00390BD1"/>
    <w:rsid w:val="00391A72"/>
    <w:rsid w:val="00391FB4"/>
    <w:rsid w:val="003927B7"/>
    <w:rsid w:val="00392956"/>
    <w:rsid w:val="0039302B"/>
    <w:rsid w:val="00393EFA"/>
    <w:rsid w:val="00394481"/>
    <w:rsid w:val="00394C4D"/>
    <w:rsid w:val="00396417"/>
    <w:rsid w:val="00396455"/>
    <w:rsid w:val="003969BE"/>
    <w:rsid w:val="00396E6A"/>
    <w:rsid w:val="003970BA"/>
    <w:rsid w:val="00397D8C"/>
    <w:rsid w:val="003A05AB"/>
    <w:rsid w:val="003A081A"/>
    <w:rsid w:val="003A08D6"/>
    <w:rsid w:val="003A0AA8"/>
    <w:rsid w:val="003A0BE7"/>
    <w:rsid w:val="003A1B52"/>
    <w:rsid w:val="003A27C5"/>
    <w:rsid w:val="003A281D"/>
    <w:rsid w:val="003A2F36"/>
    <w:rsid w:val="003A3247"/>
    <w:rsid w:val="003A3463"/>
    <w:rsid w:val="003A3DE4"/>
    <w:rsid w:val="003A42F4"/>
    <w:rsid w:val="003A48B7"/>
    <w:rsid w:val="003A5177"/>
    <w:rsid w:val="003A5B48"/>
    <w:rsid w:val="003A5EE2"/>
    <w:rsid w:val="003A6032"/>
    <w:rsid w:val="003A62CB"/>
    <w:rsid w:val="003A67DA"/>
    <w:rsid w:val="003A72F8"/>
    <w:rsid w:val="003A7673"/>
    <w:rsid w:val="003A7E4E"/>
    <w:rsid w:val="003B13B9"/>
    <w:rsid w:val="003B1AAE"/>
    <w:rsid w:val="003B2910"/>
    <w:rsid w:val="003B2A22"/>
    <w:rsid w:val="003B2B5F"/>
    <w:rsid w:val="003B2FB5"/>
    <w:rsid w:val="003B3825"/>
    <w:rsid w:val="003B504E"/>
    <w:rsid w:val="003B50B8"/>
    <w:rsid w:val="003C03D4"/>
    <w:rsid w:val="003C1771"/>
    <w:rsid w:val="003C219B"/>
    <w:rsid w:val="003C4279"/>
    <w:rsid w:val="003C4B21"/>
    <w:rsid w:val="003C5214"/>
    <w:rsid w:val="003C5231"/>
    <w:rsid w:val="003C5708"/>
    <w:rsid w:val="003C5A82"/>
    <w:rsid w:val="003C5B78"/>
    <w:rsid w:val="003C5F84"/>
    <w:rsid w:val="003C6066"/>
    <w:rsid w:val="003C77EF"/>
    <w:rsid w:val="003C79C4"/>
    <w:rsid w:val="003C7A06"/>
    <w:rsid w:val="003D2B67"/>
    <w:rsid w:val="003D3F15"/>
    <w:rsid w:val="003D445C"/>
    <w:rsid w:val="003D4623"/>
    <w:rsid w:val="003D4A1F"/>
    <w:rsid w:val="003D4DE9"/>
    <w:rsid w:val="003D5075"/>
    <w:rsid w:val="003D5F39"/>
    <w:rsid w:val="003E0095"/>
    <w:rsid w:val="003E05BC"/>
    <w:rsid w:val="003E0972"/>
    <w:rsid w:val="003E18D0"/>
    <w:rsid w:val="003E1B5F"/>
    <w:rsid w:val="003E2596"/>
    <w:rsid w:val="003E2F1F"/>
    <w:rsid w:val="003E32CC"/>
    <w:rsid w:val="003E3526"/>
    <w:rsid w:val="003E431F"/>
    <w:rsid w:val="003E55EB"/>
    <w:rsid w:val="003E6772"/>
    <w:rsid w:val="003E6AE1"/>
    <w:rsid w:val="003E74F8"/>
    <w:rsid w:val="003F07B5"/>
    <w:rsid w:val="003F0D83"/>
    <w:rsid w:val="003F12DD"/>
    <w:rsid w:val="003F1A39"/>
    <w:rsid w:val="003F21C9"/>
    <w:rsid w:val="003F2C2C"/>
    <w:rsid w:val="003F2F1F"/>
    <w:rsid w:val="003F3029"/>
    <w:rsid w:val="003F3984"/>
    <w:rsid w:val="003F498B"/>
    <w:rsid w:val="003F4CF8"/>
    <w:rsid w:val="003F501A"/>
    <w:rsid w:val="003F5ED8"/>
    <w:rsid w:val="003F6DAD"/>
    <w:rsid w:val="003F74D9"/>
    <w:rsid w:val="003F7B1E"/>
    <w:rsid w:val="003F7E98"/>
    <w:rsid w:val="004005A6"/>
    <w:rsid w:val="00400814"/>
    <w:rsid w:val="00402516"/>
    <w:rsid w:val="0040298C"/>
    <w:rsid w:val="00403FFB"/>
    <w:rsid w:val="0040457F"/>
    <w:rsid w:val="00404C99"/>
    <w:rsid w:val="004052EE"/>
    <w:rsid w:val="004054F4"/>
    <w:rsid w:val="00405B4A"/>
    <w:rsid w:val="004062AB"/>
    <w:rsid w:val="0040793A"/>
    <w:rsid w:val="0041066D"/>
    <w:rsid w:val="004119A5"/>
    <w:rsid w:val="00411C24"/>
    <w:rsid w:val="00411E4E"/>
    <w:rsid w:val="0041200D"/>
    <w:rsid w:val="00412188"/>
    <w:rsid w:val="004130C5"/>
    <w:rsid w:val="0041556E"/>
    <w:rsid w:val="004161A5"/>
    <w:rsid w:val="00416977"/>
    <w:rsid w:val="00416A85"/>
    <w:rsid w:val="00417E10"/>
    <w:rsid w:val="00420773"/>
    <w:rsid w:val="004207B1"/>
    <w:rsid w:val="004231DD"/>
    <w:rsid w:val="004235A6"/>
    <w:rsid w:val="004236E2"/>
    <w:rsid w:val="00424752"/>
    <w:rsid w:val="004250BD"/>
    <w:rsid w:val="004260A0"/>
    <w:rsid w:val="004271FE"/>
    <w:rsid w:val="00431610"/>
    <w:rsid w:val="004316AE"/>
    <w:rsid w:val="00432B07"/>
    <w:rsid w:val="0043301E"/>
    <w:rsid w:val="0043487E"/>
    <w:rsid w:val="00434B3B"/>
    <w:rsid w:val="004362FC"/>
    <w:rsid w:val="00436CB2"/>
    <w:rsid w:val="00441570"/>
    <w:rsid w:val="00442766"/>
    <w:rsid w:val="00442E93"/>
    <w:rsid w:val="00443CA1"/>
    <w:rsid w:val="00444165"/>
    <w:rsid w:val="0045131B"/>
    <w:rsid w:val="00451E72"/>
    <w:rsid w:val="004525B8"/>
    <w:rsid w:val="004532B8"/>
    <w:rsid w:val="004533BD"/>
    <w:rsid w:val="00453C54"/>
    <w:rsid w:val="0045427C"/>
    <w:rsid w:val="0045565A"/>
    <w:rsid w:val="004557B0"/>
    <w:rsid w:val="00456FFA"/>
    <w:rsid w:val="00457B25"/>
    <w:rsid w:val="004603DA"/>
    <w:rsid w:val="00462AFE"/>
    <w:rsid w:val="004630AF"/>
    <w:rsid w:val="00463A3C"/>
    <w:rsid w:val="00464A17"/>
    <w:rsid w:val="00464A5F"/>
    <w:rsid w:val="0046588B"/>
    <w:rsid w:val="00465FA1"/>
    <w:rsid w:val="00466236"/>
    <w:rsid w:val="00467175"/>
    <w:rsid w:val="0047066D"/>
    <w:rsid w:val="0047140A"/>
    <w:rsid w:val="00471E4A"/>
    <w:rsid w:val="00473536"/>
    <w:rsid w:val="00474ADC"/>
    <w:rsid w:val="0047526F"/>
    <w:rsid w:val="00475332"/>
    <w:rsid w:val="00475DE5"/>
    <w:rsid w:val="004761DB"/>
    <w:rsid w:val="00476D6E"/>
    <w:rsid w:val="00476FB0"/>
    <w:rsid w:val="00477D3C"/>
    <w:rsid w:val="00477EFB"/>
    <w:rsid w:val="0048035E"/>
    <w:rsid w:val="0048045D"/>
    <w:rsid w:val="00480A52"/>
    <w:rsid w:val="004828AE"/>
    <w:rsid w:val="00482A24"/>
    <w:rsid w:val="0048344A"/>
    <w:rsid w:val="00484921"/>
    <w:rsid w:val="00484999"/>
    <w:rsid w:val="00485270"/>
    <w:rsid w:val="0048545A"/>
    <w:rsid w:val="00485BB1"/>
    <w:rsid w:val="00485BBF"/>
    <w:rsid w:val="0048627C"/>
    <w:rsid w:val="00486E56"/>
    <w:rsid w:val="00487C59"/>
    <w:rsid w:val="00487D4F"/>
    <w:rsid w:val="0049035B"/>
    <w:rsid w:val="00490C2D"/>
    <w:rsid w:val="00490E74"/>
    <w:rsid w:val="0049150E"/>
    <w:rsid w:val="0049314E"/>
    <w:rsid w:val="00493756"/>
    <w:rsid w:val="00494C89"/>
    <w:rsid w:val="00494D4E"/>
    <w:rsid w:val="00496122"/>
    <w:rsid w:val="00496179"/>
    <w:rsid w:val="004965BD"/>
    <w:rsid w:val="0049763E"/>
    <w:rsid w:val="004A017B"/>
    <w:rsid w:val="004A0EBD"/>
    <w:rsid w:val="004A0F57"/>
    <w:rsid w:val="004A1BD3"/>
    <w:rsid w:val="004A2147"/>
    <w:rsid w:val="004A3469"/>
    <w:rsid w:val="004A3572"/>
    <w:rsid w:val="004A3C4F"/>
    <w:rsid w:val="004A4B06"/>
    <w:rsid w:val="004A5F5D"/>
    <w:rsid w:val="004A6164"/>
    <w:rsid w:val="004B07B8"/>
    <w:rsid w:val="004B0B4F"/>
    <w:rsid w:val="004B1517"/>
    <w:rsid w:val="004B2762"/>
    <w:rsid w:val="004B38ED"/>
    <w:rsid w:val="004B3E59"/>
    <w:rsid w:val="004B404D"/>
    <w:rsid w:val="004B44D4"/>
    <w:rsid w:val="004B5AB8"/>
    <w:rsid w:val="004B6362"/>
    <w:rsid w:val="004B6E69"/>
    <w:rsid w:val="004C0C60"/>
    <w:rsid w:val="004C0F9A"/>
    <w:rsid w:val="004C11E3"/>
    <w:rsid w:val="004C318B"/>
    <w:rsid w:val="004C3593"/>
    <w:rsid w:val="004C37D3"/>
    <w:rsid w:val="004C5945"/>
    <w:rsid w:val="004C6AFD"/>
    <w:rsid w:val="004C77D2"/>
    <w:rsid w:val="004C7D54"/>
    <w:rsid w:val="004C7DF7"/>
    <w:rsid w:val="004D04A2"/>
    <w:rsid w:val="004D0D49"/>
    <w:rsid w:val="004D10FC"/>
    <w:rsid w:val="004D177E"/>
    <w:rsid w:val="004D178D"/>
    <w:rsid w:val="004D2A8D"/>
    <w:rsid w:val="004D35BE"/>
    <w:rsid w:val="004D378D"/>
    <w:rsid w:val="004D42DD"/>
    <w:rsid w:val="004D46CD"/>
    <w:rsid w:val="004D4A2C"/>
    <w:rsid w:val="004D4CD1"/>
    <w:rsid w:val="004D64EF"/>
    <w:rsid w:val="004D71BD"/>
    <w:rsid w:val="004D73B4"/>
    <w:rsid w:val="004D75DA"/>
    <w:rsid w:val="004E10DD"/>
    <w:rsid w:val="004E296C"/>
    <w:rsid w:val="004E3B12"/>
    <w:rsid w:val="004E3F50"/>
    <w:rsid w:val="004E3F5C"/>
    <w:rsid w:val="004E4681"/>
    <w:rsid w:val="004E4E09"/>
    <w:rsid w:val="004E6411"/>
    <w:rsid w:val="004E72E9"/>
    <w:rsid w:val="004E76BB"/>
    <w:rsid w:val="004E7F30"/>
    <w:rsid w:val="004F09DC"/>
    <w:rsid w:val="004F0E95"/>
    <w:rsid w:val="004F0F22"/>
    <w:rsid w:val="004F1556"/>
    <w:rsid w:val="004F3015"/>
    <w:rsid w:val="004F302E"/>
    <w:rsid w:val="004F31BB"/>
    <w:rsid w:val="004F405E"/>
    <w:rsid w:val="004F44C2"/>
    <w:rsid w:val="004F5B81"/>
    <w:rsid w:val="004F5CF2"/>
    <w:rsid w:val="004F7E6F"/>
    <w:rsid w:val="005009CC"/>
    <w:rsid w:val="00501FD4"/>
    <w:rsid w:val="00503C0C"/>
    <w:rsid w:val="00506899"/>
    <w:rsid w:val="00507408"/>
    <w:rsid w:val="00507D89"/>
    <w:rsid w:val="005105D8"/>
    <w:rsid w:val="00511B86"/>
    <w:rsid w:val="005135E8"/>
    <w:rsid w:val="00513FBB"/>
    <w:rsid w:val="005145C1"/>
    <w:rsid w:val="005145E1"/>
    <w:rsid w:val="00514B09"/>
    <w:rsid w:val="00516070"/>
    <w:rsid w:val="00517C96"/>
    <w:rsid w:val="0052004A"/>
    <w:rsid w:val="005211A3"/>
    <w:rsid w:val="005211F2"/>
    <w:rsid w:val="00522AA4"/>
    <w:rsid w:val="005235B9"/>
    <w:rsid w:val="005239F9"/>
    <w:rsid w:val="00523DC9"/>
    <w:rsid w:val="005274D0"/>
    <w:rsid w:val="005274FC"/>
    <w:rsid w:val="00530472"/>
    <w:rsid w:val="005305BB"/>
    <w:rsid w:val="0053132B"/>
    <w:rsid w:val="00531856"/>
    <w:rsid w:val="00531A46"/>
    <w:rsid w:val="00531A7F"/>
    <w:rsid w:val="005323D9"/>
    <w:rsid w:val="0053255F"/>
    <w:rsid w:val="00533468"/>
    <w:rsid w:val="00533E74"/>
    <w:rsid w:val="005344CE"/>
    <w:rsid w:val="00535D0B"/>
    <w:rsid w:val="00535D8A"/>
    <w:rsid w:val="005377D5"/>
    <w:rsid w:val="00537876"/>
    <w:rsid w:val="00537C31"/>
    <w:rsid w:val="005400AE"/>
    <w:rsid w:val="005400F7"/>
    <w:rsid w:val="005406E1"/>
    <w:rsid w:val="00542E66"/>
    <w:rsid w:val="00542F21"/>
    <w:rsid w:val="00544024"/>
    <w:rsid w:val="00544F39"/>
    <w:rsid w:val="005453B1"/>
    <w:rsid w:val="0055071E"/>
    <w:rsid w:val="005515E7"/>
    <w:rsid w:val="00551E36"/>
    <w:rsid w:val="0055210C"/>
    <w:rsid w:val="00552168"/>
    <w:rsid w:val="00553466"/>
    <w:rsid w:val="00553BF2"/>
    <w:rsid w:val="00553F83"/>
    <w:rsid w:val="00554422"/>
    <w:rsid w:val="00555778"/>
    <w:rsid w:val="0055587E"/>
    <w:rsid w:val="0055596E"/>
    <w:rsid w:val="00555F41"/>
    <w:rsid w:val="0055606A"/>
    <w:rsid w:val="00556878"/>
    <w:rsid w:val="00557313"/>
    <w:rsid w:val="005575FE"/>
    <w:rsid w:val="0055763C"/>
    <w:rsid w:val="00561593"/>
    <w:rsid w:val="00561A3E"/>
    <w:rsid w:val="00561C62"/>
    <w:rsid w:val="00562CC2"/>
    <w:rsid w:val="005658D7"/>
    <w:rsid w:val="0056678A"/>
    <w:rsid w:val="00566BB0"/>
    <w:rsid w:val="00566BBB"/>
    <w:rsid w:val="00566C10"/>
    <w:rsid w:val="00567ADF"/>
    <w:rsid w:val="005701D7"/>
    <w:rsid w:val="0057075C"/>
    <w:rsid w:val="00571120"/>
    <w:rsid w:val="005717B2"/>
    <w:rsid w:val="005723E8"/>
    <w:rsid w:val="005728F3"/>
    <w:rsid w:val="00572F32"/>
    <w:rsid w:val="00573003"/>
    <w:rsid w:val="00573FEE"/>
    <w:rsid w:val="0057458D"/>
    <w:rsid w:val="0057673A"/>
    <w:rsid w:val="00576DDA"/>
    <w:rsid w:val="00576F71"/>
    <w:rsid w:val="005806B9"/>
    <w:rsid w:val="005809F6"/>
    <w:rsid w:val="005811A3"/>
    <w:rsid w:val="005813AB"/>
    <w:rsid w:val="0058156E"/>
    <w:rsid w:val="00581753"/>
    <w:rsid w:val="00581A51"/>
    <w:rsid w:val="00581E22"/>
    <w:rsid w:val="005821CF"/>
    <w:rsid w:val="00582FB6"/>
    <w:rsid w:val="005832FA"/>
    <w:rsid w:val="005838AD"/>
    <w:rsid w:val="00584CB8"/>
    <w:rsid w:val="0058661F"/>
    <w:rsid w:val="00586DBC"/>
    <w:rsid w:val="00586EE9"/>
    <w:rsid w:val="00587D85"/>
    <w:rsid w:val="00590787"/>
    <w:rsid w:val="00590D20"/>
    <w:rsid w:val="00590D8D"/>
    <w:rsid w:val="00592803"/>
    <w:rsid w:val="00592B77"/>
    <w:rsid w:val="00592CF8"/>
    <w:rsid w:val="005930F7"/>
    <w:rsid w:val="0059372A"/>
    <w:rsid w:val="00594C6C"/>
    <w:rsid w:val="005968A0"/>
    <w:rsid w:val="00596D26"/>
    <w:rsid w:val="0059769B"/>
    <w:rsid w:val="005979BB"/>
    <w:rsid w:val="005A080A"/>
    <w:rsid w:val="005A2AF4"/>
    <w:rsid w:val="005A2B94"/>
    <w:rsid w:val="005A2DF9"/>
    <w:rsid w:val="005A3E7E"/>
    <w:rsid w:val="005A4E5A"/>
    <w:rsid w:val="005A57B4"/>
    <w:rsid w:val="005A6396"/>
    <w:rsid w:val="005A71F6"/>
    <w:rsid w:val="005A7CC1"/>
    <w:rsid w:val="005B0976"/>
    <w:rsid w:val="005B0B4A"/>
    <w:rsid w:val="005B0FFB"/>
    <w:rsid w:val="005B1130"/>
    <w:rsid w:val="005B210B"/>
    <w:rsid w:val="005B2FF4"/>
    <w:rsid w:val="005B3C45"/>
    <w:rsid w:val="005B41BB"/>
    <w:rsid w:val="005B4ABD"/>
    <w:rsid w:val="005B64F7"/>
    <w:rsid w:val="005B6C24"/>
    <w:rsid w:val="005B7DC7"/>
    <w:rsid w:val="005C0916"/>
    <w:rsid w:val="005C1603"/>
    <w:rsid w:val="005C16BC"/>
    <w:rsid w:val="005C218A"/>
    <w:rsid w:val="005C3F37"/>
    <w:rsid w:val="005C4774"/>
    <w:rsid w:val="005C4A77"/>
    <w:rsid w:val="005C596D"/>
    <w:rsid w:val="005C5E46"/>
    <w:rsid w:val="005C6FB4"/>
    <w:rsid w:val="005C76D2"/>
    <w:rsid w:val="005D04D5"/>
    <w:rsid w:val="005D13F5"/>
    <w:rsid w:val="005D2047"/>
    <w:rsid w:val="005D2302"/>
    <w:rsid w:val="005D2C5A"/>
    <w:rsid w:val="005D314C"/>
    <w:rsid w:val="005D67B2"/>
    <w:rsid w:val="005D6B0F"/>
    <w:rsid w:val="005D7261"/>
    <w:rsid w:val="005D76E4"/>
    <w:rsid w:val="005D7BEF"/>
    <w:rsid w:val="005E0A82"/>
    <w:rsid w:val="005E0E20"/>
    <w:rsid w:val="005E0FD5"/>
    <w:rsid w:val="005E102E"/>
    <w:rsid w:val="005E2024"/>
    <w:rsid w:val="005E239B"/>
    <w:rsid w:val="005E2AAA"/>
    <w:rsid w:val="005E4A75"/>
    <w:rsid w:val="005E4CC5"/>
    <w:rsid w:val="005E4F1D"/>
    <w:rsid w:val="005E5360"/>
    <w:rsid w:val="005E5DAE"/>
    <w:rsid w:val="005E5EB8"/>
    <w:rsid w:val="005E67AF"/>
    <w:rsid w:val="005F0149"/>
    <w:rsid w:val="005F0929"/>
    <w:rsid w:val="005F0A53"/>
    <w:rsid w:val="005F0A7A"/>
    <w:rsid w:val="005F17FB"/>
    <w:rsid w:val="005F1A55"/>
    <w:rsid w:val="005F27BC"/>
    <w:rsid w:val="005F2CAE"/>
    <w:rsid w:val="005F3D21"/>
    <w:rsid w:val="005F459E"/>
    <w:rsid w:val="005F49DE"/>
    <w:rsid w:val="005F4EF3"/>
    <w:rsid w:val="005F53D0"/>
    <w:rsid w:val="005F59F5"/>
    <w:rsid w:val="005F5DD6"/>
    <w:rsid w:val="005F62CB"/>
    <w:rsid w:val="005F776F"/>
    <w:rsid w:val="005F7C84"/>
    <w:rsid w:val="0060077D"/>
    <w:rsid w:val="00600F90"/>
    <w:rsid w:val="00601257"/>
    <w:rsid w:val="0060176B"/>
    <w:rsid w:val="00601CC4"/>
    <w:rsid w:val="00602892"/>
    <w:rsid w:val="00602A33"/>
    <w:rsid w:val="00602CEE"/>
    <w:rsid w:val="00603285"/>
    <w:rsid w:val="00603E9D"/>
    <w:rsid w:val="00604539"/>
    <w:rsid w:val="006046D0"/>
    <w:rsid w:val="00604963"/>
    <w:rsid w:val="00604E25"/>
    <w:rsid w:val="006069EE"/>
    <w:rsid w:val="00606D89"/>
    <w:rsid w:val="00607936"/>
    <w:rsid w:val="00610218"/>
    <w:rsid w:val="00611AEE"/>
    <w:rsid w:val="0061247F"/>
    <w:rsid w:val="00613209"/>
    <w:rsid w:val="006142A0"/>
    <w:rsid w:val="00615DCD"/>
    <w:rsid w:val="00616161"/>
    <w:rsid w:val="0061780D"/>
    <w:rsid w:val="00617C47"/>
    <w:rsid w:val="006200DE"/>
    <w:rsid w:val="00620FB8"/>
    <w:rsid w:val="0062166A"/>
    <w:rsid w:val="00621DFB"/>
    <w:rsid w:val="006222E0"/>
    <w:rsid w:val="00624BBF"/>
    <w:rsid w:val="006256F3"/>
    <w:rsid w:val="00625714"/>
    <w:rsid w:val="006261DE"/>
    <w:rsid w:val="0062647E"/>
    <w:rsid w:val="00626C43"/>
    <w:rsid w:val="00627510"/>
    <w:rsid w:val="00627D97"/>
    <w:rsid w:val="00630071"/>
    <w:rsid w:val="006304EC"/>
    <w:rsid w:val="006315D1"/>
    <w:rsid w:val="00631693"/>
    <w:rsid w:val="00635C22"/>
    <w:rsid w:val="00636C36"/>
    <w:rsid w:val="00637033"/>
    <w:rsid w:val="006371B7"/>
    <w:rsid w:val="006416EE"/>
    <w:rsid w:val="006420C5"/>
    <w:rsid w:val="00644021"/>
    <w:rsid w:val="00644867"/>
    <w:rsid w:val="00644FAA"/>
    <w:rsid w:val="00645321"/>
    <w:rsid w:val="00645A70"/>
    <w:rsid w:val="0064724F"/>
    <w:rsid w:val="0064757E"/>
    <w:rsid w:val="006475FC"/>
    <w:rsid w:val="00647897"/>
    <w:rsid w:val="00650197"/>
    <w:rsid w:val="00650AC1"/>
    <w:rsid w:val="00651F3E"/>
    <w:rsid w:val="00651FD2"/>
    <w:rsid w:val="00653838"/>
    <w:rsid w:val="00654DA6"/>
    <w:rsid w:val="00654E87"/>
    <w:rsid w:val="00656711"/>
    <w:rsid w:val="00656ABD"/>
    <w:rsid w:val="00656C05"/>
    <w:rsid w:val="0065750D"/>
    <w:rsid w:val="0066035C"/>
    <w:rsid w:val="006610B8"/>
    <w:rsid w:val="00661C37"/>
    <w:rsid w:val="00662FE9"/>
    <w:rsid w:val="00663264"/>
    <w:rsid w:val="0066495C"/>
    <w:rsid w:val="00666467"/>
    <w:rsid w:val="00666FDD"/>
    <w:rsid w:val="0066796A"/>
    <w:rsid w:val="00667BD7"/>
    <w:rsid w:val="00667D83"/>
    <w:rsid w:val="0067017B"/>
    <w:rsid w:val="00670930"/>
    <w:rsid w:val="00670C9B"/>
    <w:rsid w:val="006712CF"/>
    <w:rsid w:val="0067201C"/>
    <w:rsid w:val="00672C74"/>
    <w:rsid w:val="00674B5B"/>
    <w:rsid w:val="006759A5"/>
    <w:rsid w:val="006775B7"/>
    <w:rsid w:val="00677A37"/>
    <w:rsid w:val="00677E20"/>
    <w:rsid w:val="0068034A"/>
    <w:rsid w:val="00681259"/>
    <w:rsid w:val="0068131E"/>
    <w:rsid w:val="0068168A"/>
    <w:rsid w:val="00682659"/>
    <w:rsid w:val="00682859"/>
    <w:rsid w:val="00683984"/>
    <w:rsid w:val="00684C33"/>
    <w:rsid w:val="0068577C"/>
    <w:rsid w:val="00687053"/>
    <w:rsid w:val="00687D7C"/>
    <w:rsid w:val="00687F1A"/>
    <w:rsid w:val="00690220"/>
    <w:rsid w:val="00690971"/>
    <w:rsid w:val="00690AA3"/>
    <w:rsid w:val="0069201F"/>
    <w:rsid w:val="00692CA9"/>
    <w:rsid w:val="00693040"/>
    <w:rsid w:val="00693C4E"/>
    <w:rsid w:val="00694C26"/>
    <w:rsid w:val="00697254"/>
    <w:rsid w:val="00697257"/>
    <w:rsid w:val="006972D0"/>
    <w:rsid w:val="00697613"/>
    <w:rsid w:val="00697C8E"/>
    <w:rsid w:val="006A072B"/>
    <w:rsid w:val="006A0CCE"/>
    <w:rsid w:val="006A1853"/>
    <w:rsid w:val="006A18B1"/>
    <w:rsid w:val="006A1B05"/>
    <w:rsid w:val="006A3082"/>
    <w:rsid w:val="006A3672"/>
    <w:rsid w:val="006A4759"/>
    <w:rsid w:val="006A4C7E"/>
    <w:rsid w:val="006A557A"/>
    <w:rsid w:val="006A6E83"/>
    <w:rsid w:val="006A78AD"/>
    <w:rsid w:val="006B080F"/>
    <w:rsid w:val="006B0B57"/>
    <w:rsid w:val="006B1C4F"/>
    <w:rsid w:val="006B205D"/>
    <w:rsid w:val="006B21AE"/>
    <w:rsid w:val="006B2BF0"/>
    <w:rsid w:val="006B325D"/>
    <w:rsid w:val="006B33C8"/>
    <w:rsid w:val="006B3673"/>
    <w:rsid w:val="006B36F5"/>
    <w:rsid w:val="006B3A77"/>
    <w:rsid w:val="006B44A5"/>
    <w:rsid w:val="006B4AD0"/>
    <w:rsid w:val="006B4B58"/>
    <w:rsid w:val="006B4F4B"/>
    <w:rsid w:val="006B7204"/>
    <w:rsid w:val="006B7396"/>
    <w:rsid w:val="006B796D"/>
    <w:rsid w:val="006C0611"/>
    <w:rsid w:val="006C147B"/>
    <w:rsid w:val="006C18E6"/>
    <w:rsid w:val="006C2E7E"/>
    <w:rsid w:val="006C2F17"/>
    <w:rsid w:val="006C359F"/>
    <w:rsid w:val="006C4228"/>
    <w:rsid w:val="006C4BA1"/>
    <w:rsid w:val="006C6F7F"/>
    <w:rsid w:val="006C70F6"/>
    <w:rsid w:val="006D0E56"/>
    <w:rsid w:val="006D1C43"/>
    <w:rsid w:val="006D2A78"/>
    <w:rsid w:val="006D3065"/>
    <w:rsid w:val="006D45EC"/>
    <w:rsid w:val="006D5866"/>
    <w:rsid w:val="006D5970"/>
    <w:rsid w:val="006D64CD"/>
    <w:rsid w:val="006D752B"/>
    <w:rsid w:val="006D7DE6"/>
    <w:rsid w:val="006D7E59"/>
    <w:rsid w:val="006E27AF"/>
    <w:rsid w:val="006E547C"/>
    <w:rsid w:val="006E54D1"/>
    <w:rsid w:val="006E75CE"/>
    <w:rsid w:val="006F02AB"/>
    <w:rsid w:val="006F0685"/>
    <w:rsid w:val="006F09A8"/>
    <w:rsid w:val="006F1727"/>
    <w:rsid w:val="006F1A59"/>
    <w:rsid w:val="006F37D7"/>
    <w:rsid w:val="006F5A37"/>
    <w:rsid w:val="006F5B7D"/>
    <w:rsid w:val="006F61C3"/>
    <w:rsid w:val="006F6DE4"/>
    <w:rsid w:val="00700557"/>
    <w:rsid w:val="00700564"/>
    <w:rsid w:val="00701B48"/>
    <w:rsid w:val="00701C0D"/>
    <w:rsid w:val="007020D8"/>
    <w:rsid w:val="0070216B"/>
    <w:rsid w:val="00702867"/>
    <w:rsid w:val="00703C1D"/>
    <w:rsid w:val="0070404F"/>
    <w:rsid w:val="0070444D"/>
    <w:rsid w:val="00706A9B"/>
    <w:rsid w:val="00707493"/>
    <w:rsid w:val="007077B4"/>
    <w:rsid w:val="00707968"/>
    <w:rsid w:val="00707E18"/>
    <w:rsid w:val="00710366"/>
    <w:rsid w:val="00710800"/>
    <w:rsid w:val="00710E94"/>
    <w:rsid w:val="00711159"/>
    <w:rsid w:val="0071282A"/>
    <w:rsid w:val="00712D5A"/>
    <w:rsid w:val="007130DC"/>
    <w:rsid w:val="00713211"/>
    <w:rsid w:val="0071424D"/>
    <w:rsid w:val="00715D68"/>
    <w:rsid w:val="007161AB"/>
    <w:rsid w:val="00720712"/>
    <w:rsid w:val="00720DB4"/>
    <w:rsid w:val="00722285"/>
    <w:rsid w:val="00722559"/>
    <w:rsid w:val="007230C4"/>
    <w:rsid w:val="007236C8"/>
    <w:rsid w:val="007245C5"/>
    <w:rsid w:val="007246D2"/>
    <w:rsid w:val="007246E5"/>
    <w:rsid w:val="00724A95"/>
    <w:rsid w:val="00725900"/>
    <w:rsid w:val="00726774"/>
    <w:rsid w:val="007305CA"/>
    <w:rsid w:val="00730B4C"/>
    <w:rsid w:val="0073139B"/>
    <w:rsid w:val="007353AA"/>
    <w:rsid w:val="00735982"/>
    <w:rsid w:val="00735BBC"/>
    <w:rsid w:val="00735C78"/>
    <w:rsid w:val="00735D27"/>
    <w:rsid w:val="00736645"/>
    <w:rsid w:val="007369AA"/>
    <w:rsid w:val="0073700C"/>
    <w:rsid w:val="00737F78"/>
    <w:rsid w:val="00740933"/>
    <w:rsid w:val="00740D24"/>
    <w:rsid w:val="00742055"/>
    <w:rsid w:val="0074219E"/>
    <w:rsid w:val="00742377"/>
    <w:rsid w:val="007436BD"/>
    <w:rsid w:val="007439FB"/>
    <w:rsid w:val="007447C6"/>
    <w:rsid w:val="00744C2E"/>
    <w:rsid w:val="00744C7F"/>
    <w:rsid w:val="00744F55"/>
    <w:rsid w:val="007469C8"/>
    <w:rsid w:val="007476B2"/>
    <w:rsid w:val="00752417"/>
    <w:rsid w:val="00753BA1"/>
    <w:rsid w:val="00754820"/>
    <w:rsid w:val="00755869"/>
    <w:rsid w:val="007569BF"/>
    <w:rsid w:val="0075776C"/>
    <w:rsid w:val="007603BE"/>
    <w:rsid w:val="00760811"/>
    <w:rsid w:val="00761E4A"/>
    <w:rsid w:val="0076218F"/>
    <w:rsid w:val="00762758"/>
    <w:rsid w:val="0076341B"/>
    <w:rsid w:val="007654B2"/>
    <w:rsid w:val="007656B0"/>
    <w:rsid w:val="00765754"/>
    <w:rsid w:val="007665D2"/>
    <w:rsid w:val="00766660"/>
    <w:rsid w:val="007673AF"/>
    <w:rsid w:val="00767C53"/>
    <w:rsid w:val="0077042F"/>
    <w:rsid w:val="007714DB"/>
    <w:rsid w:val="00771840"/>
    <w:rsid w:val="00771C7F"/>
    <w:rsid w:val="00772AD7"/>
    <w:rsid w:val="00773B2C"/>
    <w:rsid w:val="007741C8"/>
    <w:rsid w:val="00775EAE"/>
    <w:rsid w:val="0077672B"/>
    <w:rsid w:val="00776C68"/>
    <w:rsid w:val="00776D85"/>
    <w:rsid w:val="00776F4E"/>
    <w:rsid w:val="00777570"/>
    <w:rsid w:val="00777D29"/>
    <w:rsid w:val="00780339"/>
    <w:rsid w:val="00780A75"/>
    <w:rsid w:val="007810E6"/>
    <w:rsid w:val="00781944"/>
    <w:rsid w:val="00781F8D"/>
    <w:rsid w:val="0078224E"/>
    <w:rsid w:val="007823FC"/>
    <w:rsid w:val="00783985"/>
    <w:rsid w:val="00784074"/>
    <w:rsid w:val="00784117"/>
    <w:rsid w:val="007841AE"/>
    <w:rsid w:val="00784723"/>
    <w:rsid w:val="00784800"/>
    <w:rsid w:val="00784BC5"/>
    <w:rsid w:val="00786131"/>
    <w:rsid w:val="00791558"/>
    <w:rsid w:val="0079178F"/>
    <w:rsid w:val="00792DA7"/>
    <w:rsid w:val="00793186"/>
    <w:rsid w:val="007932BF"/>
    <w:rsid w:val="00793DD5"/>
    <w:rsid w:val="00793E1E"/>
    <w:rsid w:val="00796150"/>
    <w:rsid w:val="007965D8"/>
    <w:rsid w:val="00797B03"/>
    <w:rsid w:val="007A017C"/>
    <w:rsid w:val="007A0778"/>
    <w:rsid w:val="007A0B7E"/>
    <w:rsid w:val="007A103A"/>
    <w:rsid w:val="007A14D0"/>
    <w:rsid w:val="007A1EF5"/>
    <w:rsid w:val="007A2018"/>
    <w:rsid w:val="007A302C"/>
    <w:rsid w:val="007A34BE"/>
    <w:rsid w:val="007A3DE0"/>
    <w:rsid w:val="007A4399"/>
    <w:rsid w:val="007A4F68"/>
    <w:rsid w:val="007A544E"/>
    <w:rsid w:val="007A54D5"/>
    <w:rsid w:val="007A5C70"/>
    <w:rsid w:val="007A5E5B"/>
    <w:rsid w:val="007A6B8B"/>
    <w:rsid w:val="007A6E0D"/>
    <w:rsid w:val="007A7057"/>
    <w:rsid w:val="007A710B"/>
    <w:rsid w:val="007B0697"/>
    <w:rsid w:val="007B109F"/>
    <w:rsid w:val="007B125D"/>
    <w:rsid w:val="007B1C7B"/>
    <w:rsid w:val="007B1E4C"/>
    <w:rsid w:val="007B2261"/>
    <w:rsid w:val="007B34AD"/>
    <w:rsid w:val="007B34AF"/>
    <w:rsid w:val="007B3FAD"/>
    <w:rsid w:val="007B5269"/>
    <w:rsid w:val="007B59D9"/>
    <w:rsid w:val="007B5B1D"/>
    <w:rsid w:val="007B72DA"/>
    <w:rsid w:val="007B72F7"/>
    <w:rsid w:val="007B7CAD"/>
    <w:rsid w:val="007C0942"/>
    <w:rsid w:val="007C1AA7"/>
    <w:rsid w:val="007C1B65"/>
    <w:rsid w:val="007C289A"/>
    <w:rsid w:val="007C42AF"/>
    <w:rsid w:val="007C54A0"/>
    <w:rsid w:val="007C5D11"/>
    <w:rsid w:val="007C68FE"/>
    <w:rsid w:val="007C6EBE"/>
    <w:rsid w:val="007C79F1"/>
    <w:rsid w:val="007D00A8"/>
    <w:rsid w:val="007D1212"/>
    <w:rsid w:val="007D16A7"/>
    <w:rsid w:val="007D1714"/>
    <w:rsid w:val="007D27AB"/>
    <w:rsid w:val="007D2B9A"/>
    <w:rsid w:val="007D2E06"/>
    <w:rsid w:val="007D2EC4"/>
    <w:rsid w:val="007D32DB"/>
    <w:rsid w:val="007D3BFA"/>
    <w:rsid w:val="007D43EE"/>
    <w:rsid w:val="007D5A70"/>
    <w:rsid w:val="007D6019"/>
    <w:rsid w:val="007D63B5"/>
    <w:rsid w:val="007E04F8"/>
    <w:rsid w:val="007E054B"/>
    <w:rsid w:val="007E09BF"/>
    <w:rsid w:val="007E0A44"/>
    <w:rsid w:val="007E11ED"/>
    <w:rsid w:val="007E2836"/>
    <w:rsid w:val="007E371C"/>
    <w:rsid w:val="007E39CD"/>
    <w:rsid w:val="007E50B2"/>
    <w:rsid w:val="007E5E28"/>
    <w:rsid w:val="007E7594"/>
    <w:rsid w:val="007E773F"/>
    <w:rsid w:val="007E7C70"/>
    <w:rsid w:val="007F04CF"/>
    <w:rsid w:val="007F0690"/>
    <w:rsid w:val="007F073E"/>
    <w:rsid w:val="007F082A"/>
    <w:rsid w:val="007F0CCE"/>
    <w:rsid w:val="007F1077"/>
    <w:rsid w:val="007F16E8"/>
    <w:rsid w:val="007F19F9"/>
    <w:rsid w:val="007F391C"/>
    <w:rsid w:val="007F442E"/>
    <w:rsid w:val="007F62CC"/>
    <w:rsid w:val="007F6467"/>
    <w:rsid w:val="007F6856"/>
    <w:rsid w:val="007F6D83"/>
    <w:rsid w:val="007F7025"/>
    <w:rsid w:val="008000B2"/>
    <w:rsid w:val="008002A2"/>
    <w:rsid w:val="008008BB"/>
    <w:rsid w:val="00800B83"/>
    <w:rsid w:val="008010D2"/>
    <w:rsid w:val="008011F0"/>
    <w:rsid w:val="008034DD"/>
    <w:rsid w:val="008036DA"/>
    <w:rsid w:val="00803E2C"/>
    <w:rsid w:val="008049CD"/>
    <w:rsid w:val="00805781"/>
    <w:rsid w:val="008066C0"/>
    <w:rsid w:val="00806FD4"/>
    <w:rsid w:val="0080797D"/>
    <w:rsid w:val="00807F1E"/>
    <w:rsid w:val="00811041"/>
    <w:rsid w:val="00811364"/>
    <w:rsid w:val="00811494"/>
    <w:rsid w:val="00812B3E"/>
    <w:rsid w:val="0081590F"/>
    <w:rsid w:val="00816145"/>
    <w:rsid w:val="008168F9"/>
    <w:rsid w:val="008177FE"/>
    <w:rsid w:val="00817AFB"/>
    <w:rsid w:val="00817D19"/>
    <w:rsid w:val="00820486"/>
    <w:rsid w:val="00820F60"/>
    <w:rsid w:val="0082184E"/>
    <w:rsid w:val="0082252D"/>
    <w:rsid w:val="008235D9"/>
    <w:rsid w:val="00824B9E"/>
    <w:rsid w:val="0082532D"/>
    <w:rsid w:val="0082586B"/>
    <w:rsid w:val="008266F6"/>
    <w:rsid w:val="00826B31"/>
    <w:rsid w:val="00827FB4"/>
    <w:rsid w:val="0083087A"/>
    <w:rsid w:val="00830A2B"/>
    <w:rsid w:val="0083166C"/>
    <w:rsid w:val="00831AE4"/>
    <w:rsid w:val="008323E3"/>
    <w:rsid w:val="00832733"/>
    <w:rsid w:val="00832C3A"/>
    <w:rsid w:val="00832F45"/>
    <w:rsid w:val="00833F4E"/>
    <w:rsid w:val="00834A39"/>
    <w:rsid w:val="0083516D"/>
    <w:rsid w:val="00835594"/>
    <w:rsid w:val="0083568C"/>
    <w:rsid w:val="0083597C"/>
    <w:rsid w:val="00835E85"/>
    <w:rsid w:val="00837A72"/>
    <w:rsid w:val="00840604"/>
    <w:rsid w:val="008409FC"/>
    <w:rsid w:val="00841906"/>
    <w:rsid w:val="0084212C"/>
    <w:rsid w:val="00843944"/>
    <w:rsid w:val="00843A16"/>
    <w:rsid w:val="00844C50"/>
    <w:rsid w:val="008455B0"/>
    <w:rsid w:val="00845C8C"/>
    <w:rsid w:val="0084761E"/>
    <w:rsid w:val="0084781F"/>
    <w:rsid w:val="0084784A"/>
    <w:rsid w:val="008503A8"/>
    <w:rsid w:val="008510EA"/>
    <w:rsid w:val="00851744"/>
    <w:rsid w:val="00853889"/>
    <w:rsid w:val="00854488"/>
    <w:rsid w:val="008546A6"/>
    <w:rsid w:val="008546CB"/>
    <w:rsid w:val="00854B4E"/>
    <w:rsid w:val="00855675"/>
    <w:rsid w:val="008556A5"/>
    <w:rsid w:val="00855C24"/>
    <w:rsid w:val="00856FBF"/>
    <w:rsid w:val="00857D2D"/>
    <w:rsid w:val="00857FA2"/>
    <w:rsid w:val="008606EC"/>
    <w:rsid w:val="008607E2"/>
    <w:rsid w:val="0086092D"/>
    <w:rsid w:val="00860DD5"/>
    <w:rsid w:val="008617B6"/>
    <w:rsid w:val="00861B20"/>
    <w:rsid w:val="00862349"/>
    <w:rsid w:val="008625B8"/>
    <w:rsid w:val="00863378"/>
    <w:rsid w:val="0086360C"/>
    <w:rsid w:val="008637F8"/>
    <w:rsid w:val="00863D5B"/>
    <w:rsid w:val="00864231"/>
    <w:rsid w:val="0086507E"/>
    <w:rsid w:val="00865BD8"/>
    <w:rsid w:val="00866182"/>
    <w:rsid w:val="008667A5"/>
    <w:rsid w:val="00867901"/>
    <w:rsid w:val="00870809"/>
    <w:rsid w:val="00870FA1"/>
    <w:rsid w:val="00871005"/>
    <w:rsid w:val="00871E90"/>
    <w:rsid w:val="008726ED"/>
    <w:rsid w:val="0087664F"/>
    <w:rsid w:val="00877B31"/>
    <w:rsid w:val="008814E9"/>
    <w:rsid w:val="008817B9"/>
    <w:rsid w:val="0088244E"/>
    <w:rsid w:val="00882FCC"/>
    <w:rsid w:val="00883414"/>
    <w:rsid w:val="008838E0"/>
    <w:rsid w:val="00883FFF"/>
    <w:rsid w:val="008849CA"/>
    <w:rsid w:val="0088687E"/>
    <w:rsid w:val="00886E4D"/>
    <w:rsid w:val="00886E7F"/>
    <w:rsid w:val="00886FA6"/>
    <w:rsid w:val="00887B9F"/>
    <w:rsid w:val="00890C0A"/>
    <w:rsid w:val="0089139F"/>
    <w:rsid w:val="008914A0"/>
    <w:rsid w:val="00893FE1"/>
    <w:rsid w:val="0089526B"/>
    <w:rsid w:val="008960D3"/>
    <w:rsid w:val="00896591"/>
    <w:rsid w:val="0089696F"/>
    <w:rsid w:val="00896A93"/>
    <w:rsid w:val="00896AC2"/>
    <w:rsid w:val="00897613"/>
    <w:rsid w:val="00897D15"/>
    <w:rsid w:val="008A0368"/>
    <w:rsid w:val="008A05FA"/>
    <w:rsid w:val="008A07A5"/>
    <w:rsid w:val="008A1010"/>
    <w:rsid w:val="008A1840"/>
    <w:rsid w:val="008A194F"/>
    <w:rsid w:val="008A24FF"/>
    <w:rsid w:val="008A342A"/>
    <w:rsid w:val="008A3DB6"/>
    <w:rsid w:val="008A5451"/>
    <w:rsid w:val="008A6393"/>
    <w:rsid w:val="008A70C2"/>
    <w:rsid w:val="008A7130"/>
    <w:rsid w:val="008A7B1A"/>
    <w:rsid w:val="008B0282"/>
    <w:rsid w:val="008B036E"/>
    <w:rsid w:val="008B11D9"/>
    <w:rsid w:val="008B2A39"/>
    <w:rsid w:val="008B2D35"/>
    <w:rsid w:val="008B3EA8"/>
    <w:rsid w:val="008B54C8"/>
    <w:rsid w:val="008B5986"/>
    <w:rsid w:val="008B6156"/>
    <w:rsid w:val="008B6D51"/>
    <w:rsid w:val="008C07EA"/>
    <w:rsid w:val="008C0896"/>
    <w:rsid w:val="008C0C17"/>
    <w:rsid w:val="008C1430"/>
    <w:rsid w:val="008C1AA3"/>
    <w:rsid w:val="008C1F09"/>
    <w:rsid w:val="008C2A1C"/>
    <w:rsid w:val="008C2EA9"/>
    <w:rsid w:val="008C413D"/>
    <w:rsid w:val="008C4380"/>
    <w:rsid w:val="008C4AE0"/>
    <w:rsid w:val="008C4B84"/>
    <w:rsid w:val="008C67A8"/>
    <w:rsid w:val="008C743A"/>
    <w:rsid w:val="008C7E98"/>
    <w:rsid w:val="008D02CD"/>
    <w:rsid w:val="008D1A3D"/>
    <w:rsid w:val="008D1B0B"/>
    <w:rsid w:val="008D21BD"/>
    <w:rsid w:val="008D2ED1"/>
    <w:rsid w:val="008D33E8"/>
    <w:rsid w:val="008D3E4E"/>
    <w:rsid w:val="008D3FF0"/>
    <w:rsid w:val="008D6327"/>
    <w:rsid w:val="008D69E4"/>
    <w:rsid w:val="008D7A8C"/>
    <w:rsid w:val="008E00C4"/>
    <w:rsid w:val="008E03CF"/>
    <w:rsid w:val="008E14D2"/>
    <w:rsid w:val="008E1F6F"/>
    <w:rsid w:val="008E230B"/>
    <w:rsid w:val="008E2A83"/>
    <w:rsid w:val="008E3067"/>
    <w:rsid w:val="008E3A7C"/>
    <w:rsid w:val="008E3C1F"/>
    <w:rsid w:val="008E4353"/>
    <w:rsid w:val="008E51C0"/>
    <w:rsid w:val="008E53BE"/>
    <w:rsid w:val="008E6CE1"/>
    <w:rsid w:val="008E7742"/>
    <w:rsid w:val="008F0360"/>
    <w:rsid w:val="008F03BF"/>
    <w:rsid w:val="008F0454"/>
    <w:rsid w:val="008F1F51"/>
    <w:rsid w:val="008F28FE"/>
    <w:rsid w:val="008F2CFE"/>
    <w:rsid w:val="008F2F34"/>
    <w:rsid w:val="008F2FE5"/>
    <w:rsid w:val="008F36CB"/>
    <w:rsid w:val="008F3843"/>
    <w:rsid w:val="008F4840"/>
    <w:rsid w:val="008F4EEA"/>
    <w:rsid w:val="008F4F0E"/>
    <w:rsid w:val="00900DAE"/>
    <w:rsid w:val="00900F92"/>
    <w:rsid w:val="009011CE"/>
    <w:rsid w:val="00901F80"/>
    <w:rsid w:val="009020F0"/>
    <w:rsid w:val="0090235C"/>
    <w:rsid w:val="0090236F"/>
    <w:rsid w:val="00902EEC"/>
    <w:rsid w:val="00903042"/>
    <w:rsid w:val="0090341B"/>
    <w:rsid w:val="00903A26"/>
    <w:rsid w:val="00903C6F"/>
    <w:rsid w:val="00905F1A"/>
    <w:rsid w:val="0090637B"/>
    <w:rsid w:val="00907322"/>
    <w:rsid w:val="00907375"/>
    <w:rsid w:val="0091134F"/>
    <w:rsid w:val="009113D9"/>
    <w:rsid w:val="00911946"/>
    <w:rsid w:val="00911DC8"/>
    <w:rsid w:val="0091293B"/>
    <w:rsid w:val="00913920"/>
    <w:rsid w:val="009145DC"/>
    <w:rsid w:val="0091470D"/>
    <w:rsid w:val="009148B1"/>
    <w:rsid w:val="00915067"/>
    <w:rsid w:val="009152EE"/>
    <w:rsid w:val="00916ADE"/>
    <w:rsid w:val="00916C6B"/>
    <w:rsid w:val="00916EA2"/>
    <w:rsid w:val="00917FAB"/>
    <w:rsid w:val="009209F5"/>
    <w:rsid w:val="00920D1B"/>
    <w:rsid w:val="00921EB7"/>
    <w:rsid w:val="0092298C"/>
    <w:rsid w:val="00922B1C"/>
    <w:rsid w:val="00924216"/>
    <w:rsid w:val="00924D02"/>
    <w:rsid w:val="00924F61"/>
    <w:rsid w:val="00925106"/>
    <w:rsid w:val="009253F0"/>
    <w:rsid w:val="009255ED"/>
    <w:rsid w:val="009256E0"/>
    <w:rsid w:val="009264A9"/>
    <w:rsid w:val="00927E0F"/>
    <w:rsid w:val="00930B20"/>
    <w:rsid w:val="00930BE4"/>
    <w:rsid w:val="009315E8"/>
    <w:rsid w:val="0093182C"/>
    <w:rsid w:val="00933C21"/>
    <w:rsid w:val="009340A7"/>
    <w:rsid w:val="0093518E"/>
    <w:rsid w:val="00935930"/>
    <w:rsid w:val="00935E11"/>
    <w:rsid w:val="00937046"/>
    <w:rsid w:val="00937200"/>
    <w:rsid w:val="00937412"/>
    <w:rsid w:val="00937865"/>
    <w:rsid w:val="00940BA2"/>
    <w:rsid w:val="00940D26"/>
    <w:rsid w:val="00940E98"/>
    <w:rsid w:val="009410E1"/>
    <w:rsid w:val="00941EE1"/>
    <w:rsid w:val="00942FBB"/>
    <w:rsid w:val="00943418"/>
    <w:rsid w:val="009440AC"/>
    <w:rsid w:val="00945130"/>
    <w:rsid w:val="009455D8"/>
    <w:rsid w:val="009457DF"/>
    <w:rsid w:val="00946B17"/>
    <w:rsid w:val="00947071"/>
    <w:rsid w:val="0094792A"/>
    <w:rsid w:val="009516B3"/>
    <w:rsid w:val="00951D37"/>
    <w:rsid w:val="00951EFA"/>
    <w:rsid w:val="00952287"/>
    <w:rsid w:val="009522B0"/>
    <w:rsid w:val="009528BB"/>
    <w:rsid w:val="00952A04"/>
    <w:rsid w:val="00952CE9"/>
    <w:rsid w:val="00954F8A"/>
    <w:rsid w:val="009553A2"/>
    <w:rsid w:val="0095678B"/>
    <w:rsid w:val="009575A8"/>
    <w:rsid w:val="00957E29"/>
    <w:rsid w:val="00957F1B"/>
    <w:rsid w:val="009607D3"/>
    <w:rsid w:val="009612D3"/>
    <w:rsid w:val="009615D8"/>
    <w:rsid w:val="00961903"/>
    <w:rsid w:val="0096214F"/>
    <w:rsid w:val="0096602F"/>
    <w:rsid w:val="00967745"/>
    <w:rsid w:val="00967B35"/>
    <w:rsid w:val="0097277A"/>
    <w:rsid w:val="00973148"/>
    <w:rsid w:val="00973A9D"/>
    <w:rsid w:val="00974229"/>
    <w:rsid w:val="009744CB"/>
    <w:rsid w:val="00975E5F"/>
    <w:rsid w:val="00976764"/>
    <w:rsid w:val="00977080"/>
    <w:rsid w:val="00977307"/>
    <w:rsid w:val="0097793D"/>
    <w:rsid w:val="00977D67"/>
    <w:rsid w:val="0098052E"/>
    <w:rsid w:val="0098076D"/>
    <w:rsid w:val="00981A26"/>
    <w:rsid w:val="00982DC8"/>
    <w:rsid w:val="00983C35"/>
    <w:rsid w:val="00984056"/>
    <w:rsid w:val="009845C3"/>
    <w:rsid w:val="00984611"/>
    <w:rsid w:val="00984C80"/>
    <w:rsid w:val="009859A8"/>
    <w:rsid w:val="00987383"/>
    <w:rsid w:val="0098794A"/>
    <w:rsid w:val="009879F7"/>
    <w:rsid w:val="00987C4F"/>
    <w:rsid w:val="0099069A"/>
    <w:rsid w:val="00990B4F"/>
    <w:rsid w:val="00990B9C"/>
    <w:rsid w:val="00991257"/>
    <w:rsid w:val="009915F7"/>
    <w:rsid w:val="00992986"/>
    <w:rsid w:val="00992A17"/>
    <w:rsid w:val="009936FB"/>
    <w:rsid w:val="0099391E"/>
    <w:rsid w:val="00993C74"/>
    <w:rsid w:val="00994FEE"/>
    <w:rsid w:val="00996B9B"/>
    <w:rsid w:val="00996EB8"/>
    <w:rsid w:val="009972EA"/>
    <w:rsid w:val="00997A80"/>
    <w:rsid w:val="009A18D9"/>
    <w:rsid w:val="009A1E09"/>
    <w:rsid w:val="009A40F9"/>
    <w:rsid w:val="009A4BED"/>
    <w:rsid w:val="009A4F36"/>
    <w:rsid w:val="009A4F73"/>
    <w:rsid w:val="009A64A9"/>
    <w:rsid w:val="009B0CB1"/>
    <w:rsid w:val="009B10AC"/>
    <w:rsid w:val="009B20DC"/>
    <w:rsid w:val="009B3830"/>
    <w:rsid w:val="009B3941"/>
    <w:rsid w:val="009B39C4"/>
    <w:rsid w:val="009B3E80"/>
    <w:rsid w:val="009B41B3"/>
    <w:rsid w:val="009B4DDF"/>
    <w:rsid w:val="009B51DA"/>
    <w:rsid w:val="009B68D4"/>
    <w:rsid w:val="009B7160"/>
    <w:rsid w:val="009C23EA"/>
    <w:rsid w:val="009C3C16"/>
    <w:rsid w:val="009C419B"/>
    <w:rsid w:val="009C435C"/>
    <w:rsid w:val="009C4413"/>
    <w:rsid w:val="009C4E9E"/>
    <w:rsid w:val="009C5447"/>
    <w:rsid w:val="009C5A12"/>
    <w:rsid w:val="009C6522"/>
    <w:rsid w:val="009C6602"/>
    <w:rsid w:val="009D05C8"/>
    <w:rsid w:val="009D14E2"/>
    <w:rsid w:val="009D36C4"/>
    <w:rsid w:val="009D399C"/>
    <w:rsid w:val="009D47D1"/>
    <w:rsid w:val="009D4AF8"/>
    <w:rsid w:val="009D4C92"/>
    <w:rsid w:val="009D5857"/>
    <w:rsid w:val="009D644D"/>
    <w:rsid w:val="009D721B"/>
    <w:rsid w:val="009D7374"/>
    <w:rsid w:val="009D7717"/>
    <w:rsid w:val="009E0589"/>
    <w:rsid w:val="009E082F"/>
    <w:rsid w:val="009E0A66"/>
    <w:rsid w:val="009E1973"/>
    <w:rsid w:val="009E1C45"/>
    <w:rsid w:val="009E20A4"/>
    <w:rsid w:val="009E21D7"/>
    <w:rsid w:val="009E391B"/>
    <w:rsid w:val="009E4009"/>
    <w:rsid w:val="009E643D"/>
    <w:rsid w:val="009E7DAE"/>
    <w:rsid w:val="009F06E1"/>
    <w:rsid w:val="009F099B"/>
    <w:rsid w:val="009F4913"/>
    <w:rsid w:val="009F597E"/>
    <w:rsid w:val="009F6064"/>
    <w:rsid w:val="009F6933"/>
    <w:rsid w:val="009F79A5"/>
    <w:rsid w:val="00A017C5"/>
    <w:rsid w:val="00A017D7"/>
    <w:rsid w:val="00A02B1B"/>
    <w:rsid w:val="00A02F70"/>
    <w:rsid w:val="00A03278"/>
    <w:rsid w:val="00A044BA"/>
    <w:rsid w:val="00A044CC"/>
    <w:rsid w:val="00A04C1B"/>
    <w:rsid w:val="00A054A0"/>
    <w:rsid w:val="00A055CB"/>
    <w:rsid w:val="00A05B13"/>
    <w:rsid w:val="00A0610F"/>
    <w:rsid w:val="00A071F1"/>
    <w:rsid w:val="00A07509"/>
    <w:rsid w:val="00A10425"/>
    <w:rsid w:val="00A10747"/>
    <w:rsid w:val="00A10818"/>
    <w:rsid w:val="00A10AA2"/>
    <w:rsid w:val="00A10BB2"/>
    <w:rsid w:val="00A1140D"/>
    <w:rsid w:val="00A11601"/>
    <w:rsid w:val="00A12A32"/>
    <w:rsid w:val="00A12AB9"/>
    <w:rsid w:val="00A13082"/>
    <w:rsid w:val="00A130F7"/>
    <w:rsid w:val="00A138BE"/>
    <w:rsid w:val="00A13C0C"/>
    <w:rsid w:val="00A15069"/>
    <w:rsid w:val="00A15755"/>
    <w:rsid w:val="00A161CB"/>
    <w:rsid w:val="00A16599"/>
    <w:rsid w:val="00A16AEA"/>
    <w:rsid w:val="00A17553"/>
    <w:rsid w:val="00A20085"/>
    <w:rsid w:val="00A21920"/>
    <w:rsid w:val="00A2230D"/>
    <w:rsid w:val="00A224AF"/>
    <w:rsid w:val="00A22C17"/>
    <w:rsid w:val="00A23013"/>
    <w:rsid w:val="00A23951"/>
    <w:rsid w:val="00A23A5A"/>
    <w:rsid w:val="00A245CB"/>
    <w:rsid w:val="00A2536A"/>
    <w:rsid w:val="00A260A6"/>
    <w:rsid w:val="00A2610F"/>
    <w:rsid w:val="00A268E6"/>
    <w:rsid w:val="00A279C0"/>
    <w:rsid w:val="00A30427"/>
    <w:rsid w:val="00A30812"/>
    <w:rsid w:val="00A310E0"/>
    <w:rsid w:val="00A31731"/>
    <w:rsid w:val="00A31DC9"/>
    <w:rsid w:val="00A329C6"/>
    <w:rsid w:val="00A32B5F"/>
    <w:rsid w:val="00A33334"/>
    <w:rsid w:val="00A34DBE"/>
    <w:rsid w:val="00A352DE"/>
    <w:rsid w:val="00A35CDA"/>
    <w:rsid w:val="00A35CEE"/>
    <w:rsid w:val="00A36204"/>
    <w:rsid w:val="00A36A5C"/>
    <w:rsid w:val="00A37546"/>
    <w:rsid w:val="00A4073C"/>
    <w:rsid w:val="00A4140B"/>
    <w:rsid w:val="00A42356"/>
    <w:rsid w:val="00A42A9E"/>
    <w:rsid w:val="00A42C90"/>
    <w:rsid w:val="00A42DB1"/>
    <w:rsid w:val="00A4377C"/>
    <w:rsid w:val="00A43D65"/>
    <w:rsid w:val="00A44095"/>
    <w:rsid w:val="00A445DD"/>
    <w:rsid w:val="00A44FBF"/>
    <w:rsid w:val="00A471BB"/>
    <w:rsid w:val="00A47EE6"/>
    <w:rsid w:val="00A51907"/>
    <w:rsid w:val="00A51C53"/>
    <w:rsid w:val="00A536CC"/>
    <w:rsid w:val="00A5419C"/>
    <w:rsid w:val="00A54843"/>
    <w:rsid w:val="00A54B1F"/>
    <w:rsid w:val="00A57229"/>
    <w:rsid w:val="00A601C9"/>
    <w:rsid w:val="00A608CA"/>
    <w:rsid w:val="00A61121"/>
    <w:rsid w:val="00A619DC"/>
    <w:rsid w:val="00A61F17"/>
    <w:rsid w:val="00A61F84"/>
    <w:rsid w:val="00A62890"/>
    <w:rsid w:val="00A62BAC"/>
    <w:rsid w:val="00A62D23"/>
    <w:rsid w:val="00A62E3E"/>
    <w:rsid w:val="00A63429"/>
    <w:rsid w:val="00A641A2"/>
    <w:rsid w:val="00A65C0A"/>
    <w:rsid w:val="00A66A41"/>
    <w:rsid w:val="00A66C73"/>
    <w:rsid w:val="00A66EDC"/>
    <w:rsid w:val="00A70015"/>
    <w:rsid w:val="00A71313"/>
    <w:rsid w:val="00A71364"/>
    <w:rsid w:val="00A71819"/>
    <w:rsid w:val="00A71F2A"/>
    <w:rsid w:val="00A73007"/>
    <w:rsid w:val="00A73231"/>
    <w:rsid w:val="00A73B2C"/>
    <w:rsid w:val="00A73B78"/>
    <w:rsid w:val="00A73C2B"/>
    <w:rsid w:val="00A73DE6"/>
    <w:rsid w:val="00A74D1D"/>
    <w:rsid w:val="00A750F2"/>
    <w:rsid w:val="00A758F0"/>
    <w:rsid w:val="00A76037"/>
    <w:rsid w:val="00A774C1"/>
    <w:rsid w:val="00A81228"/>
    <w:rsid w:val="00A84046"/>
    <w:rsid w:val="00A8493C"/>
    <w:rsid w:val="00A84BC6"/>
    <w:rsid w:val="00A873D7"/>
    <w:rsid w:val="00A879AB"/>
    <w:rsid w:val="00A9082F"/>
    <w:rsid w:val="00A911E3"/>
    <w:rsid w:val="00A9139F"/>
    <w:rsid w:val="00A91E39"/>
    <w:rsid w:val="00A93AD8"/>
    <w:rsid w:val="00A94210"/>
    <w:rsid w:val="00A9476E"/>
    <w:rsid w:val="00A9487A"/>
    <w:rsid w:val="00A94AC0"/>
    <w:rsid w:val="00A95107"/>
    <w:rsid w:val="00A953FC"/>
    <w:rsid w:val="00A96946"/>
    <w:rsid w:val="00A97D7B"/>
    <w:rsid w:val="00AA009E"/>
    <w:rsid w:val="00AA023C"/>
    <w:rsid w:val="00AA436E"/>
    <w:rsid w:val="00AA4432"/>
    <w:rsid w:val="00AA44D3"/>
    <w:rsid w:val="00AA4701"/>
    <w:rsid w:val="00AA5A03"/>
    <w:rsid w:val="00AA6A04"/>
    <w:rsid w:val="00AA7982"/>
    <w:rsid w:val="00AA7A95"/>
    <w:rsid w:val="00AB02B0"/>
    <w:rsid w:val="00AB0521"/>
    <w:rsid w:val="00AB0A29"/>
    <w:rsid w:val="00AB1255"/>
    <w:rsid w:val="00AB1475"/>
    <w:rsid w:val="00AB14D3"/>
    <w:rsid w:val="00AB2BCB"/>
    <w:rsid w:val="00AB3691"/>
    <w:rsid w:val="00AB400C"/>
    <w:rsid w:val="00AB564B"/>
    <w:rsid w:val="00AB5816"/>
    <w:rsid w:val="00AB5EE7"/>
    <w:rsid w:val="00AB691C"/>
    <w:rsid w:val="00AB7418"/>
    <w:rsid w:val="00AC0033"/>
    <w:rsid w:val="00AC0BE7"/>
    <w:rsid w:val="00AC1184"/>
    <w:rsid w:val="00AC2D79"/>
    <w:rsid w:val="00AC3642"/>
    <w:rsid w:val="00AC38F1"/>
    <w:rsid w:val="00AC3A50"/>
    <w:rsid w:val="00AC3BA0"/>
    <w:rsid w:val="00AC412D"/>
    <w:rsid w:val="00AC4FFA"/>
    <w:rsid w:val="00AC60E1"/>
    <w:rsid w:val="00AC6413"/>
    <w:rsid w:val="00AC6796"/>
    <w:rsid w:val="00AC6FF9"/>
    <w:rsid w:val="00AD11E8"/>
    <w:rsid w:val="00AD1355"/>
    <w:rsid w:val="00AD1552"/>
    <w:rsid w:val="00AD17A8"/>
    <w:rsid w:val="00AD1912"/>
    <w:rsid w:val="00AD2521"/>
    <w:rsid w:val="00AD39CD"/>
    <w:rsid w:val="00AD3C54"/>
    <w:rsid w:val="00AD44A1"/>
    <w:rsid w:val="00AD4E74"/>
    <w:rsid w:val="00AD5622"/>
    <w:rsid w:val="00AD5973"/>
    <w:rsid w:val="00AD69E1"/>
    <w:rsid w:val="00AD704E"/>
    <w:rsid w:val="00AE0271"/>
    <w:rsid w:val="00AE1A75"/>
    <w:rsid w:val="00AE489D"/>
    <w:rsid w:val="00AE48E7"/>
    <w:rsid w:val="00AE50E9"/>
    <w:rsid w:val="00AE546D"/>
    <w:rsid w:val="00AE55AE"/>
    <w:rsid w:val="00AE560D"/>
    <w:rsid w:val="00AE7229"/>
    <w:rsid w:val="00AE7D79"/>
    <w:rsid w:val="00AF180C"/>
    <w:rsid w:val="00AF19A8"/>
    <w:rsid w:val="00AF1DC8"/>
    <w:rsid w:val="00AF2241"/>
    <w:rsid w:val="00AF2BAD"/>
    <w:rsid w:val="00AF32A3"/>
    <w:rsid w:val="00AF3FD0"/>
    <w:rsid w:val="00AF4113"/>
    <w:rsid w:val="00AF435A"/>
    <w:rsid w:val="00AF4BCE"/>
    <w:rsid w:val="00AF50E1"/>
    <w:rsid w:val="00AF5930"/>
    <w:rsid w:val="00AF5F8E"/>
    <w:rsid w:val="00AF6376"/>
    <w:rsid w:val="00AF6552"/>
    <w:rsid w:val="00AF75B5"/>
    <w:rsid w:val="00AF7677"/>
    <w:rsid w:val="00B000CD"/>
    <w:rsid w:val="00B00672"/>
    <w:rsid w:val="00B00C10"/>
    <w:rsid w:val="00B00F8D"/>
    <w:rsid w:val="00B01EEE"/>
    <w:rsid w:val="00B040CB"/>
    <w:rsid w:val="00B04B0C"/>
    <w:rsid w:val="00B050A5"/>
    <w:rsid w:val="00B05430"/>
    <w:rsid w:val="00B100C6"/>
    <w:rsid w:val="00B122C9"/>
    <w:rsid w:val="00B13567"/>
    <w:rsid w:val="00B13680"/>
    <w:rsid w:val="00B14195"/>
    <w:rsid w:val="00B143B3"/>
    <w:rsid w:val="00B148E6"/>
    <w:rsid w:val="00B15566"/>
    <w:rsid w:val="00B15E8C"/>
    <w:rsid w:val="00B168A2"/>
    <w:rsid w:val="00B17954"/>
    <w:rsid w:val="00B17DF8"/>
    <w:rsid w:val="00B204BF"/>
    <w:rsid w:val="00B20B0B"/>
    <w:rsid w:val="00B2180B"/>
    <w:rsid w:val="00B22AE6"/>
    <w:rsid w:val="00B22C4A"/>
    <w:rsid w:val="00B22FF5"/>
    <w:rsid w:val="00B23934"/>
    <w:rsid w:val="00B24856"/>
    <w:rsid w:val="00B26294"/>
    <w:rsid w:val="00B262B3"/>
    <w:rsid w:val="00B267EA"/>
    <w:rsid w:val="00B26916"/>
    <w:rsid w:val="00B26E3E"/>
    <w:rsid w:val="00B27FE7"/>
    <w:rsid w:val="00B30250"/>
    <w:rsid w:val="00B30DE5"/>
    <w:rsid w:val="00B319C4"/>
    <w:rsid w:val="00B31CB6"/>
    <w:rsid w:val="00B32F82"/>
    <w:rsid w:val="00B33826"/>
    <w:rsid w:val="00B33CEC"/>
    <w:rsid w:val="00B34490"/>
    <w:rsid w:val="00B3461C"/>
    <w:rsid w:val="00B3492F"/>
    <w:rsid w:val="00B35F85"/>
    <w:rsid w:val="00B36724"/>
    <w:rsid w:val="00B40038"/>
    <w:rsid w:val="00B40240"/>
    <w:rsid w:val="00B4043E"/>
    <w:rsid w:val="00B40DE7"/>
    <w:rsid w:val="00B42C49"/>
    <w:rsid w:val="00B42DC9"/>
    <w:rsid w:val="00B43126"/>
    <w:rsid w:val="00B43452"/>
    <w:rsid w:val="00B447A6"/>
    <w:rsid w:val="00B44884"/>
    <w:rsid w:val="00B44B32"/>
    <w:rsid w:val="00B44FC8"/>
    <w:rsid w:val="00B45768"/>
    <w:rsid w:val="00B4598B"/>
    <w:rsid w:val="00B4627F"/>
    <w:rsid w:val="00B4751E"/>
    <w:rsid w:val="00B47CF1"/>
    <w:rsid w:val="00B508EE"/>
    <w:rsid w:val="00B5243F"/>
    <w:rsid w:val="00B52C9A"/>
    <w:rsid w:val="00B52E1C"/>
    <w:rsid w:val="00B53DBB"/>
    <w:rsid w:val="00B5442C"/>
    <w:rsid w:val="00B54A36"/>
    <w:rsid w:val="00B54B7B"/>
    <w:rsid w:val="00B55082"/>
    <w:rsid w:val="00B55A96"/>
    <w:rsid w:val="00B55BEC"/>
    <w:rsid w:val="00B55E46"/>
    <w:rsid w:val="00B60F9E"/>
    <w:rsid w:val="00B63C13"/>
    <w:rsid w:val="00B645DA"/>
    <w:rsid w:val="00B6531C"/>
    <w:rsid w:val="00B6575B"/>
    <w:rsid w:val="00B65C2D"/>
    <w:rsid w:val="00B70244"/>
    <w:rsid w:val="00B70D05"/>
    <w:rsid w:val="00B715DB"/>
    <w:rsid w:val="00B71D6F"/>
    <w:rsid w:val="00B71EF8"/>
    <w:rsid w:val="00B721E1"/>
    <w:rsid w:val="00B72930"/>
    <w:rsid w:val="00B73059"/>
    <w:rsid w:val="00B73100"/>
    <w:rsid w:val="00B75364"/>
    <w:rsid w:val="00B757D3"/>
    <w:rsid w:val="00B768F8"/>
    <w:rsid w:val="00B76934"/>
    <w:rsid w:val="00B7708C"/>
    <w:rsid w:val="00B80170"/>
    <w:rsid w:val="00B802B4"/>
    <w:rsid w:val="00B832FD"/>
    <w:rsid w:val="00B835FE"/>
    <w:rsid w:val="00B83D63"/>
    <w:rsid w:val="00B8446F"/>
    <w:rsid w:val="00B84737"/>
    <w:rsid w:val="00B85201"/>
    <w:rsid w:val="00B86D79"/>
    <w:rsid w:val="00B874E9"/>
    <w:rsid w:val="00B91E26"/>
    <w:rsid w:val="00B92D22"/>
    <w:rsid w:val="00B931EB"/>
    <w:rsid w:val="00B941E8"/>
    <w:rsid w:val="00BA1376"/>
    <w:rsid w:val="00BA4DFF"/>
    <w:rsid w:val="00BA4E46"/>
    <w:rsid w:val="00BA623B"/>
    <w:rsid w:val="00BA64E2"/>
    <w:rsid w:val="00BB0AF5"/>
    <w:rsid w:val="00BB10CC"/>
    <w:rsid w:val="00BB1F6C"/>
    <w:rsid w:val="00BB2368"/>
    <w:rsid w:val="00BB304A"/>
    <w:rsid w:val="00BB34D1"/>
    <w:rsid w:val="00BB3B4C"/>
    <w:rsid w:val="00BB4017"/>
    <w:rsid w:val="00BB4175"/>
    <w:rsid w:val="00BB45C0"/>
    <w:rsid w:val="00BB49B6"/>
    <w:rsid w:val="00BB4D38"/>
    <w:rsid w:val="00BB64DE"/>
    <w:rsid w:val="00BB6C8D"/>
    <w:rsid w:val="00BB7A67"/>
    <w:rsid w:val="00BB7C65"/>
    <w:rsid w:val="00BC0A08"/>
    <w:rsid w:val="00BC0F0F"/>
    <w:rsid w:val="00BC0F3C"/>
    <w:rsid w:val="00BC2E68"/>
    <w:rsid w:val="00BC3028"/>
    <w:rsid w:val="00BC30A8"/>
    <w:rsid w:val="00BC3196"/>
    <w:rsid w:val="00BC3229"/>
    <w:rsid w:val="00BC3569"/>
    <w:rsid w:val="00BC53F8"/>
    <w:rsid w:val="00BC67A9"/>
    <w:rsid w:val="00BC7680"/>
    <w:rsid w:val="00BC7905"/>
    <w:rsid w:val="00BD02A7"/>
    <w:rsid w:val="00BD03DA"/>
    <w:rsid w:val="00BD1442"/>
    <w:rsid w:val="00BD23B8"/>
    <w:rsid w:val="00BD25A4"/>
    <w:rsid w:val="00BD26FA"/>
    <w:rsid w:val="00BD2B41"/>
    <w:rsid w:val="00BD2FFB"/>
    <w:rsid w:val="00BD3919"/>
    <w:rsid w:val="00BD4245"/>
    <w:rsid w:val="00BD509C"/>
    <w:rsid w:val="00BD583D"/>
    <w:rsid w:val="00BD5C6B"/>
    <w:rsid w:val="00BD6F4B"/>
    <w:rsid w:val="00BD76AD"/>
    <w:rsid w:val="00BD788F"/>
    <w:rsid w:val="00BE009B"/>
    <w:rsid w:val="00BE0681"/>
    <w:rsid w:val="00BE0B6C"/>
    <w:rsid w:val="00BE16C0"/>
    <w:rsid w:val="00BE1BC5"/>
    <w:rsid w:val="00BE1D12"/>
    <w:rsid w:val="00BE2429"/>
    <w:rsid w:val="00BE29F9"/>
    <w:rsid w:val="00BE2AA8"/>
    <w:rsid w:val="00BE317C"/>
    <w:rsid w:val="00BE4E75"/>
    <w:rsid w:val="00BE50CA"/>
    <w:rsid w:val="00BE59BC"/>
    <w:rsid w:val="00BE5BB0"/>
    <w:rsid w:val="00BE6A93"/>
    <w:rsid w:val="00BE769B"/>
    <w:rsid w:val="00BE76B1"/>
    <w:rsid w:val="00BE7D85"/>
    <w:rsid w:val="00BE7DC7"/>
    <w:rsid w:val="00BF0842"/>
    <w:rsid w:val="00BF08D1"/>
    <w:rsid w:val="00BF1A9D"/>
    <w:rsid w:val="00BF1D8F"/>
    <w:rsid w:val="00BF2438"/>
    <w:rsid w:val="00BF3291"/>
    <w:rsid w:val="00BF3804"/>
    <w:rsid w:val="00BF3F48"/>
    <w:rsid w:val="00BF4292"/>
    <w:rsid w:val="00BF4C2F"/>
    <w:rsid w:val="00BF5F49"/>
    <w:rsid w:val="00BF61A1"/>
    <w:rsid w:val="00BF644C"/>
    <w:rsid w:val="00BF6BCE"/>
    <w:rsid w:val="00BF7005"/>
    <w:rsid w:val="00BF72C4"/>
    <w:rsid w:val="00C013C4"/>
    <w:rsid w:val="00C01765"/>
    <w:rsid w:val="00C01908"/>
    <w:rsid w:val="00C02556"/>
    <w:rsid w:val="00C032AA"/>
    <w:rsid w:val="00C03BDE"/>
    <w:rsid w:val="00C0494B"/>
    <w:rsid w:val="00C0506D"/>
    <w:rsid w:val="00C056D8"/>
    <w:rsid w:val="00C058D4"/>
    <w:rsid w:val="00C0608A"/>
    <w:rsid w:val="00C072CA"/>
    <w:rsid w:val="00C10521"/>
    <w:rsid w:val="00C10796"/>
    <w:rsid w:val="00C12693"/>
    <w:rsid w:val="00C1278E"/>
    <w:rsid w:val="00C1286B"/>
    <w:rsid w:val="00C12EC0"/>
    <w:rsid w:val="00C134A2"/>
    <w:rsid w:val="00C1486C"/>
    <w:rsid w:val="00C14CDF"/>
    <w:rsid w:val="00C1667D"/>
    <w:rsid w:val="00C171D6"/>
    <w:rsid w:val="00C200CD"/>
    <w:rsid w:val="00C20655"/>
    <w:rsid w:val="00C214EE"/>
    <w:rsid w:val="00C21749"/>
    <w:rsid w:val="00C220F6"/>
    <w:rsid w:val="00C22AAF"/>
    <w:rsid w:val="00C22CB7"/>
    <w:rsid w:val="00C23087"/>
    <w:rsid w:val="00C2323B"/>
    <w:rsid w:val="00C239A3"/>
    <w:rsid w:val="00C24405"/>
    <w:rsid w:val="00C26B2E"/>
    <w:rsid w:val="00C2787F"/>
    <w:rsid w:val="00C27908"/>
    <w:rsid w:val="00C27F06"/>
    <w:rsid w:val="00C30374"/>
    <w:rsid w:val="00C3193B"/>
    <w:rsid w:val="00C3342B"/>
    <w:rsid w:val="00C339EF"/>
    <w:rsid w:val="00C33FEC"/>
    <w:rsid w:val="00C34BA5"/>
    <w:rsid w:val="00C34F50"/>
    <w:rsid w:val="00C36245"/>
    <w:rsid w:val="00C36271"/>
    <w:rsid w:val="00C36874"/>
    <w:rsid w:val="00C3731C"/>
    <w:rsid w:val="00C37556"/>
    <w:rsid w:val="00C37616"/>
    <w:rsid w:val="00C37D26"/>
    <w:rsid w:val="00C40671"/>
    <w:rsid w:val="00C40937"/>
    <w:rsid w:val="00C40C9A"/>
    <w:rsid w:val="00C40D6C"/>
    <w:rsid w:val="00C42745"/>
    <w:rsid w:val="00C42D42"/>
    <w:rsid w:val="00C432C2"/>
    <w:rsid w:val="00C4500B"/>
    <w:rsid w:val="00C4500C"/>
    <w:rsid w:val="00C4506D"/>
    <w:rsid w:val="00C4595B"/>
    <w:rsid w:val="00C45EEE"/>
    <w:rsid w:val="00C461E9"/>
    <w:rsid w:val="00C46443"/>
    <w:rsid w:val="00C4687E"/>
    <w:rsid w:val="00C46F53"/>
    <w:rsid w:val="00C50A0A"/>
    <w:rsid w:val="00C50CEF"/>
    <w:rsid w:val="00C50F1D"/>
    <w:rsid w:val="00C5288C"/>
    <w:rsid w:val="00C52A72"/>
    <w:rsid w:val="00C53216"/>
    <w:rsid w:val="00C5368D"/>
    <w:rsid w:val="00C53B92"/>
    <w:rsid w:val="00C550AE"/>
    <w:rsid w:val="00C55523"/>
    <w:rsid w:val="00C559CD"/>
    <w:rsid w:val="00C55AFA"/>
    <w:rsid w:val="00C55F04"/>
    <w:rsid w:val="00C56826"/>
    <w:rsid w:val="00C56A3C"/>
    <w:rsid w:val="00C56DDB"/>
    <w:rsid w:val="00C574DE"/>
    <w:rsid w:val="00C57927"/>
    <w:rsid w:val="00C60170"/>
    <w:rsid w:val="00C60208"/>
    <w:rsid w:val="00C61F07"/>
    <w:rsid w:val="00C64D41"/>
    <w:rsid w:val="00C6560C"/>
    <w:rsid w:val="00C707B8"/>
    <w:rsid w:val="00C71E66"/>
    <w:rsid w:val="00C7244F"/>
    <w:rsid w:val="00C72F4A"/>
    <w:rsid w:val="00C74045"/>
    <w:rsid w:val="00C741F9"/>
    <w:rsid w:val="00C74A5E"/>
    <w:rsid w:val="00C7510B"/>
    <w:rsid w:val="00C75632"/>
    <w:rsid w:val="00C7580D"/>
    <w:rsid w:val="00C76822"/>
    <w:rsid w:val="00C76EC8"/>
    <w:rsid w:val="00C7739C"/>
    <w:rsid w:val="00C77594"/>
    <w:rsid w:val="00C779DE"/>
    <w:rsid w:val="00C8010F"/>
    <w:rsid w:val="00C802F7"/>
    <w:rsid w:val="00C806CE"/>
    <w:rsid w:val="00C80D31"/>
    <w:rsid w:val="00C8151A"/>
    <w:rsid w:val="00C81F33"/>
    <w:rsid w:val="00C81F4C"/>
    <w:rsid w:val="00C82BB2"/>
    <w:rsid w:val="00C82C9C"/>
    <w:rsid w:val="00C8332E"/>
    <w:rsid w:val="00C83FDB"/>
    <w:rsid w:val="00C85379"/>
    <w:rsid w:val="00C858A2"/>
    <w:rsid w:val="00C86706"/>
    <w:rsid w:val="00C87D2D"/>
    <w:rsid w:val="00C916D3"/>
    <w:rsid w:val="00C93565"/>
    <w:rsid w:val="00C93718"/>
    <w:rsid w:val="00C94217"/>
    <w:rsid w:val="00C94575"/>
    <w:rsid w:val="00C95A01"/>
    <w:rsid w:val="00C9673D"/>
    <w:rsid w:val="00C97368"/>
    <w:rsid w:val="00CA06C8"/>
    <w:rsid w:val="00CA0D8F"/>
    <w:rsid w:val="00CA10A4"/>
    <w:rsid w:val="00CA2DEF"/>
    <w:rsid w:val="00CA3D39"/>
    <w:rsid w:val="00CA3E39"/>
    <w:rsid w:val="00CA4043"/>
    <w:rsid w:val="00CA4110"/>
    <w:rsid w:val="00CA42DE"/>
    <w:rsid w:val="00CA54D1"/>
    <w:rsid w:val="00CA58C6"/>
    <w:rsid w:val="00CA6072"/>
    <w:rsid w:val="00CA6C5D"/>
    <w:rsid w:val="00CA7472"/>
    <w:rsid w:val="00CA77B2"/>
    <w:rsid w:val="00CA7C98"/>
    <w:rsid w:val="00CB072F"/>
    <w:rsid w:val="00CB0BE8"/>
    <w:rsid w:val="00CB10AA"/>
    <w:rsid w:val="00CB18FD"/>
    <w:rsid w:val="00CB1F8F"/>
    <w:rsid w:val="00CB5C3F"/>
    <w:rsid w:val="00CB6A3D"/>
    <w:rsid w:val="00CB7146"/>
    <w:rsid w:val="00CB72B3"/>
    <w:rsid w:val="00CB7453"/>
    <w:rsid w:val="00CB7988"/>
    <w:rsid w:val="00CC1231"/>
    <w:rsid w:val="00CC19F6"/>
    <w:rsid w:val="00CC1FD0"/>
    <w:rsid w:val="00CC25A9"/>
    <w:rsid w:val="00CC439E"/>
    <w:rsid w:val="00CC4983"/>
    <w:rsid w:val="00CC5E4E"/>
    <w:rsid w:val="00CC63B8"/>
    <w:rsid w:val="00CD0BC4"/>
    <w:rsid w:val="00CD0FE6"/>
    <w:rsid w:val="00CD23C2"/>
    <w:rsid w:val="00CD3314"/>
    <w:rsid w:val="00CD38E3"/>
    <w:rsid w:val="00CD3F9A"/>
    <w:rsid w:val="00CD4415"/>
    <w:rsid w:val="00CD44D2"/>
    <w:rsid w:val="00CD5D5D"/>
    <w:rsid w:val="00CD61AC"/>
    <w:rsid w:val="00CD65B9"/>
    <w:rsid w:val="00CD7326"/>
    <w:rsid w:val="00CD7CD6"/>
    <w:rsid w:val="00CE0B17"/>
    <w:rsid w:val="00CE16B6"/>
    <w:rsid w:val="00CE1717"/>
    <w:rsid w:val="00CE2BF9"/>
    <w:rsid w:val="00CE3104"/>
    <w:rsid w:val="00CE3E12"/>
    <w:rsid w:val="00CE3F79"/>
    <w:rsid w:val="00CE4F3D"/>
    <w:rsid w:val="00CE6456"/>
    <w:rsid w:val="00CE6E6D"/>
    <w:rsid w:val="00CE7117"/>
    <w:rsid w:val="00CF0357"/>
    <w:rsid w:val="00CF074F"/>
    <w:rsid w:val="00CF0864"/>
    <w:rsid w:val="00CF0AB7"/>
    <w:rsid w:val="00CF0B77"/>
    <w:rsid w:val="00CF1A40"/>
    <w:rsid w:val="00CF2D60"/>
    <w:rsid w:val="00CF35E5"/>
    <w:rsid w:val="00CF4113"/>
    <w:rsid w:val="00CF4A86"/>
    <w:rsid w:val="00CF4F01"/>
    <w:rsid w:val="00CF52FA"/>
    <w:rsid w:val="00CF53FF"/>
    <w:rsid w:val="00CF5445"/>
    <w:rsid w:val="00CF551B"/>
    <w:rsid w:val="00CF5D02"/>
    <w:rsid w:val="00CF5FA9"/>
    <w:rsid w:val="00CF68C9"/>
    <w:rsid w:val="00CF6FB2"/>
    <w:rsid w:val="00D00854"/>
    <w:rsid w:val="00D00D3F"/>
    <w:rsid w:val="00D00EA3"/>
    <w:rsid w:val="00D010EF"/>
    <w:rsid w:val="00D01C25"/>
    <w:rsid w:val="00D0278D"/>
    <w:rsid w:val="00D0312B"/>
    <w:rsid w:val="00D03B11"/>
    <w:rsid w:val="00D03E36"/>
    <w:rsid w:val="00D04107"/>
    <w:rsid w:val="00D041AA"/>
    <w:rsid w:val="00D04745"/>
    <w:rsid w:val="00D056E6"/>
    <w:rsid w:val="00D06238"/>
    <w:rsid w:val="00D078B6"/>
    <w:rsid w:val="00D07A3E"/>
    <w:rsid w:val="00D105A0"/>
    <w:rsid w:val="00D11C0F"/>
    <w:rsid w:val="00D14625"/>
    <w:rsid w:val="00D154E9"/>
    <w:rsid w:val="00D15629"/>
    <w:rsid w:val="00D1590A"/>
    <w:rsid w:val="00D15E30"/>
    <w:rsid w:val="00D169EE"/>
    <w:rsid w:val="00D176AC"/>
    <w:rsid w:val="00D211D2"/>
    <w:rsid w:val="00D2229E"/>
    <w:rsid w:val="00D227A5"/>
    <w:rsid w:val="00D22BA3"/>
    <w:rsid w:val="00D22FA6"/>
    <w:rsid w:val="00D23183"/>
    <w:rsid w:val="00D23C0E"/>
    <w:rsid w:val="00D24C07"/>
    <w:rsid w:val="00D24D43"/>
    <w:rsid w:val="00D25BFD"/>
    <w:rsid w:val="00D25E6C"/>
    <w:rsid w:val="00D25FA0"/>
    <w:rsid w:val="00D261EB"/>
    <w:rsid w:val="00D26A73"/>
    <w:rsid w:val="00D26E09"/>
    <w:rsid w:val="00D27578"/>
    <w:rsid w:val="00D276DA"/>
    <w:rsid w:val="00D279F0"/>
    <w:rsid w:val="00D27BAB"/>
    <w:rsid w:val="00D3005B"/>
    <w:rsid w:val="00D302D0"/>
    <w:rsid w:val="00D31266"/>
    <w:rsid w:val="00D3207E"/>
    <w:rsid w:val="00D351A0"/>
    <w:rsid w:val="00D35A6C"/>
    <w:rsid w:val="00D35CFE"/>
    <w:rsid w:val="00D35E8C"/>
    <w:rsid w:val="00D35FAB"/>
    <w:rsid w:val="00D35FB4"/>
    <w:rsid w:val="00D3688E"/>
    <w:rsid w:val="00D4018B"/>
    <w:rsid w:val="00D40B8F"/>
    <w:rsid w:val="00D42E4C"/>
    <w:rsid w:val="00D43019"/>
    <w:rsid w:val="00D4418A"/>
    <w:rsid w:val="00D451BC"/>
    <w:rsid w:val="00D45AC7"/>
    <w:rsid w:val="00D46828"/>
    <w:rsid w:val="00D50160"/>
    <w:rsid w:val="00D5050F"/>
    <w:rsid w:val="00D50A23"/>
    <w:rsid w:val="00D52258"/>
    <w:rsid w:val="00D56AAC"/>
    <w:rsid w:val="00D60521"/>
    <w:rsid w:val="00D607FC"/>
    <w:rsid w:val="00D60AEB"/>
    <w:rsid w:val="00D61DF5"/>
    <w:rsid w:val="00D623F7"/>
    <w:rsid w:val="00D62B00"/>
    <w:rsid w:val="00D62C20"/>
    <w:rsid w:val="00D64687"/>
    <w:rsid w:val="00D676E5"/>
    <w:rsid w:val="00D705F7"/>
    <w:rsid w:val="00D708C5"/>
    <w:rsid w:val="00D70D9C"/>
    <w:rsid w:val="00D71859"/>
    <w:rsid w:val="00D721E6"/>
    <w:rsid w:val="00D7282E"/>
    <w:rsid w:val="00D73302"/>
    <w:rsid w:val="00D73494"/>
    <w:rsid w:val="00D73E0F"/>
    <w:rsid w:val="00D747C5"/>
    <w:rsid w:val="00D75064"/>
    <w:rsid w:val="00D758D7"/>
    <w:rsid w:val="00D764DE"/>
    <w:rsid w:val="00D8016C"/>
    <w:rsid w:val="00D801D0"/>
    <w:rsid w:val="00D80367"/>
    <w:rsid w:val="00D8090E"/>
    <w:rsid w:val="00D816FF"/>
    <w:rsid w:val="00D81933"/>
    <w:rsid w:val="00D81F42"/>
    <w:rsid w:val="00D82A1B"/>
    <w:rsid w:val="00D82F0B"/>
    <w:rsid w:val="00D83558"/>
    <w:rsid w:val="00D8571F"/>
    <w:rsid w:val="00D8584A"/>
    <w:rsid w:val="00D86592"/>
    <w:rsid w:val="00D8689E"/>
    <w:rsid w:val="00D877A7"/>
    <w:rsid w:val="00D8794A"/>
    <w:rsid w:val="00D9002D"/>
    <w:rsid w:val="00D90168"/>
    <w:rsid w:val="00D9032D"/>
    <w:rsid w:val="00D91824"/>
    <w:rsid w:val="00D91ECD"/>
    <w:rsid w:val="00D92017"/>
    <w:rsid w:val="00D92420"/>
    <w:rsid w:val="00D93009"/>
    <w:rsid w:val="00D9312E"/>
    <w:rsid w:val="00D94483"/>
    <w:rsid w:val="00D94FE9"/>
    <w:rsid w:val="00D95809"/>
    <w:rsid w:val="00D964B4"/>
    <w:rsid w:val="00D9678D"/>
    <w:rsid w:val="00DA1050"/>
    <w:rsid w:val="00DA2CDC"/>
    <w:rsid w:val="00DA311B"/>
    <w:rsid w:val="00DA33AE"/>
    <w:rsid w:val="00DA3E6B"/>
    <w:rsid w:val="00DA4108"/>
    <w:rsid w:val="00DA4861"/>
    <w:rsid w:val="00DA57A7"/>
    <w:rsid w:val="00DA5F85"/>
    <w:rsid w:val="00DA6BE4"/>
    <w:rsid w:val="00DA6C09"/>
    <w:rsid w:val="00DA7018"/>
    <w:rsid w:val="00DA7C02"/>
    <w:rsid w:val="00DA7FD0"/>
    <w:rsid w:val="00DB07FA"/>
    <w:rsid w:val="00DB31D1"/>
    <w:rsid w:val="00DB40B4"/>
    <w:rsid w:val="00DB4293"/>
    <w:rsid w:val="00DB5933"/>
    <w:rsid w:val="00DB60C1"/>
    <w:rsid w:val="00DC050B"/>
    <w:rsid w:val="00DC069D"/>
    <w:rsid w:val="00DC0ED6"/>
    <w:rsid w:val="00DC1D50"/>
    <w:rsid w:val="00DC1FB9"/>
    <w:rsid w:val="00DC2723"/>
    <w:rsid w:val="00DC2724"/>
    <w:rsid w:val="00DC2D62"/>
    <w:rsid w:val="00DC369A"/>
    <w:rsid w:val="00DC3D8E"/>
    <w:rsid w:val="00DC3EC8"/>
    <w:rsid w:val="00DC3F93"/>
    <w:rsid w:val="00DC4B9A"/>
    <w:rsid w:val="00DC4EE6"/>
    <w:rsid w:val="00DC4F1B"/>
    <w:rsid w:val="00DC5368"/>
    <w:rsid w:val="00DC651E"/>
    <w:rsid w:val="00DC72EF"/>
    <w:rsid w:val="00DD0C6B"/>
    <w:rsid w:val="00DD1493"/>
    <w:rsid w:val="00DD1827"/>
    <w:rsid w:val="00DD512C"/>
    <w:rsid w:val="00DD5BD0"/>
    <w:rsid w:val="00DD5FCC"/>
    <w:rsid w:val="00DD728A"/>
    <w:rsid w:val="00DE034A"/>
    <w:rsid w:val="00DE0493"/>
    <w:rsid w:val="00DE2099"/>
    <w:rsid w:val="00DE2B44"/>
    <w:rsid w:val="00DE2CA9"/>
    <w:rsid w:val="00DE31B8"/>
    <w:rsid w:val="00DE3F12"/>
    <w:rsid w:val="00DE43BC"/>
    <w:rsid w:val="00DE4431"/>
    <w:rsid w:val="00DE6EA3"/>
    <w:rsid w:val="00DE6EBB"/>
    <w:rsid w:val="00DE76B6"/>
    <w:rsid w:val="00DF2A39"/>
    <w:rsid w:val="00DF4160"/>
    <w:rsid w:val="00DF5F90"/>
    <w:rsid w:val="00E000A2"/>
    <w:rsid w:val="00E0036D"/>
    <w:rsid w:val="00E005FE"/>
    <w:rsid w:val="00E00706"/>
    <w:rsid w:val="00E00845"/>
    <w:rsid w:val="00E00E98"/>
    <w:rsid w:val="00E01F07"/>
    <w:rsid w:val="00E02EF0"/>
    <w:rsid w:val="00E0350F"/>
    <w:rsid w:val="00E04137"/>
    <w:rsid w:val="00E04747"/>
    <w:rsid w:val="00E0486C"/>
    <w:rsid w:val="00E0494D"/>
    <w:rsid w:val="00E04F1F"/>
    <w:rsid w:val="00E050ED"/>
    <w:rsid w:val="00E055FD"/>
    <w:rsid w:val="00E064DB"/>
    <w:rsid w:val="00E065E0"/>
    <w:rsid w:val="00E07DF4"/>
    <w:rsid w:val="00E1001F"/>
    <w:rsid w:val="00E10DC2"/>
    <w:rsid w:val="00E11690"/>
    <w:rsid w:val="00E116EA"/>
    <w:rsid w:val="00E11F0F"/>
    <w:rsid w:val="00E123C1"/>
    <w:rsid w:val="00E131FA"/>
    <w:rsid w:val="00E13338"/>
    <w:rsid w:val="00E1369C"/>
    <w:rsid w:val="00E13ED8"/>
    <w:rsid w:val="00E141FD"/>
    <w:rsid w:val="00E14472"/>
    <w:rsid w:val="00E1612A"/>
    <w:rsid w:val="00E17433"/>
    <w:rsid w:val="00E17986"/>
    <w:rsid w:val="00E17F06"/>
    <w:rsid w:val="00E203E5"/>
    <w:rsid w:val="00E208B0"/>
    <w:rsid w:val="00E20CBF"/>
    <w:rsid w:val="00E210A3"/>
    <w:rsid w:val="00E21788"/>
    <w:rsid w:val="00E2192A"/>
    <w:rsid w:val="00E21BBC"/>
    <w:rsid w:val="00E21EE7"/>
    <w:rsid w:val="00E22C57"/>
    <w:rsid w:val="00E23B2D"/>
    <w:rsid w:val="00E2420A"/>
    <w:rsid w:val="00E2536F"/>
    <w:rsid w:val="00E2594E"/>
    <w:rsid w:val="00E27115"/>
    <w:rsid w:val="00E30F66"/>
    <w:rsid w:val="00E3165B"/>
    <w:rsid w:val="00E32119"/>
    <w:rsid w:val="00E33B1D"/>
    <w:rsid w:val="00E3419F"/>
    <w:rsid w:val="00E34F0F"/>
    <w:rsid w:val="00E35743"/>
    <w:rsid w:val="00E3599B"/>
    <w:rsid w:val="00E36128"/>
    <w:rsid w:val="00E36347"/>
    <w:rsid w:val="00E3675A"/>
    <w:rsid w:val="00E36E1B"/>
    <w:rsid w:val="00E36E68"/>
    <w:rsid w:val="00E37D7B"/>
    <w:rsid w:val="00E40041"/>
    <w:rsid w:val="00E4029F"/>
    <w:rsid w:val="00E41A78"/>
    <w:rsid w:val="00E42CA9"/>
    <w:rsid w:val="00E43A58"/>
    <w:rsid w:val="00E442EA"/>
    <w:rsid w:val="00E44B90"/>
    <w:rsid w:val="00E452EA"/>
    <w:rsid w:val="00E455D2"/>
    <w:rsid w:val="00E45F55"/>
    <w:rsid w:val="00E461F5"/>
    <w:rsid w:val="00E47C57"/>
    <w:rsid w:val="00E501F0"/>
    <w:rsid w:val="00E50516"/>
    <w:rsid w:val="00E50799"/>
    <w:rsid w:val="00E50BA9"/>
    <w:rsid w:val="00E50F88"/>
    <w:rsid w:val="00E524BE"/>
    <w:rsid w:val="00E531C2"/>
    <w:rsid w:val="00E5329C"/>
    <w:rsid w:val="00E5346A"/>
    <w:rsid w:val="00E54066"/>
    <w:rsid w:val="00E546A9"/>
    <w:rsid w:val="00E570D5"/>
    <w:rsid w:val="00E57250"/>
    <w:rsid w:val="00E60BAD"/>
    <w:rsid w:val="00E621B7"/>
    <w:rsid w:val="00E6231C"/>
    <w:rsid w:val="00E6254F"/>
    <w:rsid w:val="00E62F42"/>
    <w:rsid w:val="00E63DD5"/>
    <w:rsid w:val="00E64960"/>
    <w:rsid w:val="00E64BBF"/>
    <w:rsid w:val="00E64C2B"/>
    <w:rsid w:val="00E66552"/>
    <w:rsid w:val="00E665FB"/>
    <w:rsid w:val="00E6664F"/>
    <w:rsid w:val="00E70BFF"/>
    <w:rsid w:val="00E713EB"/>
    <w:rsid w:val="00E71BD7"/>
    <w:rsid w:val="00E71FEA"/>
    <w:rsid w:val="00E72585"/>
    <w:rsid w:val="00E74952"/>
    <w:rsid w:val="00E74CF7"/>
    <w:rsid w:val="00E76072"/>
    <w:rsid w:val="00E76200"/>
    <w:rsid w:val="00E76E63"/>
    <w:rsid w:val="00E77379"/>
    <w:rsid w:val="00E77C98"/>
    <w:rsid w:val="00E80254"/>
    <w:rsid w:val="00E81B71"/>
    <w:rsid w:val="00E84904"/>
    <w:rsid w:val="00E84FB4"/>
    <w:rsid w:val="00E85B24"/>
    <w:rsid w:val="00E92353"/>
    <w:rsid w:val="00E9295E"/>
    <w:rsid w:val="00E92D8C"/>
    <w:rsid w:val="00E94667"/>
    <w:rsid w:val="00E95A39"/>
    <w:rsid w:val="00E95D23"/>
    <w:rsid w:val="00E97E8E"/>
    <w:rsid w:val="00EA02D6"/>
    <w:rsid w:val="00EA069F"/>
    <w:rsid w:val="00EA085A"/>
    <w:rsid w:val="00EA0DFB"/>
    <w:rsid w:val="00EA10B5"/>
    <w:rsid w:val="00EA17A2"/>
    <w:rsid w:val="00EA3C41"/>
    <w:rsid w:val="00EA43BD"/>
    <w:rsid w:val="00EA452A"/>
    <w:rsid w:val="00EA4DA9"/>
    <w:rsid w:val="00EA6390"/>
    <w:rsid w:val="00EA6740"/>
    <w:rsid w:val="00EB07D6"/>
    <w:rsid w:val="00EB0A39"/>
    <w:rsid w:val="00EB0DED"/>
    <w:rsid w:val="00EB12D9"/>
    <w:rsid w:val="00EB1730"/>
    <w:rsid w:val="00EB1CF9"/>
    <w:rsid w:val="00EB257B"/>
    <w:rsid w:val="00EB2CDE"/>
    <w:rsid w:val="00EB4051"/>
    <w:rsid w:val="00EB575E"/>
    <w:rsid w:val="00EB66B2"/>
    <w:rsid w:val="00EB6974"/>
    <w:rsid w:val="00EC0109"/>
    <w:rsid w:val="00EC0E50"/>
    <w:rsid w:val="00EC13AE"/>
    <w:rsid w:val="00EC2180"/>
    <w:rsid w:val="00EC33E2"/>
    <w:rsid w:val="00EC492F"/>
    <w:rsid w:val="00EC4E35"/>
    <w:rsid w:val="00EC535D"/>
    <w:rsid w:val="00EC6084"/>
    <w:rsid w:val="00EC7852"/>
    <w:rsid w:val="00ED0440"/>
    <w:rsid w:val="00ED0DC5"/>
    <w:rsid w:val="00ED2D72"/>
    <w:rsid w:val="00ED3D86"/>
    <w:rsid w:val="00ED63E0"/>
    <w:rsid w:val="00ED7B9E"/>
    <w:rsid w:val="00EE2033"/>
    <w:rsid w:val="00EE205B"/>
    <w:rsid w:val="00EE2E4D"/>
    <w:rsid w:val="00EE3590"/>
    <w:rsid w:val="00EE3FBF"/>
    <w:rsid w:val="00EE49B1"/>
    <w:rsid w:val="00EE4D6B"/>
    <w:rsid w:val="00EE669A"/>
    <w:rsid w:val="00EE695C"/>
    <w:rsid w:val="00EE77C3"/>
    <w:rsid w:val="00EE7E3F"/>
    <w:rsid w:val="00EF02C8"/>
    <w:rsid w:val="00EF19B0"/>
    <w:rsid w:val="00EF259E"/>
    <w:rsid w:val="00EF3F45"/>
    <w:rsid w:val="00EF5A84"/>
    <w:rsid w:val="00EF64CD"/>
    <w:rsid w:val="00EF68F6"/>
    <w:rsid w:val="00EF70ED"/>
    <w:rsid w:val="00EF77D9"/>
    <w:rsid w:val="00EF78F4"/>
    <w:rsid w:val="00EF7F1E"/>
    <w:rsid w:val="00F0023E"/>
    <w:rsid w:val="00F007E9"/>
    <w:rsid w:val="00F01199"/>
    <w:rsid w:val="00F0149F"/>
    <w:rsid w:val="00F019C2"/>
    <w:rsid w:val="00F01F0C"/>
    <w:rsid w:val="00F02173"/>
    <w:rsid w:val="00F021B9"/>
    <w:rsid w:val="00F02238"/>
    <w:rsid w:val="00F032DF"/>
    <w:rsid w:val="00F03461"/>
    <w:rsid w:val="00F04209"/>
    <w:rsid w:val="00F06026"/>
    <w:rsid w:val="00F06833"/>
    <w:rsid w:val="00F07177"/>
    <w:rsid w:val="00F073AC"/>
    <w:rsid w:val="00F07B81"/>
    <w:rsid w:val="00F10640"/>
    <w:rsid w:val="00F107A8"/>
    <w:rsid w:val="00F10B15"/>
    <w:rsid w:val="00F13297"/>
    <w:rsid w:val="00F13349"/>
    <w:rsid w:val="00F148D4"/>
    <w:rsid w:val="00F15DA3"/>
    <w:rsid w:val="00F15E66"/>
    <w:rsid w:val="00F15F2B"/>
    <w:rsid w:val="00F16E4C"/>
    <w:rsid w:val="00F172BA"/>
    <w:rsid w:val="00F202CB"/>
    <w:rsid w:val="00F208F1"/>
    <w:rsid w:val="00F210DA"/>
    <w:rsid w:val="00F21B75"/>
    <w:rsid w:val="00F21EFF"/>
    <w:rsid w:val="00F22C68"/>
    <w:rsid w:val="00F23E24"/>
    <w:rsid w:val="00F249E0"/>
    <w:rsid w:val="00F255D4"/>
    <w:rsid w:val="00F25B0C"/>
    <w:rsid w:val="00F26070"/>
    <w:rsid w:val="00F26980"/>
    <w:rsid w:val="00F313A6"/>
    <w:rsid w:val="00F32526"/>
    <w:rsid w:val="00F329FB"/>
    <w:rsid w:val="00F33E88"/>
    <w:rsid w:val="00F34381"/>
    <w:rsid w:val="00F34B2F"/>
    <w:rsid w:val="00F350D1"/>
    <w:rsid w:val="00F35623"/>
    <w:rsid w:val="00F3626F"/>
    <w:rsid w:val="00F36568"/>
    <w:rsid w:val="00F36635"/>
    <w:rsid w:val="00F36978"/>
    <w:rsid w:val="00F36D42"/>
    <w:rsid w:val="00F37246"/>
    <w:rsid w:val="00F37D3B"/>
    <w:rsid w:val="00F37D60"/>
    <w:rsid w:val="00F37F6F"/>
    <w:rsid w:val="00F40029"/>
    <w:rsid w:val="00F41D2B"/>
    <w:rsid w:val="00F4241A"/>
    <w:rsid w:val="00F42888"/>
    <w:rsid w:val="00F44768"/>
    <w:rsid w:val="00F4525E"/>
    <w:rsid w:val="00F45BD7"/>
    <w:rsid w:val="00F46226"/>
    <w:rsid w:val="00F47E47"/>
    <w:rsid w:val="00F47F4D"/>
    <w:rsid w:val="00F47F5B"/>
    <w:rsid w:val="00F50C7B"/>
    <w:rsid w:val="00F52641"/>
    <w:rsid w:val="00F54B5F"/>
    <w:rsid w:val="00F5662E"/>
    <w:rsid w:val="00F57015"/>
    <w:rsid w:val="00F6077B"/>
    <w:rsid w:val="00F6162D"/>
    <w:rsid w:val="00F618CD"/>
    <w:rsid w:val="00F62C2B"/>
    <w:rsid w:val="00F62C2C"/>
    <w:rsid w:val="00F62F5C"/>
    <w:rsid w:val="00F63394"/>
    <w:rsid w:val="00F63588"/>
    <w:rsid w:val="00F63A9A"/>
    <w:rsid w:val="00F6472C"/>
    <w:rsid w:val="00F655C5"/>
    <w:rsid w:val="00F6564D"/>
    <w:rsid w:val="00F66FF1"/>
    <w:rsid w:val="00F700CB"/>
    <w:rsid w:val="00F71C09"/>
    <w:rsid w:val="00F71FCB"/>
    <w:rsid w:val="00F73350"/>
    <w:rsid w:val="00F734AD"/>
    <w:rsid w:val="00F74447"/>
    <w:rsid w:val="00F74CE4"/>
    <w:rsid w:val="00F75B62"/>
    <w:rsid w:val="00F75BFC"/>
    <w:rsid w:val="00F76723"/>
    <w:rsid w:val="00F76824"/>
    <w:rsid w:val="00F774BB"/>
    <w:rsid w:val="00F77DC3"/>
    <w:rsid w:val="00F77FF4"/>
    <w:rsid w:val="00F805E9"/>
    <w:rsid w:val="00F80878"/>
    <w:rsid w:val="00F80AD3"/>
    <w:rsid w:val="00F81B22"/>
    <w:rsid w:val="00F828FB"/>
    <w:rsid w:val="00F8367D"/>
    <w:rsid w:val="00F83C38"/>
    <w:rsid w:val="00F86896"/>
    <w:rsid w:val="00F90D66"/>
    <w:rsid w:val="00F91098"/>
    <w:rsid w:val="00F911E8"/>
    <w:rsid w:val="00F91DB6"/>
    <w:rsid w:val="00F92798"/>
    <w:rsid w:val="00F95173"/>
    <w:rsid w:val="00F95F9C"/>
    <w:rsid w:val="00F962E1"/>
    <w:rsid w:val="00F96C82"/>
    <w:rsid w:val="00F97F50"/>
    <w:rsid w:val="00FA0FF8"/>
    <w:rsid w:val="00FA2A76"/>
    <w:rsid w:val="00FA3A63"/>
    <w:rsid w:val="00FA427B"/>
    <w:rsid w:val="00FA530D"/>
    <w:rsid w:val="00FA5B25"/>
    <w:rsid w:val="00FA67D5"/>
    <w:rsid w:val="00FA6E38"/>
    <w:rsid w:val="00FA7CA6"/>
    <w:rsid w:val="00FA7E1D"/>
    <w:rsid w:val="00FB09E6"/>
    <w:rsid w:val="00FB0BAA"/>
    <w:rsid w:val="00FB0FB0"/>
    <w:rsid w:val="00FB1A35"/>
    <w:rsid w:val="00FB2B98"/>
    <w:rsid w:val="00FB2CF8"/>
    <w:rsid w:val="00FB2DB9"/>
    <w:rsid w:val="00FB2DD8"/>
    <w:rsid w:val="00FB39AB"/>
    <w:rsid w:val="00FB3ACC"/>
    <w:rsid w:val="00FB4DE7"/>
    <w:rsid w:val="00FB550C"/>
    <w:rsid w:val="00FB76FE"/>
    <w:rsid w:val="00FB7768"/>
    <w:rsid w:val="00FB78E4"/>
    <w:rsid w:val="00FC0A64"/>
    <w:rsid w:val="00FC0BC8"/>
    <w:rsid w:val="00FC2389"/>
    <w:rsid w:val="00FC29FC"/>
    <w:rsid w:val="00FC4B24"/>
    <w:rsid w:val="00FC57F5"/>
    <w:rsid w:val="00FC64EC"/>
    <w:rsid w:val="00FC6D40"/>
    <w:rsid w:val="00FD004D"/>
    <w:rsid w:val="00FD00A6"/>
    <w:rsid w:val="00FD0246"/>
    <w:rsid w:val="00FD02FC"/>
    <w:rsid w:val="00FD09CC"/>
    <w:rsid w:val="00FD1E2A"/>
    <w:rsid w:val="00FD20CC"/>
    <w:rsid w:val="00FD2CA1"/>
    <w:rsid w:val="00FD3515"/>
    <w:rsid w:val="00FD3E02"/>
    <w:rsid w:val="00FD4496"/>
    <w:rsid w:val="00FD45F9"/>
    <w:rsid w:val="00FD4BAF"/>
    <w:rsid w:val="00FD55F9"/>
    <w:rsid w:val="00FD724A"/>
    <w:rsid w:val="00FD7323"/>
    <w:rsid w:val="00FD7A3C"/>
    <w:rsid w:val="00FE0711"/>
    <w:rsid w:val="00FE3028"/>
    <w:rsid w:val="00FE364E"/>
    <w:rsid w:val="00FE41BD"/>
    <w:rsid w:val="00FE42CC"/>
    <w:rsid w:val="00FE43AF"/>
    <w:rsid w:val="00FE446E"/>
    <w:rsid w:val="00FE45B1"/>
    <w:rsid w:val="00FE5E85"/>
    <w:rsid w:val="00FE6015"/>
    <w:rsid w:val="00FE6318"/>
    <w:rsid w:val="00FE65E4"/>
    <w:rsid w:val="00FE6654"/>
    <w:rsid w:val="00FE6FBD"/>
    <w:rsid w:val="00FE7302"/>
    <w:rsid w:val="00FE74EA"/>
    <w:rsid w:val="00FF13AF"/>
    <w:rsid w:val="00FF2D95"/>
    <w:rsid w:val="00FF3B6C"/>
    <w:rsid w:val="00FF4505"/>
    <w:rsid w:val="00FF686B"/>
    <w:rsid w:val="00FF7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character" w:styleId="Emphasis">
    <w:name w:val="Emphasis"/>
    <w:basedOn w:val="DefaultParagraphFont"/>
    <w:qFormat/>
    <w:rsid w:val="00D27578"/>
    <w:rPr>
      <w:i/>
      <w:iCs/>
    </w:rPr>
  </w:style>
  <w:style w:type="paragraph" w:styleId="BalloonText">
    <w:name w:val="Balloon Text"/>
    <w:basedOn w:val="Normal"/>
    <w:semiHidden/>
    <w:rsid w:val="00475DE5"/>
    <w:rPr>
      <w:rFonts w:ascii="Tahoma" w:hAnsi="Tahoma" w:cs="Tahoma"/>
      <w:sz w:val="16"/>
      <w:szCs w:val="16"/>
    </w:rPr>
  </w:style>
  <w:style w:type="paragraph" w:styleId="FootnoteText">
    <w:name w:val="footnote text"/>
    <w:basedOn w:val="Normal"/>
    <w:semiHidden/>
    <w:rsid w:val="007D3BFA"/>
    <w:rPr>
      <w:sz w:val="20"/>
    </w:rPr>
  </w:style>
  <w:style w:type="character" w:styleId="FootnoteReference">
    <w:name w:val="footnote reference"/>
    <w:basedOn w:val="DefaultParagraphFont"/>
    <w:semiHidden/>
    <w:rsid w:val="007D3BFA"/>
    <w:rPr>
      <w:vertAlign w:val="superscript"/>
    </w:rPr>
  </w:style>
  <w:style w:type="paragraph" w:styleId="Header">
    <w:name w:val="header"/>
    <w:basedOn w:val="Normal"/>
    <w:rsid w:val="00137B1A"/>
    <w:pPr>
      <w:tabs>
        <w:tab w:val="center" w:pos="4320"/>
        <w:tab w:val="right" w:pos="8640"/>
      </w:tabs>
    </w:pPr>
  </w:style>
  <w:style w:type="character" w:styleId="PageNumber">
    <w:name w:val="page number"/>
    <w:basedOn w:val="DefaultParagraphFont"/>
    <w:rsid w:val="00137B1A"/>
  </w:style>
  <w:style w:type="paragraph" w:styleId="EndnoteText">
    <w:name w:val="endnote text"/>
    <w:basedOn w:val="Normal"/>
    <w:semiHidden/>
    <w:rsid w:val="009522B0"/>
    <w:pPr>
      <w:spacing w:line="240" w:lineRule="auto"/>
    </w:pPr>
    <w:rPr>
      <w:sz w:val="20"/>
      <w:lang w:val="en-GB"/>
    </w:rPr>
  </w:style>
  <w:style w:type="character" w:styleId="EndnoteReference">
    <w:name w:val="endnote reference"/>
    <w:basedOn w:val="DefaultParagraphFont"/>
    <w:semiHidden/>
    <w:rsid w:val="009522B0"/>
    <w:rPr>
      <w:vertAlign w:val="superscript"/>
    </w:rPr>
  </w:style>
  <w:style w:type="paragraph" w:styleId="PlainText">
    <w:name w:val="Plain Text"/>
    <w:basedOn w:val="Normal"/>
    <w:rsid w:val="00161321"/>
    <w:pPr>
      <w:spacing w:line="240" w:lineRule="auto"/>
    </w:pPr>
    <w:rPr>
      <w:rFonts w:ascii="Courier New" w:hAnsi="Courier New"/>
      <w:sz w:val="20"/>
      <w:lang w:val="en-GB"/>
    </w:rPr>
  </w:style>
  <w:style w:type="paragraph" w:styleId="NormalWeb">
    <w:name w:val="Normal (Web)"/>
    <w:basedOn w:val="Normal"/>
    <w:rsid w:val="00D227A5"/>
    <w:pPr>
      <w:spacing w:before="100" w:beforeAutospacing="1" w:after="100" w:afterAutospacing="1" w:line="240" w:lineRule="auto"/>
    </w:pPr>
    <w:rPr>
      <w:szCs w:val="24"/>
    </w:rPr>
  </w:style>
  <w:style w:type="paragraph" w:customStyle="1" w:styleId="Address">
    <w:name w:val="Address"/>
    <w:basedOn w:val="Normal"/>
    <w:next w:val="Normal"/>
    <w:rsid w:val="008E00C4"/>
    <w:pPr>
      <w:spacing w:line="240" w:lineRule="auto"/>
    </w:pPr>
    <w:rPr>
      <w:i/>
      <w:snapToGrid w:val="0"/>
      <w:lang w:val="en-GB"/>
    </w:rPr>
  </w:style>
  <w:style w:type="character" w:styleId="HTMLCite">
    <w:name w:val="HTML Cite"/>
    <w:basedOn w:val="DefaultParagraphFont"/>
    <w:rsid w:val="006C4BA1"/>
    <w:rPr>
      <w:i/>
      <w:iCs/>
    </w:rPr>
  </w:style>
  <w:style w:type="paragraph" w:styleId="BodyTextIndent3">
    <w:name w:val="Body Text Indent 3"/>
    <w:basedOn w:val="Normal"/>
    <w:rsid w:val="00871005"/>
    <w:pPr>
      <w:ind w:firstLine="720"/>
      <w:jc w:val="both"/>
    </w:pPr>
    <w:rPr>
      <w:lang w:val="en-GB"/>
    </w:rPr>
  </w:style>
</w:styles>
</file>

<file path=word/webSettings.xml><?xml version="1.0" encoding="utf-8"?>
<w:webSettings xmlns:r="http://schemas.openxmlformats.org/officeDocument/2006/relationships" xmlns:w="http://schemas.openxmlformats.org/wordprocessingml/2006/main">
  <w:divs>
    <w:div w:id="460391327">
      <w:bodyDiv w:val="1"/>
      <w:marLeft w:val="0"/>
      <w:marRight w:val="0"/>
      <w:marTop w:val="0"/>
      <w:marBottom w:val="0"/>
      <w:divBdr>
        <w:top w:val="none" w:sz="0" w:space="0" w:color="auto"/>
        <w:left w:val="none" w:sz="0" w:space="0" w:color="auto"/>
        <w:bottom w:val="none" w:sz="0" w:space="0" w:color="auto"/>
        <w:right w:val="none" w:sz="0" w:space="0" w:color="auto"/>
      </w:divBdr>
    </w:div>
    <w:div w:id="1636788546">
      <w:bodyDiv w:val="1"/>
      <w:marLeft w:val="0"/>
      <w:marRight w:val="0"/>
      <w:marTop w:val="0"/>
      <w:marBottom w:val="0"/>
      <w:divBdr>
        <w:top w:val="none" w:sz="0" w:space="0" w:color="auto"/>
        <w:left w:val="none" w:sz="0" w:space="0" w:color="auto"/>
        <w:bottom w:val="none" w:sz="0" w:space="0" w:color="auto"/>
        <w:right w:val="none" w:sz="0" w:space="0" w:color="auto"/>
      </w:divBdr>
      <w:divsChild>
        <w:div w:id="1248464349">
          <w:marLeft w:val="0"/>
          <w:marRight w:val="0"/>
          <w:marTop w:val="0"/>
          <w:marBottom w:val="0"/>
          <w:divBdr>
            <w:top w:val="none" w:sz="0" w:space="0" w:color="auto"/>
            <w:left w:val="none" w:sz="0" w:space="0" w:color="auto"/>
            <w:bottom w:val="none" w:sz="0" w:space="0" w:color="auto"/>
            <w:right w:val="none" w:sz="0" w:space="0" w:color="auto"/>
          </w:divBdr>
          <w:divsChild>
            <w:div w:id="209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0733">
      <w:bodyDiv w:val="1"/>
      <w:marLeft w:val="0"/>
      <w:marRight w:val="0"/>
      <w:marTop w:val="0"/>
      <w:marBottom w:val="0"/>
      <w:divBdr>
        <w:top w:val="none" w:sz="0" w:space="0" w:color="auto"/>
        <w:left w:val="none" w:sz="0" w:space="0" w:color="auto"/>
        <w:bottom w:val="none" w:sz="0" w:space="0" w:color="auto"/>
        <w:right w:val="none" w:sz="0" w:space="0" w:color="auto"/>
      </w:divBdr>
      <w:divsChild>
        <w:div w:id="199013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7084</Words>
  <Characters>43784</Characters>
  <Application>Microsoft Office Word</Application>
  <DocSecurity>0</DocSecurity>
  <Lines>1067</Lines>
  <Paragraphs>427</Paragraphs>
  <ScaleCrop>false</ScaleCrop>
  <HeadingPairs>
    <vt:vector size="2" baseType="variant">
      <vt:variant>
        <vt:lpstr>Title</vt:lpstr>
      </vt:variant>
      <vt:variant>
        <vt:i4>1</vt:i4>
      </vt:variant>
    </vt:vector>
  </HeadingPairs>
  <TitlesOfParts>
    <vt:vector size="1" baseType="lpstr">
      <vt:lpstr>ANTI-ESSENTIALISM ABOUT BIOLOGICAL KINDS</vt:lpstr>
    </vt:vector>
  </TitlesOfParts>
  <Company>University at Buffalo</Company>
  <LinksUpToDate>false</LinksUpToDate>
  <CharactersWithSpaces>50441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ANTI-ESSENTIALISM ABOUT BIOLOGICAL KINDS</dc:title>
  <dc:creator>Administrator</dc:creator>
  <cp:lastModifiedBy>bs</cp:lastModifiedBy>
  <cp:revision>3</cp:revision>
  <cp:lastPrinted>2007-05-14T21:35:00Z</cp:lastPrinted>
  <dcterms:created xsi:type="dcterms:W3CDTF">2010-05-16T17:18:00Z</dcterms:created>
  <dcterms:modified xsi:type="dcterms:W3CDTF">2010-05-16T17:18:00Z</dcterms:modified>
</cp:coreProperties>
</file>