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E77AE" w14:textId="75C1FDB7" w:rsidR="00444CC6" w:rsidRDefault="00444CC6" w:rsidP="000B23DC">
      <w:pPr>
        <w:jc w:val="center"/>
      </w:pPr>
    </w:p>
    <w:p w14:paraId="09190C41" w14:textId="77777777" w:rsidR="000B23DC" w:rsidRDefault="000B23DC" w:rsidP="000B23DC">
      <w:pPr>
        <w:jc w:val="center"/>
        <w:rPr>
          <w:rFonts w:ascii="Arial" w:hAnsi="Arial"/>
          <w:sz w:val="32"/>
        </w:rPr>
      </w:pPr>
      <w:r>
        <w:rPr>
          <w:rFonts w:ascii="Arial" w:hAnsi="Arial"/>
          <w:sz w:val="32"/>
        </w:rPr>
        <w:t>Final Report</w:t>
      </w:r>
    </w:p>
    <w:p w14:paraId="20F7C1DA" w14:textId="77777777" w:rsidR="000B23DC" w:rsidRPr="009A3530" w:rsidRDefault="000B23DC" w:rsidP="000B23DC">
      <w:pPr>
        <w:jc w:val="center"/>
        <w:rPr>
          <w:rFonts w:ascii="Arial" w:hAnsi="Arial"/>
          <w:sz w:val="28"/>
        </w:rPr>
      </w:pPr>
      <w:r w:rsidRPr="009A3530">
        <w:rPr>
          <w:rFonts w:ascii="Arial" w:hAnsi="Arial"/>
          <w:sz w:val="28"/>
        </w:rPr>
        <w:t>For</w:t>
      </w:r>
    </w:p>
    <w:p w14:paraId="5BD4906D" w14:textId="018CF8A7" w:rsidR="000B23DC" w:rsidRPr="003B79AF" w:rsidRDefault="000B23DC" w:rsidP="000B23DC">
      <w:pPr>
        <w:pStyle w:val="Title"/>
        <w:jc w:val="center"/>
        <w:rPr>
          <w:sz w:val="36"/>
        </w:rPr>
      </w:pPr>
      <w:r>
        <w:rPr>
          <w:sz w:val="36"/>
        </w:rPr>
        <w:t>Coordinate</w:t>
      </w:r>
      <w:r w:rsidR="00120E77">
        <w:rPr>
          <w:sz w:val="36"/>
        </w:rPr>
        <w:t>d</w:t>
      </w:r>
      <w:r>
        <w:rPr>
          <w:sz w:val="36"/>
        </w:rPr>
        <w:t xml:space="preserve"> Holistic Alignment of Manufacturing Process</w:t>
      </w:r>
      <w:r w:rsidR="00120E77">
        <w:rPr>
          <w:sz w:val="36"/>
        </w:rPr>
        <w:t>es</w:t>
      </w:r>
      <w:r w:rsidRPr="003B79AF">
        <w:rPr>
          <w:sz w:val="36"/>
        </w:rPr>
        <w:t xml:space="preserve"> (</w:t>
      </w:r>
      <w:r>
        <w:rPr>
          <w:sz w:val="36"/>
        </w:rPr>
        <w:t>CHAMP</w:t>
      </w:r>
      <w:r w:rsidRPr="003B79AF">
        <w:rPr>
          <w:sz w:val="36"/>
        </w:rPr>
        <w:t>)</w:t>
      </w:r>
    </w:p>
    <w:p w14:paraId="04B58356" w14:textId="77777777" w:rsidR="00C23784" w:rsidRPr="00C23784" w:rsidRDefault="000B23DC" w:rsidP="00C23784">
      <w:pPr>
        <w:pStyle w:val="Title"/>
        <w:jc w:val="center"/>
        <w:rPr>
          <w:sz w:val="36"/>
        </w:rPr>
      </w:pPr>
      <w:r>
        <w:rPr>
          <w:sz w:val="36"/>
        </w:rPr>
        <w:t>Base Year</w:t>
      </w:r>
      <w:bookmarkStart w:id="0" w:name="_GoBack"/>
      <w:bookmarkEnd w:id="0"/>
    </w:p>
    <w:p w14:paraId="427C36A2" w14:textId="77777777" w:rsidR="00C23784" w:rsidRDefault="00C23784" w:rsidP="000B23DC">
      <w:pPr>
        <w:pStyle w:val="Title"/>
        <w:jc w:val="center"/>
        <w:rPr>
          <w:sz w:val="28"/>
        </w:rPr>
      </w:pPr>
    </w:p>
    <w:p w14:paraId="3248CE21" w14:textId="77777777" w:rsidR="00C23784" w:rsidRDefault="00C23784" w:rsidP="00C23784">
      <w:pPr>
        <w:pStyle w:val="Title"/>
        <w:jc w:val="center"/>
        <w:rPr>
          <w:sz w:val="28"/>
        </w:rPr>
      </w:pPr>
      <w:r>
        <w:rPr>
          <w:sz w:val="28"/>
        </w:rPr>
        <w:t>January</w:t>
      </w:r>
      <w:r w:rsidR="000B23DC" w:rsidRPr="00D95093">
        <w:rPr>
          <w:sz w:val="28"/>
        </w:rPr>
        <w:t xml:space="preserve"> 201</w:t>
      </w:r>
      <w:r>
        <w:rPr>
          <w:sz w:val="28"/>
        </w:rPr>
        <w:t>8</w:t>
      </w:r>
    </w:p>
    <w:p w14:paraId="2E188355" w14:textId="77777777" w:rsidR="00C23784" w:rsidRDefault="00C23784" w:rsidP="00C23784">
      <w:pPr>
        <w:pStyle w:val="Subtitle"/>
        <w:jc w:val="center"/>
        <w:rPr>
          <w:b/>
          <w:color w:val="auto"/>
          <w:szCs w:val="28"/>
        </w:rPr>
      </w:pPr>
    </w:p>
    <w:p w14:paraId="1D9860C8" w14:textId="77777777" w:rsidR="00534954" w:rsidRPr="00736E7D" w:rsidRDefault="00C23784" w:rsidP="00534954">
      <w:pPr>
        <w:pStyle w:val="Subtitle"/>
        <w:jc w:val="center"/>
        <w:rPr>
          <w:b/>
          <w:szCs w:val="28"/>
        </w:rPr>
      </w:pPr>
      <w:r w:rsidRPr="003B79AF">
        <w:rPr>
          <w:b/>
          <w:color w:val="auto"/>
          <w:szCs w:val="28"/>
        </w:rPr>
        <w:t xml:space="preserve">Contract Number: </w:t>
      </w:r>
      <w:r w:rsidR="00534954" w:rsidRPr="00736E7D">
        <w:rPr>
          <w:b/>
          <w:bCs/>
          <w:szCs w:val="28"/>
        </w:rPr>
        <w:t xml:space="preserve">0220160023 </w:t>
      </w:r>
    </w:p>
    <w:p w14:paraId="7D732852" w14:textId="2E7633CB" w:rsidR="00C23784" w:rsidRPr="003B79AF" w:rsidRDefault="00C23784" w:rsidP="00534954">
      <w:pPr>
        <w:pStyle w:val="Subtitle"/>
        <w:jc w:val="center"/>
        <w:rPr>
          <w:b/>
          <w:color w:val="auto"/>
          <w:szCs w:val="28"/>
        </w:rPr>
      </w:pPr>
    </w:p>
    <w:p w14:paraId="45DEC6D4" w14:textId="77777777" w:rsidR="00C23784" w:rsidRDefault="00C23784" w:rsidP="00C23784">
      <w:pPr>
        <w:pStyle w:val="Subtitle"/>
        <w:jc w:val="center"/>
        <w:rPr>
          <w:b/>
          <w:color w:val="auto"/>
          <w:szCs w:val="28"/>
        </w:rPr>
      </w:pPr>
      <w:r w:rsidRPr="003B79AF">
        <w:rPr>
          <w:b/>
          <w:color w:val="auto"/>
          <w:szCs w:val="28"/>
        </w:rPr>
        <w:t>CUBRC Number: 0</w:t>
      </w:r>
      <w:r>
        <w:rPr>
          <w:b/>
          <w:color w:val="auto"/>
          <w:szCs w:val="28"/>
        </w:rPr>
        <w:t>8041</w:t>
      </w:r>
    </w:p>
    <w:p w14:paraId="0E7E825E" w14:textId="77777777" w:rsidR="00C23784" w:rsidRDefault="00C23784" w:rsidP="00C23784">
      <w:pPr>
        <w:jc w:val="center"/>
        <w:rPr>
          <w:i/>
          <w:szCs w:val="28"/>
        </w:rPr>
      </w:pPr>
    </w:p>
    <w:p w14:paraId="34072AA2" w14:textId="77777777" w:rsidR="00534954" w:rsidRDefault="00534954" w:rsidP="00C23784">
      <w:pPr>
        <w:jc w:val="center"/>
        <w:rPr>
          <w:i/>
          <w:szCs w:val="28"/>
        </w:rPr>
      </w:pPr>
    </w:p>
    <w:p w14:paraId="11FB6ADC" w14:textId="77777777" w:rsidR="00534954" w:rsidRDefault="00534954" w:rsidP="00C23784">
      <w:pPr>
        <w:jc w:val="center"/>
        <w:rPr>
          <w:i/>
          <w:szCs w:val="28"/>
        </w:rPr>
      </w:pPr>
    </w:p>
    <w:p w14:paraId="265C1157" w14:textId="07ADCEFD" w:rsidR="00C23784" w:rsidRDefault="00534954" w:rsidP="00C23784">
      <w:pPr>
        <w:jc w:val="center"/>
        <w:rPr>
          <w:i/>
          <w:szCs w:val="28"/>
        </w:rPr>
      </w:pPr>
      <w:r>
        <w:rPr>
          <w:i/>
          <w:szCs w:val="28"/>
        </w:rPr>
        <w:t>Authored</w:t>
      </w:r>
      <w:r w:rsidRPr="003B79AF">
        <w:rPr>
          <w:i/>
          <w:szCs w:val="28"/>
        </w:rPr>
        <w:t xml:space="preserve"> </w:t>
      </w:r>
      <w:r w:rsidR="00C23784" w:rsidRPr="003B79AF">
        <w:rPr>
          <w:i/>
          <w:szCs w:val="28"/>
        </w:rPr>
        <w:t>by:</w:t>
      </w:r>
    </w:p>
    <w:p w14:paraId="546D3C1A" w14:textId="69268747" w:rsidR="00534954" w:rsidRDefault="00534954" w:rsidP="00C23784">
      <w:pPr>
        <w:jc w:val="center"/>
        <w:rPr>
          <w:i/>
          <w:szCs w:val="28"/>
        </w:rPr>
      </w:pPr>
      <w:r>
        <w:rPr>
          <w:i/>
          <w:szCs w:val="28"/>
        </w:rPr>
        <w:t>J. Neil Otte, Ron Rudnicki, and Barry Smith</w:t>
      </w:r>
    </w:p>
    <w:p w14:paraId="6BABA99D" w14:textId="77777777" w:rsidR="00534954" w:rsidRDefault="00534954" w:rsidP="00C23784">
      <w:pPr>
        <w:jc w:val="center"/>
        <w:rPr>
          <w:i/>
          <w:szCs w:val="28"/>
        </w:rPr>
      </w:pPr>
    </w:p>
    <w:p w14:paraId="1FB12008" w14:textId="43E8BC7D" w:rsidR="00534954" w:rsidRPr="004E0F77" w:rsidRDefault="00534954" w:rsidP="00534954">
      <w:pPr>
        <w:jc w:val="center"/>
        <w:rPr>
          <w:i/>
          <w:szCs w:val="28"/>
        </w:rPr>
      </w:pPr>
      <w:r>
        <w:rPr>
          <w:i/>
          <w:szCs w:val="28"/>
        </w:rPr>
        <w:t>With contributions by:</w:t>
      </w:r>
    </w:p>
    <w:p w14:paraId="2FF841BF" w14:textId="77777777" w:rsidR="00BA0550" w:rsidRPr="00BA0550" w:rsidRDefault="00C23784" w:rsidP="00BA0550">
      <w:pPr>
        <w:jc w:val="center"/>
        <w:rPr>
          <w:i/>
          <w:sz w:val="20"/>
          <w:szCs w:val="28"/>
        </w:rPr>
      </w:pPr>
      <w:r>
        <w:rPr>
          <w:i/>
          <w:sz w:val="20"/>
          <w:szCs w:val="28"/>
        </w:rPr>
        <w:t>Jillian Chaves, Brian Donohue,</w:t>
      </w:r>
      <w:r w:rsidRPr="004E0F77">
        <w:rPr>
          <w:i/>
          <w:sz w:val="20"/>
          <w:szCs w:val="28"/>
        </w:rPr>
        <w:t xml:space="preserve"> Remo Fischione</w:t>
      </w:r>
      <w:r>
        <w:rPr>
          <w:i/>
          <w:sz w:val="20"/>
          <w:szCs w:val="28"/>
        </w:rPr>
        <w:t>, Mark Jensen</w:t>
      </w:r>
      <w:r w:rsidR="00120E77">
        <w:rPr>
          <w:i/>
          <w:sz w:val="20"/>
          <w:szCs w:val="28"/>
        </w:rPr>
        <w:t xml:space="preserve">, William </w:t>
      </w:r>
      <w:proofErr w:type="spellStart"/>
      <w:r w:rsidR="00120E77">
        <w:rPr>
          <w:i/>
          <w:sz w:val="20"/>
          <w:szCs w:val="28"/>
        </w:rPr>
        <w:t>Tagliaferri</w:t>
      </w:r>
      <w:proofErr w:type="spellEnd"/>
      <w:r w:rsidR="00BA0550">
        <w:rPr>
          <w:i/>
          <w:sz w:val="20"/>
          <w:szCs w:val="28"/>
        </w:rPr>
        <w:t xml:space="preserve">, </w:t>
      </w:r>
      <w:proofErr w:type="spellStart"/>
      <w:r w:rsidR="00BA0550">
        <w:rPr>
          <w:i/>
          <w:sz w:val="20"/>
          <w:szCs w:val="28"/>
        </w:rPr>
        <w:t>Ruoyu</w:t>
      </w:r>
      <w:proofErr w:type="spellEnd"/>
      <w:r w:rsidR="00BA0550">
        <w:rPr>
          <w:i/>
          <w:sz w:val="20"/>
          <w:szCs w:val="28"/>
        </w:rPr>
        <w:t xml:space="preserve"> Yang, </w:t>
      </w:r>
      <w:proofErr w:type="spellStart"/>
      <w:r w:rsidR="00BA0550">
        <w:rPr>
          <w:i/>
          <w:sz w:val="20"/>
          <w:szCs w:val="28"/>
        </w:rPr>
        <w:t>Binbin</w:t>
      </w:r>
      <w:proofErr w:type="spellEnd"/>
      <w:r w:rsidR="00BA0550">
        <w:rPr>
          <w:i/>
          <w:sz w:val="20"/>
          <w:szCs w:val="28"/>
        </w:rPr>
        <w:t xml:space="preserve"> Zhang, and </w:t>
      </w:r>
      <w:proofErr w:type="spellStart"/>
      <w:r w:rsidR="00BA0550" w:rsidRPr="00BA0550">
        <w:rPr>
          <w:i/>
          <w:sz w:val="20"/>
          <w:szCs w:val="28"/>
        </w:rPr>
        <w:t>Munira</w:t>
      </w:r>
      <w:proofErr w:type="spellEnd"/>
      <w:r w:rsidR="00BA0550" w:rsidRPr="00BA0550">
        <w:rPr>
          <w:i/>
          <w:sz w:val="20"/>
          <w:szCs w:val="28"/>
        </w:rPr>
        <w:t xml:space="preserve"> </w:t>
      </w:r>
      <w:proofErr w:type="spellStart"/>
      <w:r w:rsidR="00BA0550" w:rsidRPr="00BA0550">
        <w:rPr>
          <w:i/>
          <w:sz w:val="20"/>
          <w:szCs w:val="28"/>
        </w:rPr>
        <w:t>Binti</w:t>
      </w:r>
      <w:proofErr w:type="spellEnd"/>
      <w:r w:rsidR="00BA0550" w:rsidRPr="00BA0550">
        <w:rPr>
          <w:i/>
          <w:sz w:val="20"/>
          <w:szCs w:val="28"/>
        </w:rPr>
        <w:t xml:space="preserve"> </w:t>
      </w:r>
      <w:proofErr w:type="spellStart"/>
      <w:r w:rsidR="00BA0550" w:rsidRPr="00BA0550">
        <w:rPr>
          <w:i/>
          <w:sz w:val="20"/>
          <w:szCs w:val="28"/>
        </w:rPr>
        <w:t>Mohd</w:t>
      </w:r>
      <w:proofErr w:type="spellEnd"/>
      <w:r w:rsidR="00BA0550" w:rsidRPr="00BA0550">
        <w:rPr>
          <w:i/>
          <w:sz w:val="20"/>
          <w:szCs w:val="28"/>
        </w:rPr>
        <w:t xml:space="preserve"> Ali</w:t>
      </w:r>
    </w:p>
    <w:p w14:paraId="3511EB22" w14:textId="47A21479" w:rsidR="00C23784" w:rsidRDefault="00C23784" w:rsidP="00C23784">
      <w:pPr>
        <w:jc w:val="center"/>
        <w:rPr>
          <w:i/>
          <w:sz w:val="20"/>
          <w:szCs w:val="28"/>
        </w:rPr>
      </w:pPr>
    </w:p>
    <w:p w14:paraId="753F43E0" w14:textId="77777777" w:rsidR="00534954" w:rsidRDefault="00534954" w:rsidP="00C23784">
      <w:pPr>
        <w:jc w:val="center"/>
        <w:rPr>
          <w:i/>
          <w:sz w:val="20"/>
          <w:szCs w:val="28"/>
        </w:rPr>
      </w:pPr>
    </w:p>
    <w:p w14:paraId="171BCCEE" w14:textId="77777777" w:rsidR="00534954" w:rsidRDefault="00534954" w:rsidP="00C23784">
      <w:pPr>
        <w:jc w:val="center"/>
        <w:rPr>
          <w:i/>
          <w:sz w:val="20"/>
          <w:szCs w:val="28"/>
        </w:rPr>
      </w:pPr>
    </w:p>
    <w:p w14:paraId="5293E0F3" w14:textId="77777777" w:rsidR="00534954" w:rsidRDefault="00534954" w:rsidP="00C23784">
      <w:pPr>
        <w:jc w:val="center"/>
        <w:rPr>
          <w:i/>
          <w:sz w:val="20"/>
          <w:szCs w:val="28"/>
        </w:rPr>
      </w:pPr>
    </w:p>
    <w:p w14:paraId="47468A43" w14:textId="77777777" w:rsidR="00534954" w:rsidRDefault="00534954" w:rsidP="00C23784">
      <w:pPr>
        <w:jc w:val="center"/>
        <w:rPr>
          <w:i/>
          <w:szCs w:val="40"/>
        </w:rPr>
        <w:sectPr w:rsidR="00534954" w:rsidSect="00DB719B">
          <w:headerReference w:type="default" r:id="rId8"/>
          <w:footerReference w:type="default" r:id="rId9"/>
          <w:pgSz w:w="12240" w:h="15840"/>
          <w:pgMar w:top="1440" w:right="1440" w:bottom="1440" w:left="1440" w:header="720" w:footer="720" w:gutter="0"/>
          <w:pgNumType w:fmt="lowerRoman"/>
          <w:cols w:space="720"/>
          <w:docGrid w:linePitch="360"/>
        </w:sectPr>
      </w:pPr>
    </w:p>
    <w:p w14:paraId="6EE3008F" w14:textId="5ED25CFF" w:rsidR="00534954" w:rsidRPr="00736E7D" w:rsidRDefault="00534954" w:rsidP="00C23784">
      <w:pPr>
        <w:jc w:val="center"/>
        <w:rPr>
          <w:i/>
          <w:szCs w:val="40"/>
        </w:rPr>
      </w:pPr>
      <w:r w:rsidRPr="00736E7D">
        <w:rPr>
          <w:i/>
          <w:szCs w:val="40"/>
        </w:rPr>
        <w:t>University at Buffalo, SUNY</w:t>
      </w:r>
    </w:p>
    <w:p w14:paraId="7B4FE9EE" w14:textId="37D47459" w:rsidR="00534954" w:rsidRPr="00736E7D" w:rsidRDefault="00736E7D" w:rsidP="00736E7D">
      <w:pPr>
        <w:jc w:val="center"/>
        <w:rPr>
          <w:i/>
          <w:szCs w:val="40"/>
        </w:rPr>
      </w:pPr>
      <w:r>
        <w:rPr>
          <w:i/>
          <w:szCs w:val="40"/>
        </w:rPr>
        <w:t xml:space="preserve">12 </w:t>
      </w:r>
      <w:proofErr w:type="spellStart"/>
      <w:r>
        <w:rPr>
          <w:i/>
          <w:szCs w:val="40"/>
        </w:rPr>
        <w:t>Capen</w:t>
      </w:r>
      <w:proofErr w:type="spellEnd"/>
      <w:r>
        <w:rPr>
          <w:i/>
          <w:szCs w:val="40"/>
        </w:rPr>
        <w:t xml:space="preserve"> Hall</w:t>
      </w:r>
    </w:p>
    <w:p w14:paraId="1599610B" w14:textId="5B68CECC" w:rsidR="00534954" w:rsidRPr="00736E7D" w:rsidRDefault="00534954" w:rsidP="00C23784">
      <w:pPr>
        <w:jc w:val="center"/>
        <w:rPr>
          <w:i/>
          <w:szCs w:val="40"/>
        </w:rPr>
      </w:pPr>
      <w:r w:rsidRPr="00736E7D">
        <w:rPr>
          <w:i/>
          <w:szCs w:val="40"/>
        </w:rPr>
        <w:t>Buffalo, NY 14260-1660</w:t>
      </w:r>
    </w:p>
    <w:p w14:paraId="0E29A671" w14:textId="77777777" w:rsidR="00534954" w:rsidRPr="004E0F77" w:rsidRDefault="00534954" w:rsidP="00C23784">
      <w:pPr>
        <w:jc w:val="center"/>
        <w:rPr>
          <w:i/>
          <w:sz w:val="20"/>
          <w:szCs w:val="28"/>
        </w:rPr>
      </w:pPr>
    </w:p>
    <w:p w14:paraId="0B76377E" w14:textId="77777777" w:rsidR="00C23784" w:rsidRPr="003B79AF" w:rsidRDefault="00C23784" w:rsidP="00C23784">
      <w:pPr>
        <w:jc w:val="center"/>
        <w:rPr>
          <w:i/>
          <w:szCs w:val="28"/>
        </w:rPr>
      </w:pPr>
      <w:r w:rsidRPr="003B79AF">
        <w:rPr>
          <w:i/>
          <w:szCs w:val="28"/>
        </w:rPr>
        <w:t>CUBRC, Inc.</w:t>
      </w:r>
    </w:p>
    <w:p w14:paraId="513BA2D5" w14:textId="77777777" w:rsidR="00C23784" w:rsidRPr="003B79AF" w:rsidRDefault="00C23784" w:rsidP="00C23784">
      <w:pPr>
        <w:jc w:val="center"/>
        <w:rPr>
          <w:i/>
          <w:szCs w:val="28"/>
        </w:rPr>
      </w:pPr>
      <w:r w:rsidRPr="003B79AF">
        <w:rPr>
          <w:i/>
          <w:szCs w:val="28"/>
        </w:rPr>
        <w:t>4455 Genesee Street</w:t>
      </w:r>
      <w:r>
        <w:rPr>
          <w:i/>
          <w:szCs w:val="28"/>
        </w:rPr>
        <w:t xml:space="preserve"> </w:t>
      </w:r>
      <w:r w:rsidRPr="003B79AF">
        <w:rPr>
          <w:i/>
          <w:szCs w:val="28"/>
        </w:rPr>
        <w:t>Suite 106</w:t>
      </w:r>
    </w:p>
    <w:p w14:paraId="77E298D9" w14:textId="77777777" w:rsidR="00C23784" w:rsidRPr="00C23784" w:rsidRDefault="00C23784" w:rsidP="00C23784">
      <w:pPr>
        <w:jc w:val="center"/>
        <w:rPr>
          <w:lang w:eastAsia="en-US"/>
        </w:rPr>
      </w:pPr>
      <w:r w:rsidRPr="003B79AF">
        <w:rPr>
          <w:i/>
          <w:szCs w:val="28"/>
        </w:rPr>
        <w:t>Buffalo, NY 14225</w:t>
      </w:r>
    </w:p>
    <w:p w14:paraId="59B4768B" w14:textId="77777777" w:rsidR="00534954" w:rsidRDefault="00534954" w:rsidP="00C23784">
      <w:pPr>
        <w:rPr>
          <w:lang w:eastAsia="en-US"/>
        </w:rPr>
        <w:sectPr w:rsidR="00534954" w:rsidSect="00736E7D">
          <w:type w:val="continuous"/>
          <w:pgSz w:w="12240" w:h="15840"/>
          <w:pgMar w:top="1440" w:right="1440" w:bottom="1440" w:left="1440" w:header="720" w:footer="720" w:gutter="0"/>
          <w:pgNumType w:fmt="lowerRoman"/>
          <w:cols w:num="2" w:space="720"/>
          <w:docGrid w:linePitch="360"/>
        </w:sectPr>
      </w:pPr>
    </w:p>
    <w:p w14:paraId="4B0EA402" w14:textId="78330E31" w:rsidR="00C23784" w:rsidRPr="00C23784" w:rsidRDefault="00C23784" w:rsidP="00C23784">
      <w:pPr>
        <w:rPr>
          <w:lang w:eastAsia="en-US"/>
        </w:rPr>
      </w:pPr>
    </w:p>
    <w:p w14:paraId="0BB6BF37" w14:textId="77777777" w:rsidR="00C23784" w:rsidRPr="003B79AF" w:rsidRDefault="00C23784" w:rsidP="00C23784">
      <w:pPr>
        <w:jc w:val="center"/>
        <w:rPr>
          <w:i/>
          <w:szCs w:val="28"/>
        </w:rPr>
      </w:pPr>
      <w:r w:rsidRPr="003B79AF">
        <w:rPr>
          <w:i/>
          <w:szCs w:val="28"/>
        </w:rPr>
        <w:t>Prepared for:</w:t>
      </w:r>
    </w:p>
    <w:p w14:paraId="7CD25653" w14:textId="4C3CE0E1" w:rsidR="000B23DC" w:rsidRDefault="00534954" w:rsidP="000B23DC">
      <w:pPr>
        <w:jc w:val="center"/>
      </w:pPr>
      <w:r>
        <w:t>DMDII</w:t>
      </w:r>
    </w:p>
    <w:p w14:paraId="2C46BAF2" w14:textId="77777777" w:rsidR="00C23784" w:rsidRDefault="00C23784" w:rsidP="000B23DC">
      <w:pPr>
        <w:jc w:val="center"/>
      </w:pPr>
    </w:p>
    <w:p w14:paraId="307E9514" w14:textId="77777777" w:rsidR="00C23784" w:rsidRDefault="00C23784" w:rsidP="000B23DC">
      <w:pPr>
        <w:jc w:val="center"/>
      </w:pPr>
    </w:p>
    <w:p w14:paraId="0329FED4" w14:textId="77777777" w:rsidR="00C23784" w:rsidRDefault="00C23784" w:rsidP="000B23DC">
      <w:pPr>
        <w:jc w:val="center"/>
      </w:pPr>
    </w:p>
    <w:p w14:paraId="7D21C754" w14:textId="77777777" w:rsidR="00C23784" w:rsidRDefault="00C23784" w:rsidP="000B23DC">
      <w:pPr>
        <w:jc w:val="center"/>
      </w:pPr>
    </w:p>
    <w:p w14:paraId="13E8EA31" w14:textId="77777777" w:rsidR="00C23784" w:rsidRDefault="00C23784" w:rsidP="000B23DC">
      <w:pPr>
        <w:jc w:val="center"/>
      </w:pPr>
    </w:p>
    <w:p w14:paraId="696D09FA" w14:textId="77777777" w:rsidR="00C23784" w:rsidRDefault="00C23784" w:rsidP="000B23DC">
      <w:pPr>
        <w:jc w:val="center"/>
      </w:pPr>
    </w:p>
    <w:p w14:paraId="1724B428" w14:textId="77777777" w:rsidR="00C23784" w:rsidRDefault="00C23784" w:rsidP="000B23DC">
      <w:pPr>
        <w:jc w:val="center"/>
      </w:pPr>
    </w:p>
    <w:p w14:paraId="7620316E" w14:textId="77777777" w:rsidR="00C23784" w:rsidRDefault="00C23784" w:rsidP="000B23DC">
      <w:pPr>
        <w:jc w:val="center"/>
      </w:pPr>
    </w:p>
    <w:p w14:paraId="4C152D11" w14:textId="6F160510" w:rsidR="00B056D8" w:rsidRDefault="00B056D8" w:rsidP="000B23DC">
      <w:pPr>
        <w:jc w:val="center"/>
        <w:rPr>
          <w:b/>
          <w:sz w:val="12"/>
          <w:szCs w:val="12"/>
        </w:rPr>
        <w:sectPr w:rsidR="00B056D8" w:rsidSect="00534954">
          <w:type w:val="continuous"/>
          <w:pgSz w:w="12240" w:h="15840"/>
          <w:pgMar w:top="1440" w:right="1440" w:bottom="1440" w:left="1440" w:header="720" w:footer="720" w:gutter="0"/>
          <w:pgNumType w:fmt="lowerRoman"/>
          <w:cols w:space="720"/>
          <w:docGrid w:linePitch="360"/>
        </w:sectPr>
      </w:pPr>
    </w:p>
    <w:p w14:paraId="636EB26D" w14:textId="77777777" w:rsidR="00C23784" w:rsidRPr="00C23784" w:rsidRDefault="00C23784" w:rsidP="00B056D8">
      <w:pPr>
        <w:rPr>
          <w:b/>
          <w:sz w:val="12"/>
          <w:szCs w:val="12"/>
        </w:rPr>
      </w:pPr>
    </w:p>
    <w:sdt>
      <w:sdtPr>
        <w:rPr>
          <w:rFonts w:asciiTheme="minorHAnsi" w:eastAsiaTheme="minorEastAsia" w:hAnsiTheme="minorHAnsi" w:cstheme="minorBidi"/>
          <w:color w:val="auto"/>
          <w:sz w:val="22"/>
          <w:szCs w:val="22"/>
          <w:lang w:eastAsia="ja-JP"/>
        </w:rPr>
        <w:id w:val="-612820188"/>
        <w:docPartObj>
          <w:docPartGallery w:val="Table of Contents"/>
          <w:docPartUnique/>
        </w:docPartObj>
      </w:sdtPr>
      <w:sdtEndPr>
        <w:rPr>
          <w:rFonts w:ascii="Times New Roman" w:hAnsi="Times New Roman" w:cs="Times New Roman"/>
          <w:b/>
          <w:bCs/>
          <w:noProof/>
          <w:sz w:val="24"/>
          <w:szCs w:val="24"/>
          <w:lang w:eastAsia="zh-CN"/>
        </w:rPr>
      </w:sdtEndPr>
      <w:sdtContent>
        <w:p w14:paraId="49DD6DBD" w14:textId="77777777" w:rsidR="00A91E95" w:rsidRDefault="00A91E95">
          <w:pPr>
            <w:pStyle w:val="TOCHeading"/>
          </w:pPr>
          <w:r>
            <w:t>Contents</w:t>
          </w:r>
        </w:p>
        <w:p w14:paraId="1D9D8D2C" w14:textId="77777777" w:rsidR="00902016" w:rsidRDefault="00A91E95">
          <w:pPr>
            <w:pStyle w:val="TOC1"/>
            <w:tabs>
              <w:tab w:val="right" w:leader="dot" w:pos="9350"/>
            </w:tabs>
            <w:rPr>
              <w:noProof/>
              <w:sz w:val="24"/>
              <w:szCs w:val="24"/>
              <w:lang w:eastAsia="en-US"/>
            </w:rPr>
          </w:pPr>
          <w:r>
            <w:fldChar w:fldCharType="begin"/>
          </w:r>
          <w:r>
            <w:instrText xml:space="preserve"> TOC \o "1-3" \h \z \u </w:instrText>
          </w:r>
          <w:r>
            <w:fldChar w:fldCharType="separate"/>
          </w:r>
          <w:hyperlink w:anchor="_Toc503521445" w:history="1">
            <w:r w:rsidR="00902016" w:rsidRPr="00D72C57">
              <w:rPr>
                <w:rStyle w:val="Hyperlink"/>
                <w:noProof/>
              </w:rPr>
              <w:t>Acronyms and Abbreviations</w:t>
            </w:r>
            <w:r w:rsidR="00902016">
              <w:rPr>
                <w:noProof/>
                <w:webHidden/>
              </w:rPr>
              <w:tab/>
            </w:r>
            <w:r w:rsidR="00902016">
              <w:rPr>
                <w:noProof/>
                <w:webHidden/>
              </w:rPr>
              <w:fldChar w:fldCharType="begin"/>
            </w:r>
            <w:r w:rsidR="00902016">
              <w:rPr>
                <w:noProof/>
                <w:webHidden/>
              </w:rPr>
              <w:instrText xml:space="preserve"> PAGEREF _Toc503521445 \h </w:instrText>
            </w:r>
            <w:r w:rsidR="00902016">
              <w:rPr>
                <w:noProof/>
                <w:webHidden/>
              </w:rPr>
            </w:r>
            <w:r w:rsidR="00902016">
              <w:rPr>
                <w:noProof/>
                <w:webHidden/>
              </w:rPr>
              <w:fldChar w:fldCharType="separate"/>
            </w:r>
            <w:r w:rsidR="00C631EC">
              <w:rPr>
                <w:noProof/>
                <w:webHidden/>
              </w:rPr>
              <w:t>iv</w:t>
            </w:r>
            <w:r w:rsidR="00902016">
              <w:rPr>
                <w:noProof/>
                <w:webHidden/>
              </w:rPr>
              <w:fldChar w:fldCharType="end"/>
            </w:r>
          </w:hyperlink>
        </w:p>
        <w:p w14:paraId="403D95D8" w14:textId="77777777" w:rsidR="00902016" w:rsidRDefault="00FD1694">
          <w:pPr>
            <w:pStyle w:val="TOC1"/>
            <w:tabs>
              <w:tab w:val="left" w:pos="440"/>
              <w:tab w:val="right" w:leader="dot" w:pos="9350"/>
            </w:tabs>
            <w:rPr>
              <w:noProof/>
              <w:sz w:val="24"/>
              <w:szCs w:val="24"/>
              <w:lang w:eastAsia="en-US"/>
            </w:rPr>
          </w:pPr>
          <w:hyperlink w:anchor="_Toc503521446" w:history="1">
            <w:r w:rsidR="00902016" w:rsidRPr="00D72C57">
              <w:rPr>
                <w:rStyle w:val="Hyperlink"/>
                <w:noProof/>
              </w:rPr>
              <w:t>1</w:t>
            </w:r>
            <w:r w:rsidR="00902016">
              <w:rPr>
                <w:noProof/>
                <w:sz w:val="24"/>
                <w:szCs w:val="24"/>
                <w:lang w:eastAsia="en-US"/>
              </w:rPr>
              <w:tab/>
            </w:r>
            <w:r w:rsidR="00902016" w:rsidRPr="00D72C57">
              <w:rPr>
                <w:rStyle w:val="Hyperlink"/>
                <w:noProof/>
              </w:rPr>
              <w:t>Introduction</w:t>
            </w:r>
            <w:r w:rsidR="00902016">
              <w:rPr>
                <w:noProof/>
                <w:webHidden/>
              </w:rPr>
              <w:tab/>
            </w:r>
            <w:r w:rsidR="00902016">
              <w:rPr>
                <w:noProof/>
                <w:webHidden/>
              </w:rPr>
              <w:fldChar w:fldCharType="begin"/>
            </w:r>
            <w:r w:rsidR="00902016">
              <w:rPr>
                <w:noProof/>
                <w:webHidden/>
              </w:rPr>
              <w:instrText xml:space="preserve"> PAGEREF _Toc503521446 \h </w:instrText>
            </w:r>
            <w:r w:rsidR="00902016">
              <w:rPr>
                <w:noProof/>
                <w:webHidden/>
              </w:rPr>
            </w:r>
            <w:r w:rsidR="00902016">
              <w:rPr>
                <w:noProof/>
                <w:webHidden/>
              </w:rPr>
              <w:fldChar w:fldCharType="separate"/>
            </w:r>
            <w:r w:rsidR="00C631EC">
              <w:rPr>
                <w:noProof/>
                <w:webHidden/>
              </w:rPr>
              <w:t>1</w:t>
            </w:r>
            <w:r w:rsidR="00902016">
              <w:rPr>
                <w:noProof/>
                <w:webHidden/>
              </w:rPr>
              <w:fldChar w:fldCharType="end"/>
            </w:r>
          </w:hyperlink>
        </w:p>
        <w:p w14:paraId="15AA568A" w14:textId="77777777" w:rsidR="00902016" w:rsidRDefault="00FD1694">
          <w:pPr>
            <w:pStyle w:val="TOC1"/>
            <w:tabs>
              <w:tab w:val="left" w:pos="440"/>
              <w:tab w:val="right" w:leader="dot" w:pos="9350"/>
            </w:tabs>
            <w:rPr>
              <w:noProof/>
              <w:sz w:val="24"/>
              <w:szCs w:val="24"/>
              <w:lang w:eastAsia="en-US"/>
            </w:rPr>
          </w:pPr>
          <w:hyperlink w:anchor="_Toc503521447" w:history="1">
            <w:r w:rsidR="00902016" w:rsidRPr="00D72C57">
              <w:rPr>
                <w:rStyle w:val="Hyperlink"/>
                <w:noProof/>
              </w:rPr>
              <w:t>2</w:t>
            </w:r>
            <w:r w:rsidR="00902016">
              <w:rPr>
                <w:noProof/>
                <w:sz w:val="24"/>
                <w:szCs w:val="24"/>
                <w:lang w:eastAsia="en-US"/>
              </w:rPr>
              <w:tab/>
            </w:r>
            <w:r w:rsidR="00902016" w:rsidRPr="00D72C57">
              <w:rPr>
                <w:rStyle w:val="Hyperlink"/>
                <w:noProof/>
              </w:rPr>
              <w:t>CHAMP Ontologies</w:t>
            </w:r>
            <w:r w:rsidR="00902016">
              <w:rPr>
                <w:noProof/>
                <w:webHidden/>
              </w:rPr>
              <w:tab/>
            </w:r>
            <w:r w:rsidR="00902016">
              <w:rPr>
                <w:noProof/>
                <w:webHidden/>
              </w:rPr>
              <w:fldChar w:fldCharType="begin"/>
            </w:r>
            <w:r w:rsidR="00902016">
              <w:rPr>
                <w:noProof/>
                <w:webHidden/>
              </w:rPr>
              <w:instrText xml:space="preserve"> PAGEREF _Toc503521447 \h </w:instrText>
            </w:r>
            <w:r w:rsidR="00902016">
              <w:rPr>
                <w:noProof/>
                <w:webHidden/>
              </w:rPr>
            </w:r>
            <w:r w:rsidR="00902016">
              <w:rPr>
                <w:noProof/>
                <w:webHidden/>
              </w:rPr>
              <w:fldChar w:fldCharType="separate"/>
            </w:r>
            <w:r w:rsidR="00C631EC">
              <w:rPr>
                <w:noProof/>
                <w:webHidden/>
              </w:rPr>
              <w:t>2</w:t>
            </w:r>
            <w:r w:rsidR="00902016">
              <w:rPr>
                <w:noProof/>
                <w:webHidden/>
              </w:rPr>
              <w:fldChar w:fldCharType="end"/>
            </w:r>
          </w:hyperlink>
        </w:p>
        <w:p w14:paraId="42C6A228" w14:textId="77777777" w:rsidR="00902016" w:rsidRDefault="00FD1694">
          <w:pPr>
            <w:pStyle w:val="TOC2"/>
            <w:tabs>
              <w:tab w:val="left" w:pos="960"/>
              <w:tab w:val="right" w:leader="dot" w:pos="9350"/>
            </w:tabs>
            <w:rPr>
              <w:noProof/>
              <w:sz w:val="24"/>
              <w:szCs w:val="24"/>
              <w:lang w:eastAsia="en-US"/>
            </w:rPr>
          </w:pPr>
          <w:hyperlink w:anchor="_Toc503521448" w:history="1">
            <w:r w:rsidR="00902016" w:rsidRPr="00D72C57">
              <w:rPr>
                <w:rStyle w:val="Hyperlink"/>
                <w:noProof/>
              </w:rPr>
              <w:t>2.1</w:t>
            </w:r>
            <w:r w:rsidR="00902016">
              <w:rPr>
                <w:noProof/>
                <w:sz w:val="24"/>
                <w:szCs w:val="24"/>
                <w:lang w:eastAsia="en-US"/>
              </w:rPr>
              <w:tab/>
            </w:r>
            <w:r w:rsidR="00902016" w:rsidRPr="00D72C57">
              <w:rPr>
                <w:rStyle w:val="Hyperlink"/>
                <w:noProof/>
              </w:rPr>
              <w:t>Constraints</w:t>
            </w:r>
            <w:r w:rsidR="00902016">
              <w:rPr>
                <w:noProof/>
                <w:webHidden/>
              </w:rPr>
              <w:tab/>
            </w:r>
            <w:r w:rsidR="00902016">
              <w:rPr>
                <w:noProof/>
                <w:webHidden/>
              </w:rPr>
              <w:fldChar w:fldCharType="begin"/>
            </w:r>
            <w:r w:rsidR="00902016">
              <w:rPr>
                <w:noProof/>
                <w:webHidden/>
              </w:rPr>
              <w:instrText xml:space="preserve"> PAGEREF _Toc503521448 \h </w:instrText>
            </w:r>
            <w:r w:rsidR="00902016">
              <w:rPr>
                <w:noProof/>
                <w:webHidden/>
              </w:rPr>
            </w:r>
            <w:r w:rsidR="00902016">
              <w:rPr>
                <w:noProof/>
                <w:webHidden/>
              </w:rPr>
              <w:fldChar w:fldCharType="separate"/>
            </w:r>
            <w:r w:rsidR="00C631EC">
              <w:rPr>
                <w:noProof/>
                <w:webHidden/>
              </w:rPr>
              <w:t>2</w:t>
            </w:r>
            <w:r w:rsidR="00902016">
              <w:rPr>
                <w:noProof/>
                <w:webHidden/>
              </w:rPr>
              <w:fldChar w:fldCharType="end"/>
            </w:r>
          </w:hyperlink>
        </w:p>
        <w:p w14:paraId="5947B0F2" w14:textId="77777777" w:rsidR="00902016" w:rsidRDefault="00FD1694">
          <w:pPr>
            <w:pStyle w:val="TOC3"/>
            <w:tabs>
              <w:tab w:val="left" w:pos="1200"/>
              <w:tab w:val="right" w:leader="dot" w:pos="9350"/>
            </w:tabs>
            <w:rPr>
              <w:noProof/>
              <w:sz w:val="24"/>
              <w:szCs w:val="24"/>
              <w:lang w:eastAsia="en-US"/>
            </w:rPr>
          </w:pPr>
          <w:hyperlink w:anchor="_Toc503521449" w:history="1">
            <w:r w:rsidR="00902016" w:rsidRPr="00D72C57">
              <w:rPr>
                <w:rStyle w:val="Hyperlink"/>
                <w:noProof/>
              </w:rPr>
              <w:t>2.1.1</w:t>
            </w:r>
            <w:r w:rsidR="00902016">
              <w:rPr>
                <w:noProof/>
                <w:sz w:val="24"/>
                <w:szCs w:val="24"/>
                <w:lang w:eastAsia="en-US"/>
              </w:rPr>
              <w:tab/>
            </w:r>
            <w:r w:rsidR="00902016" w:rsidRPr="00D72C57">
              <w:rPr>
                <w:rStyle w:val="Hyperlink"/>
                <w:noProof/>
              </w:rPr>
              <w:t>Web Ontology Language (OWL)</w:t>
            </w:r>
            <w:r w:rsidR="00902016">
              <w:rPr>
                <w:noProof/>
                <w:webHidden/>
              </w:rPr>
              <w:tab/>
            </w:r>
            <w:r w:rsidR="00902016">
              <w:rPr>
                <w:noProof/>
                <w:webHidden/>
              </w:rPr>
              <w:fldChar w:fldCharType="begin"/>
            </w:r>
            <w:r w:rsidR="00902016">
              <w:rPr>
                <w:noProof/>
                <w:webHidden/>
              </w:rPr>
              <w:instrText xml:space="preserve"> PAGEREF _Toc503521449 \h </w:instrText>
            </w:r>
            <w:r w:rsidR="00902016">
              <w:rPr>
                <w:noProof/>
                <w:webHidden/>
              </w:rPr>
            </w:r>
            <w:r w:rsidR="00902016">
              <w:rPr>
                <w:noProof/>
                <w:webHidden/>
              </w:rPr>
              <w:fldChar w:fldCharType="separate"/>
            </w:r>
            <w:r w:rsidR="00C631EC">
              <w:rPr>
                <w:noProof/>
                <w:webHidden/>
              </w:rPr>
              <w:t>2</w:t>
            </w:r>
            <w:r w:rsidR="00902016">
              <w:rPr>
                <w:noProof/>
                <w:webHidden/>
              </w:rPr>
              <w:fldChar w:fldCharType="end"/>
            </w:r>
          </w:hyperlink>
        </w:p>
        <w:p w14:paraId="2E5C1AA4" w14:textId="77777777" w:rsidR="00902016" w:rsidRDefault="00FD1694">
          <w:pPr>
            <w:pStyle w:val="TOC3"/>
            <w:tabs>
              <w:tab w:val="left" w:pos="1200"/>
              <w:tab w:val="right" w:leader="dot" w:pos="9350"/>
            </w:tabs>
            <w:rPr>
              <w:noProof/>
              <w:sz w:val="24"/>
              <w:szCs w:val="24"/>
              <w:lang w:eastAsia="en-US"/>
            </w:rPr>
          </w:pPr>
          <w:hyperlink w:anchor="_Toc503521450" w:history="1">
            <w:r w:rsidR="00902016" w:rsidRPr="00D72C57">
              <w:rPr>
                <w:rStyle w:val="Hyperlink"/>
                <w:noProof/>
              </w:rPr>
              <w:t>2.1.2</w:t>
            </w:r>
            <w:r w:rsidR="00902016">
              <w:rPr>
                <w:noProof/>
                <w:sz w:val="24"/>
                <w:szCs w:val="24"/>
                <w:lang w:eastAsia="en-US"/>
              </w:rPr>
              <w:tab/>
            </w:r>
            <w:r w:rsidR="00902016" w:rsidRPr="00D72C57">
              <w:rPr>
                <w:rStyle w:val="Hyperlink"/>
                <w:noProof/>
              </w:rPr>
              <w:t>Basic Formal Ontology as Top-Level Ontology</w:t>
            </w:r>
            <w:r w:rsidR="00902016">
              <w:rPr>
                <w:noProof/>
                <w:webHidden/>
              </w:rPr>
              <w:tab/>
            </w:r>
            <w:r w:rsidR="00902016">
              <w:rPr>
                <w:noProof/>
                <w:webHidden/>
              </w:rPr>
              <w:fldChar w:fldCharType="begin"/>
            </w:r>
            <w:r w:rsidR="00902016">
              <w:rPr>
                <w:noProof/>
                <w:webHidden/>
              </w:rPr>
              <w:instrText xml:space="preserve"> PAGEREF _Toc503521450 \h </w:instrText>
            </w:r>
            <w:r w:rsidR="00902016">
              <w:rPr>
                <w:noProof/>
                <w:webHidden/>
              </w:rPr>
            </w:r>
            <w:r w:rsidR="00902016">
              <w:rPr>
                <w:noProof/>
                <w:webHidden/>
              </w:rPr>
              <w:fldChar w:fldCharType="separate"/>
            </w:r>
            <w:r w:rsidR="00C631EC">
              <w:rPr>
                <w:noProof/>
                <w:webHidden/>
              </w:rPr>
              <w:t>2</w:t>
            </w:r>
            <w:r w:rsidR="00902016">
              <w:rPr>
                <w:noProof/>
                <w:webHidden/>
              </w:rPr>
              <w:fldChar w:fldCharType="end"/>
            </w:r>
          </w:hyperlink>
        </w:p>
        <w:p w14:paraId="1E76E08B" w14:textId="77777777" w:rsidR="00902016" w:rsidRDefault="00FD1694">
          <w:pPr>
            <w:pStyle w:val="TOC3"/>
            <w:tabs>
              <w:tab w:val="left" w:pos="1200"/>
              <w:tab w:val="right" w:leader="dot" w:pos="9350"/>
            </w:tabs>
            <w:rPr>
              <w:noProof/>
              <w:sz w:val="24"/>
              <w:szCs w:val="24"/>
              <w:lang w:eastAsia="en-US"/>
            </w:rPr>
          </w:pPr>
          <w:hyperlink w:anchor="_Toc503521451" w:history="1">
            <w:r w:rsidR="00902016" w:rsidRPr="00D72C57">
              <w:rPr>
                <w:rStyle w:val="Hyperlink"/>
                <w:noProof/>
              </w:rPr>
              <w:t>2.1.3</w:t>
            </w:r>
            <w:r w:rsidR="00902016">
              <w:rPr>
                <w:noProof/>
                <w:sz w:val="24"/>
                <w:szCs w:val="24"/>
                <w:lang w:eastAsia="en-US"/>
              </w:rPr>
              <w:tab/>
            </w:r>
            <w:r w:rsidR="00902016" w:rsidRPr="00D72C57">
              <w:rPr>
                <w:rStyle w:val="Hyperlink"/>
                <w:noProof/>
              </w:rPr>
              <w:t>Common Core Ontologies as Mid-Level Ontologies</w:t>
            </w:r>
            <w:r w:rsidR="00902016">
              <w:rPr>
                <w:noProof/>
                <w:webHidden/>
              </w:rPr>
              <w:tab/>
            </w:r>
            <w:r w:rsidR="00902016">
              <w:rPr>
                <w:noProof/>
                <w:webHidden/>
              </w:rPr>
              <w:fldChar w:fldCharType="begin"/>
            </w:r>
            <w:r w:rsidR="00902016">
              <w:rPr>
                <w:noProof/>
                <w:webHidden/>
              </w:rPr>
              <w:instrText xml:space="preserve"> PAGEREF _Toc503521451 \h </w:instrText>
            </w:r>
            <w:r w:rsidR="00902016">
              <w:rPr>
                <w:noProof/>
                <w:webHidden/>
              </w:rPr>
            </w:r>
            <w:r w:rsidR="00902016">
              <w:rPr>
                <w:noProof/>
                <w:webHidden/>
              </w:rPr>
              <w:fldChar w:fldCharType="separate"/>
            </w:r>
            <w:r w:rsidR="00C631EC">
              <w:rPr>
                <w:noProof/>
                <w:webHidden/>
              </w:rPr>
              <w:t>3</w:t>
            </w:r>
            <w:r w:rsidR="00902016">
              <w:rPr>
                <w:noProof/>
                <w:webHidden/>
              </w:rPr>
              <w:fldChar w:fldCharType="end"/>
            </w:r>
          </w:hyperlink>
        </w:p>
        <w:p w14:paraId="5190FB9A" w14:textId="77777777" w:rsidR="00902016" w:rsidRDefault="00FD1694">
          <w:pPr>
            <w:pStyle w:val="TOC3"/>
            <w:tabs>
              <w:tab w:val="left" w:pos="1200"/>
              <w:tab w:val="right" w:leader="dot" w:pos="9350"/>
            </w:tabs>
            <w:rPr>
              <w:noProof/>
              <w:sz w:val="24"/>
              <w:szCs w:val="24"/>
              <w:lang w:eastAsia="en-US"/>
            </w:rPr>
          </w:pPr>
          <w:hyperlink w:anchor="_Toc503521452" w:history="1">
            <w:r w:rsidR="00902016" w:rsidRPr="00D72C57">
              <w:rPr>
                <w:rStyle w:val="Hyperlink"/>
                <w:noProof/>
              </w:rPr>
              <w:t>2.1.4</w:t>
            </w:r>
            <w:r w:rsidR="00902016">
              <w:rPr>
                <w:noProof/>
                <w:sz w:val="24"/>
                <w:szCs w:val="24"/>
                <w:lang w:eastAsia="en-US"/>
              </w:rPr>
              <w:tab/>
            </w:r>
            <w:r w:rsidR="00902016" w:rsidRPr="00D72C57">
              <w:rPr>
                <w:rStyle w:val="Hyperlink"/>
                <w:noProof/>
              </w:rPr>
              <w:t>Ontological Realism</w:t>
            </w:r>
            <w:r w:rsidR="00902016">
              <w:rPr>
                <w:noProof/>
                <w:webHidden/>
              </w:rPr>
              <w:tab/>
            </w:r>
            <w:r w:rsidR="00902016">
              <w:rPr>
                <w:noProof/>
                <w:webHidden/>
              </w:rPr>
              <w:fldChar w:fldCharType="begin"/>
            </w:r>
            <w:r w:rsidR="00902016">
              <w:rPr>
                <w:noProof/>
                <w:webHidden/>
              </w:rPr>
              <w:instrText xml:space="preserve"> PAGEREF _Toc503521452 \h </w:instrText>
            </w:r>
            <w:r w:rsidR="00902016">
              <w:rPr>
                <w:noProof/>
                <w:webHidden/>
              </w:rPr>
            </w:r>
            <w:r w:rsidR="00902016">
              <w:rPr>
                <w:noProof/>
                <w:webHidden/>
              </w:rPr>
              <w:fldChar w:fldCharType="separate"/>
            </w:r>
            <w:r w:rsidR="00C631EC">
              <w:rPr>
                <w:noProof/>
                <w:webHidden/>
              </w:rPr>
              <w:t>5</w:t>
            </w:r>
            <w:r w:rsidR="00902016">
              <w:rPr>
                <w:noProof/>
                <w:webHidden/>
              </w:rPr>
              <w:fldChar w:fldCharType="end"/>
            </w:r>
          </w:hyperlink>
        </w:p>
        <w:p w14:paraId="42112B3F" w14:textId="77777777" w:rsidR="00902016" w:rsidRDefault="00FD1694">
          <w:pPr>
            <w:pStyle w:val="TOC2"/>
            <w:tabs>
              <w:tab w:val="left" w:pos="960"/>
              <w:tab w:val="right" w:leader="dot" w:pos="9350"/>
            </w:tabs>
            <w:rPr>
              <w:noProof/>
              <w:sz w:val="24"/>
              <w:szCs w:val="24"/>
              <w:lang w:eastAsia="en-US"/>
            </w:rPr>
          </w:pPr>
          <w:hyperlink w:anchor="_Toc503521453" w:history="1">
            <w:r w:rsidR="00902016" w:rsidRPr="00D72C57">
              <w:rPr>
                <w:rStyle w:val="Hyperlink"/>
                <w:noProof/>
              </w:rPr>
              <w:t>2.2</w:t>
            </w:r>
            <w:r w:rsidR="00902016">
              <w:rPr>
                <w:noProof/>
                <w:sz w:val="24"/>
                <w:szCs w:val="24"/>
                <w:lang w:eastAsia="en-US"/>
              </w:rPr>
              <w:tab/>
            </w:r>
            <w:r w:rsidR="00902016" w:rsidRPr="00D72C57">
              <w:rPr>
                <w:rStyle w:val="Hyperlink"/>
                <w:noProof/>
              </w:rPr>
              <w:t>Requirements</w:t>
            </w:r>
            <w:r w:rsidR="00902016">
              <w:rPr>
                <w:noProof/>
                <w:webHidden/>
              </w:rPr>
              <w:tab/>
            </w:r>
            <w:r w:rsidR="00902016">
              <w:rPr>
                <w:noProof/>
                <w:webHidden/>
              </w:rPr>
              <w:fldChar w:fldCharType="begin"/>
            </w:r>
            <w:r w:rsidR="00902016">
              <w:rPr>
                <w:noProof/>
                <w:webHidden/>
              </w:rPr>
              <w:instrText xml:space="preserve"> PAGEREF _Toc503521453 \h </w:instrText>
            </w:r>
            <w:r w:rsidR="00902016">
              <w:rPr>
                <w:noProof/>
                <w:webHidden/>
              </w:rPr>
            </w:r>
            <w:r w:rsidR="00902016">
              <w:rPr>
                <w:noProof/>
                <w:webHidden/>
              </w:rPr>
              <w:fldChar w:fldCharType="separate"/>
            </w:r>
            <w:r w:rsidR="00C631EC">
              <w:rPr>
                <w:noProof/>
                <w:webHidden/>
              </w:rPr>
              <w:t>5</w:t>
            </w:r>
            <w:r w:rsidR="00902016">
              <w:rPr>
                <w:noProof/>
                <w:webHidden/>
              </w:rPr>
              <w:fldChar w:fldCharType="end"/>
            </w:r>
          </w:hyperlink>
        </w:p>
        <w:p w14:paraId="27B4E3BC" w14:textId="77777777" w:rsidR="00902016" w:rsidRDefault="00FD1694">
          <w:pPr>
            <w:pStyle w:val="TOC3"/>
            <w:tabs>
              <w:tab w:val="left" w:pos="1200"/>
              <w:tab w:val="right" w:leader="dot" w:pos="9350"/>
            </w:tabs>
            <w:rPr>
              <w:noProof/>
              <w:sz w:val="24"/>
              <w:szCs w:val="24"/>
              <w:lang w:eastAsia="en-US"/>
            </w:rPr>
          </w:pPr>
          <w:hyperlink w:anchor="_Toc503521454" w:history="1">
            <w:r w:rsidR="00902016" w:rsidRPr="00D72C57">
              <w:rPr>
                <w:rStyle w:val="Hyperlink"/>
                <w:noProof/>
              </w:rPr>
              <w:t>2.2.1</w:t>
            </w:r>
            <w:r w:rsidR="00902016">
              <w:rPr>
                <w:noProof/>
                <w:sz w:val="24"/>
                <w:szCs w:val="24"/>
                <w:lang w:eastAsia="en-US"/>
              </w:rPr>
              <w:tab/>
            </w:r>
            <w:r w:rsidR="00902016" w:rsidRPr="00D72C57">
              <w:rPr>
                <w:rStyle w:val="Hyperlink"/>
                <w:noProof/>
              </w:rPr>
              <w:t>Consistency</w:t>
            </w:r>
            <w:r w:rsidR="00902016">
              <w:rPr>
                <w:noProof/>
                <w:webHidden/>
              </w:rPr>
              <w:tab/>
            </w:r>
            <w:r w:rsidR="00902016">
              <w:rPr>
                <w:noProof/>
                <w:webHidden/>
              </w:rPr>
              <w:fldChar w:fldCharType="begin"/>
            </w:r>
            <w:r w:rsidR="00902016">
              <w:rPr>
                <w:noProof/>
                <w:webHidden/>
              </w:rPr>
              <w:instrText xml:space="preserve"> PAGEREF _Toc503521454 \h </w:instrText>
            </w:r>
            <w:r w:rsidR="00902016">
              <w:rPr>
                <w:noProof/>
                <w:webHidden/>
              </w:rPr>
            </w:r>
            <w:r w:rsidR="00902016">
              <w:rPr>
                <w:noProof/>
                <w:webHidden/>
              </w:rPr>
              <w:fldChar w:fldCharType="separate"/>
            </w:r>
            <w:r w:rsidR="00C631EC">
              <w:rPr>
                <w:noProof/>
                <w:webHidden/>
              </w:rPr>
              <w:t>6</w:t>
            </w:r>
            <w:r w:rsidR="00902016">
              <w:rPr>
                <w:noProof/>
                <w:webHidden/>
              </w:rPr>
              <w:fldChar w:fldCharType="end"/>
            </w:r>
          </w:hyperlink>
        </w:p>
        <w:p w14:paraId="61916096" w14:textId="77777777" w:rsidR="00902016" w:rsidRDefault="00FD1694">
          <w:pPr>
            <w:pStyle w:val="TOC3"/>
            <w:tabs>
              <w:tab w:val="left" w:pos="1200"/>
              <w:tab w:val="right" w:leader="dot" w:pos="9350"/>
            </w:tabs>
            <w:rPr>
              <w:noProof/>
              <w:sz w:val="24"/>
              <w:szCs w:val="24"/>
              <w:lang w:eastAsia="en-US"/>
            </w:rPr>
          </w:pPr>
          <w:hyperlink w:anchor="_Toc503521455" w:history="1">
            <w:r w:rsidR="00902016" w:rsidRPr="00D72C57">
              <w:rPr>
                <w:rStyle w:val="Hyperlink"/>
                <w:noProof/>
              </w:rPr>
              <w:t>2.2.2</w:t>
            </w:r>
            <w:r w:rsidR="00902016">
              <w:rPr>
                <w:noProof/>
                <w:sz w:val="24"/>
                <w:szCs w:val="24"/>
                <w:lang w:eastAsia="en-US"/>
              </w:rPr>
              <w:tab/>
            </w:r>
            <w:r w:rsidR="00902016" w:rsidRPr="00D72C57">
              <w:rPr>
                <w:rStyle w:val="Hyperlink"/>
                <w:noProof/>
              </w:rPr>
              <w:t>Principle of Single Inheritance</w:t>
            </w:r>
            <w:r w:rsidR="00902016">
              <w:rPr>
                <w:noProof/>
                <w:webHidden/>
              </w:rPr>
              <w:tab/>
            </w:r>
            <w:r w:rsidR="00902016">
              <w:rPr>
                <w:noProof/>
                <w:webHidden/>
              </w:rPr>
              <w:fldChar w:fldCharType="begin"/>
            </w:r>
            <w:r w:rsidR="00902016">
              <w:rPr>
                <w:noProof/>
                <w:webHidden/>
              </w:rPr>
              <w:instrText xml:space="preserve"> PAGEREF _Toc503521455 \h </w:instrText>
            </w:r>
            <w:r w:rsidR="00902016">
              <w:rPr>
                <w:noProof/>
                <w:webHidden/>
              </w:rPr>
            </w:r>
            <w:r w:rsidR="00902016">
              <w:rPr>
                <w:noProof/>
                <w:webHidden/>
              </w:rPr>
              <w:fldChar w:fldCharType="separate"/>
            </w:r>
            <w:r w:rsidR="00C631EC">
              <w:rPr>
                <w:noProof/>
                <w:webHidden/>
              </w:rPr>
              <w:t>6</w:t>
            </w:r>
            <w:r w:rsidR="00902016">
              <w:rPr>
                <w:noProof/>
                <w:webHidden/>
              </w:rPr>
              <w:fldChar w:fldCharType="end"/>
            </w:r>
          </w:hyperlink>
        </w:p>
        <w:p w14:paraId="21334AA9" w14:textId="77777777" w:rsidR="00902016" w:rsidRDefault="00FD1694">
          <w:pPr>
            <w:pStyle w:val="TOC3"/>
            <w:tabs>
              <w:tab w:val="left" w:pos="1200"/>
              <w:tab w:val="right" w:leader="dot" w:pos="9350"/>
            </w:tabs>
            <w:rPr>
              <w:noProof/>
              <w:sz w:val="24"/>
              <w:szCs w:val="24"/>
              <w:lang w:eastAsia="en-US"/>
            </w:rPr>
          </w:pPr>
          <w:hyperlink w:anchor="_Toc503521456" w:history="1">
            <w:r w:rsidR="00902016" w:rsidRPr="00D72C57">
              <w:rPr>
                <w:rStyle w:val="Hyperlink"/>
                <w:noProof/>
              </w:rPr>
              <w:t>2.2.3</w:t>
            </w:r>
            <w:r w:rsidR="00902016">
              <w:rPr>
                <w:noProof/>
                <w:sz w:val="24"/>
                <w:szCs w:val="24"/>
                <w:lang w:eastAsia="en-US"/>
              </w:rPr>
              <w:tab/>
            </w:r>
            <w:r w:rsidR="00902016" w:rsidRPr="00D72C57">
              <w:rPr>
                <w:rStyle w:val="Hyperlink"/>
                <w:noProof/>
              </w:rPr>
              <w:t>Definitions</w:t>
            </w:r>
            <w:r w:rsidR="00902016">
              <w:rPr>
                <w:noProof/>
                <w:webHidden/>
              </w:rPr>
              <w:tab/>
            </w:r>
            <w:r w:rsidR="00902016">
              <w:rPr>
                <w:noProof/>
                <w:webHidden/>
              </w:rPr>
              <w:fldChar w:fldCharType="begin"/>
            </w:r>
            <w:r w:rsidR="00902016">
              <w:rPr>
                <w:noProof/>
                <w:webHidden/>
              </w:rPr>
              <w:instrText xml:space="preserve"> PAGEREF _Toc503521456 \h </w:instrText>
            </w:r>
            <w:r w:rsidR="00902016">
              <w:rPr>
                <w:noProof/>
                <w:webHidden/>
              </w:rPr>
            </w:r>
            <w:r w:rsidR="00902016">
              <w:rPr>
                <w:noProof/>
                <w:webHidden/>
              </w:rPr>
              <w:fldChar w:fldCharType="separate"/>
            </w:r>
            <w:r w:rsidR="00C631EC">
              <w:rPr>
                <w:noProof/>
                <w:webHidden/>
              </w:rPr>
              <w:t>6</w:t>
            </w:r>
            <w:r w:rsidR="00902016">
              <w:rPr>
                <w:noProof/>
                <w:webHidden/>
              </w:rPr>
              <w:fldChar w:fldCharType="end"/>
            </w:r>
          </w:hyperlink>
        </w:p>
        <w:p w14:paraId="47C40C03" w14:textId="77777777" w:rsidR="00902016" w:rsidRDefault="00FD1694">
          <w:pPr>
            <w:pStyle w:val="TOC3"/>
            <w:tabs>
              <w:tab w:val="left" w:pos="1200"/>
              <w:tab w:val="right" w:leader="dot" w:pos="9350"/>
            </w:tabs>
            <w:rPr>
              <w:noProof/>
              <w:sz w:val="24"/>
              <w:szCs w:val="24"/>
              <w:lang w:eastAsia="en-US"/>
            </w:rPr>
          </w:pPr>
          <w:hyperlink w:anchor="_Toc503521457" w:history="1">
            <w:r w:rsidR="00902016" w:rsidRPr="00D72C57">
              <w:rPr>
                <w:rStyle w:val="Hyperlink"/>
                <w:noProof/>
              </w:rPr>
              <w:t>2.2.4</w:t>
            </w:r>
            <w:r w:rsidR="00902016">
              <w:rPr>
                <w:noProof/>
                <w:sz w:val="24"/>
                <w:szCs w:val="24"/>
                <w:lang w:eastAsia="en-US"/>
              </w:rPr>
              <w:tab/>
            </w:r>
            <w:r w:rsidR="00902016" w:rsidRPr="00D72C57">
              <w:rPr>
                <w:rStyle w:val="Hyperlink"/>
                <w:noProof/>
              </w:rPr>
              <w:t>Preservation of Meaning of Higher-Level Ontology Terms</w:t>
            </w:r>
            <w:r w:rsidR="00902016">
              <w:rPr>
                <w:noProof/>
                <w:webHidden/>
              </w:rPr>
              <w:tab/>
            </w:r>
            <w:r w:rsidR="00902016">
              <w:rPr>
                <w:noProof/>
                <w:webHidden/>
              </w:rPr>
              <w:fldChar w:fldCharType="begin"/>
            </w:r>
            <w:r w:rsidR="00902016">
              <w:rPr>
                <w:noProof/>
                <w:webHidden/>
              </w:rPr>
              <w:instrText xml:space="preserve"> PAGEREF _Toc503521457 \h </w:instrText>
            </w:r>
            <w:r w:rsidR="00902016">
              <w:rPr>
                <w:noProof/>
                <w:webHidden/>
              </w:rPr>
            </w:r>
            <w:r w:rsidR="00902016">
              <w:rPr>
                <w:noProof/>
                <w:webHidden/>
              </w:rPr>
              <w:fldChar w:fldCharType="separate"/>
            </w:r>
            <w:r w:rsidR="00C631EC">
              <w:rPr>
                <w:noProof/>
                <w:webHidden/>
              </w:rPr>
              <w:t>7</w:t>
            </w:r>
            <w:r w:rsidR="00902016">
              <w:rPr>
                <w:noProof/>
                <w:webHidden/>
              </w:rPr>
              <w:fldChar w:fldCharType="end"/>
            </w:r>
          </w:hyperlink>
        </w:p>
        <w:p w14:paraId="470DA808" w14:textId="77777777" w:rsidR="00902016" w:rsidRDefault="00FD1694">
          <w:pPr>
            <w:pStyle w:val="TOC2"/>
            <w:tabs>
              <w:tab w:val="left" w:pos="960"/>
              <w:tab w:val="right" w:leader="dot" w:pos="9350"/>
            </w:tabs>
            <w:rPr>
              <w:noProof/>
              <w:sz w:val="24"/>
              <w:szCs w:val="24"/>
              <w:lang w:eastAsia="en-US"/>
            </w:rPr>
          </w:pPr>
          <w:hyperlink w:anchor="_Toc503521458" w:history="1">
            <w:r w:rsidR="00902016" w:rsidRPr="00D72C57">
              <w:rPr>
                <w:rStyle w:val="Hyperlink"/>
                <w:noProof/>
              </w:rPr>
              <w:t>2.3</w:t>
            </w:r>
            <w:r w:rsidR="00902016">
              <w:rPr>
                <w:noProof/>
                <w:sz w:val="24"/>
                <w:szCs w:val="24"/>
                <w:lang w:eastAsia="en-US"/>
              </w:rPr>
              <w:tab/>
            </w:r>
            <w:r w:rsidR="00902016" w:rsidRPr="00D72C57">
              <w:rPr>
                <w:rStyle w:val="Hyperlink"/>
                <w:noProof/>
              </w:rPr>
              <w:t>Accomplishments</w:t>
            </w:r>
            <w:r w:rsidR="00902016">
              <w:rPr>
                <w:noProof/>
                <w:webHidden/>
              </w:rPr>
              <w:tab/>
            </w:r>
            <w:r w:rsidR="00902016">
              <w:rPr>
                <w:noProof/>
                <w:webHidden/>
              </w:rPr>
              <w:fldChar w:fldCharType="begin"/>
            </w:r>
            <w:r w:rsidR="00902016">
              <w:rPr>
                <w:noProof/>
                <w:webHidden/>
              </w:rPr>
              <w:instrText xml:space="preserve"> PAGEREF _Toc503521458 \h </w:instrText>
            </w:r>
            <w:r w:rsidR="00902016">
              <w:rPr>
                <w:noProof/>
                <w:webHidden/>
              </w:rPr>
            </w:r>
            <w:r w:rsidR="00902016">
              <w:rPr>
                <w:noProof/>
                <w:webHidden/>
              </w:rPr>
              <w:fldChar w:fldCharType="separate"/>
            </w:r>
            <w:r w:rsidR="00C631EC">
              <w:rPr>
                <w:noProof/>
                <w:webHidden/>
              </w:rPr>
              <w:t>8</w:t>
            </w:r>
            <w:r w:rsidR="00902016">
              <w:rPr>
                <w:noProof/>
                <w:webHidden/>
              </w:rPr>
              <w:fldChar w:fldCharType="end"/>
            </w:r>
          </w:hyperlink>
        </w:p>
        <w:p w14:paraId="71F405AF" w14:textId="77777777" w:rsidR="00902016" w:rsidRDefault="00FD1694">
          <w:pPr>
            <w:pStyle w:val="TOC3"/>
            <w:tabs>
              <w:tab w:val="left" w:pos="1200"/>
              <w:tab w:val="right" w:leader="dot" w:pos="9350"/>
            </w:tabs>
            <w:rPr>
              <w:noProof/>
              <w:sz w:val="24"/>
              <w:szCs w:val="24"/>
              <w:lang w:eastAsia="en-US"/>
            </w:rPr>
          </w:pPr>
          <w:hyperlink w:anchor="_Toc503521459" w:history="1">
            <w:r w:rsidR="00902016" w:rsidRPr="00D72C57">
              <w:rPr>
                <w:rStyle w:val="Hyperlink"/>
                <w:noProof/>
              </w:rPr>
              <w:t>2.3.1</w:t>
            </w:r>
            <w:r w:rsidR="00902016">
              <w:rPr>
                <w:noProof/>
                <w:sz w:val="24"/>
                <w:szCs w:val="24"/>
                <w:lang w:eastAsia="en-US"/>
              </w:rPr>
              <w:tab/>
            </w:r>
            <w:r w:rsidR="00902016" w:rsidRPr="00D72C57">
              <w:rPr>
                <w:rStyle w:val="Hyperlink"/>
                <w:noProof/>
              </w:rPr>
              <w:t>The Industry Ontology Foundry</w:t>
            </w:r>
            <w:r w:rsidR="00902016">
              <w:rPr>
                <w:noProof/>
                <w:webHidden/>
              </w:rPr>
              <w:tab/>
            </w:r>
            <w:r w:rsidR="00902016">
              <w:rPr>
                <w:noProof/>
                <w:webHidden/>
              </w:rPr>
              <w:fldChar w:fldCharType="begin"/>
            </w:r>
            <w:r w:rsidR="00902016">
              <w:rPr>
                <w:noProof/>
                <w:webHidden/>
              </w:rPr>
              <w:instrText xml:space="preserve"> PAGEREF _Toc503521459 \h </w:instrText>
            </w:r>
            <w:r w:rsidR="00902016">
              <w:rPr>
                <w:noProof/>
                <w:webHidden/>
              </w:rPr>
            </w:r>
            <w:r w:rsidR="00902016">
              <w:rPr>
                <w:noProof/>
                <w:webHidden/>
              </w:rPr>
              <w:fldChar w:fldCharType="separate"/>
            </w:r>
            <w:r w:rsidR="00C631EC">
              <w:rPr>
                <w:noProof/>
                <w:webHidden/>
              </w:rPr>
              <w:t>8</w:t>
            </w:r>
            <w:r w:rsidR="00902016">
              <w:rPr>
                <w:noProof/>
                <w:webHidden/>
              </w:rPr>
              <w:fldChar w:fldCharType="end"/>
            </w:r>
          </w:hyperlink>
        </w:p>
        <w:p w14:paraId="398AEF0E" w14:textId="77777777" w:rsidR="00902016" w:rsidRDefault="00FD1694">
          <w:pPr>
            <w:pStyle w:val="TOC3"/>
            <w:tabs>
              <w:tab w:val="left" w:pos="1200"/>
              <w:tab w:val="right" w:leader="dot" w:pos="9350"/>
            </w:tabs>
            <w:rPr>
              <w:noProof/>
              <w:sz w:val="24"/>
              <w:szCs w:val="24"/>
              <w:lang w:eastAsia="en-US"/>
            </w:rPr>
          </w:pPr>
          <w:hyperlink w:anchor="_Toc503521460" w:history="1">
            <w:r w:rsidR="00902016" w:rsidRPr="00D72C57">
              <w:rPr>
                <w:rStyle w:val="Hyperlink"/>
                <w:noProof/>
              </w:rPr>
              <w:t>2.3.2</w:t>
            </w:r>
            <w:r w:rsidR="00902016">
              <w:rPr>
                <w:noProof/>
                <w:sz w:val="24"/>
                <w:szCs w:val="24"/>
                <w:lang w:eastAsia="en-US"/>
              </w:rPr>
              <w:tab/>
            </w:r>
            <w:r w:rsidR="00902016" w:rsidRPr="00D72C57">
              <w:rPr>
                <w:rStyle w:val="Hyperlink"/>
                <w:noProof/>
              </w:rPr>
              <w:t>Education</w:t>
            </w:r>
            <w:r w:rsidR="00902016">
              <w:rPr>
                <w:noProof/>
                <w:webHidden/>
              </w:rPr>
              <w:tab/>
            </w:r>
            <w:r w:rsidR="00902016">
              <w:rPr>
                <w:noProof/>
                <w:webHidden/>
              </w:rPr>
              <w:fldChar w:fldCharType="begin"/>
            </w:r>
            <w:r w:rsidR="00902016">
              <w:rPr>
                <w:noProof/>
                <w:webHidden/>
              </w:rPr>
              <w:instrText xml:space="preserve"> PAGEREF _Toc503521460 \h </w:instrText>
            </w:r>
            <w:r w:rsidR="00902016">
              <w:rPr>
                <w:noProof/>
                <w:webHidden/>
              </w:rPr>
            </w:r>
            <w:r w:rsidR="00902016">
              <w:rPr>
                <w:noProof/>
                <w:webHidden/>
              </w:rPr>
              <w:fldChar w:fldCharType="separate"/>
            </w:r>
            <w:r w:rsidR="00C631EC">
              <w:rPr>
                <w:noProof/>
                <w:webHidden/>
              </w:rPr>
              <w:t>8</w:t>
            </w:r>
            <w:r w:rsidR="00902016">
              <w:rPr>
                <w:noProof/>
                <w:webHidden/>
              </w:rPr>
              <w:fldChar w:fldCharType="end"/>
            </w:r>
          </w:hyperlink>
        </w:p>
        <w:p w14:paraId="2201B5E4" w14:textId="77777777" w:rsidR="00902016" w:rsidRDefault="00FD1694">
          <w:pPr>
            <w:pStyle w:val="TOC3"/>
            <w:tabs>
              <w:tab w:val="left" w:pos="1200"/>
              <w:tab w:val="right" w:leader="dot" w:pos="9350"/>
            </w:tabs>
            <w:rPr>
              <w:noProof/>
              <w:sz w:val="24"/>
              <w:szCs w:val="24"/>
              <w:lang w:eastAsia="en-US"/>
            </w:rPr>
          </w:pPr>
          <w:hyperlink w:anchor="_Toc503521461" w:history="1">
            <w:r w:rsidR="00902016" w:rsidRPr="00D72C57">
              <w:rPr>
                <w:rStyle w:val="Hyperlink"/>
                <w:noProof/>
              </w:rPr>
              <w:t>2.3.3</w:t>
            </w:r>
            <w:r w:rsidR="00902016">
              <w:rPr>
                <w:noProof/>
                <w:sz w:val="24"/>
                <w:szCs w:val="24"/>
                <w:lang w:eastAsia="en-US"/>
              </w:rPr>
              <w:tab/>
            </w:r>
            <w:r w:rsidR="00902016" w:rsidRPr="00D72C57">
              <w:rPr>
                <w:rStyle w:val="Hyperlink"/>
                <w:noProof/>
              </w:rPr>
              <w:t>The Product Life Cycle Ontologies</w:t>
            </w:r>
            <w:r w:rsidR="00902016">
              <w:rPr>
                <w:noProof/>
                <w:webHidden/>
              </w:rPr>
              <w:tab/>
            </w:r>
            <w:r w:rsidR="00902016">
              <w:rPr>
                <w:noProof/>
                <w:webHidden/>
              </w:rPr>
              <w:fldChar w:fldCharType="begin"/>
            </w:r>
            <w:r w:rsidR="00902016">
              <w:rPr>
                <w:noProof/>
                <w:webHidden/>
              </w:rPr>
              <w:instrText xml:space="preserve"> PAGEREF _Toc503521461 \h </w:instrText>
            </w:r>
            <w:r w:rsidR="00902016">
              <w:rPr>
                <w:noProof/>
                <w:webHidden/>
              </w:rPr>
            </w:r>
            <w:r w:rsidR="00902016">
              <w:rPr>
                <w:noProof/>
                <w:webHidden/>
              </w:rPr>
              <w:fldChar w:fldCharType="separate"/>
            </w:r>
            <w:r w:rsidR="00C631EC">
              <w:rPr>
                <w:noProof/>
                <w:webHidden/>
              </w:rPr>
              <w:t>2</w:t>
            </w:r>
            <w:r w:rsidR="00902016">
              <w:rPr>
                <w:noProof/>
                <w:webHidden/>
              </w:rPr>
              <w:fldChar w:fldCharType="end"/>
            </w:r>
          </w:hyperlink>
        </w:p>
        <w:p w14:paraId="36ABC272" w14:textId="77777777" w:rsidR="00902016" w:rsidRDefault="00FD1694">
          <w:pPr>
            <w:pStyle w:val="TOC2"/>
            <w:tabs>
              <w:tab w:val="left" w:pos="960"/>
              <w:tab w:val="right" w:leader="dot" w:pos="9350"/>
            </w:tabs>
            <w:rPr>
              <w:noProof/>
              <w:sz w:val="24"/>
              <w:szCs w:val="24"/>
              <w:lang w:eastAsia="en-US"/>
            </w:rPr>
          </w:pPr>
          <w:hyperlink w:anchor="_Toc503521462" w:history="1">
            <w:r w:rsidR="00902016" w:rsidRPr="00D72C57">
              <w:rPr>
                <w:rStyle w:val="Hyperlink"/>
                <w:noProof/>
              </w:rPr>
              <w:t>2.4</w:t>
            </w:r>
            <w:r w:rsidR="00902016">
              <w:rPr>
                <w:noProof/>
                <w:sz w:val="24"/>
                <w:szCs w:val="24"/>
                <w:lang w:eastAsia="en-US"/>
              </w:rPr>
              <w:tab/>
            </w:r>
            <w:r w:rsidR="00902016" w:rsidRPr="00D72C57">
              <w:rPr>
                <w:rStyle w:val="Hyperlink"/>
                <w:noProof/>
              </w:rPr>
              <w:t>Lessons Learned</w:t>
            </w:r>
            <w:r w:rsidR="00902016">
              <w:rPr>
                <w:noProof/>
                <w:webHidden/>
              </w:rPr>
              <w:tab/>
            </w:r>
            <w:r w:rsidR="00902016">
              <w:rPr>
                <w:noProof/>
                <w:webHidden/>
              </w:rPr>
              <w:fldChar w:fldCharType="begin"/>
            </w:r>
            <w:r w:rsidR="00902016">
              <w:rPr>
                <w:noProof/>
                <w:webHidden/>
              </w:rPr>
              <w:instrText xml:space="preserve"> PAGEREF _Toc503521462 \h </w:instrText>
            </w:r>
            <w:r w:rsidR="00902016">
              <w:rPr>
                <w:noProof/>
                <w:webHidden/>
              </w:rPr>
            </w:r>
            <w:r w:rsidR="00902016">
              <w:rPr>
                <w:noProof/>
                <w:webHidden/>
              </w:rPr>
              <w:fldChar w:fldCharType="separate"/>
            </w:r>
            <w:r w:rsidR="00C631EC">
              <w:rPr>
                <w:noProof/>
                <w:webHidden/>
              </w:rPr>
              <w:t>4</w:t>
            </w:r>
            <w:r w:rsidR="00902016">
              <w:rPr>
                <w:noProof/>
                <w:webHidden/>
              </w:rPr>
              <w:fldChar w:fldCharType="end"/>
            </w:r>
          </w:hyperlink>
        </w:p>
        <w:p w14:paraId="764F685A" w14:textId="77777777" w:rsidR="00902016" w:rsidRDefault="00FD1694">
          <w:pPr>
            <w:pStyle w:val="TOC1"/>
            <w:tabs>
              <w:tab w:val="left" w:pos="440"/>
              <w:tab w:val="right" w:leader="dot" w:pos="9350"/>
            </w:tabs>
            <w:rPr>
              <w:noProof/>
              <w:sz w:val="24"/>
              <w:szCs w:val="24"/>
              <w:lang w:eastAsia="en-US"/>
            </w:rPr>
          </w:pPr>
          <w:hyperlink w:anchor="_Toc503521463" w:history="1">
            <w:r w:rsidR="00902016" w:rsidRPr="00D72C57">
              <w:rPr>
                <w:rStyle w:val="Hyperlink"/>
                <w:noProof/>
              </w:rPr>
              <w:t>3</w:t>
            </w:r>
            <w:r w:rsidR="00902016">
              <w:rPr>
                <w:noProof/>
                <w:sz w:val="24"/>
                <w:szCs w:val="24"/>
                <w:lang w:eastAsia="en-US"/>
              </w:rPr>
              <w:tab/>
            </w:r>
            <w:r w:rsidR="00902016" w:rsidRPr="00D72C57">
              <w:rPr>
                <w:rStyle w:val="Hyperlink"/>
                <w:noProof/>
              </w:rPr>
              <w:t>Working with Data: Alignment and Ingestion</w:t>
            </w:r>
            <w:r w:rsidR="00902016">
              <w:rPr>
                <w:noProof/>
                <w:webHidden/>
              </w:rPr>
              <w:tab/>
            </w:r>
            <w:r w:rsidR="00902016">
              <w:rPr>
                <w:noProof/>
                <w:webHidden/>
              </w:rPr>
              <w:fldChar w:fldCharType="begin"/>
            </w:r>
            <w:r w:rsidR="00902016">
              <w:rPr>
                <w:noProof/>
                <w:webHidden/>
              </w:rPr>
              <w:instrText xml:space="preserve"> PAGEREF _Toc503521463 \h </w:instrText>
            </w:r>
            <w:r w:rsidR="00902016">
              <w:rPr>
                <w:noProof/>
                <w:webHidden/>
              </w:rPr>
            </w:r>
            <w:r w:rsidR="00902016">
              <w:rPr>
                <w:noProof/>
                <w:webHidden/>
              </w:rPr>
              <w:fldChar w:fldCharType="separate"/>
            </w:r>
            <w:r w:rsidR="00C631EC">
              <w:rPr>
                <w:noProof/>
                <w:webHidden/>
              </w:rPr>
              <w:t>5</w:t>
            </w:r>
            <w:r w:rsidR="00902016">
              <w:rPr>
                <w:noProof/>
                <w:webHidden/>
              </w:rPr>
              <w:fldChar w:fldCharType="end"/>
            </w:r>
          </w:hyperlink>
        </w:p>
        <w:p w14:paraId="5F6335D6" w14:textId="77777777" w:rsidR="00902016" w:rsidRDefault="00FD1694">
          <w:pPr>
            <w:pStyle w:val="TOC2"/>
            <w:tabs>
              <w:tab w:val="left" w:pos="960"/>
              <w:tab w:val="right" w:leader="dot" w:pos="9350"/>
            </w:tabs>
            <w:rPr>
              <w:noProof/>
              <w:sz w:val="24"/>
              <w:szCs w:val="24"/>
              <w:lang w:eastAsia="en-US"/>
            </w:rPr>
          </w:pPr>
          <w:hyperlink w:anchor="_Toc503521464" w:history="1">
            <w:r w:rsidR="00902016" w:rsidRPr="00D72C57">
              <w:rPr>
                <w:rStyle w:val="Hyperlink"/>
                <w:noProof/>
              </w:rPr>
              <w:t>3.1</w:t>
            </w:r>
            <w:r w:rsidR="00902016">
              <w:rPr>
                <w:noProof/>
                <w:sz w:val="24"/>
                <w:szCs w:val="24"/>
                <w:lang w:eastAsia="en-US"/>
              </w:rPr>
              <w:tab/>
            </w:r>
            <w:r w:rsidR="00902016" w:rsidRPr="00D72C57">
              <w:rPr>
                <w:rStyle w:val="Hyperlink"/>
                <w:noProof/>
              </w:rPr>
              <w:t>OntoView</w:t>
            </w:r>
            <w:r w:rsidR="00902016">
              <w:rPr>
                <w:noProof/>
                <w:webHidden/>
              </w:rPr>
              <w:tab/>
            </w:r>
            <w:r w:rsidR="00902016">
              <w:rPr>
                <w:noProof/>
                <w:webHidden/>
              </w:rPr>
              <w:fldChar w:fldCharType="begin"/>
            </w:r>
            <w:r w:rsidR="00902016">
              <w:rPr>
                <w:noProof/>
                <w:webHidden/>
              </w:rPr>
              <w:instrText xml:space="preserve"> PAGEREF _Toc503521464 \h </w:instrText>
            </w:r>
            <w:r w:rsidR="00902016">
              <w:rPr>
                <w:noProof/>
                <w:webHidden/>
              </w:rPr>
            </w:r>
            <w:r w:rsidR="00902016">
              <w:rPr>
                <w:noProof/>
                <w:webHidden/>
              </w:rPr>
              <w:fldChar w:fldCharType="separate"/>
            </w:r>
            <w:r w:rsidR="00C631EC">
              <w:rPr>
                <w:noProof/>
                <w:webHidden/>
              </w:rPr>
              <w:t>6</w:t>
            </w:r>
            <w:r w:rsidR="00902016">
              <w:rPr>
                <w:noProof/>
                <w:webHidden/>
              </w:rPr>
              <w:fldChar w:fldCharType="end"/>
            </w:r>
          </w:hyperlink>
        </w:p>
        <w:p w14:paraId="7C15375E" w14:textId="77777777" w:rsidR="00902016" w:rsidRDefault="00FD1694">
          <w:pPr>
            <w:pStyle w:val="TOC3"/>
            <w:tabs>
              <w:tab w:val="left" w:pos="1200"/>
              <w:tab w:val="right" w:leader="dot" w:pos="9350"/>
            </w:tabs>
            <w:rPr>
              <w:noProof/>
              <w:sz w:val="24"/>
              <w:szCs w:val="24"/>
              <w:lang w:eastAsia="en-US"/>
            </w:rPr>
          </w:pPr>
          <w:hyperlink w:anchor="_Toc503521465" w:history="1">
            <w:r w:rsidR="00902016" w:rsidRPr="00D72C57">
              <w:rPr>
                <w:rStyle w:val="Hyperlink"/>
                <w:noProof/>
              </w:rPr>
              <w:t>3.1.1</w:t>
            </w:r>
            <w:r w:rsidR="00902016">
              <w:rPr>
                <w:noProof/>
                <w:sz w:val="24"/>
                <w:szCs w:val="24"/>
                <w:lang w:eastAsia="en-US"/>
              </w:rPr>
              <w:tab/>
            </w:r>
            <w:r w:rsidR="00902016" w:rsidRPr="00D72C57">
              <w:rPr>
                <w:rStyle w:val="Hyperlink"/>
                <w:noProof/>
              </w:rPr>
              <w:t>Overview</w:t>
            </w:r>
            <w:r w:rsidR="00902016">
              <w:rPr>
                <w:noProof/>
                <w:webHidden/>
              </w:rPr>
              <w:tab/>
            </w:r>
            <w:r w:rsidR="00902016">
              <w:rPr>
                <w:noProof/>
                <w:webHidden/>
              </w:rPr>
              <w:fldChar w:fldCharType="begin"/>
            </w:r>
            <w:r w:rsidR="00902016">
              <w:rPr>
                <w:noProof/>
                <w:webHidden/>
              </w:rPr>
              <w:instrText xml:space="preserve"> PAGEREF _Toc503521465 \h </w:instrText>
            </w:r>
            <w:r w:rsidR="00902016">
              <w:rPr>
                <w:noProof/>
                <w:webHidden/>
              </w:rPr>
            </w:r>
            <w:r w:rsidR="00902016">
              <w:rPr>
                <w:noProof/>
                <w:webHidden/>
              </w:rPr>
              <w:fldChar w:fldCharType="separate"/>
            </w:r>
            <w:r w:rsidR="00C631EC">
              <w:rPr>
                <w:noProof/>
                <w:webHidden/>
              </w:rPr>
              <w:t>6</w:t>
            </w:r>
            <w:r w:rsidR="00902016">
              <w:rPr>
                <w:noProof/>
                <w:webHidden/>
              </w:rPr>
              <w:fldChar w:fldCharType="end"/>
            </w:r>
          </w:hyperlink>
        </w:p>
        <w:p w14:paraId="54FA0F2D" w14:textId="77777777" w:rsidR="00902016" w:rsidRDefault="00FD1694">
          <w:pPr>
            <w:pStyle w:val="TOC3"/>
            <w:tabs>
              <w:tab w:val="left" w:pos="1200"/>
              <w:tab w:val="right" w:leader="dot" w:pos="9350"/>
            </w:tabs>
            <w:rPr>
              <w:noProof/>
              <w:sz w:val="24"/>
              <w:szCs w:val="24"/>
              <w:lang w:eastAsia="en-US"/>
            </w:rPr>
          </w:pPr>
          <w:hyperlink w:anchor="_Toc503521466" w:history="1">
            <w:r w:rsidR="00902016" w:rsidRPr="00D72C57">
              <w:rPr>
                <w:rStyle w:val="Hyperlink"/>
                <w:noProof/>
              </w:rPr>
              <w:t>3.1.2</w:t>
            </w:r>
            <w:r w:rsidR="00902016">
              <w:rPr>
                <w:noProof/>
                <w:sz w:val="24"/>
                <w:szCs w:val="24"/>
                <w:lang w:eastAsia="en-US"/>
              </w:rPr>
              <w:tab/>
            </w:r>
            <w:r w:rsidR="00902016" w:rsidRPr="00D72C57">
              <w:rPr>
                <w:rStyle w:val="Hyperlink"/>
                <w:noProof/>
              </w:rPr>
              <w:t>Requirements</w:t>
            </w:r>
            <w:r w:rsidR="00902016">
              <w:rPr>
                <w:noProof/>
                <w:webHidden/>
              </w:rPr>
              <w:tab/>
            </w:r>
            <w:r w:rsidR="00902016">
              <w:rPr>
                <w:noProof/>
                <w:webHidden/>
              </w:rPr>
              <w:fldChar w:fldCharType="begin"/>
            </w:r>
            <w:r w:rsidR="00902016">
              <w:rPr>
                <w:noProof/>
                <w:webHidden/>
              </w:rPr>
              <w:instrText xml:space="preserve"> PAGEREF _Toc503521466 \h </w:instrText>
            </w:r>
            <w:r w:rsidR="00902016">
              <w:rPr>
                <w:noProof/>
                <w:webHidden/>
              </w:rPr>
            </w:r>
            <w:r w:rsidR="00902016">
              <w:rPr>
                <w:noProof/>
                <w:webHidden/>
              </w:rPr>
              <w:fldChar w:fldCharType="separate"/>
            </w:r>
            <w:r w:rsidR="00C631EC">
              <w:rPr>
                <w:noProof/>
                <w:webHidden/>
              </w:rPr>
              <w:t>9</w:t>
            </w:r>
            <w:r w:rsidR="00902016">
              <w:rPr>
                <w:noProof/>
                <w:webHidden/>
              </w:rPr>
              <w:fldChar w:fldCharType="end"/>
            </w:r>
          </w:hyperlink>
        </w:p>
        <w:p w14:paraId="18251F45" w14:textId="77777777" w:rsidR="00902016" w:rsidRDefault="00FD1694">
          <w:pPr>
            <w:pStyle w:val="TOC3"/>
            <w:tabs>
              <w:tab w:val="left" w:pos="1200"/>
              <w:tab w:val="right" w:leader="dot" w:pos="9350"/>
            </w:tabs>
            <w:rPr>
              <w:noProof/>
              <w:sz w:val="24"/>
              <w:szCs w:val="24"/>
              <w:lang w:eastAsia="en-US"/>
            </w:rPr>
          </w:pPr>
          <w:hyperlink w:anchor="_Toc503521467" w:history="1">
            <w:r w:rsidR="00902016" w:rsidRPr="00D72C57">
              <w:rPr>
                <w:rStyle w:val="Hyperlink"/>
                <w:noProof/>
              </w:rPr>
              <w:t>3.1.3</w:t>
            </w:r>
            <w:r w:rsidR="00902016">
              <w:rPr>
                <w:noProof/>
                <w:sz w:val="24"/>
                <w:szCs w:val="24"/>
                <w:lang w:eastAsia="en-US"/>
              </w:rPr>
              <w:tab/>
            </w:r>
            <w:r w:rsidR="00902016" w:rsidRPr="00D72C57">
              <w:rPr>
                <w:rStyle w:val="Hyperlink"/>
                <w:noProof/>
              </w:rPr>
              <w:t>Architecture</w:t>
            </w:r>
            <w:r w:rsidR="00902016">
              <w:rPr>
                <w:noProof/>
                <w:webHidden/>
              </w:rPr>
              <w:tab/>
            </w:r>
            <w:r w:rsidR="00902016">
              <w:rPr>
                <w:noProof/>
                <w:webHidden/>
              </w:rPr>
              <w:fldChar w:fldCharType="begin"/>
            </w:r>
            <w:r w:rsidR="00902016">
              <w:rPr>
                <w:noProof/>
                <w:webHidden/>
              </w:rPr>
              <w:instrText xml:space="preserve"> PAGEREF _Toc503521467 \h </w:instrText>
            </w:r>
            <w:r w:rsidR="00902016">
              <w:rPr>
                <w:noProof/>
                <w:webHidden/>
              </w:rPr>
            </w:r>
            <w:r w:rsidR="00902016">
              <w:rPr>
                <w:noProof/>
                <w:webHidden/>
              </w:rPr>
              <w:fldChar w:fldCharType="separate"/>
            </w:r>
            <w:r w:rsidR="00C631EC">
              <w:rPr>
                <w:noProof/>
                <w:webHidden/>
              </w:rPr>
              <w:t>9</w:t>
            </w:r>
            <w:r w:rsidR="00902016">
              <w:rPr>
                <w:noProof/>
                <w:webHidden/>
              </w:rPr>
              <w:fldChar w:fldCharType="end"/>
            </w:r>
          </w:hyperlink>
        </w:p>
        <w:p w14:paraId="632D5F73" w14:textId="77777777" w:rsidR="00902016" w:rsidRDefault="00FD1694">
          <w:pPr>
            <w:pStyle w:val="TOC3"/>
            <w:tabs>
              <w:tab w:val="left" w:pos="1200"/>
              <w:tab w:val="right" w:leader="dot" w:pos="9350"/>
            </w:tabs>
            <w:rPr>
              <w:noProof/>
              <w:sz w:val="24"/>
              <w:szCs w:val="24"/>
              <w:lang w:eastAsia="en-US"/>
            </w:rPr>
          </w:pPr>
          <w:hyperlink w:anchor="_Toc503521468" w:history="1">
            <w:r w:rsidR="00902016" w:rsidRPr="00D72C57">
              <w:rPr>
                <w:rStyle w:val="Hyperlink"/>
                <w:noProof/>
              </w:rPr>
              <w:t>3.1.4</w:t>
            </w:r>
            <w:r w:rsidR="00902016">
              <w:rPr>
                <w:noProof/>
                <w:sz w:val="24"/>
                <w:szCs w:val="24"/>
                <w:lang w:eastAsia="en-US"/>
              </w:rPr>
              <w:tab/>
            </w:r>
            <w:r w:rsidR="00902016" w:rsidRPr="00D72C57">
              <w:rPr>
                <w:rStyle w:val="Hyperlink"/>
                <w:noProof/>
              </w:rPr>
              <w:t>Accomplishments</w:t>
            </w:r>
            <w:r w:rsidR="00902016">
              <w:rPr>
                <w:noProof/>
                <w:webHidden/>
              </w:rPr>
              <w:tab/>
            </w:r>
            <w:r w:rsidR="00902016">
              <w:rPr>
                <w:noProof/>
                <w:webHidden/>
              </w:rPr>
              <w:fldChar w:fldCharType="begin"/>
            </w:r>
            <w:r w:rsidR="00902016">
              <w:rPr>
                <w:noProof/>
                <w:webHidden/>
              </w:rPr>
              <w:instrText xml:space="preserve"> PAGEREF _Toc503521468 \h </w:instrText>
            </w:r>
            <w:r w:rsidR="00902016">
              <w:rPr>
                <w:noProof/>
                <w:webHidden/>
              </w:rPr>
            </w:r>
            <w:r w:rsidR="00902016">
              <w:rPr>
                <w:noProof/>
                <w:webHidden/>
              </w:rPr>
              <w:fldChar w:fldCharType="separate"/>
            </w:r>
            <w:r w:rsidR="00C631EC">
              <w:rPr>
                <w:noProof/>
                <w:webHidden/>
              </w:rPr>
              <w:t>10</w:t>
            </w:r>
            <w:r w:rsidR="00902016">
              <w:rPr>
                <w:noProof/>
                <w:webHidden/>
              </w:rPr>
              <w:fldChar w:fldCharType="end"/>
            </w:r>
          </w:hyperlink>
        </w:p>
        <w:p w14:paraId="5EB3A042" w14:textId="77777777" w:rsidR="00902016" w:rsidRDefault="00FD1694">
          <w:pPr>
            <w:pStyle w:val="TOC3"/>
            <w:tabs>
              <w:tab w:val="left" w:pos="1200"/>
              <w:tab w:val="right" w:leader="dot" w:pos="9350"/>
            </w:tabs>
            <w:rPr>
              <w:noProof/>
              <w:sz w:val="24"/>
              <w:szCs w:val="24"/>
              <w:lang w:eastAsia="en-US"/>
            </w:rPr>
          </w:pPr>
          <w:hyperlink w:anchor="_Toc503521469" w:history="1">
            <w:r w:rsidR="00902016" w:rsidRPr="00D72C57">
              <w:rPr>
                <w:rStyle w:val="Hyperlink"/>
                <w:noProof/>
              </w:rPr>
              <w:t>3.1.5</w:t>
            </w:r>
            <w:r w:rsidR="00902016">
              <w:rPr>
                <w:noProof/>
                <w:sz w:val="24"/>
                <w:szCs w:val="24"/>
                <w:lang w:eastAsia="en-US"/>
              </w:rPr>
              <w:tab/>
            </w:r>
            <w:r w:rsidR="00902016" w:rsidRPr="00D72C57">
              <w:rPr>
                <w:rStyle w:val="Hyperlink"/>
                <w:noProof/>
              </w:rPr>
              <w:t>Lessons Learned</w:t>
            </w:r>
            <w:r w:rsidR="00902016">
              <w:rPr>
                <w:noProof/>
                <w:webHidden/>
              </w:rPr>
              <w:tab/>
            </w:r>
            <w:r w:rsidR="00902016">
              <w:rPr>
                <w:noProof/>
                <w:webHidden/>
              </w:rPr>
              <w:fldChar w:fldCharType="begin"/>
            </w:r>
            <w:r w:rsidR="00902016">
              <w:rPr>
                <w:noProof/>
                <w:webHidden/>
              </w:rPr>
              <w:instrText xml:space="preserve"> PAGEREF _Toc503521469 \h </w:instrText>
            </w:r>
            <w:r w:rsidR="00902016">
              <w:rPr>
                <w:noProof/>
                <w:webHidden/>
              </w:rPr>
            </w:r>
            <w:r w:rsidR="00902016">
              <w:rPr>
                <w:noProof/>
                <w:webHidden/>
              </w:rPr>
              <w:fldChar w:fldCharType="separate"/>
            </w:r>
            <w:r w:rsidR="00C631EC">
              <w:rPr>
                <w:noProof/>
                <w:webHidden/>
              </w:rPr>
              <w:t>10</w:t>
            </w:r>
            <w:r w:rsidR="00902016">
              <w:rPr>
                <w:noProof/>
                <w:webHidden/>
              </w:rPr>
              <w:fldChar w:fldCharType="end"/>
            </w:r>
          </w:hyperlink>
        </w:p>
        <w:p w14:paraId="2C17E9E1" w14:textId="77777777" w:rsidR="00902016" w:rsidRDefault="00FD1694">
          <w:pPr>
            <w:pStyle w:val="TOC2"/>
            <w:tabs>
              <w:tab w:val="left" w:pos="960"/>
              <w:tab w:val="right" w:leader="dot" w:pos="9350"/>
            </w:tabs>
            <w:rPr>
              <w:noProof/>
              <w:sz w:val="24"/>
              <w:szCs w:val="24"/>
              <w:lang w:eastAsia="en-US"/>
            </w:rPr>
          </w:pPr>
          <w:hyperlink w:anchor="_Toc503521470" w:history="1">
            <w:r w:rsidR="00902016" w:rsidRPr="00D72C57">
              <w:rPr>
                <w:rStyle w:val="Hyperlink"/>
                <w:noProof/>
              </w:rPr>
              <w:t>3.2</w:t>
            </w:r>
            <w:r w:rsidR="00902016">
              <w:rPr>
                <w:noProof/>
                <w:sz w:val="24"/>
                <w:szCs w:val="24"/>
                <w:lang w:eastAsia="en-US"/>
              </w:rPr>
              <w:tab/>
            </w:r>
            <w:r w:rsidR="00902016" w:rsidRPr="00D72C57">
              <w:rPr>
                <w:rStyle w:val="Hyperlink"/>
                <w:noProof/>
              </w:rPr>
              <w:t>Process Workflow</w:t>
            </w:r>
            <w:r w:rsidR="00902016">
              <w:rPr>
                <w:noProof/>
                <w:webHidden/>
              </w:rPr>
              <w:tab/>
            </w:r>
            <w:r w:rsidR="00902016">
              <w:rPr>
                <w:noProof/>
                <w:webHidden/>
              </w:rPr>
              <w:fldChar w:fldCharType="begin"/>
            </w:r>
            <w:r w:rsidR="00902016">
              <w:rPr>
                <w:noProof/>
                <w:webHidden/>
              </w:rPr>
              <w:instrText xml:space="preserve"> PAGEREF _Toc503521470 \h </w:instrText>
            </w:r>
            <w:r w:rsidR="00902016">
              <w:rPr>
                <w:noProof/>
                <w:webHidden/>
              </w:rPr>
            </w:r>
            <w:r w:rsidR="00902016">
              <w:rPr>
                <w:noProof/>
                <w:webHidden/>
              </w:rPr>
              <w:fldChar w:fldCharType="separate"/>
            </w:r>
            <w:r w:rsidR="00C631EC">
              <w:rPr>
                <w:noProof/>
                <w:webHidden/>
              </w:rPr>
              <w:t>12</w:t>
            </w:r>
            <w:r w:rsidR="00902016">
              <w:rPr>
                <w:noProof/>
                <w:webHidden/>
              </w:rPr>
              <w:fldChar w:fldCharType="end"/>
            </w:r>
          </w:hyperlink>
        </w:p>
        <w:p w14:paraId="2C7437C7" w14:textId="77777777" w:rsidR="00902016" w:rsidRDefault="00FD1694">
          <w:pPr>
            <w:pStyle w:val="TOC3"/>
            <w:tabs>
              <w:tab w:val="left" w:pos="1200"/>
              <w:tab w:val="right" w:leader="dot" w:pos="9350"/>
            </w:tabs>
            <w:rPr>
              <w:noProof/>
              <w:sz w:val="24"/>
              <w:szCs w:val="24"/>
              <w:lang w:eastAsia="en-US"/>
            </w:rPr>
          </w:pPr>
          <w:hyperlink w:anchor="_Toc503521471" w:history="1">
            <w:r w:rsidR="00902016" w:rsidRPr="00D72C57">
              <w:rPr>
                <w:rStyle w:val="Hyperlink"/>
                <w:noProof/>
              </w:rPr>
              <w:t>3.2.1</w:t>
            </w:r>
            <w:r w:rsidR="00902016">
              <w:rPr>
                <w:noProof/>
                <w:sz w:val="24"/>
                <w:szCs w:val="24"/>
                <w:lang w:eastAsia="en-US"/>
              </w:rPr>
              <w:tab/>
            </w:r>
            <w:r w:rsidR="00902016" w:rsidRPr="00D72C57">
              <w:rPr>
                <w:rStyle w:val="Hyperlink"/>
                <w:noProof/>
              </w:rPr>
              <w:t>Overview</w:t>
            </w:r>
            <w:r w:rsidR="00902016">
              <w:rPr>
                <w:noProof/>
                <w:webHidden/>
              </w:rPr>
              <w:tab/>
            </w:r>
            <w:r w:rsidR="00902016">
              <w:rPr>
                <w:noProof/>
                <w:webHidden/>
              </w:rPr>
              <w:fldChar w:fldCharType="begin"/>
            </w:r>
            <w:r w:rsidR="00902016">
              <w:rPr>
                <w:noProof/>
                <w:webHidden/>
              </w:rPr>
              <w:instrText xml:space="preserve"> PAGEREF _Toc503521471 \h </w:instrText>
            </w:r>
            <w:r w:rsidR="00902016">
              <w:rPr>
                <w:noProof/>
                <w:webHidden/>
              </w:rPr>
            </w:r>
            <w:r w:rsidR="00902016">
              <w:rPr>
                <w:noProof/>
                <w:webHidden/>
              </w:rPr>
              <w:fldChar w:fldCharType="separate"/>
            </w:r>
            <w:r w:rsidR="00C631EC">
              <w:rPr>
                <w:noProof/>
                <w:webHidden/>
              </w:rPr>
              <w:t>12</w:t>
            </w:r>
            <w:r w:rsidR="00902016">
              <w:rPr>
                <w:noProof/>
                <w:webHidden/>
              </w:rPr>
              <w:fldChar w:fldCharType="end"/>
            </w:r>
          </w:hyperlink>
        </w:p>
        <w:p w14:paraId="018C9B5F" w14:textId="77777777" w:rsidR="00902016" w:rsidRDefault="00FD1694">
          <w:pPr>
            <w:pStyle w:val="TOC3"/>
            <w:tabs>
              <w:tab w:val="left" w:pos="1200"/>
              <w:tab w:val="right" w:leader="dot" w:pos="9350"/>
            </w:tabs>
            <w:rPr>
              <w:noProof/>
              <w:sz w:val="24"/>
              <w:szCs w:val="24"/>
              <w:lang w:eastAsia="en-US"/>
            </w:rPr>
          </w:pPr>
          <w:hyperlink w:anchor="_Toc503521472" w:history="1">
            <w:r w:rsidR="00902016" w:rsidRPr="00D72C57">
              <w:rPr>
                <w:rStyle w:val="Hyperlink"/>
                <w:noProof/>
              </w:rPr>
              <w:t>3.2.2</w:t>
            </w:r>
            <w:r w:rsidR="00902016">
              <w:rPr>
                <w:noProof/>
                <w:sz w:val="24"/>
                <w:szCs w:val="24"/>
                <w:lang w:eastAsia="en-US"/>
              </w:rPr>
              <w:tab/>
            </w:r>
            <w:r w:rsidR="00902016" w:rsidRPr="00D72C57">
              <w:rPr>
                <w:rStyle w:val="Hyperlink"/>
                <w:noProof/>
              </w:rPr>
              <w:t>Requirements</w:t>
            </w:r>
            <w:r w:rsidR="00902016">
              <w:rPr>
                <w:noProof/>
                <w:webHidden/>
              </w:rPr>
              <w:tab/>
            </w:r>
            <w:r w:rsidR="00902016">
              <w:rPr>
                <w:noProof/>
                <w:webHidden/>
              </w:rPr>
              <w:fldChar w:fldCharType="begin"/>
            </w:r>
            <w:r w:rsidR="00902016">
              <w:rPr>
                <w:noProof/>
                <w:webHidden/>
              </w:rPr>
              <w:instrText xml:space="preserve"> PAGEREF _Toc503521472 \h </w:instrText>
            </w:r>
            <w:r w:rsidR="00902016">
              <w:rPr>
                <w:noProof/>
                <w:webHidden/>
              </w:rPr>
            </w:r>
            <w:r w:rsidR="00902016">
              <w:rPr>
                <w:noProof/>
                <w:webHidden/>
              </w:rPr>
              <w:fldChar w:fldCharType="separate"/>
            </w:r>
            <w:r w:rsidR="00C631EC">
              <w:rPr>
                <w:noProof/>
                <w:webHidden/>
              </w:rPr>
              <w:t>14</w:t>
            </w:r>
            <w:r w:rsidR="00902016">
              <w:rPr>
                <w:noProof/>
                <w:webHidden/>
              </w:rPr>
              <w:fldChar w:fldCharType="end"/>
            </w:r>
          </w:hyperlink>
        </w:p>
        <w:p w14:paraId="0A314955" w14:textId="77777777" w:rsidR="00902016" w:rsidRDefault="00FD1694">
          <w:pPr>
            <w:pStyle w:val="TOC3"/>
            <w:tabs>
              <w:tab w:val="left" w:pos="1200"/>
              <w:tab w:val="right" w:leader="dot" w:pos="9350"/>
            </w:tabs>
            <w:rPr>
              <w:noProof/>
              <w:sz w:val="24"/>
              <w:szCs w:val="24"/>
              <w:lang w:eastAsia="en-US"/>
            </w:rPr>
          </w:pPr>
          <w:hyperlink w:anchor="_Toc503521473" w:history="1">
            <w:r w:rsidR="00902016" w:rsidRPr="00D72C57">
              <w:rPr>
                <w:rStyle w:val="Hyperlink"/>
                <w:noProof/>
              </w:rPr>
              <w:t>3.2.3</w:t>
            </w:r>
            <w:r w:rsidR="00902016">
              <w:rPr>
                <w:noProof/>
                <w:sz w:val="24"/>
                <w:szCs w:val="24"/>
                <w:lang w:eastAsia="en-US"/>
              </w:rPr>
              <w:tab/>
            </w:r>
            <w:r w:rsidR="00902016" w:rsidRPr="00D72C57">
              <w:rPr>
                <w:rStyle w:val="Hyperlink"/>
                <w:noProof/>
              </w:rPr>
              <w:t>Architecture</w:t>
            </w:r>
            <w:r w:rsidR="00902016">
              <w:rPr>
                <w:noProof/>
                <w:webHidden/>
              </w:rPr>
              <w:tab/>
            </w:r>
            <w:r w:rsidR="00902016">
              <w:rPr>
                <w:noProof/>
                <w:webHidden/>
              </w:rPr>
              <w:fldChar w:fldCharType="begin"/>
            </w:r>
            <w:r w:rsidR="00902016">
              <w:rPr>
                <w:noProof/>
                <w:webHidden/>
              </w:rPr>
              <w:instrText xml:space="preserve"> PAGEREF _Toc503521473 \h </w:instrText>
            </w:r>
            <w:r w:rsidR="00902016">
              <w:rPr>
                <w:noProof/>
                <w:webHidden/>
              </w:rPr>
            </w:r>
            <w:r w:rsidR="00902016">
              <w:rPr>
                <w:noProof/>
                <w:webHidden/>
              </w:rPr>
              <w:fldChar w:fldCharType="separate"/>
            </w:r>
            <w:r w:rsidR="00C631EC">
              <w:rPr>
                <w:noProof/>
                <w:webHidden/>
              </w:rPr>
              <w:t>14</w:t>
            </w:r>
            <w:r w:rsidR="00902016">
              <w:rPr>
                <w:noProof/>
                <w:webHidden/>
              </w:rPr>
              <w:fldChar w:fldCharType="end"/>
            </w:r>
          </w:hyperlink>
        </w:p>
        <w:p w14:paraId="1FD6EFBD" w14:textId="77777777" w:rsidR="00902016" w:rsidRDefault="00FD1694">
          <w:pPr>
            <w:pStyle w:val="TOC3"/>
            <w:tabs>
              <w:tab w:val="left" w:pos="1200"/>
              <w:tab w:val="right" w:leader="dot" w:pos="9350"/>
            </w:tabs>
            <w:rPr>
              <w:noProof/>
              <w:sz w:val="24"/>
              <w:szCs w:val="24"/>
              <w:lang w:eastAsia="en-US"/>
            </w:rPr>
          </w:pPr>
          <w:hyperlink w:anchor="_Toc503521474" w:history="1">
            <w:r w:rsidR="00902016" w:rsidRPr="00D72C57">
              <w:rPr>
                <w:rStyle w:val="Hyperlink"/>
                <w:noProof/>
              </w:rPr>
              <w:t>3.2.4</w:t>
            </w:r>
            <w:r w:rsidR="00902016">
              <w:rPr>
                <w:noProof/>
                <w:sz w:val="24"/>
                <w:szCs w:val="24"/>
                <w:lang w:eastAsia="en-US"/>
              </w:rPr>
              <w:tab/>
            </w:r>
            <w:r w:rsidR="00902016" w:rsidRPr="00D72C57">
              <w:rPr>
                <w:rStyle w:val="Hyperlink"/>
                <w:noProof/>
              </w:rPr>
              <w:t>Accomplishments</w:t>
            </w:r>
            <w:r w:rsidR="00902016">
              <w:rPr>
                <w:noProof/>
                <w:webHidden/>
              </w:rPr>
              <w:tab/>
            </w:r>
            <w:r w:rsidR="00902016">
              <w:rPr>
                <w:noProof/>
                <w:webHidden/>
              </w:rPr>
              <w:fldChar w:fldCharType="begin"/>
            </w:r>
            <w:r w:rsidR="00902016">
              <w:rPr>
                <w:noProof/>
                <w:webHidden/>
              </w:rPr>
              <w:instrText xml:space="preserve"> PAGEREF _Toc503521474 \h </w:instrText>
            </w:r>
            <w:r w:rsidR="00902016">
              <w:rPr>
                <w:noProof/>
                <w:webHidden/>
              </w:rPr>
            </w:r>
            <w:r w:rsidR="00902016">
              <w:rPr>
                <w:noProof/>
                <w:webHidden/>
              </w:rPr>
              <w:fldChar w:fldCharType="separate"/>
            </w:r>
            <w:r w:rsidR="00C631EC">
              <w:rPr>
                <w:noProof/>
                <w:webHidden/>
              </w:rPr>
              <w:t>15</w:t>
            </w:r>
            <w:r w:rsidR="00902016">
              <w:rPr>
                <w:noProof/>
                <w:webHidden/>
              </w:rPr>
              <w:fldChar w:fldCharType="end"/>
            </w:r>
          </w:hyperlink>
        </w:p>
        <w:p w14:paraId="13B7EAEF" w14:textId="77777777" w:rsidR="00902016" w:rsidRDefault="00FD1694">
          <w:pPr>
            <w:pStyle w:val="TOC3"/>
            <w:tabs>
              <w:tab w:val="left" w:pos="1200"/>
              <w:tab w:val="right" w:leader="dot" w:pos="9350"/>
            </w:tabs>
            <w:rPr>
              <w:noProof/>
              <w:sz w:val="24"/>
              <w:szCs w:val="24"/>
              <w:lang w:eastAsia="en-US"/>
            </w:rPr>
          </w:pPr>
          <w:hyperlink w:anchor="_Toc503521475" w:history="1">
            <w:r w:rsidR="00902016" w:rsidRPr="00D72C57">
              <w:rPr>
                <w:rStyle w:val="Hyperlink"/>
                <w:noProof/>
              </w:rPr>
              <w:t>3.2.5</w:t>
            </w:r>
            <w:r w:rsidR="00902016">
              <w:rPr>
                <w:noProof/>
                <w:sz w:val="24"/>
                <w:szCs w:val="24"/>
                <w:lang w:eastAsia="en-US"/>
              </w:rPr>
              <w:tab/>
            </w:r>
            <w:r w:rsidR="00902016" w:rsidRPr="00D72C57">
              <w:rPr>
                <w:rStyle w:val="Hyperlink"/>
                <w:noProof/>
              </w:rPr>
              <w:t>Lessons Learned</w:t>
            </w:r>
            <w:r w:rsidR="00902016">
              <w:rPr>
                <w:noProof/>
                <w:webHidden/>
              </w:rPr>
              <w:tab/>
            </w:r>
            <w:r w:rsidR="00902016">
              <w:rPr>
                <w:noProof/>
                <w:webHidden/>
              </w:rPr>
              <w:fldChar w:fldCharType="begin"/>
            </w:r>
            <w:r w:rsidR="00902016">
              <w:rPr>
                <w:noProof/>
                <w:webHidden/>
              </w:rPr>
              <w:instrText xml:space="preserve"> PAGEREF _Toc503521475 \h </w:instrText>
            </w:r>
            <w:r w:rsidR="00902016">
              <w:rPr>
                <w:noProof/>
                <w:webHidden/>
              </w:rPr>
            </w:r>
            <w:r w:rsidR="00902016">
              <w:rPr>
                <w:noProof/>
                <w:webHidden/>
              </w:rPr>
              <w:fldChar w:fldCharType="separate"/>
            </w:r>
            <w:r w:rsidR="00C631EC">
              <w:rPr>
                <w:noProof/>
                <w:webHidden/>
              </w:rPr>
              <w:t>15</w:t>
            </w:r>
            <w:r w:rsidR="00902016">
              <w:rPr>
                <w:noProof/>
                <w:webHidden/>
              </w:rPr>
              <w:fldChar w:fldCharType="end"/>
            </w:r>
          </w:hyperlink>
        </w:p>
        <w:p w14:paraId="11BC96AD" w14:textId="77777777" w:rsidR="00902016" w:rsidRDefault="00FD1694">
          <w:pPr>
            <w:pStyle w:val="TOC2"/>
            <w:tabs>
              <w:tab w:val="left" w:pos="960"/>
              <w:tab w:val="right" w:leader="dot" w:pos="9350"/>
            </w:tabs>
            <w:rPr>
              <w:noProof/>
              <w:sz w:val="24"/>
              <w:szCs w:val="24"/>
              <w:lang w:eastAsia="en-US"/>
            </w:rPr>
          </w:pPr>
          <w:hyperlink w:anchor="_Toc503521476" w:history="1">
            <w:r w:rsidR="00902016" w:rsidRPr="00D72C57">
              <w:rPr>
                <w:rStyle w:val="Hyperlink"/>
                <w:noProof/>
              </w:rPr>
              <w:t>3.3</w:t>
            </w:r>
            <w:r w:rsidR="00902016">
              <w:rPr>
                <w:noProof/>
                <w:sz w:val="24"/>
                <w:szCs w:val="24"/>
                <w:lang w:eastAsia="en-US"/>
              </w:rPr>
              <w:tab/>
            </w:r>
            <w:r w:rsidR="00902016" w:rsidRPr="00D72C57">
              <w:rPr>
                <w:rStyle w:val="Hyperlink"/>
                <w:noProof/>
              </w:rPr>
              <w:t>Natural Language Processing</w:t>
            </w:r>
            <w:r w:rsidR="00902016">
              <w:rPr>
                <w:noProof/>
                <w:webHidden/>
              </w:rPr>
              <w:tab/>
            </w:r>
            <w:r w:rsidR="00902016">
              <w:rPr>
                <w:noProof/>
                <w:webHidden/>
              </w:rPr>
              <w:fldChar w:fldCharType="begin"/>
            </w:r>
            <w:r w:rsidR="00902016">
              <w:rPr>
                <w:noProof/>
                <w:webHidden/>
              </w:rPr>
              <w:instrText xml:space="preserve"> PAGEREF _Toc503521476 \h </w:instrText>
            </w:r>
            <w:r w:rsidR="00902016">
              <w:rPr>
                <w:noProof/>
                <w:webHidden/>
              </w:rPr>
            </w:r>
            <w:r w:rsidR="00902016">
              <w:rPr>
                <w:noProof/>
                <w:webHidden/>
              </w:rPr>
              <w:fldChar w:fldCharType="separate"/>
            </w:r>
            <w:r w:rsidR="00C631EC">
              <w:rPr>
                <w:noProof/>
                <w:webHidden/>
              </w:rPr>
              <w:t>16</w:t>
            </w:r>
            <w:r w:rsidR="00902016">
              <w:rPr>
                <w:noProof/>
                <w:webHidden/>
              </w:rPr>
              <w:fldChar w:fldCharType="end"/>
            </w:r>
          </w:hyperlink>
        </w:p>
        <w:p w14:paraId="0AED1D64" w14:textId="77777777" w:rsidR="00902016" w:rsidRDefault="00FD1694">
          <w:pPr>
            <w:pStyle w:val="TOC3"/>
            <w:tabs>
              <w:tab w:val="left" w:pos="1200"/>
              <w:tab w:val="right" w:leader="dot" w:pos="9350"/>
            </w:tabs>
            <w:rPr>
              <w:noProof/>
              <w:sz w:val="24"/>
              <w:szCs w:val="24"/>
              <w:lang w:eastAsia="en-US"/>
            </w:rPr>
          </w:pPr>
          <w:hyperlink w:anchor="_Toc503521477" w:history="1">
            <w:r w:rsidR="00902016" w:rsidRPr="00D72C57">
              <w:rPr>
                <w:rStyle w:val="Hyperlink"/>
                <w:noProof/>
              </w:rPr>
              <w:t>3.3.1</w:t>
            </w:r>
            <w:r w:rsidR="00902016">
              <w:rPr>
                <w:noProof/>
                <w:sz w:val="24"/>
                <w:szCs w:val="24"/>
                <w:lang w:eastAsia="en-US"/>
              </w:rPr>
              <w:tab/>
            </w:r>
            <w:r w:rsidR="00902016" w:rsidRPr="00D72C57">
              <w:rPr>
                <w:rStyle w:val="Hyperlink"/>
                <w:noProof/>
              </w:rPr>
              <w:t>Overview</w:t>
            </w:r>
            <w:r w:rsidR="00902016">
              <w:rPr>
                <w:noProof/>
                <w:webHidden/>
              </w:rPr>
              <w:tab/>
            </w:r>
            <w:r w:rsidR="00902016">
              <w:rPr>
                <w:noProof/>
                <w:webHidden/>
              </w:rPr>
              <w:fldChar w:fldCharType="begin"/>
            </w:r>
            <w:r w:rsidR="00902016">
              <w:rPr>
                <w:noProof/>
                <w:webHidden/>
              </w:rPr>
              <w:instrText xml:space="preserve"> PAGEREF _Toc503521477 \h </w:instrText>
            </w:r>
            <w:r w:rsidR="00902016">
              <w:rPr>
                <w:noProof/>
                <w:webHidden/>
              </w:rPr>
            </w:r>
            <w:r w:rsidR="00902016">
              <w:rPr>
                <w:noProof/>
                <w:webHidden/>
              </w:rPr>
              <w:fldChar w:fldCharType="separate"/>
            </w:r>
            <w:r w:rsidR="00C631EC">
              <w:rPr>
                <w:noProof/>
                <w:webHidden/>
              </w:rPr>
              <w:t>16</w:t>
            </w:r>
            <w:r w:rsidR="00902016">
              <w:rPr>
                <w:noProof/>
                <w:webHidden/>
              </w:rPr>
              <w:fldChar w:fldCharType="end"/>
            </w:r>
          </w:hyperlink>
        </w:p>
        <w:p w14:paraId="458D3971" w14:textId="77777777" w:rsidR="00902016" w:rsidRDefault="00FD1694">
          <w:pPr>
            <w:pStyle w:val="TOC3"/>
            <w:tabs>
              <w:tab w:val="left" w:pos="1200"/>
              <w:tab w:val="right" w:leader="dot" w:pos="9350"/>
            </w:tabs>
            <w:rPr>
              <w:noProof/>
              <w:sz w:val="24"/>
              <w:szCs w:val="24"/>
              <w:lang w:eastAsia="en-US"/>
            </w:rPr>
          </w:pPr>
          <w:hyperlink w:anchor="_Toc503521478" w:history="1">
            <w:r w:rsidR="00902016" w:rsidRPr="00D72C57">
              <w:rPr>
                <w:rStyle w:val="Hyperlink"/>
                <w:noProof/>
              </w:rPr>
              <w:t>3.3.2</w:t>
            </w:r>
            <w:r w:rsidR="00902016">
              <w:rPr>
                <w:noProof/>
                <w:sz w:val="24"/>
                <w:szCs w:val="24"/>
                <w:lang w:eastAsia="en-US"/>
              </w:rPr>
              <w:tab/>
            </w:r>
            <w:r w:rsidR="00902016" w:rsidRPr="00D72C57">
              <w:rPr>
                <w:rStyle w:val="Hyperlink"/>
                <w:noProof/>
              </w:rPr>
              <w:t>Lessons Learned</w:t>
            </w:r>
            <w:r w:rsidR="00902016">
              <w:rPr>
                <w:noProof/>
                <w:webHidden/>
              </w:rPr>
              <w:tab/>
            </w:r>
            <w:r w:rsidR="00902016">
              <w:rPr>
                <w:noProof/>
                <w:webHidden/>
              </w:rPr>
              <w:fldChar w:fldCharType="begin"/>
            </w:r>
            <w:r w:rsidR="00902016">
              <w:rPr>
                <w:noProof/>
                <w:webHidden/>
              </w:rPr>
              <w:instrText xml:space="preserve"> PAGEREF _Toc503521478 \h </w:instrText>
            </w:r>
            <w:r w:rsidR="00902016">
              <w:rPr>
                <w:noProof/>
                <w:webHidden/>
              </w:rPr>
            </w:r>
            <w:r w:rsidR="00902016">
              <w:rPr>
                <w:noProof/>
                <w:webHidden/>
              </w:rPr>
              <w:fldChar w:fldCharType="separate"/>
            </w:r>
            <w:r w:rsidR="00C631EC">
              <w:rPr>
                <w:noProof/>
                <w:webHidden/>
              </w:rPr>
              <w:t>16</w:t>
            </w:r>
            <w:r w:rsidR="00902016">
              <w:rPr>
                <w:noProof/>
                <w:webHidden/>
              </w:rPr>
              <w:fldChar w:fldCharType="end"/>
            </w:r>
          </w:hyperlink>
        </w:p>
        <w:p w14:paraId="55E17768" w14:textId="77777777" w:rsidR="00902016" w:rsidRDefault="00FD1694">
          <w:pPr>
            <w:pStyle w:val="TOC1"/>
            <w:tabs>
              <w:tab w:val="left" w:pos="440"/>
              <w:tab w:val="right" w:leader="dot" w:pos="9350"/>
            </w:tabs>
            <w:rPr>
              <w:noProof/>
              <w:sz w:val="24"/>
              <w:szCs w:val="24"/>
              <w:lang w:eastAsia="en-US"/>
            </w:rPr>
          </w:pPr>
          <w:hyperlink w:anchor="_Toc503521479" w:history="1">
            <w:r w:rsidR="00902016" w:rsidRPr="00D72C57">
              <w:rPr>
                <w:rStyle w:val="Hyperlink"/>
                <w:noProof/>
              </w:rPr>
              <w:t>4</w:t>
            </w:r>
            <w:r w:rsidR="00902016">
              <w:rPr>
                <w:noProof/>
                <w:sz w:val="24"/>
                <w:szCs w:val="24"/>
                <w:lang w:eastAsia="en-US"/>
              </w:rPr>
              <w:tab/>
            </w:r>
            <w:r w:rsidR="00902016" w:rsidRPr="00D72C57">
              <w:rPr>
                <w:rStyle w:val="Hyperlink"/>
                <w:noProof/>
              </w:rPr>
              <w:t>References</w:t>
            </w:r>
            <w:r w:rsidR="00902016">
              <w:rPr>
                <w:noProof/>
                <w:webHidden/>
              </w:rPr>
              <w:tab/>
            </w:r>
            <w:r w:rsidR="00902016">
              <w:rPr>
                <w:noProof/>
                <w:webHidden/>
              </w:rPr>
              <w:fldChar w:fldCharType="begin"/>
            </w:r>
            <w:r w:rsidR="00902016">
              <w:rPr>
                <w:noProof/>
                <w:webHidden/>
              </w:rPr>
              <w:instrText xml:space="preserve"> PAGEREF _Toc503521479 \h </w:instrText>
            </w:r>
            <w:r w:rsidR="00902016">
              <w:rPr>
                <w:noProof/>
                <w:webHidden/>
              </w:rPr>
            </w:r>
            <w:r w:rsidR="00902016">
              <w:rPr>
                <w:noProof/>
                <w:webHidden/>
              </w:rPr>
              <w:fldChar w:fldCharType="separate"/>
            </w:r>
            <w:r w:rsidR="00C631EC">
              <w:rPr>
                <w:noProof/>
                <w:webHidden/>
              </w:rPr>
              <w:t>17</w:t>
            </w:r>
            <w:r w:rsidR="00902016">
              <w:rPr>
                <w:noProof/>
                <w:webHidden/>
              </w:rPr>
              <w:fldChar w:fldCharType="end"/>
            </w:r>
          </w:hyperlink>
        </w:p>
        <w:p w14:paraId="2488E43D" w14:textId="77777777" w:rsidR="00A91E95" w:rsidRDefault="00A91E95">
          <w:r>
            <w:rPr>
              <w:b/>
              <w:bCs/>
              <w:noProof/>
            </w:rPr>
            <w:fldChar w:fldCharType="end"/>
          </w:r>
        </w:p>
      </w:sdtContent>
    </w:sdt>
    <w:p w14:paraId="32A8B5E7" w14:textId="77777777" w:rsidR="00C33FC5" w:rsidRDefault="00C33FC5" w:rsidP="00C23784"/>
    <w:p w14:paraId="0D572C2C" w14:textId="77777777" w:rsidR="00C33FC5" w:rsidRDefault="00C33FC5">
      <w:r>
        <w:br w:type="page"/>
      </w:r>
    </w:p>
    <w:p w14:paraId="0B8E606E" w14:textId="70161487" w:rsidR="0045336C" w:rsidRDefault="0045336C" w:rsidP="0045336C">
      <w:pPr>
        <w:pStyle w:val="TOCHeading"/>
      </w:pPr>
      <w:r>
        <w:lastRenderedPageBreak/>
        <w:t>Table of Figures</w:t>
      </w:r>
    </w:p>
    <w:p w14:paraId="36980972" w14:textId="77777777" w:rsidR="00C631EC" w:rsidRDefault="00EE04C5">
      <w:pPr>
        <w:pStyle w:val="TableofFigures"/>
        <w:tabs>
          <w:tab w:val="right" w:leader="dot" w:pos="9350"/>
        </w:tabs>
        <w:rPr>
          <w:noProof/>
          <w:sz w:val="24"/>
          <w:szCs w:val="24"/>
          <w:lang w:eastAsia="en-US"/>
        </w:rPr>
      </w:pPr>
      <w:r>
        <w:fldChar w:fldCharType="begin"/>
      </w:r>
      <w:r>
        <w:instrText xml:space="preserve"> TOC \h \z \c "Figure" </w:instrText>
      </w:r>
      <w:r>
        <w:fldChar w:fldCharType="separate"/>
      </w:r>
      <w:hyperlink w:anchor="_Toc503521558" w:history="1">
        <w:r w:rsidR="00C631EC" w:rsidRPr="0053010E">
          <w:rPr>
            <w:rStyle w:val="Hyperlink"/>
            <w:noProof/>
          </w:rPr>
          <w:t>Figure 1 The Common Core development methodology</w:t>
        </w:r>
        <w:r w:rsidR="00C631EC">
          <w:rPr>
            <w:noProof/>
            <w:webHidden/>
          </w:rPr>
          <w:tab/>
        </w:r>
        <w:r w:rsidR="00C631EC">
          <w:rPr>
            <w:noProof/>
            <w:webHidden/>
          </w:rPr>
          <w:fldChar w:fldCharType="begin"/>
        </w:r>
        <w:r w:rsidR="00C631EC">
          <w:rPr>
            <w:noProof/>
            <w:webHidden/>
          </w:rPr>
          <w:instrText xml:space="preserve"> PAGEREF _Toc503521558 \h </w:instrText>
        </w:r>
        <w:r w:rsidR="00C631EC">
          <w:rPr>
            <w:noProof/>
            <w:webHidden/>
          </w:rPr>
        </w:r>
        <w:r w:rsidR="00C631EC">
          <w:rPr>
            <w:noProof/>
            <w:webHidden/>
          </w:rPr>
          <w:fldChar w:fldCharType="separate"/>
        </w:r>
        <w:r w:rsidR="00C631EC">
          <w:rPr>
            <w:noProof/>
            <w:webHidden/>
          </w:rPr>
          <w:t>4</w:t>
        </w:r>
        <w:r w:rsidR="00C631EC">
          <w:rPr>
            <w:noProof/>
            <w:webHidden/>
          </w:rPr>
          <w:fldChar w:fldCharType="end"/>
        </w:r>
      </w:hyperlink>
    </w:p>
    <w:p w14:paraId="01AF348F" w14:textId="77777777" w:rsidR="00C631EC" w:rsidRDefault="00FD1694">
      <w:pPr>
        <w:pStyle w:val="TableofFigures"/>
        <w:tabs>
          <w:tab w:val="right" w:leader="dot" w:pos="9350"/>
        </w:tabs>
        <w:rPr>
          <w:noProof/>
          <w:sz w:val="24"/>
          <w:szCs w:val="24"/>
          <w:lang w:eastAsia="en-US"/>
        </w:rPr>
      </w:pPr>
      <w:hyperlink w:anchor="_Toc503521559" w:history="1">
        <w:r w:rsidR="00C631EC" w:rsidRPr="0053010E">
          <w:rPr>
            <w:rStyle w:val="Hyperlink"/>
            <w:noProof/>
          </w:rPr>
          <w:t>Figure 2 The import structure among the seven ontologies of the product life cycle suite</w:t>
        </w:r>
        <w:r w:rsidR="00C631EC">
          <w:rPr>
            <w:noProof/>
            <w:webHidden/>
          </w:rPr>
          <w:tab/>
        </w:r>
        <w:r w:rsidR="00C631EC">
          <w:rPr>
            <w:noProof/>
            <w:webHidden/>
          </w:rPr>
          <w:fldChar w:fldCharType="begin"/>
        </w:r>
        <w:r w:rsidR="00C631EC">
          <w:rPr>
            <w:noProof/>
            <w:webHidden/>
          </w:rPr>
          <w:instrText xml:space="preserve"> PAGEREF _Toc503521559 \h </w:instrText>
        </w:r>
        <w:r w:rsidR="00C631EC">
          <w:rPr>
            <w:noProof/>
            <w:webHidden/>
          </w:rPr>
        </w:r>
        <w:r w:rsidR="00C631EC">
          <w:rPr>
            <w:noProof/>
            <w:webHidden/>
          </w:rPr>
          <w:fldChar w:fldCharType="separate"/>
        </w:r>
        <w:r w:rsidR="00C631EC">
          <w:rPr>
            <w:noProof/>
            <w:webHidden/>
          </w:rPr>
          <w:t>3</w:t>
        </w:r>
        <w:r w:rsidR="00C631EC">
          <w:rPr>
            <w:noProof/>
            <w:webHidden/>
          </w:rPr>
          <w:fldChar w:fldCharType="end"/>
        </w:r>
      </w:hyperlink>
    </w:p>
    <w:p w14:paraId="397FF2C5" w14:textId="77777777" w:rsidR="00C631EC" w:rsidRDefault="00FD1694">
      <w:pPr>
        <w:pStyle w:val="TableofFigures"/>
        <w:tabs>
          <w:tab w:val="right" w:leader="dot" w:pos="9350"/>
        </w:tabs>
        <w:rPr>
          <w:noProof/>
          <w:sz w:val="24"/>
          <w:szCs w:val="24"/>
          <w:lang w:eastAsia="en-US"/>
        </w:rPr>
      </w:pPr>
      <w:hyperlink w:anchor="_Toc503521560" w:history="1">
        <w:r w:rsidR="00C631EC" w:rsidRPr="0053010E">
          <w:rPr>
            <w:rStyle w:val="Hyperlink"/>
            <w:noProof/>
          </w:rPr>
          <w:t>Figure 3: OntoView landing page</w:t>
        </w:r>
        <w:r w:rsidR="00C631EC">
          <w:rPr>
            <w:noProof/>
            <w:webHidden/>
          </w:rPr>
          <w:tab/>
        </w:r>
        <w:r w:rsidR="00C631EC">
          <w:rPr>
            <w:noProof/>
            <w:webHidden/>
          </w:rPr>
          <w:fldChar w:fldCharType="begin"/>
        </w:r>
        <w:r w:rsidR="00C631EC">
          <w:rPr>
            <w:noProof/>
            <w:webHidden/>
          </w:rPr>
          <w:instrText xml:space="preserve"> PAGEREF _Toc503521560 \h </w:instrText>
        </w:r>
        <w:r w:rsidR="00C631EC">
          <w:rPr>
            <w:noProof/>
            <w:webHidden/>
          </w:rPr>
        </w:r>
        <w:r w:rsidR="00C631EC">
          <w:rPr>
            <w:noProof/>
            <w:webHidden/>
          </w:rPr>
          <w:fldChar w:fldCharType="separate"/>
        </w:r>
        <w:r w:rsidR="00C631EC">
          <w:rPr>
            <w:noProof/>
            <w:webHidden/>
          </w:rPr>
          <w:t>6</w:t>
        </w:r>
        <w:r w:rsidR="00C631EC">
          <w:rPr>
            <w:noProof/>
            <w:webHidden/>
          </w:rPr>
          <w:fldChar w:fldCharType="end"/>
        </w:r>
      </w:hyperlink>
    </w:p>
    <w:p w14:paraId="7C913878" w14:textId="77777777" w:rsidR="00C631EC" w:rsidRDefault="00FD1694">
      <w:pPr>
        <w:pStyle w:val="TableofFigures"/>
        <w:tabs>
          <w:tab w:val="right" w:leader="dot" w:pos="9350"/>
        </w:tabs>
        <w:rPr>
          <w:noProof/>
          <w:sz w:val="24"/>
          <w:szCs w:val="24"/>
          <w:lang w:eastAsia="en-US"/>
        </w:rPr>
      </w:pPr>
      <w:hyperlink w:anchor="_Toc503521561" w:history="1">
        <w:r w:rsidR="00C631EC" w:rsidRPr="0053010E">
          <w:rPr>
            <w:rStyle w:val="Hyperlink"/>
            <w:noProof/>
          </w:rPr>
          <w:t>Figure 4: OntoView taxonomy search</w:t>
        </w:r>
        <w:r w:rsidR="00C631EC">
          <w:rPr>
            <w:noProof/>
            <w:webHidden/>
          </w:rPr>
          <w:tab/>
        </w:r>
        <w:r w:rsidR="00C631EC">
          <w:rPr>
            <w:noProof/>
            <w:webHidden/>
          </w:rPr>
          <w:fldChar w:fldCharType="begin"/>
        </w:r>
        <w:r w:rsidR="00C631EC">
          <w:rPr>
            <w:noProof/>
            <w:webHidden/>
          </w:rPr>
          <w:instrText xml:space="preserve"> PAGEREF _Toc503521561 \h </w:instrText>
        </w:r>
        <w:r w:rsidR="00C631EC">
          <w:rPr>
            <w:noProof/>
            <w:webHidden/>
          </w:rPr>
        </w:r>
        <w:r w:rsidR="00C631EC">
          <w:rPr>
            <w:noProof/>
            <w:webHidden/>
          </w:rPr>
          <w:fldChar w:fldCharType="separate"/>
        </w:r>
        <w:r w:rsidR="00C631EC">
          <w:rPr>
            <w:noProof/>
            <w:webHidden/>
          </w:rPr>
          <w:t>7</w:t>
        </w:r>
        <w:r w:rsidR="00C631EC">
          <w:rPr>
            <w:noProof/>
            <w:webHidden/>
          </w:rPr>
          <w:fldChar w:fldCharType="end"/>
        </w:r>
      </w:hyperlink>
    </w:p>
    <w:p w14:paraId="6A3060AE" w14:textId="77777777" w:rsidR="00C631EC" w:rsidRDefault="00FD1694">
      <w:pPr>
        <w:pStyle w:val="TableofFigures"/>
        <w:tabs>
          <w:tab w:val="right" w:leader="dot" w:pos="9350"/>
        </w:tabs>
        <w:rPr>
          <w:noProof/>
          <w:sz w:val="24"/>
          <w:szCs w:val="24"/>
          <w:lang w:eastAsia="en-US"/>
        </w:rPr>
      </w:pPr>
      <w:hyperlink w:anchor="_Toc503521562" w:history="1">
        <w:r w:rsidR="00C631EC" w:rsidRPr="0053010E">
          <w:rPr>
            <w:rStyle w:val="Hyperlink"/>
            <w:noProof/>
          </w:rPr>
          <w:t>Figure 5: OntoView search result</w:t>
        </w:r>
        <w:r w:rsidR="00C631EC">
          <w:rPr>
            <w:noProof/>
            <w:webHidden/>
          </w:rPr>
          <w:tab/>
        </w:r>
        <w:r w:rsidR="00C631EC">
          <w:rPr>
            <w:noProof/>
            <w:webHidden/>
          </w:rPr>
          <w:fldChar w:fldCharType="begin"/>
        </w:r>
        <w:r w:rsidR="00C631EC">
          <w:rPr>
            <w:noProof/>
            <w:webHidden/>
          </w:rPr>
          <w:instrText xml:space="preserve"> PAGEREF _Toc503521562 \h </w:instrText>
        </w:r>
        <w:r w:rsidR="00C631EC">
          <w:rPr>
            <w:noProof/>
            <w:webHidden/>
          </w:rPr>
        </w:r>
        <w:r w:rsidR="00C631EC">
          <w:rPr>
            <w:noProof/>
            <w:webHidden/>
          </w:rPr>
          <w:fldChar w:fldCharType="separate"/>
        </w:r>
        <w:r w:rsidR="00C631EC">
          <w:rPr>
            <w:noProof/>
            <w:webHidden/>
          </w:rPr>
          <w:t>7</w:t>
        </w:r>
        <w:r w:rsidR="00C631EC">
          <w:rPr>
            <w:noProof/>
            <w:webHidden/>
          </w:rPr>
          <w:fldChar w:fldCharType="end"/>
        </w:r>
      </w:hyperlink>
    </w:p>
    <w:p w14:paraId="5CF9F49C" w14:textId="77777777" w:rsidR="00C631EC" w:rsidRDefault="00FD1694">
      <w:pPr>
        <w:pStyle w:val="TableofFigures"/>
        <w:tabs>
          <w:tab w:val="right" w:leader="dot" w:pos="9350"/>
        </w:tabs>
        <w:rPr>
          <w:noProof/>
          <w:sz w:val="24"/>
          <w:szCs w:val="24"/>
          <w:lang w:eastAsia="en-US"/>
        </w:rPr>
      </w:pPr>
      <w:hyperlink w:anchor="_Toc503521563" w:history="1">
        <w:r w:rsidR="00C631EC" w:rsidRPr="0053010E">
          <w:rPr>
            <w:rStyle w:val="Hyperlink"/>
            <w:noProof/>
          </w:rPr>
          <w:t>Figure 6: OntoView data exploration breadcrumb</w:t>
        </w:r>
        <w:r w:rsidR="00C631EC">
          <w:rPr>
            <w:noProof/>
            <w:webHidden/>
          </w:rPr>
          <w:tab/>
        </w:r>
        <w:r w:rsidR="00C631EC">
          <w:rPr>
            <w:noProof/>
            <w:webHidden/>
          </w:rPr>
          <w:fldChar w:fldCharType="begin"/>
        </w:r>
        <w:r w:rsidR="00C631EC">
          <w:rPr>
            <w:noProof/>
            <w:webHidden/>
          </w:rPr>
          <w:instrText xml:space="preserve"> PAGEREF _Toc503521563 \h </w:instrText>
        </w:r>
        <w:r w:rsidR="00C631EC">
          <w:rPr>
            <w:noProof/>
            <w:webHidden/>
          </w:rPr>
        </w:r>
        <w:r w:rsidR="00C631EC">
          <w:rPr>
            <w:noProof/>
            <w:webHidden/>
          </w:rPr>
          <w:fldChar w:fldCharType="separate"/>
        </w:r>
        <w:r w:rsidR="00C631EC">
          <w:rPr>
            <w:noProof/>
            <w:webHidden/>
          </w:rPr>
          <w:t>7</w:t>
        </w:r>
        <w:r w:rsidR="00C631EC">
          <w:rPr>
            <w:noProof/>
            <w:webHidden/>
          </w:rPr>
          <w:fldChar w:fldCharType="end"/>
        </w:r>
      </w:hyperlink>
    </w:p>
    <w:p w14:paraId="7C29F91B" w14:textId="77777777" w:rsidR="00C631EC" w:rsidRDefault="00FD1694">
      <w:pPr>
        <w:pStyle w:val="TableofFigures"/>
        <w:tabs>
          <w:tab w:val="right" w:leader="dot" w:pos="9350"/>
        </w:tabs>
        <w:rPr>
          <w:noProof/>
          <w:sz w:val="24"/>
          <w:szCs w:val="24"/>
          <w:lang w:eastAsia="en-US"/>
        </w:rPr>
      </w:pPr>
      <w:hyperlink w:anchor="_Toc503521564" w:history="1">
        <w:r w:rsidR="00C631EC" w:rsidRPr="0053010E">
          <w:rPr>
            <w:rStyle w:val="Hyperlink"/>
            <w:noProof/>
          </w:rPr>
          <w:t>Figure 7: OntoView query builder</w:t>
        </w:r>
        <w:r w:rsidR="00C631EC">
          <w:rPr>
            <w:noProof/>
            <w:webHidden/>
          </w:rPr>
          <w:tab/>
        </w:r>
        <w:r w:rsidR="00C631EC">
          <w:rPr>
            <w:noProof/>
            <w:webHidden/>
          </w:rPr>
          <w:fldChar w:fldCharType="begin"/>
        </w:r>
        <w:r w:rsidR="00C631EC">
          <w:rPr>
            <w:noProof/>
            <w:webHidden/>
          </w:rPr>
          <w:instrText xml:space="preserve"> PAGEREF _Toc503521564 \h </w:instrText>
        </w:r>
        <w:r w:rsidR="00C631EC">
          <w:rPr>
            <w:noProof/>
            <w:webHidden/>
          </w:rPr>
        </w:r>
        <w:r w:rsidR="00C631EC">
          <w:rPr>
            <w:noProof/>
            <w:webHidden/>
          </w:rPr>
          <w:fldChar w:fldCharType="separate"/>
        </w:r>
        <w:r w:rsidR="00C631EC">
          <w:rPr>
            <w:noProof/>
            <w:webHidden/>
          </w:rPr>
          <w:t>8</w:t>
        </w:r>
        <w:r w:rsidR="00C631EC">
          <w:rPr>
            <w:noProof/>
            <w:webHidden/>
          </w:rPr>
          <w:fldChar w:fldCharType="end"/>
        </w:r>
      </w:hyperlink>
    </w:p>
    <w:p w14:paraId="71468B59" w14:textId="77777777" w:rsidR="00C631EC" w:rsidRDefault="00FD1694">
      <w:pPr>
        <w:pStyle w:val="TableofFigures"/>
        <w:tabs>
          <w:tab w:val="right" w:leader="dot" w:pos="9350"/>
        </w:tabs>
        <w:rPr>
          <w:noProof/>
          <w:sz w:val="24"/>
          <w:szCs w:val="24"/>
          <w:lang w:eastAsia="en-US"/>
        </w:rPr>
      </w:pPr>
      <w:hyperlink w:anchor="_Toc503521565" w:history="1">
        <w:r w:rsidR="00C631EC" w:rsidRPr="0053010E">
          <w:rPr>
            <w:rStyle w:val="Hyperlink"/>
            <w:noProof/>
          </w:rPr>
          <w:t>Figure 8: OntoView function editor</w:t>
        </w:r>
        <w:r w:rsidR="00C631EC">
          <w:rPr>
            <w:noProof/>
            <w:webHidden/>
          </w:rPr>
          <w:tab/>
        </w:r>
        <w:r w:rsidR="00C631EC">
          <w:rPr>
            <w:noProof/>
            <w:webHidden/>
          </w:rPr>
          <w:fldChar w:fldCharType="begin"/>
        </w:r>
        <w:r w:rsidR="00C631EC">
          <w:rPr>
            <w:noProof/>
            <w:webHidden/>
          </w:rPr>
          <w:instrText xml:space="preserve"> PAGEREF _Toc503521565 \h </w:instrText>
        </w:r>
        <w:r w:rsidR="00C631EC">
          <w:rPr>
            <w:noProof/>
            <w:webHidden/>
          </w:rPr>
        </w:r>
        <w:r w:rsidR="00C631EC">
          <w:rPr>
            <w:noProof/>
            <w:webHidden/>
          </w:rPr>
          <w:fldChar w:fldCharType="separate"/>
        </w:r>
        <w:r w:rsidR="00C631EC">
          <w:rPr>
            <w:noProof/>
            <w:webHidden/>
          </w:rPr>
          <w:t>8</w:t>
        </w:r>
        <w:r w:rsidR="00C631EC">
          <w:rPr>
            <w:noProof/>
            <w:webHidden/>
          </w:rPr>
          <w:fldChar w:fldCharType="end"/>
        </w:r>
      </w:hyperlink>
    </w:p>
    <w:p w14:paraId="3A5CCFFE" w14:textId="77777777" w:rsidR="00C631EC" w:rsidRDefault="00FD1694">
      <w:pPr>
        <w:pStyle w:val="TableofFigures"/>
        <w:tabs>
          <w:tab w:val="right" w:leader="dot" w:pos="9350"/>
        </w:tabs>
        <w:rPr>
          <w:noProof/>
          <w:sz w:val="24"/>
          <w:szCs w:val="24"/>
          <w:lang w:eastAsia="en-US"/>
        </w:rPr>
      </w:pPr>
      <w:hyperlink w:anchor="_Toc503521566" w:history="1">
        <w:r w:rsidR="00C631EC" w:rsidRPr="0053010E">
          <w:rPr>
            <w:rStyle w:val="Hyperlink"/>
            <w:noProof/>
          </w:rPr>
          <w:t>Figure 9: OntoView architecture</w:t>
        </w:r>
        <w:r w:rsidR="00C631EC">
          <w:rPr>
            <w:noProof/>
            <w:webHidden/>
          </w:rPr>
          <w:tab/>
        </w:r>
        <w:r w:rsidR="00C631EC">
          <w:rPr>
            <w:noProof/>
            <w:webHidden/>
          </w:rPr>
          <w:fldChar w:fldCharType="begin"/>
        </w:r>
        <w:r w:rsidR="00C631EC">
          <w:rPr>
            <w:noProof/>
            <w:webHidden/>
          </w:rPr>
          <w:instrText xml:space="preserve"> PAGEREF _Toc503521566 \h </w:instrText>
        </w:r>
        <w:r w:rsidR="00C631EC">
          <w:rPr>
            <w:noProof/>
            <w:webHidden/>
          </w:rPr>
        </w:r>
        <w:r w:rsidR="00C631EC">
          <w:rPr>
            <w:noProof/>
            <w:webHidden/>
          </w:rPr>
          <w:fldChar w:fldCharType="separate"/>
        </w:r>
        <w:r w:rsidR="00C631EC">
          <w:rPr>
            <w:noProof/>
            <w:webHidden/>
          </w:rPr>
          <w:t>9</w:t>
        </w:r>
        <w:r w:rsidR="00C631EC">
          <w:rPr>
            <w:noProof/>
            <w:webHidden/>
          </w:rPr>
          <w:fldChar w:fldCharType="end"/>
        </w:r>
      </w:hyperlink>
    </w:p>
    <w:p w14:paraId="15A40417" w14:textId="77777777" w:rsidR="00C631EC" w:rsidRDefault="00FD1694">
      <w:pPr>
        <w:pStyle w:val="TableofFigures"/>
        <w:tabs>
          <w:tab w:val="right" w:leader="dot" w:pos="9350"/>
        </w:tabs>
        <w:rPr>
          <w:noProof/>
          <w:sz w:val="24"/>
          <w:szCs w:val="24"/>
          <w:lang w:eastAsia="en-US"/>
        </w:rPr>
      </w:pPr>
      <w:hyperlink w:anchor="_Toc503521567" w:history="1">
        <w:r w:rsidR="00C631EC" w:rsidRPr="0053010E">
          <w:rPr>
            <w:rStyle w:val="Hyperlink"/>
            <w:noProof/>
          </w:rPr>
          <w:t>Figure 10: Process Workflow landing page</w:t>
        </w:r>
        <w:r w:rsidR="00C631EC">
          <w:rPr>
            <w:noProof/>
            <w:webHidden/>
          </w:rPr>
          <w:tab/>
        </w:r>
        <w:r w:rsidR="00C631EC">
          <w:rPr>
            <w:noProof/>
            <w:webHidden/>
          </w:rPr>
          <w:fldChar w:fldCharType="begin"/>
        </w:r>
        <w:r w:rsidR="00C631EC">
          <w:rPr>
            <w:noProof/>
            <w:webHidden/>
          </w:rPr>
          <w:instrText xml:space="preserve"> PAGEREF _Toc503521567 \h </w:instrText>
        </w:r>
        <w:r w:rsidR="00C631EC">
          <w:rPr>
            <w:noProof/>
            <w:webHidden/>
          </w:rPr>
        </w:r>
        <w:r w:rsidR="00C631EC">
          <w:rPr>
            <w:noProof/>
            <w:webHidden/>
          </w:rPr>
          <w:fldChar w:fldCharType="separate"/>
        </w:r>
        <w:r w:rsidR="00C631EC">
          <w:rPr>
            <w:noProof/>
            <w:webHidden/>
          </w:rPr>
          <w:t>12</w:t>
        </w:r>
        <w:r w:rsidR="00C631EC">
          <w:rPr>
            <w:noProof/>
            <w:webHidden/>
          </w:rPr>
          <w:fldChar w:fldCharType="end"/>
        </w:r>
      </w:hyperlink>
    </w:p>
    <w:p w14:paraId="503D9E67" w14:textId="77777777" w:rsidR="00C631EC" w:rsidRDefault="00FD1694">
      <w:pPr>
        <w:pStyle w:val="TableofFigures"/>
        <w:tabs>
          <w:tab w:val="right" w:leader="dot" w:pos="9350"/>
        </w:tabs>
        <w:rPr>
          <w:noProof/>
          <w:sz w:val="24"/>
          <w:szCs w:val="24"/>
          <w:lang w:eastAsia="en-US"/>
        </w:rPr>
      </w:pPr>
      <w:hyperlink w:anchor="_Toc503521568" w:history="1">
        <w:r w:rsidR="00C631EC" w:rsidRPr="0053010E">
          <w:rPr>
            <w:rStyle w:val="Hyperlink"/>
            <w:noProof/>
          </w:rPr>
          <w:t>Figure 11: Process Workflow processes table</w:t>
        </w:r>
        <w:r w:rsidR="00C631EC">
          <w:rPr>
            <w:noProof/>
            <w:webHidden/>
          </w:rPr>
          <w:tab/>
        </w:r>
        <w:r w:rsidR="00C631EC">
          <w:rPr>
            <w:noProof/>
            <w:webHidden/>
          </w:rPr>
          <w:fldChar w:fldCharType="begin"/>
        </w:r>
        <w:r w:rsidR="00C631EC">
          <w:rPr>
            <w:noProof/>
            <w:webHidden/>
          </w:rPr>
          <w:instrText xml:space="preserve"> PAGEREF _Toc503521568 \h </w:instrText>
        </w:r>
        <w:r w:rsidR="00C631EC">
          <w:rPr>
            <w:noProof/>
            <w:webHidden/>
          </w:rPr>
        </w:r>
        <w:r w:rsidR="00C631EC">
          <w:rPr>
            <w:noProof/>
            <w:webHidden/>
          </w:rPr>
          <w:fldChar w:fldCharType="separate"/>
        </w:r>
        <w:r w:rsidR="00C631EC">
          <w:rPr>
            <w:noProof/>
            <w:webHidden/>
          </w:rPr>
          <w:t>12</w:t>
        </w:r>
        <w:r w:rsidR="00C631EC">
          <w:rPr>
            <w:noProof/>
            <w:webHidden/>
          </w:rPr>
          <w:fldChar w:fldCharType="end"/>
        </w:r>
      </w:hyperlink>
    </w:p>
    <w:p w14:paraId="66F2AA29" w14:textId="77777777" w:rsidR="00C631EC" w:rsidRDefault="00FD1694">
      <w:pPr>
        <w:pStyle w:val="TableofFigures"/>
        <w:tabs>
          <w:tab w:val="right" w:leader="dot" w:pos="9350"/>
        </w:tabs>
        <w:rPr>
          <w:noProof/>
          <w:sz w:val="24"/>
          <w:szCs w:val="24"/>
          <w:lang w:eastAsia="en-US"/>
        </w:rPr>
      </w:pPr>
      <w:hyperlink w:anchor="_Toc503521569" w:history="1">
        <w:r w:rsidR="00C631EC" w:rsidRPr="0053010E">
          <w:rPr>
            <w:rStyle w:val="Hyperlink"/>
            <w:noProof/>
          </w:rPr>
          <w:t>Figure 12: Process Workflow process editor</w:t>
        </w:r>
        <w:r w:rsidR="00C631EC">
          <w:rPr>
            <w:noProof/>
            <w:webHidden/>
          </w:rPr>
          <w:tab/>
        </w:r>
        <w:r w:rsidR="00C631EC">
          <w:rPr>
            <w:noProof/>
            <w:webHidden/>
          </w:rPr>
          <w:fldChar w:fldCharType="begin"/>
        </w:r>
        <w:r w:rsidR="00C631EC">
          <w:rPr>
            <w:noProof/>
            <w:webHidden/>
          </w:rPr>
          <w:instrText xml:space="preserve"> PAGEREF _Toc503521569 \h </w:instrText>
        </w:r>
        <w:r w:rsidR="00C631EC">
          <w:rPr>
            <w:noProof/>
            <w:webHidden/>
          </w:rPr>
        </w:r>
        <w:r w:rsidR="00C631EC">
          <w:rPr>
            <w:noProof/>
            <w:webHidden/>
          </w:rPr>
          <w:fldChar w:fldCharType="separate"/>
        </w:r>
        <w:r w:rsidR="00C631EC">
          <w:rPr>
            <w:noProof/>
            <w:webHidden/>
          </w:rPr>
          <w:t>13</w:t>
        </w:r>
        <w:r w:rsidR="00C631EC">
          <w:rPr>
            <w:noProof/>
            <w:webHidden/>
          </w:rPr>
          <w:fldChar w:fldCharType="end"/>
        </w:r>
      </w:hyperlink>
    </w:p>
    <w:p w14:paraId="0676D172" w14:textId="77777777" w:rsidR="00C631EC" w:rsidRDefault="00FD1694">
      <w:pPr>
        <w:pStyle w:val="TableofFigures"/>
        <w:tabs>
          <w:tab w:val="right" w:leader="dot" w:pos="9350"/>
        </w:tabs>
        <w:rPr>
          <w:noProof/>
          <w:sz w:val="24"/>
          <w:szCs w:val="24"/>
          <w:lang w:eastAsia="en-US"/>
        </w:rPr>
      </w:pPr>
      <w:hyperlink w:anchor="_Toc503521570" w:history="1">
        <w:r w:rsidR="00C631EC" w:rsidRPr="0053010E">
          <w:rPr>
            <w:rStyle w:val="Hyperlink"/>
            <w:noProof/>
          </w:rPr>
          <w:t>Figure 13: Process Workflow legacy data input landing page</w:t>
        </w:r>
        <w:r w:rsidR="00C631EC">
          <w:rPr>
            <w:noProof/>
            <w:webHidden/>
          </w:rPr>
          <w:tab/>
        </w:r>
        <w:r w:rsidR="00C631EC">
          <w:rPr>
            <w:noProof/>
            <w:webHidden/>
          </w:rPr>
          <w:fldChar w:fldCharType="begin"/>
        </w:r>
        <w:r w:rsidR="00C631EC">
          <w:rPr>
            <w:noProof/>
            <w:webHidden/>
          </w:rPr>
          <w:instrText xml:space="preserve"> PAGEREF _Toc503521570 \h </w:instrText>
        </w:r>
        <w:r w:rsidR="00C631EC">
          <w:rPr>
            <w:noProof/>
            <w:webHidden/>
          </w:rPr>
        </w:r>
        <w:r w:rsidR="00C631EC">
          <w:rPr>
            <w:noProof/>
            <w:webHidden/>
          </w:rPr>
          <w:fldChar w:fldCharType="separate"/>
        </w:r>
        <w:r w:rsidR="00C631EC">
          <w:rPr>
            <w:noProof/>
            <w:webHidden/>
          </w:rPr>
          <w:t>13</w:t>
        </w:r>
        <w:r w:rsidR="00C631EC">
          <w:rPr>
            <w:noProof/>
            <w:webHidden/>
          </w:rPr>
          <w:fldChar w:fldCharType="end"/>
        </w:r>
      </w:hyperlink>
    </w:p>
    <w:p w14:paraId="174DC122" w14:textId="77777777" w:rsidR="00C631EC" w:rsidRDefault="00FD1694">
      <w:pPr>
        <w:pStyle w:val="TableofFigures"/>
        <w:tabs>
          <w:tab w:val="right" w:leader="dot" w:pos="9350"/>
        </w:tabs>
        <w:rPr>
          <w:noProof/>
          <w:sz w:val="24"/>
          <w:szCs w:val="24"/>
          <w:lang w:eastAsia="en-US"/>
        </w:rPr>
      </w:pPr>
      <w:hyperlink w:anchor="_Toc503521571" w:history="1">
        <w:r w:rsidR="00C631EC" w:rsidRPr="0053010E">
          <w:rPr>
            <w:rStyle w:val="Hyperlink"/>
            <w:noProof/>
          </w:rPr>
          <w:t>Figure 14: Process Workflow legacy data input</w:t>
        </w:r>
        <w:r w:rsidR="00C631EC">
          <w:rPr>
            <w:noProof/>
            <w:webHidden/>
          </w:rPr>
          <w:tab/>
        </w:r>
        <w:r w:rsidR="00C631EC">
          <w:rPr>
            <w:noProof/>
            <w:webHidden/>
          </w:rPr>
          <w:fldChar w:fldCharType="begin"/>
        </w:r>
        <w:r w:rsidR="00C631EC">
          <w:rPr>
            <w:noProof/>
            <w:webHidden/>
          </w:rPr>
          <w:instrText xml:space="preserve"> PAGEREF _Toc503521571 \h </w:instrText>
        </w:r>
        <w:r w:rsidR="00C631EC">
          <w:rPr>
            <w:noProof/>
            <w:webHidden/>
          </w:rPr>
        </w:r>
        <w:r w:rsidR="00C631EC">
          <w:rPr>
            <w:noProof/>
            <w:webHidden/>
          </w:rPr>
          <w:fldChar w:fldCharType="separate"/>
        </w:r>
        <w:r w:rsidR="00C631EC">
          <w:rPr>
            <w:noProof/>
            <w:webHidden/>
          </w:rPr>
          <w:t>14</w:t>
        </w:r>
        <w:r w:rsidR="00C631EC">
          <w:rPr>
            <w:noProof/>
            <w:webHidden/>
          </w:rPr>
          <w:fldChar w:fldCharType="end"/>
        </w:r>
      </w:hyperlink>
    </w:p>
    <w:p w14:paraId="1CF6EA1B" w14:textId="77777777" w:rsidR="00C631EC" w:rsidRDefault="00FD1694">
      <w:pPr>
        <w:pStyle w:val="TableofFigures"/>
        <w:tabs>
          <w:tab w:val="right" w:leader="dot" w:pos="9350"/>
        </w:tabs>
        <w:rPr>
          <w:noProof/>
          <w:sz w:val="24"/>
          <w:szCs w:val="24"/>
          <w:lang w:eastAsia="en-US"/>
        </w:rPr>
      </w:pPr>
      <w:hyperlink w:anchor="_Toc503521572" w:history="1">
        <w:r w:rsidR="00C631EC" w:rsidRPr="0053010E">
          <w:rPr>
            <w:rStyle w:val="Hyperlink"/>
            <w:noProof/>
          </w:rPr>
          <w:t>Figure 15: Process Workflow architecture</w:t>
        </w:r>
        <w:r w:rsidR="00C631EC">
          <w:rPr>
            <w:noProof/>
            <w:webHidden/>
          </w:rPr>
          <w:tab/>
        </w:r>
        <w:r w:rsidR="00C631EC">
          <w:rPr>
            <w:noProof/>
            <w:webHidden/>
          </w:rPr>
          <w:fldChar w:fldCharType="begin"/>
        </w:r>
        <w:r w:rsidR="00C631EC">
          <w:rPr>
            <w:noProof/>
            <w:webHidden/>
          </w:rPr>
          <w:instrText xml:space="preserve"> PAGEREF _Toc503521572 \h </w:instrText>
        </w:r>
        <w:r w:rsidR="00C631EC">
          <w:rPr>
            <w:noProof/>
            <w:webHidden/>
          </w:rPr>
        </w:r>
        <w:r w:rsidR="00C631EC">
          <w:rPr>
            <w:noProof/>
            <w:webHidden/>
          </w:rPr>
          <w:fldChar w:fldCharType="separate"/>
        </w:r>
        <w:r w:rsidR="00C631EC">
          <w:rPr>
            <w:noProof/>
            <w:webHidden/>
          </w:rPr>
          <w:t>14</w:t>
        </w:r>
        <w:r w:rsidR="00C631EC">
          <w:rPr>
            <w:noProof/>
            <w:webHidden/>
          </w:rPr>
          <w:fldChar w:fldCharType="end"/>
        </w:r>
      </w:hyperlink>
    </w:p>
    <w:p w14:paraId="644651E0" w14:textId="0D422CE4" w:rsidR="00C33FC5" w:rsidRDefault="00EE04C5" w:rsidP="00C23784">
      <w:r>
        <w:fldChar w:fldCharType="end"/>
      </w:r>
    </w:p>
    <w:p w14:paraId="550A5E78" w14:textId="74FDA8D3" w:rsidR="008535FD" w:rsidRDefault="00C33FC5" w:rsidP="008535FD">
      <w:pPr>
        <w:pStyle w:val="Heading1"/>
        <w:numPr>
          <w:ilvl w:val="0"/>
          <w:numId w:val="0"/>
        </w:numPr>
      </w:pPr>
      <w:r>
        <w:br w:type="page"/>
      </w:r>
      <w:bookmarkStart w:id="1" w:name="_Toc503521445"/>
      <w:r w:rsidR="008535FD">
        <w:lastRenderedPageBreak/>
        <w:t>Acronyms and Abbreviations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7"/>
        <w:gridCol w:w="7023"/>
      </w:tblGrid>
      <w:tr w:rsidR="008535FD" w:rsidRPr="00E67E14" w14:paraId="676FD9FC" w14:textId="77777777" w:rsidTr="00F1352C">
        <w:tc>
          <w:tcPr>
            <w:tcW w:w="2327" w:type="dxa"/>
          </w:tcPr>
          <w:p w14:paraId="6154904F" w14:textId="30EBA008" w:rsidR="008535FD" w:rsidRPr="00E67E14" w:rsidRDefault="008535FD" w:rsidP="007D53EF">
            <w:pPr>
              <w:rPr>
                <w:b/>
              </w:rPr>
            </w:pPr>
            <w:r w:rsidRPr="00E67E14">
              <w:rPr>
                <w:b/>
              </w:rPr>
              <w:t>Acronym</w:t>
            </w:r>
            <w:r w:rsidR="007D53EF">
              <w:rPr>
                <w:b/>
              </w:rPr>
              <w:t>s</w:t>
            </w:r>
          </w:p>
        </w:tc>
        <w:tc>
          <w:tcPr>
            <w:tcW w:w="7023" w:type="dxa"/>
          </w:tcPr>
          <w:p w14:paraId="043103EA" w14:textId="5A671F55" w:rsidR="008535FD" w:rsidRPr="00E67E14" w:rsidRDefault="007D53EF" w:rsidP="00F1352C">
            <w:pPr>
              <w:rPr>
                <w:b/>
              </w:rPr>
            </w:pPr>
            <w:r>
              <w:rPr>
                <w:b/>
              </w:rPr>
              <w:t>Terms</w:t>
            </w:r>
          </w:p>
        </w:tc>
      </w:tr>
      <w:tr w:rsidR="004B7513" w14:paraId="411C715F" w14:textId="77777777" w:rsidTr="00F1352C">
        <w:tc>
          <w:tcPr>
            <w:tcW w:w="2327" w:type="dxa"/>
          </w:tcPr>
          <w:p w14:paraId="59DA6E70" w14:textId="7B363076" w:rsidR="004B7513" w:rsidRDefault="004B7513" w:rsidP="00F1352C">
            <w:r>
              <w:t>BFO</w:t>
            </w:r>
          </w:p>
        </w:tc>
        <w:tc>
          <w:tcPr>
            <w:tcW w:w="7023" w:type="dxa"/>
          </w:tcPr>
          <w:p w14:paraId="2BCBB646" w14:textId="68EE0EBC" w:rsidR="004B7513" w:rsidRDefault="004B7513" w:rsidP="00F1352C">
            <w:r>
              <w:t>Basic Formal Ontology</w:t>
            </w:r>
          </w:p>
        </w:tc>
      </w:tr>
      <w:tr w:rsidR="008535FD" w14:paraId="341320F8" w14:textId="77777777" w:rsidTr="00F1352C">
        <w:tc>
          <w:tcPr>
            <w:tcW w:w="2327" w:type="dxa"/>
          </w:tcPr>
          <w:p w14:paraId="490A784E" w14:textId="77777777" w:rsidR="008535FD" w:rsidRDefault="008535FD" w:rsidP="00F1352C">
            <w:r>
              <w:t>CCO</w:t>
            </w:r>
          </w:p>
        </w:tc>
        <w:tc>
          <w:tcPr>
            <w:tcW w:w="7023" w:type="dxa"/>
          </w:tcPr>
          <w:p w14:paraId="31B6276C" w14:textId="77777777" w:rsidR="008535FD" w:rsidRDefault="008535FD" w:rsidP="00F1352C">
            <w:r>
              <w:t>Common Core Ontologies</w:t>
            </w:r>
          </w:p>
        </w:tc>
      </w:tr>
      <w:tr w:rsidR="008535FD" w14:paraId="61E13444" w14:textId="77777777" w:rsidTr="00F1352C">
        <w:tc>
          <w:tcPr>
            <w:tcW w:w="2327" w:type="dxa"/>
          </w:tcPr>
          <w:p w14:paraId="5CE48F8D" w14:textId="77777777" w:rsidR="008535FD" w:rsidRDefault="008535FD" w:rsidP="00F1352C">
            <w:r>
              <w:t>CHAMP</w:t>
            </w:r>
          </w:p>
        </w:tc>
        <w:tc>
          <w:tcPr>
            <w:tcW w:w="7023" w:type="dxa"/>
          </w:tcPr>
          <w:p w14:paraId="4763FCAC" w14:textId="77777777" w:rsidR="008535FD" w:rsidRDefault="008535FD" w:rsidP="00F1352C">
            <w:r w:rsidRPr="00E736AC">
              <w:t>Coordinate</w:t>
            </w:r>
            <w:r>
              <w:t>d</w:t>
            </w:r>
            <w:r w:rsidRPr="00E736AC">
              <w:t xml:space="preserve"> Holistic Alignment of Manufacturing Process</w:t>
            </w:r>
            <w:r>
              <w:t>es</w:t>
            </w:r>
          </w:p>
        </w:tc>
      </w:tr>
      <w:tr w:rsidR="008535FD" w:rsidRPr="00E736AC" w14:paraId="743626B6" w14:textId="77777777" w:rsidTr="00F1352C">
        <w:tc>
          <w:tcPr>
            <w:tcW w:w="2327" w:type="dxa"/>
          </w:tcPr>
          <w:p w14:paraId="179EF01E" w14:textId="77777777" w:rsidR="008535FD" w:rsidRDefault="008535FD" w:rsidP="00F1352C">
            <w:r>
              <w:t>CRUD</w:t>
            </w:r>
          </w:p>
        </w:tc>
        <w:tc>
          <w:tcPr>
            <w:tcW w:w="7023" w:type="dxa"/>
          </w:tcPr>
          <w:p w14:paraId="476E7974" w14:textId="77777777" w:rsidR="008535FD" w:rsidRPr="00E736AC" w:rsidRDefault="008535FD" w:rsidP="00F1352C">
            <w:r>
              <w:t>Create-Read-Update-Delete</w:t>
            </w:r>
          </w:p>
        </w:tc>
      </w:tr>
      <w:tr w:rsidR="008535FD" w:rsidRPr="008D31F4" w14:paraId="508D3C98" w14:textId="77777777" w:rsidTr="00736E7D">
        <w:trPr>
          <w:trHeight w:val="341"/>
        </w:trPr>
        <w:tc>
          <w:tcPr>
            <w:tcW w:w="2327" w:type="dxa"/>
          </w:tcPr>
          <w:p w14:paraId="5C781092" w14:textId="77777777" w:rsidR="008535FD" w:rsidRDefault="008535FD" w:rsidP="00F1352C">
            <w:r>
              <w:t>GUI</w:t>
            </w:r>
          </w:p>
        </w:tc>
        <w:tc>
          <w:tcPr>
            <w:tcW w:w="7023" w:type="dxa"/>
          </w:tcPr>
          <w:p w14:paraId="0520A602" w14:textId="77777777" w:rsidR="008535FD" w:rsidRPr="008D31F4" w:rsidRDefault="008535FD" w:rsidP="00F1352C">
            <w:r>
              <w:t>Graphical User Interface</w:t>
            </w:r>
          </w:p>
        </w:tc>
      </w:tr>
      <w:tr w:rsidR="00C77B83" w14:paraId="664999AE" w14:textId="77777777" w:rsidTr="00F1352C">
        <w:tc>
          <w:tcPr>
            <w:tcW w:w="2327" w:type="dxa"/>
          </w:tcPr>
          <w:p w14:paraId="1B2833F6" w14:textId="309994C9" w:rsidR="00C77B83" w:rsidRDefault="00C77B83" w:rsidP="00F1352C">
            <w:r>
              <w:t>IOF</w:t>
            </w:r>
          </w:p>
        </w:tc>
        <w:tc>
          <w:tcPr>
            <w:tcW w:w="7023" w:type="dxa"/>
          </w:tcPr>
          <w:p w14:paraId="705E21F5" w14:textId="0EED9E11" w:rsidR="00C77B83" w:rsidRDefault="00C77B83" w:rsidP="00F1352C">
            <w:r>
              <w:t>Industry Ontology Foundry</w:t>
            </w:r>
          </w:p>
        </w:tc>
      </w:tr>
      <w:tr w:rsidR="008535FD" w14:paraId="2BD6C2F8" w14:textId="77777777" w:rsidTr="00F1352C">
        <w:tc>
          <w:tcPr>
            <w:tcW w:w="2327" w:type="dxa"/>
          </w:tcPr>
          <w:p w14:paraId="555A70F4" w14:textId="77777777" w:rsidR="008535FD" w:rsidRDefault="008535FD" w:rsidP="00F1352C">
            <w:r>
              <w:t>IRI</w:t>
            </w:r>
          </w:p>
        </w:tc>
        <w:tc>
          <w:tcPr>
            <w:tcW w:w="7023" w:type="dxa"/>
          </w:tcPr>
          <w:p w14:paraId="09AC2366" w14:textId="77777777" w:rsidR="008535FD" w:rsidRDefault="008535FD" w:rsidP="00F1352C">
            <w:r>
              <w:t>International Resource Identifier</w:t>
            </w:r>
          </w:p>
        </w:tc>
      </w:tr>
      <w:tr w:rsidR="008535FD" w14:paraId="6E218706" w14:textId="77777777" w:rsidTr="00F1352C">
        <w:tc>
          <w:tcPr>
            <w:tcW w:w="2327" w:type="dxa"/>
          </w:tcPr>
          <w:p w14:paraId="69025F6F" w14:textId="77777777" w:rsidR="008535FD" w:rsidRDefault="008535FD" w:rsidP="00F1352C">
            <w:r>
              <w:t>JSON</w:t>
            </w:r>
          </w:p>
        </w:tc>
        <w:tc>
          <w:tcPr>
            <w:tcW w:w="7023" w:type="dxa"/>
          </w:tcPr>
          <w:p w14:paraId="1B142022" w14:textId="77777777" w:rsidR="008535FD" w:rsidRDefault="008535FD" w:rsidP="00F1352C">
            <w:r>
              <w:t>JavaScript Object Notation</w:t>
            </w:r>
          </w:p>
        </w:tc>
      </w:tr>
      <w:tr w:rsidR="008535FD" w14:paraId="16069038" w14:textId="77777777" w:rsidTr="00F1352C">
        <w:tc>
          <w:tcPr>
            <w:tcW w:w="2327" w:type="dxa"/>
          </w:tcPr>
          <w:p w14:paraId="1745E6BF" w14:textId="77777777" w:rsidR="008535FD" w:rsidRDefault="008535FD" w:rsidP="00F1352C">
            <w:r>
              <w:t>JSON-API</w:t>
            </w:r>
          </w:p>
        </w:tc>
        <w:tc>
          <w:tcPr>
            <w:tcW w:w="7023" w:type="dxa"/>
          </w:tcPr>
          <w:p w14:paraId="6FB1E0B6" w14:textId="77777777" w:rsidR="008535FD" w:rsidRDefault="008535FD" w:rsidP="00F1352C">
            <w:r>
              <w:t>JSON Abstract Public Interface</w:t>
            </w:r>
          </w:p>
        </w:tc>
      </w:tr>
      <w:tr w:rsidR="008535FD" w14:paraId="16E41F63" w14:textId="77777777" w:rsidTr="00F1352C">
        <w:tc>
          <w:tcPr>
            <w:tcW w:w="2327" w:type="dxa"/>
          </w:tcPr>
          <w:p w14:paraId="14D76F9D" w14:textId="77777777" w:rsidR="008535FD" w:rsidRDefault="008535FD" w:rsidP="00F1352C">
            <w:r>
              <w:t>MVC</w:t>
            </w:r>
          </w:p>
        </w:tc>
        <w:tc>
          <w:tcPr>
            <w:tcW w:w="7023" w:type="dxa"/>
          </w:tcPr>
          <w:p w14:paraId="27E1A783" w14:textId="77777777" w:rsidR="008535FD" w:rsidRDefault="008535FD" w:rsidP="00F1352C">
            <w:r>
              <w:t>Model-View-Controller Framework</w:t>
            </w:r>
          </w:p>
        </w:tc>
      </w:tr>
      <w:tr w:rsidR="008535FD" w14:paraId="254C78B1" w14:textId="77777777" w:rsidTr="00F1352C">
        <w:tc>
          <w:tcPr>
            <w:tcW w:w="2327" w:type="dxa"/>
          </w:tcPr>
          <w:p w14:paraId="4894E7CA" w14:textId="77777777" w:rsidR="008535FD" w:rsidRDefault="008535FD" w:rsidP="00F1352C">
            <w:r>
              <w:t>NLP</w:t>
            </w:r>
          </w:p>
        </w:tc>
        <w:tc>
          <w:tcPr>
            <w:tcW w:w="7023" w:type="dxa"/>
          </w:tcPr>
          <w:p w14:paraId="138D0D86" w14:textId="77777777" w:rsidR="008535FD" w:rsidRDefault="008535FD" w:rsidP="00F1352C">
            <w:r>
              <w:t>Natural Language Processing</w:t>
            </w:r>
          </w:p>
        </w:tc>
      </w:tr>
      <w:tr w:rsidR="008535FD" w14:paraId="34DB9A79" w14:textId="77777777" w:rsidTr="00F1352C">
        <w:tc>
          <w:tcPr>
            <w:tcW w:w="2327" w:type="dxa"/>
          </w:tcPr>
          <w:p w14:paraId="01BEDBD2" w14:textId="77777777" w:rsidR="008535FD" w:rsidRDefault="008535FD" w:rsidP="00F1352C">
            <w:r>
              <w:t>OWL</w:t>
            </w:r>
          </w:p>
        </w:tc>
        <w:tc>
          <w:tcPr>
            <w:tcW w:w="7023" w:type="dxa"/>
          </w:tcPr>
          <w:p w14:paraId="1203BFA3" w14:textId="3E8C63A4" w:rsidR="008535FD" w:rsidRDefault="008535FD" w:rsidP="00F1352C">
            <w:r>
              <w:t xml:space="preserve">Web </w:t>
            </w:r>
            <w:r w:rsidR="00A22E4B">
              <w:t xml:space="preserve">Ontology </w:t>
            </w:r>
            <w:r>
              <w:t>Language</w:t>
            </w:r>
          </w:p>
        </w:tc>
      </w:tr>
      <w:tr w:rsidR="008535FD" w14:paraId="5D4C5021" w14:textId="77777777" w:rsidTr="00F1352C">
        <w:tc>
          <w:tcPr>
            <w:tcW w:w="2327" w:type="dxa"/>
          </w:tcPr>
          <w:p w14:paraId="67C1DEA9" w14:textId="77777777" w:rsidR="008535FD" w:rsidRDefault="008535FD" w:rsidP="00F1352C">
            <w:r>
              <w:t>RDF</w:t>
            </w:r>
          </w:p>
        </w:tc>
        <w:tc>
          <w:tcPr>
            <w:tcW w:w="7023" w:type="dxa"/>
          </w:tcPr>
          <w:p w14:paraId="1387D6E8" w14:textId="77777777" w:rsidR="008535FD" w:rsidRDefault="008535FD" w:rsidP="00F1352C">
            <w:r>
              <w:t>Resource Description Framework</w:t>
            </w:r>
          </w:p>
        </w:tc>
      </w:tr>
      <w:tr w:rsidR="008535FD" w14:paraId="227E1FC4" w14:textId="77777777" w:rsidTr="00F1352C">
        <w:tc>
          <w:tcPr>
            <w:tcW w:w="2327" w:type="dxa"/>
          </w:tcPr>
          <w:p w14:paraId="53AAF7A0" w14:textId="77777777" w:rsidR="008535FD" w:rsidRDefault="008535FD" w:rsidP="00F1352C">
            <w:r>
              <w:t>REST</w:t>
            </w:r>
          </w:p>
        </w:tc>
        <w:tc>
          <w:tcPr>
            <w:tcW w:w="7023" w:type="dxa"/>
          </w:tcPr>
          <w:p w14:paraId="60EA95B5" w14:textId="77777777" w:rsidR="008535FD" w:rsidRDefault="008535FD" w:rsidP="00F1352C">
            <w:r>
              <w:t>Representational State Transfer</w:t>
            </w:r>
          </w:p>
        </w:tc>
      </w:tr>
      <w:tr w:rsidR="008535FD" w14:paraId="76441E8F" w14:textId="77777777" w:rsidTr="00F1352C">
        <w:tc>
          <w:tcPr>
            <w:tcW w:w="2327" w:type="dxa"/>
          </w:tcPr>
          <w:p w14:paraId="5B9561F7" w14:textId="77777777" w:rsidR="008535FD" w:rsidRDefault="008535FD" w:rsidP="00F1352C">
            <w:r>
              <w:t>SPARQL</w:t>
            </w:r>
          </w:p>
        </w:tc>
        <w:tc>
          <w:tcPr>
            <w:tcW w:w="7023" w:type="dxa"/>
          </w:tcPr>
          <w:p w14:paraId="0CDC30AD" w14:textId="77777777" w:rsidR="008535FD" w:rsidRDefault="008535FD" w:rsidP="00F1352C">
            <w:r w:rsidRPr="00662991">
              <w:t>SPARQL Protocol and RDF Query Language</w:t>
            </w:r>
          </w:p>
        </w:tc>
      </w:tr>
      <w:tr w:rsidR="008535FD" w14:paraId="1D4EEBC0" w14:textId="77777777" w:rsidTr="00F1352C">
        <w:tc>
          <w:tcPr>
            <w:tcW w:w="2327" w:type="dxa"/>
          </w:tcPr>
          <w:p w14:paraId="2E553941" w14:textId="77777777" w:rsidR="008535FD" w:rsidRDefault="008535FD" w:rsidP="00F1352C">
            <w:r>
              <w:t>URL</w:t>
            </w:r>
          </w:p>
        </w:tc>
        <w:tc>
          <w:tcPr>
            <w:tcW w:w="7023" w:type="dxa"/>
          </w:tcPr>
          <w:p w14:paraId="16823C45" w14:textId="77777777" w:rsidR="008535FD" w:rsidRDefault="008535FD" w:rsidP="00F1352C">
            <w:r>
              <w:t>Uniform Resource Locator</w:t>
            </w:r>
          </w:p>
        </w:tc>
      </w:tr>
      <w:tr w:rsidR="008535FD" w14:paraId="7E41ADB2" w14:textId="77777777" w:rsidTr="00F1352C">
        <w:tc>
          <w:tcPr>
            <w:tcW w:w="2327" w:type="dxa"/>
          </w:tcPr>
          <w:p w14:paraId="77B6DF91" w14:textId="77777777" w:rsidR="008535FD" w:rsidRDefault="008535FD" w:rsidP="00F1352C">
            <w:r>
              <w:t>URN</w:t>
            </w:r>
          </w:p>
        </w:tc>
        <w:tc>
          <w:tcPr>
            <w:tcW w:w="7023" w:type="dxa"/>
          </w:tcPr>
          <w:p w14:paraId="3DABAE12" w14:textId="77777777" w:rsidR="008535FD" w:rsidRDefault="008535FD" w:rsidP="00F1352C">
            <w:r>
              <w:t>Uniform Resource Name</w:t>
            </w:r>
          </w:p>
        </w:tc>
      </w:tr>
      <w:tr w:rsidR="008535FD" w14:paraId="61041745" w14:textId="77777777" w:rsidTr="00F1352C">
        <w:tc>
          <w:tcPr>
            <w:tcW w:w="2327" w:type="dxa"/>
          </w:tcPr>
          <w:p w14:paraId="38B1789B" w14:textId="77777777" w:rsidR="008535FD" w:rsidRDefault="008535FD" w:rsidP="00F1352C">
            <w:r>
              <w:t>YAML</w:t>
            </w:r>
          </w:p>
        </w:tc>
        <w:tc>
          <w:tcPr>
            <w:tcW w:w="7023" w:type="dxa"/>
          </w:tcPr>
          <w:p w14:paraId="0B6C9E5D" w14:textId="77777777" w:rsidR="008535FD" w:rsidRDefault="008535FD" w:rsidP="00F1352C">
            <w:r>
              <w:t xml:space="preserve">YAML </w:t>
            </w:r>
            <w:proofErr w:type="spellStart"/>
            <w:r>
              <w:t>Ain’t</w:t>
            </w:r>
            <w:proofErr w:type="spellEnd"/>
            <w:r>
              <w:t xml:space="preserve"> Markup Language</w:t>
            </w:r>
          </w:p>
        </w:tc>
      </w:tr>
    </w:tbl>
    <w:p w14:paraId="7B7CD89A" w14:textId="77777777" w:rsidR="008535FD" w:rsidRDefault="008535FD" w:rsidP="008535FD">
      <w:pPr>
        <w:rPr>
          <w:lang w:eastAsia="en-US"/>
        </w:rPr>
      </w:pPr>
    </w:p>
    <w:p w14:paraId="09D70C25" w14:textId="77777777" w:rsidR="008535FD" w:rsidRPr="008535FD" w:rsidRDefault="008535FD" w:rsidP="008535FD">
      <w:pPr>
        <w:rPr>
          <w:lang w:eastAsia="en-US"/>
        </w:rPr>
        <w:sectPr w:rsidR="008535FD" w:rsidRPr="008535FD" w:rsidSect="00DB719B">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30A4552" w14:textId="77777777" w:rsidR="00C33FC5" w:rsidRDefault="00C33FC5" w:rsidP="00C33FC5">
      <w:pPr>
        <w:pStyle w:val="Heading1"/>
      </w:pPr>
      <w:bookmarkStart w:id="2" w:name="_Toc434413978"/>
      <w:bookmarkStart w:id="3" w:name="_Toc503521446"/>
      <w:r>
        <w:lastRenderedPageBreak/>
        <w:t>Introduction</w:t>
      </w:r>
      <w:bookmarkEnd w:id="2"/>
      <w:bookmarkEnd w:id="3"/>
    </w:p>
    <w:p w14:paraId="6151DF18" w14:textId="7CDD2DE2" w:rsidR="00F32E0A" w:rsidRDefault="00F32E0A" w:rsidP="00F32E0A">
      <w:r>
        <w:t>The University at Buffalo, CUBRC, a</w:t>
      </w:r>
      <w:r w:rsidR="009B17B9">
        <w:t>nd</w:t>
      </w:r>
      <w:r>
        <w:t xml:space="preserve"> </w:t>
      </w:r>
      <w:proofErr w:type="spellStart"/>
      <w:r>
        <w:t>Cobham</w:t>
      </w:r>
      <w:proofErr w:type="spellEnd"/>
      <w:r>
        <w:t xml:space="preserve"> Industries, performed the </w:t>
      </w:r>
      <w:r w:rsidRPr="00E736AC">
        <w:t>Coordinate</w:t>
      </w:r>
      <w:r>
        <w:t>d</w:t>
      </w:r>
      <w:r w:rsidRPr="00E736AC">
        <w:t xml:space="preserve"> Holistic Alignment of Manufacturing Process</w:t>
      </w:r>
      <w:r>
        <w:t xml:space="preserve">es (CHAMP) project </w:t>
      </w:r>
      <w:r w:rsidR="00A22E4B">
        <w:t xml:space="preserve">with the objective </w:t>
      </w:r>
      <w:r w:rsidR="00005AC2">
        <w:t>of enabling</w:t>
      </w:r>
      <w:r>
        <w:t xml:space="preserve"> manufact</w:t>
      </w:r>
      <w:r w:rsidR="00925E1C">
        <w:t>uring organizations to overcome</w:t>
      </w:r>
      <w:r w:rsidR="00A22E4B">
        <w:t xml:space="preserve"> some of </w:t>
      </w:r>
      <w:r>
        <w:t xml:space="preserve">the issues </w:t>
      </w:r>
      <w:r w:rsidR="00A22E4B">
        <w:t>caused by</w:t>
      </w:r>
      <w:r>
        <w:t xml:space="preserve"> data heterogeneity.</w:t>
      </w:r>
      <w:r w:rsidR="00A22E4B">
        <w:t xml:space="preserve"> </w:t>
      </w:r>
      <w:r>
        <w:t xml:space="preserve"> </w:t>
      </w:r>
      <w:r w:rsidR="00A22E4B">
        <w:t xml:space="preserve">In particular, the </w:t>
      </w:r>
      <w:r w:rsidR="00925E1C">
        <w:t>CHAMP project sought</w:t>
      </w:r>
      <w:r w:rsidR="002B7A5C">
        <w:t xml:space="preserve"> to</w:t>
      </w:r>
      <w:r w:rsidR="00925E1C">
        <w:t xml:space="preserve"> provide</w:t>
      </w:r>
      <w:r w:rsidR="002B7A5C">
        <w:t xml:space="preserve"> </w:t>
      </w:r>
      <w:r w:rsidR="00005AC2">
        <w:t>r</w:t>
      </w:r>
      <w:r w:rsidR="00925E1C">
        <w:t>emedies to</w:t>
      </w:r>
      <w:r w:rsidR="00005AC2">
        <w:t xml:space="preserve"> situations in which</w:t>
      </w:r>
      <w:r w:rsidR="00103B1B">
        <w:t xml:space="preserve"> disparate data sources</w:t>
      </w:r>
      <w:r w:rsidR="00005AC2">
        <w:t xml:space="preserve"> cannot</w:t>
      </w:r>
      <w:r w:rsidR="00103B1B">
        <w:t xml:space="preserve"> </w:t>
      </w:r>
      <w:r w:rsidR="00005AC2">
        <w:t xml:space="preserve">be used </w:t>
      </w:r>
      <w:r w:rsidR="00103B1B">
        <w:t xml:space="preserve">in combination because of </w:t>
      </w:r>
      <w:r w:rsidR="00005AC2">
        <w:t xml:space="preserve">differences in their underlying conceptual schemas. This semantic </w:t>
      </w:r>
      <w:r w:rsidR="00925E1C">
        <w:t>heterogeneity is often cited in</w:t>
      </w:r>
      <w:r w:rsidR="00005AC2">
        <w:t xml:space="preserve"> research in the model based development community </w:t>
      </w:r>
      <w:r w:rsidR="00925E1C">
        <w:t xml:space="preserve">as having </w:t>
      </w:r>
      <w:r w:rsidR="00005AC2">
        <w:t xml:space="preserve">deleterious </w:t>
      </w:r>
      <w:r w:rsidR="00925E1C">
        <w:t xml:space="preserve">effects </w:t>
      </w:r>
      <w:r w:rsidR="00005AC2">
        <w:t xml:space="preserve">on the fruition of </w:t>
      </w:r>
      <w:r w:rsidR="00925E1C">
        <w:t>the objectives of model based engineering.</w:t>
      </w:r>
      <w:r w:rsidR="00005AC2">
        <w:t xml:space="preserve">  </w:t>
      </w:r>
    </w:p>
    <w:p w14:paraId="341E8C11" w14:textId="77777777" w:rsidR="00A13A74" w:rsidRDefault="00A13A74" w:rsidP="00F32E0A"/>
    <w:p w14:paraId="1CE87928" w14:textId="3C373F09" w:rsidR="00F32E0A" w:rsidRDefault="00F32E0A" w:rsidP="00A43941">
      <w:r>
        <w:t xml:space="preserve">At the organizational level, </w:t>
      </w:r>
      <w:r w:rsidR="00A22E4B">
        <w:t>the introduction of</w:t>
      </w:r>
      <w:r w:rsidR="00925E1C">
        <w:t xml:space="preserve"> semantic</w:t>
      </w:r>
      <w:r>
        <w:t xml:space="preserve"> heterogeneity is due, as described in </w:t>
      </w:r>
      <w:r w:rsidR="001E5863">
        <w:t xml:space="preserve">one of </w:t>
      </w:r>
      <w:r>
        <w:t>the Gartner research article</w:t>
      </w:r>
      <w:r w:rsidR="001E5863">
        <w:t>s</w:t>
      </w:r>
      <w:r>
        <w:t xml:space="preserve"> on the “Postmodern ERP”</w:t>
      </w:r>
      <w:r w:rsidR="001E5863">
        <w:t xml:space="preserve"> [</w:t>
      </w:r>
      <w:r w:rsidR="00A43941">
        <w:t>4</w:t>
      </w:r>
      <w:r w:rsidR="001E5863">
        <w:t>]</w:t>
      </w:r>
      <w:r w:rsidR="00A22E4B">
        <w:t>, by</w:t>
      </w:r>
      <w:r>
        <w:t xml:space="preserve"> the shift away from single vendor ERP </w:t>
      </w:r>
      <w:proofErr w:type="spellStart"/>
      <w:r>
        <w:t>megasuites</w:t>
      </w:r>
      <w:proofErr w:type="spellEnd"/>
      <w:r>
        <w:t xml:space="preserve"> towards </w:t>
      </w:r>
      <w:r w:rsidR="00A22E4B">
        <w:t xml:space="preserve">a </w:t>
      </w:r>
      <w:r>
        <w:t xml:space="preserve">more loosely coupled modular ERP environment. Despite the rigid nature of single vendor ERP suites, they provided for consistency and integrity of data and processes. In the modular ERP </w:t>
      </w:r>
      <w:r w:rsidR="007A2BDA">
        <w:t>environment,</w:t>
      </w:r>
      <w:r>
        <w:t xml:space="preserve"> the gain in flexibility comes at the price of needing to integrate the data among the modules. Gartner concludes that failing to address such issues could quickly erode the value users expect to get from </w:t>
      </w:r>
      <w:r w:rsidR="00A22E4B">
        <w:t xml:space="preserve">the </w:t>
      </w:r>
      <w:r>
        <w:t>postmodern ERP.</w:t>
      </w:r>
    </w:p>
    <w:p w14:paraId="12F0416B" w14:textId="77777777" w:rsidR="00A13A74" w:rsidRDefault="00A13A74" w:rsidP="00A43941"/>
    <w:p w14:paraId="1D7CBA6A" w14:textId="54EBAF4C" w:rsidR="00F32E0A" w:rsidRDefault="00F32E0A" w:rsidP="00A43941">
      <w:r>
        <w:t>In [</w:t>
      </w:r>
      <w:r w:rsidR="00A43941">
        <w:t>5</w:t>
      </w:r>
      <w:r>
        <w:t>], Shen, et al. describe how computer supported collaborative design enables product d</w:t>
      </w:r>
      <w:r w:rsidRPr="00A12A40">
        <w:t xml:space="preserve">esigners </w:t>
      </w:r>
      <w:r>
        <w:t>to</w:t>
      </w:r>
      <w:r w:rsidRPr="00A12A40">
        <w:t xml:space="preserve"> interact with a wide range of other designers</w:t>
      </w:r>
      <w:r>
        <w:t xml:space="preserve"> of the product lifecycle.</w:t>
      </w:r>
      <w:r w:rsidRPr="00A12A40">
        <w:t xml:space="preserve"> </w:t>
      </w:r>
      <w:r w:rsidR="00925E1C">
        <w:t xml:space="preserve">But </w:t>
      </w:r>
      <w:r w:rsidR="00D9322A">
        <w:t xml:space="preserve">although </w:t>
      </w:r>
      <w:r w:rsidR="00925E1C">
        <w:t>interaction is possible,</w:t>
      </w:r>
      <w:r w:rsidRPr="00A12A40">
        <w:t xml:space="preserve"> </w:t>
      </w:r>
      <w:r w:rsidR="00925E1C">
        <w:t>t</w:t>
      </w:r>
      <w:r>
        <w:t xml:space="preserve">he authors </w:t>
      </w:r>
      <w:r w:rsidR="00D9322A">
        <w:t xml:space="preserve">find </w:t>
      </w:r>
      <w:r>
        <w:t xml:space="preserve">that </w:t>
      </w:r>
      <w:r w:rsidR="00925E1C">
        <w:t>actual</w:t>
      </w:r>
      <w:r>
        <w:t xml:space="preserve"> c</w:t>
      </w:r>
      <w:r w:rsidRPr="00A12A40">
        <w:t xml:space="preserve">ollaboration is often </w:t>
      </w:r>
      <w:r w:rsidR="00925E1C">
        <w:t>hindered</w:t>
      </w:r>
      <w:r>
        <w:t xml:space="preserve"> because of a</w:t>
      </w:r>
      <w:r w:rsidRPr="00A12A40">
        <w:t xml:space="preserve"> lack of uniform interpretation of product and process model</w:t>
      </w:r>
      <w:r>
        <w:t xml:space="preserve">ing languages and terminologies. </w:t>
      </w:r>
    </w:p>
    <w:p w14:paraId="550847E7" w14:textId="5F3E7204" w:rsidR="00F32E0A" w:rsidRDefault="00F32E0A" w:rsidP="00A43941">
      <w:r>
        <w:t>In [</w:t>
      </w:r>
      <w:r w:rsidR="00A43941">
        <w:t>2</w:t>
      </w:r>
      <w:r>
        <w:t>], Frechette concludes that t</w:t>
      </w:r>
      <w:r w:rsidRPr="00E10AB1">
        <w:t>he biggest barrier to utilizin</w:t>
      </w:r>
      <w:r w:rsidR="007D3063">
        <w:rPr>
          <w:rFonts w:hint="eastAsia"/>
        </w:rPr>
        <w:t>g</w:t>
      </w:r>
      <w:r w:rsidRPr="00E10AB1">
        <w:t xml:space="preserve"> model data effectively throughout the enterprise is moving model data between the various engineering and business applications that make up the enterprise. </w:t>
      </w:r>
      <w:r>
        <w:t>The solution he proposes is a data format that is independent of the</w:t>
      </w:r>
      <w:r w:rsidRPr="00E10AB1">
        <w:t xml:space="preserve"> software applications used by the enterprise. </w:t>
      </w:r>
    </w:p>
    <w:p w14:paraId="260A6629" w14:textId="77777777" w:rsidR="00A13A74" w:rsidRDefault="00A13A74" w:rsidP="00A43941"/>
    <w:p w14:paraId="425073F3" w14:textId="58DB9916" w:rsidR="00F32E0A" w:rsidRDefault="00F32E0A" w:rsidP="00D9322A">
      <w:r>
        <w:t>The CHAMP project was motivat</w:t>
      </w:r>
      <w:r w:rsidR="00925E1C">
        <w:t>ed by observations such as these</w:t>
      </w:r>
      <w:r>
        <w:t xml:space="preserve"> </w:t>
      </w:r>
      <w:r w:rsidR="00925E1C">
        <w:t>to produce</w:t>
      </w:r>
      <w:r>
        <w:t xml:space="preserve"> a data curation pipeline</w:t>
      </w:r>
      <w:r w:rsidR="00925E1C">
        <w:t xml:space="preserve"> that would resolve semantic heterogeneity in the enterprise</w:t>
      </w:r>
      <w:r>
        <w:t>. The foundational component of th</w:t>
      </w:r>
      <w:r w:rsidR="00925E1C">
        <w:t>is pipeline</w:t>
      </w:r>
      <w:r>
        <w:t xml:space="preserve"> is a set of tiered ontologies that can be used to semantically model </w:t>
      </w:r>
      <w:r w:rsidR="00D9322A">
        <w:t xml:space="preserve">the </w:t>
      </w:r>
      <w:r>
        <w:t xml:space="preserve">products and processes </w:t>
      </w:r>
      <w:r w:rsidR="00D9322A">
        <w:t>across the</w:t>
      </w:r>
      <w:r>
        <w:t xml:space="preserve"> product </w:t>
      </w:r>
      <w:r w:rsidR="00C7454E">
        <w:t xml:space="preserve">lifecycle.  In addition to </w:t>
      </w:r>
      <w:r w:rsidR="00D9322A">
        <w:t xml:space="preserve">developing </w:t>
      </w:r>
      <w:r>
        <w:t>ontologies</w:t>
      </w:r>
      <w:r w:rsidR="00D9322A">
        <w:t>,</w:t>
      </w:r>
      <w:r>
        <w:t xml:space="preserve"> the CHAMP project used, explored</w:t>
      </w:r>
      <w:r w:rsidR="00D9322A">
        <w:t>,</w:t>
      </w:r>
      <w:r>
        <w:t xml:space="preserve"> and developed data management tools including the Ontological Semantic Concept Alignment and Refinement (OSCAR), natural language processing (NLP), optical character resolution (OCR</w:t>
      </w:r>
      <w:r w:rsidR="00D9322A">
        <w:t>), Process</w:t>
      </w:r>
      <w:r>
        <w:t xml:space="preserve"> Workflow and </w:t>
      </w:r>
      <w:proofErr w:type="spellStart"/>
      <w:r>
        <w:t>Ontoview</w:t>
      </w:r>
      <w:proofErr w:type="spellEnd"/>
      <w:r>
        <w:t>. In combination, these tools provide a prototype capability t</w:t>
      </w:r>
      <w:r w:rsidR="00C7454E">
        <w:t>o ingest structured data into the semantically consistent ontological model</w:t>
      </w:r>
      <w:r>
        <w:t xml:space="preserve"> and build reports based upon the aligned data.</w:t>
      </w:r>
    </w:p>
    <w:p w14:paraId="77FE06E3" w14:textId="77777777" w:rsidR="00A13A74" w:rsidRDefault="00A13A74" w:rsidP="00D9322A">
      <w:pPr>
        <w:rPr>
          <w:lang w:eastAsia="en-US"/>
        </w:rPr>
      </w:pPr>
    </w:p>
    <w:p w14:paraId="3F436E36" w14:textId="0CCACF33" w:rsidR="00F32E0A" w:rsidRPr="00736E7D" w:rsidRDefault="00F32E0A" w:rsidP="00F32E0A">
      <w:pPr>
        <w:rPr>
          <w:rFonts w:asciiTheme="minorBidi" w:hAnsiTheme="minorBidi" w:cstheme="minorBidi"/>
        </w:rPr>
      </w:pPr>
      <w:r w:rsidRPr="00736E7D">
        <w:rPr>
          <w:rFonts w:asciiTheme="minorBidi" w:hAnsiTheme="minorBidi" w:cstheme="minorBidi"/>
        </w:rPr>
        <w:t xml:space="preserve">In the </w:t>
      </w:r>
      <w:r w:rsidR="00FD52AE" w:rsidRPr="00736E7D">
        <w:rPr>
          <w:rFonts w:asciiTheme="minorBidi" w:hAnsiTheme="minorBidi" w:cstheme="minorBidi"/>
        </w:rPr>
        <w:t xml:space="preserve">remaining </w:t>
      </w:r>
      <w:r w:rsidRPr="00736E7D">
        <w:rPr>
          <w:rFonts w:asciiTheme="minorBidi" w:hAnsiTheme="minorBidi" w:cstheme="minorBidi"/>
        </w:rPr>
        <w:t>sections</w:t>
      </w:r>
      <w:r w:rsidR="00FD52AE" w:rsidRPr="00736E7D">
        <w:rPr>
          <w:rFonts w:asciiTheme="minorBidi" w:hAnsiTheme="minorBidi" w:cstheme="minorBidi"/>
        </w:rPr>
        <w:t>,</w:t>
      </w:r>
      <w:r w:rsidRPr="00736E7D">
        <w:rPr>
          <w:rFonts w:asciiTheme="minorBidi" w:hAnsiTheme="minorBidi" w:cstheme="minorBidi"/>
        </w:rPr>
        <w:t xml:space="preserve"> </w:t>
      </w:r>
      <w:r w:rsidR="00FD52AE" w:rsidRPr="00736E7D">
        <w:rPr>
          <w:rFonts w:asciiTheme="minorBidi" w:hAnsiTheme="minorBidi" w:cstheme="minorBidi"/>
        </w:rPr>
        <w:t xml:space="preserve">we describe </w:t>
      </w:r>
      <w:r w:rsidRPr="00736E7D">
        <w:rPr>
          <w:rFonts w:asciiTheme="minorBidi" w:hAnsiTheme="minorBidi" w:cstheme="minorBidi"/>
        </w:rPr>
        <w:t xml:space="preserve">the </w:t>
      </w:r>
      <w:r w:rsidR="00FD52AE" w:rsidRPr="00736E7D">
        <w:rPr>
          <w:rFonts w:asciiTheme="minorBidi" w:hAnsiTheme="minorBidi" w:cstheme="minorBidi"/>
        </w:rPr>
        <w:t>components of CHAMP in the following order:</w:t>
      </w:r>
    </w:p>
    <w:p w14:paraId="18E7E18A" w14:textId="2C65847D" w:rsidR="00F32E0A" w:rsidRPr="00736E7D" w:rsidRDefault="00FD52AE" w:rsidP="00F32E0A">
      <w:pPr>
        <w:pStyle w:val="ListParagraph"/>
        <w:numPr>
          <w:ilvl w:val="0"/>
          <w:numId w:val="2"/>
        </w:numPr>
        <w:rPr>
          <w:rFonts w:asciiTheme="minorBidi" w:hAnsiTheme="minorBidi"/>
          <w:sz w:val="24"/>
          <w:szCs w:val="24"/>
        </w:rPr>
      </w:pPr>
      <w:r w:rsidRPr="00736E7D">
        <w:rPr>
          <w:rFonts w:asciiTheme="minorBidi" w:hAnsiTheme="minorBidi"/>
          <w:sz w:val="24"/>
          <w:szCs w:val="24"/>
        </w:rPr>
        <w:t>Ontologies</w:t>
      </w:r>
    </w:p>
    <w:p w14:paraId="12C42F65" w14:textId="6B022588" w:rsidR="00F32E0A" w:rsidRPr="00736E7D" w:rsidRDefault="00FD52AE" w:rsidP="00F32E0A">
      <w:pPr>
        <w:pStyle w:val="ListParagraph"/>
        <w:numPr>
          <w:ilvl w:val="0"/>
          <w:numId w:val="2"/>
        </w:numPr>
        <w:rPr>
          <w:rFonts w:asciiTheme="minorBidi" w:hAnsiTheme="minorBidi"/>
          <w:sz w:val="24"/>
          <w:szCs w:val="24"/>
        </w:rPr>
      </w:pPr>
      <w:r w:rsidRPr="00736E7D">
        <w:rPr>
          <w:rFonts w:asciiTheme="minorBidi" w:hAnsiTheme="minorBidi"/>
          <w:sz w:val="24"/>
          <w:szCs w:val="24"/>
        </w:rPr>
        <w:t>OSCAR</w:t>
      </w:r>
    </w:p>
    <w:p w14:paraId="595B2251" w14:textId="18405099" w:rsidR="008535FD" w:rsidRPr="00736E7D" w:rsidRDefault="008535FD" w:rsidP="00F32E0A">
      <w:pPr>
        <w:pStyle w:val="ListParagraph"/>
        <w:numPr>
          <w:ilvl w:val="0"/>
          <w:numId w:val="2"/>
        </w:numPr>
        <w:rPr>
          <w:rFonts w:asciiTheme="minorBidi" w:hAnsiTheme="minorBidi"/>
          <w:sz w:val="24"/>
          <w:szCs w:val="24"/>
        </w:rPr>
      </w:pPr>
      <w:r w:rsidRPr="00736E7D">
        <w:rPr>
          <w:rFonts w:asciiTheme="minorBidi" w:hAnsiTheme="minorBidi"/>
          <w:sz w:val="24"/>
          <w:szCs w:val="24"/>
        </w:rPr>
        <w:t>NLP and OCR</w:t>
      </w:r>
    </w:p>
    <w:p w14:paraId="0B5AFB61" w14:textId="77777777" w:rsidR="00F32E0A" w:rsidRPr="00736E7D" w:rsidRDefault="00F32E0A" w:rsidP="00F32E0A">
      <w:pPr>
        <w:pStyle w:val="ListParagraph"/>
        <w:numPr>
          <w:ilvl w:val="0"/>
          <w:numId w:val="2"/>
        </w:numPr>
        <w:rPr>
          <w:rFonts w:asciiTheme="minorBidi" w:hAnsiTheme="minorBidi"/>
          <w:sz w:val="24"/>
          <w:szCs w:val="24"/>
        </w:rPr>
      </w:pPr>
      <w:r w:rsidRPr="00736E7D">
        <w:rPr>
          <w:rFonts w:asciiTheme="minorBidi" w:hAnsiTheme="minorBidi"/>
          <w:sz w:val="24"/>
          <w:szCs w:val="24"/>
        </w:rPr>
        <w:t>Process Workflow</w:t>
      </w:r>
    </w:p>
    <w:p w14:paraId="7660C8E2" w14:textId="5C6D2569" w:rsidR="008535FD" w:rsidRPr="00736E7D" w:rsidRDefault="008535FD" w:rsidP="00F32E0A">
      <w:pPr>
        <w:pStyle w:val="ListParagraph"/>
        <w:numPr>
          <w:ilvl w:val="0"/>
          <w:numId w:val="2"/>
        </w:numPr>
        <w:rPr>
          <w:rFonts w:asciiTheme="minorBidi" w:hAnsiTheme="minorBidi"/>
          <w:sz w:val="24"/>
          <w:szCs w:val="24"/>
        </w:rPr>
      </w:pPr>
      <w:proofErr w:type="spellStart"/>
      <w:r w:rsidRPr="00736E7D">
        <w:rPr>
          <w:rFonts w:asciiTheme="minorBidi" w:hAnsiTheme="minorBidi"/>
          <w:sz w:val="24"/>
          <w:szCs w:val="24"/>
        </w:rPr>
        <w:t>Ontoview</w:t>
      </w:r>
      <w:proofErr w:type="spellEnd"/>
    </w:p>
    <w:p w14:paraId="679426C6" w14:textId="77777777" w:rsidR="00CB65D2" w:rsidRDefault="00CB65D2" w:rsidP="00CB65D2"/>
    <w:p w14:paraId="66C5CDFA" w14:textId="570B31E4" w:rsidR="00291025" w:rsidRDefault="00CB65D2" w:rsidP="00D7211A">
      <w:pPr>
        <w:pStyle w:val="Heading1"/>
      </w:pPr>
      <w:r>
        <w:br w:type="page"/>
      </w:r>
      <w:bookmarkStart w:id="4" w:name="_Toc503521447"/>
      <w:r w:rsidR="008535FD">
        <w:lastRenderedPageBreak/>
        <w:t>CHAMP</w:t>
      </w:r>
      <w:r w:rsidR="00291025">
        <w:t xml:space="preserve"> Ontologies</w:t>
      </w:r>
      <w:bookmarkEnd w:id="4"/>
    </w:p>
    <w:p w14:paraId="1C754726" w14:textId="77777777" w:rsidR="00F1352C" w:rsidRDefault="00F1352C" w:rsidP="00F1352C">
      <w:pPr>
        <w:pStyle w:val="Heading2"/>
      </w:pPr>
      <w:bookmarkStart w:id="5" w:name="_Toc503521448"/>
      <w:r>
        <w:t>Constraints</w:t>
      </w:r>
      <w:bookmarkEnd w:id="5"/>
    </w:p>
    <w:p w14:paraId="5A374735" w14:textId="40B5EEEB" w:rsidR="00F1352C" w:rsidRDefault="00F1352C" w:rsidP="00F1352C">
      <w:pPr>
        <w:rPr>
          <w:lang w:eastAsia="en-US"/>
        </w:rPr>
      </w:pPr>
      <w:r>
        <w:rPr>
          <w:lang w:eastAsia="en-US"/>
        </w:rPr>
        <w:t xml:space="preserve">We begin by describing the set of tools </w:t>
      </w:r>
      <w:r w:rsidR="00C7454E">
        <w:rPr>
          <w:lang w:eastAsia="en-US"/>
        </w:rPr>
        <w:t>and the modeling methodology used to develop</w:t>
      </w:r>
      <w:r>
        <w:rPr>
          <w:lang w:eastAsia="en-US"/>
        </w:rPr>
        <w:t xml:space="preserve"> </w:t>
      </w:r>
      <w:r w:rsidR="00C7454E">
        <w:rPr>
          <w:lang w:eastAsia="en-US"/>
        </w:rPr>
        <w:t xml:space="preserve">the CHAMP </w:t>
      </w:r>
      <w:r>
        <w:rPr>
          <w:lang w:eastAsia="en-US"/>
        </w:rPr>
        <w:t>ontologies. We classify these as constraints</w:t>
      </w:r>
      <w:r w:rsidR="000F0EFB">
        <w:rPr>
          <w:lang w:eastAsia="en-US"/>
        </w:rPr>
        <w:t>,</w:t>
      </w:r>
      <w:r>
        <w:rPr>
          <w:lang w:eastAsia="en-US"/>
        </w:rPr>
        <w:t xml:space="preserve"> since they are external to the design and development processes</w:t>
      </w:r>
      <w:r w:rsidR="00714E16">
        <w:rPr>
          <w:lang w:eastAsia="en-US"/>
        </w:rPr>
        <w:t>,</w:t>
      </w:r>
      <w:r>
        <w:rPr>
          <w:lang w:eastAsia="en-US"/>
        </w:rPr>
        <w:t xml:space="preserve"> yet they limit those processes in significant ways. </w:t>
      </w:r>
    </w:p>
    <w:p w14:paraId="675B240E" w14:textId="77777777" w:rsidR="00A13A74" w:rsidRDefault="00A13A74" w:rsidP="00F1352C">
      <w:pPr>
        <w:rPr>
          <w:lang w:eastAsia="en-US"/>
        </w:rPr>
      </w:pPr>
    </w:p>
    <w:p w14:paraId="15B3A442" w14:textId="77777777" w:rsidR="00F1352C" w:rsidRDefault="00F1352C" w:rsidP="00F1352C">
      <w:pPr>
        <w:pStyle w:val="Heading3"/>
      </w:pPr>
      <w:bookmarkStart w:id="6" w:name="_Toc503521449"/>
      <w:r>
        <w:t>Web Ontology Language (OWL)</w:t>
      </w:r>
      <w:bookmarkEnd w:id="6"/>
    </w:p>
    <w:p w14:paraId="66CD601F" w14:textId="77777777" w:rsidR="001C3413" w:rsidRDefault="001C3413" w:rsidP="00714E16">
      <w:pPr>
        <w:rPr>
          <w:lang w:eastAsia="en-US"/>
        </w:rPr>
      </w:pPr>
    </w:p>
    <w:p w14:paraId="1AE66F15" w14:textId="7B8CD128" w:rsidR="00DE4B8C" w:rsidRDefault="00F1352C" w:rsidP="00714E16">
      <w:pPr>
        <w:rPr>
          <w:lang w:eastAsia="en-US"/>
        </w:rPr>
      </w:pPr>
      <w:r>
        <w:rPr>
          <w:lang w:eastAsia="en-US"/>
        </w:rPr>
        <w:t>We follow the W3C recommendation that ontologies be published for exchange as OWL files (more precisely: as files using the OWL 2 Web Ontology Language)</w:t>
      </w:r>
      <w:r w:rsidR="00C7454E">
        <w:rPr>
          <w:lang w:eastAsia="en-US"/>
        </w:rPr>
        <w:t>. However, our</w:t>
      </w:r>
      <w:r>
        <w:rPr>
          <w:lang w:eastAsia="en-US"/>
        </w:rPr>
        <w:t xml:space="preserve"> </w:t>
      </w:r>
      <w:r w:rsidR="00C7454E">
        <w:rPr>
          <w:lang w:eastAsia="en-US"/>
        </w:rPr>
        <w:t>conformance with</w:t>
      </w:r>
      <w:r>
        <w:rPr>
          <w:lang w:eastAsia="en-US"/>
        </w:rPr>
        <w:t xml:space="preserve"> the W3C recommendation regarding the use of OWL is not an endorsement of that language as being ideally suited to the task of publishing ontologies. Rather</w:t>
      </w:r>
      <w:r w:rsidR="00714E16">
        <w:rPr>
          <w:lang w:eastAsia="en-US"/>
        </w:rPr>
        <w:t>,</w:t>
      </w:r>
      <w:r>
        <w:rPr>
          <w:lang w:eastAsia="en-US"/>
        </w:rPr>
        <w:t xml:space="preserve"> it is a recognition </w:t>
      </w:r>
      <w:r w:rsidR="00714E16">
        <w:rPr>
          <w:lang w:eastAsia="en-US"/>
        </w:rPr>
        <w:t xml:space="preserve">that </w:t>
      </w:r>
      <w:r>
        <w:rPr>
          <w:lang w:eastAsia="en-US"/>
        </w:rPr>
        <w:t xml:space="preserve">OWL is the current standard and the ecosystem of tools surrounding it makes it the current best choice. As technology evolves, other languages may replace OWL’s role as the standard. For example, ISO has sanctioned an additional language, Common Logic (CL) (http://www.iso.org/iso/catalogue_detail.htm?csnumber=39175), and its use for ontology formulation is increasing (http://stl.mie.utoronto.ca/colore/ontologies.html). CL has greater expressive power than OWL, but lacks certain computational features and tooling </w:t>
      </w:r>
      <w:r w:rsidR="00714E16">
        <w:rPr>
          <w:lang w:eastAsia="en-US"/>
        </w:rPr>
        <w:t xml:space="preserve">that </w:t>
      </w:r>
      <w:r>
        <w:rPr>
          <w:lang w:eastAsia="en-US"/>
        </w:rPr>
        <w:t xml:space="preserve">make it less attractive than OWL. </w:t>
      </w:r>
    </w:p>
    <w:p w14:paraId="20DEE257" w14:textId="77777777" w:rsidR="00DE4B8C" w:rsidRDefault="00DE4B8C" w:rsidP="00714E16">
      <w:pPr>
        <w:rPr>
          <w:lang w:eastAsia="en-US"/>
        </w:rPr>
      </w:pPr>
    </w:p>
    <w:p w14:paraId="53894B0D" w14:textId="46180E5C" w:rsidR="00F1352C" w:rsidRDefault="00DE4B8C" w:rsidP="009A4FD0">
      <w:pPr>
        <w:rPr>
          <w:lang w:eastAsia="en-US"/>
        </w:rPr>
      </w:pPr>
      <w:r>
        <w:rPr>
          <w:lang w:eastAsia="en-US"/>
        </w:rPr>
        <w:t>Similarly,</w:t>
      </w:r>
      <w:r w:rsidR="009A4FD0">
        <w:rPr>
          <w:lang w:eastAsia="en-US"/>
        </w:rPr>
        <w:t xml:space="preserve"> </w:t>
      </w:r>
      <w:r>
        <w:rPr>
          <w:lang w:eastAsia="en-US"/>
        </w:rPr>
        <w:t>work in the research field of ontology, such as the specification of Basic Formal Ontology (see below)</w:t>
      </w:r>
      <w:r w:rsidR="000B73E4">
        <w:rPr>
          <w:lang w:eastAsia="en-US"/>
        </w:rPr>
        <w:t>,</w:t>
      </w:r>
      <w:r>
        <w:rPr>
          <w:lang w:eastAsia="en-US"/>
        </w:rPr>
        <w:t xml:space="preserve"> is often written in first-order logic, but first-order logic lacks decidability—a feature of logical systems that is required for reasoners to detect violations of consistency. Because OWL is a decidable fragment of first-order logic, we take it as best practice that the canonical statement of an ontology be made in first-order logic, </w:t>
      </w:r>
      <w:r w:rsidR="009A4FD0">
        <w:rPr>
          <w:lang w:eastAsia="en-US"/>
        </w:rPr>
        <w:t>and</w:t>
      </w:r>
      <w:r>
        <w:rPr>
          <w:lang w:eastAsia="en-US"/>
        </w:rPr>
        <w:t xml:space="preserve"> its implementation in a particular language</w:t>
      </w:r>
      <w:r w:rsidR="009A4FD0">
        <w:rPr>
          <w:lang w:eastAsia="en-US"/>
        </w:rPr>
        <w:t>,</w:t>
      </w:r>
      <w:r>
        <w:rPr>
          <w:lang w:eastAsia="en-US"/>
        </w:rPr>
        <w:t xml:space="preserve"> such as OWL</w:t>
      </w:r>
      <w:r w:rsidR="009A4FD0">
        <w:rPr>
          <w:lang w:eastAsia="en-US"/>
        </w:rPr>
        <w:t>,</w:t>
      </w:r>
      <w:r>
        <w:rPr>
          <w:lang w:eastAsia="en-US"/>
        </w:rPr>
        <w:t xml:space="preserve"> be made conformant with the canonical representation</w:t>
      </w:r>
      <w:r w:rsidR="009A4FD0">
        <w:rPr>
          <w:lang w:eastAsia="en-US"/>
        </w:rPr>
        <w:t xml:space="preserve">, such that nothing said in OWL is in violation of what is said in </w:t>
      </w:r>
      <w:r w:rsidR="00C631EC">
        <w:rPr>
          <w:lang w:eastAsia="en-US"/>
        </w:rPr>
        <w:t xml:space="preserve">the canonical representation in </w:t>
      </w:r>
      <w:r w:rsidR="009A4FD0">
        <w:rPr>
          <w:lang w:eastAsia="en-US"/>
        </w:rPr>
        <w:t>first-order logic</w:t>
      </w:r>
      <w:r>
        <w:rPr>
          <w:lang w:eastAsia="en-US"/>
        </w:rPr>
        <w:t xml:space="preserve">. </w:t>
      </w:r>
      <w:r w:rsidR="009A4FD0">
        <w:rPr>
          <w:lang w:eastAsia="en-US"/>
        </w:rPr>
        <w:t>In this way, we attempt to balance the need to be formally exact in our expression with the practical need to implement ontolog</w:t>
      </w:r>
      <w:r w:rsidR="00C631EC">
        <w:rPr>
          <w:lang w:eastAsia="en-US"/>
        </w:rPr>
        <w:t>ies that may be used according</w:t>
      </w:r>
      <w:r w:rsidR="009A4FD0">
        <w:rPr>
          <w:lang w:eastAsia="en-US"/>
        </w:rPr>
        <w:t xml:space="preserve"> to adopted standards. </w:t>
      </w:r>
    </w:p>
    <w:p w14:paraId="1FD5E4A7" w14:textId="77777777" w:rsidR="00DE4B8C" w:rsidRDefault="00DE4B8C" w:rsidP="00714E16">
      <w:pPr>
        <w:rPr>
          <w:lang w:eastAsia="en-US"/>
        </w:rPr>
      </w:pPr>
    </w:p>
    <w:p w14:paraId="55112064" w14:textId="77777777" w:rsidR="00F1352C" w:rsidRDefault="00F1352C" w:rsidP="00F1352C">
      <w:pPr>
        <w:pStyle w:val="Heading3"/>
      </w:pPr>
      <w:bookmarkStart w:id="7" w:name="_Toc503521450"/>
      <w:r>
        <w:t>Basic Formal Ontology as Top-Level Ontology</w:t>
      </w:r>
      <w:bookmarkEnd w:id="7"/>
    </w:p>
    <w:p w14:paraId="044E1C61" w14:textId="77777777" w:rsidR="00A13A74" w:rsidRPr="00C3009F" w:rsidRDefault="00A13A74" w:rsidP="00736E7D"/>
    <w:p w14:paraId="4FB029B3" w14:textId="7E2DB1F2" w:rsidR="001C3413" w:rsidRDefault="001C3413" w:rsidP="00AE7CB2">
      <w:pPr>
        <w:rPr>
          <w:lang w:eastAsia="en-US"/>
        </w:rPr>
      </w:pPr>
      <w:r>
        <w:rPr>
          <w:lang w:eastAsia="en-US"/>
        </w:rPr>
        <w:t>Ontologies are</w:t>
      </w:r>
      <w:r w:rsidR="005E7F1C">
        <w:rPr>
          <w:lang w:eastAsia="en-US"/>
        </w:rPr>
        <w:t xml:space="preserve"> classified according to level</w:t>
      </w:r>
      <w:r>
        <w:rPr>
          <w:lang w:eastAsia="en-US"/>
        </w:rPr>
        <w:t xml:space="preserve">: top-level, mid-level, and domain-level. The lowest level ontologies are called ‘application ontologies’. </w:t>
      </w:r>
    </w:p>
    <w:p w14:paraId="343CA9D8" w14:textId="77777777" w:rsidR="001C3413" w:rsidRDefault="001C3413" w:rsidP="00F1352C">
      <w:pPr>
        <w:rPr>
          <w:lang w:eastAsia="en-US"/>
        </w:rPr>
      </w:pPr>
    </w:p>
    <w:p w14:paraId="0D148109" w14:textId="3A109829" w:rsidR="00F1352C" w:rsidRDefault="00F1352C" w:rsidP="005E7F1C">
      <w:pPr>
        <w:rPr>
          <w:lang w:eastAsia="en-US"/>
        </w:rPr>
      </w:pPr>
      <w:r>
        <w:rPr>
          <w:lang w:eastAsia="en-US"/>
        </w:rPr>
        <w:t>The level of an ontology is determined by the level of generality of the types in reality that it represents. Object, for example, is a very general type</w:t>
      </w:r>
      <w:r w:rsidR="001C3413">
        <w:rPr>
          <w:lang w:eastAsia="en-US"/>
        </w:rPr>
        <w:t xml:space="preserve"> and so the class ‘Object’ should belong to a top-level ontology</w:t>
      </w:r>
      <w:r>
        <w:rPr>
          <w:lang w:eastAsia="en-US"/>
        </w:rPr>
        <w:t>; Living Thing and Person are less general types</w:t>
      </w:r>
      <w:r w:rsidR="001C3413">
        <w:rPr>
          <w:lang w:eastAsia="en-US"/>
        </w:rPr>
        <w:t xml:space="preserve"> that belong to a mid-level ontology, since they are common across many but not all domains. Still less common types, such as </w:t>
      </w:r>
      <w:r>
        <w:rPr>
          <w:lang w:eastAsia="en-US"/>
        </w:rPr>
        <w:t>Blue Eye Color</w:t>
      </w:r>
      <w:r w:rsidR="001C3413">
        <w:rPr>
          <w:lang w:eastAsia="en-US"/>
        </w:rPr>
        <w:t>, belong to a lower-level ontology, such as a domain ontology (i.e. the domain of eye colors)</w:t>
      </w:r>
      <w:r>
        <w:rPr>
          <w:lang w:eastAsia="en-US"/>
        </w:rPr>
        <w:t>.</w:t>
      </w:r>
      <w:r w:rsidR="001C3413">
        <w:rPr>
          <w:lang w:eastAsia="en-US"/>
        </w:rPr>
        <w:t xml:space="preserve"> At the lowest level, application ontologies are built that service the needs of a particular application. For instance, </w:t>
      </w:r>
      <w:r w:rsidR="005E7F1C">
        <w:rPr>
          <w:lang w:eastAsia="en-US"/>
        </w:rPr>
        <w:t>an</w:t>
      </w:r>
      <w:r w:rsidR="001C3413">
        <w:rPr>
          <w:lang w:eastAsia="en-US"/>
        </w:rPr>
        <w:t xml:space="preserve"> application may </w:t>
      </w:r>
      <w:r w:rsidR="005E7F1C">
        <w:rPr>
          <w:lang w:eastAsia="en-US"/>
        </w:rPr>
        <w:t>require</w:t>
      </w:r>
      <w:r w:rsidR="001C3413">
        <w:rPr>
          <w:lang w:eastAsia="en-US"/>
        </w:rPr>
        <w:t xml:space="preserve"> a class ‘Blue Eye Color with </w:t>
      </w:r>
      <w:r w:rsidR="005E7F1C">
        <w:rPr>
          <w:lang w:eastAsia="en-US"/>
        </w:rPr>
        <w:t>S</w:t>
      </w:r>
      <w:r w:rsidR="001C3413">
        <w:rPr>
          <w:lang w:eastAsia="en-US"/>
        </w:rPr>
        <w:t xml:space="preserve">hade RGB </w:t>
      </w:r>
      <w:r w:rsidR="005E7F1C">
        <w:rPr>
          <w:lang w:eastAsia="en-US"/>
        </w:rPr>
        <w:t>V</w:t>
      </w:r>
      <w:r w:rsidR="001C3413">
        <w:rPr>
          <w:lang w:eastAsia="en-US"/>
        </w:rPr>
        <w:t xml:space="preserve">alue </w:t>
      </w:r>
      <w:r w:rsidR="005E7F1C">
        <w:rPr>
          <w:lang w:eastAsia="en-US"/>
        </w:rPr>
        <w:t>R</w:t>
      </w:r>
      <w:r w:rsidR="001C3413">
        <w:rPr>
          <w:lang w:eastAsia="en-US"/>
        </w:rPr>
        <w:t>ange .20-.75’. Such a class would be particular to the needs of the application</w:t>
      </w:r>
      <w:r w:rsidR="005E7F1C">
        <w:rPr>
          <w:lang w:eastAsia="en-US"/>
        </w:rPr>
        <w:t xml:space="preserve"> that requires the gathering of data according to the parameters of the class.</w:t>
      </w:r>
      <w:r w:rsidR="001C3413">
        <w:rPr>
          <w:lang w:eastAsia="en-US"/>
        </w:rPr>
        <w:t xml:space="preserve"> </w:t>
      </w:r>
      <w:r w:rsidR="005E7F1C">
        <w:rPr>
          <w:lang w:eastAsia="en-US"/>
        </w:rPr>
        <w:t>T</w:t>
      </w:r>
      <w:r w:rsidR="001C3413">
        <w:rPr>
          <w:lang w:eastAsia="en-US"/>
        </w:rPr>
        <w:t>hus</w:t>
      </w:r>
      <w:r w:rsidR="005E7F1C">
        <w:rPr>
          <w:lang w:eastAsia="en-US"/>
        </w:rPr>
        <w:t xml:space="preserve">, </w:t>
      </w:r>
      <w:r w:rsidR="00AE7CB2">
        <w:rPr>
          <w:lang w:eastAsia="en-US"/>
        </w:rPr>
        <w:t xml:space="preserve">a </w:t>
      </w:r>
      <w:r w:rsidR="00AE7CB2">
        <w:rPr>
          <w:lang w:eastAsia="en-US"/>
        </w:rPr>
        <w:lastRenderedPageBreak/>
        <w:t xml:space="preserve">class like </w:t>
      </w:r>
      <w:r w:rsidR="005E7F1C">
        <w:rPr>
          <w:lang w:eastAsia="en-US"/>
        </w:rPr>
        <w:t>‘Blue Eye color with Shade RGB Value Range .20-.75’</w:t>
      </w:r>
      <w:r w:rsidR="001C3413">
        <w:rPr>
          <w:lang w:eastAsia="en-US"/>
        </w:rPr>
        <w:t xml:space="preserve"> would </w:t>
      </w:r>
      <w:r w:rsidR="005E7F1C">
        <w:rPr>
          <w:lang w:eastAsia="en-US"/>
        </w:rPr>
        <w:t xml:space="preserve">belong to an application ontology. </w:t>
      </w:r>
      <w:r w:rsidR="001C3413">
        <w:rPr>
          <w:lang w:eastAsia="en-US"/>
        </w:rPr>
        <w:t xml:space="preserve"> </w:t>
      </w:r>
    </w:p>
    <w:p w14:paraId="43A357EE" w14:textId="77777777" w:rsidR="00A13A74" w:rsidRDefault="00A13A74" w:rsidP="00F1352C">
      <w:pPr>
        <w:rPr>
          <w:lang w:eastAsia="en-US"/>
        </w:rPr>
      </w:pPr>
    </w:p>
    <w:p w14:paraId="3F1660CA" w14:textId="70A93A51" w:rsidR="00E67311" w:rsidRDefault="00F1352C" w:rsidP="00E67311">
      <w:pPr>
        <w:rPr>
          <w:lang w:eastAsia="en-US"/>
        </w:rPr>
      </w:pPr>
      <w:r>
        <w:rPr>
          <w:lang w:eastAsia="en-US"/>
        </w:rPr>
        <w:t>As will be explained more fully in the section on design principles below, we recommend a tiered architecture of ontologies starting with a single top-level ontology that forms the base of all other ontologies.  The purpose of the top-level ontology is to provide a high-level, domain-neutral representation of distinctions such as that between objects and events, and between objects and their attributes (</w:t>
      </w:r>
      <w:r w:rsidR="00714E16">
        <w:rPr>
          <w:lang w:eastAsia="en-US"/>
        </w:rPr>
        <w:t xml:space="preserve">e.g. </w:t>
      </w:r>
      <w:r>
        <w:rPr>
          <w:lang w:eastAsia="en-US"/>
        </w:rPr>
        <w:t>qualities</w:t>
      </w:r>
      <w:r w:rsidR="00714E16">
        <w:rPr>
          <w:lang w:eastAsia="en-US"/>
        </w:rPr>
        <w:t xml:space="preserve"> and </w:t>
      </w:r>
      <w:r>
        <w:rPr>
          <w:lang w:eastAsia="en-US"/>
        </w:rPr>
        <w:t xml:space="preserve">roles). </w:t>
      </w:r>
    </w:p>
    <w:p w14:paraId="0F1B5040" w14:textId="77777777" w:rsidR="00E67311" w:rsidRDefault="00E67311" w:rsidP="00E67311">
      <w:pPr>
        <w:rPr>
          <w:lang w:eastAsia="en-US"/>
        </w:rPr>
      </w:pPr>
    </w:p>
    <w:p w14:paraId="66A6EE8A" w14:textId="498D51EB" w:rsidR="00F1352C" w:rsidRDefault="00E67311" w:rsidP="00747310">
      <w:pPr>
        <w:rPr>
          <w:lang w:eastAsia="en-US"/>
        </w:rPr>
      </w:pPr>
      <w:r>
        <w:rPr>
          <w:lang w:eastAsia="en-US"/>
        </w:rPr>
        <w:t xml:space="preserve">There are many benefits </w:t>
      </w:r>
      <w:r w:rsidR="00636BD4">
        <w:rPr>
          <w:lang w:eastAsia="en-US"/>
        </w:rPr>
        <w:t>provided by</w:t>
      </w:r>
      <w:r>
        <w:rPr>
          <w:lang w:eastAsia="en-US"/>
        </w:rPr>
        <w:t xml:space="preserve"> a top-level ontology. One of the main </w:t>
      </w:r>
      <w:r w:rsidR="003F3524">
        <w:rPr>
          <w:lang w:eastAsia="en-US"/>
        </w:rPr>
        <w:t>benefits</w:t>
      </w:r>
      <w:r>
        <w:rPr>
          <w:lang w:eastAsia="en-US"/>
        </w:rPr>
        <w:t xml:space="preserve"> is that </w:t>
      </w:r>
      <w:r w:rsidR="003F3524">
        <w:rPr>
          <w:lang w:eastAsia="en-US"/>
        </w:rPr>
        <w:t xml:space="preserve">a top-level ontology’s </w:t>
      </w:r>
      <w:r>
        <w:rPr>
          <w:lang w:eastAsia="en-US"/>
        </w:rPr>
        <w:t xml:space="preserve">high-level </w:t>
      </w:r>
      <w:r w:rsidR="005E7F1C">
        <w:rPr>
          <w:lang w:eastAsia="en-US"/>
        </w:rPr>
        <w:t xml:space="preserve">distinctions impose a certain amount of control on </w:t>
      </w:r>
      <w:r w:rsidR="00912C73">
        <w:rPr>
          <w:lang w:eastAsia="en-US"/>
        </w:rPr>
        <w:t>th</w:t>
      </w:r>
      <w:r w:rsidR="003F3524">
        <w:rPr>
          <w:lang w:eastAsia="en-US"/>
        </w:rPr>
        <w:t>ose ontologies that descend it, requiring these ontologies</w:t>
      </w:r>
      <w:r w:rsidR="00912C73">
        <w:rPr>
          <w:lang w:eastAsia="en-US"/>
        </w:rPr>
        <w:t xml:space="preserve"> to continue to use their vocabularies in a controlled and precise manner. </w:t>
      </w:r>
      <w:r>
        <w:rPr>
          <w:lang w:eastAsia="en-US"/>
        </w:rPr>
        <w:t>This means that if a top-level ontology distinguishes Processes from Objects, that a</w:t>
      </w:r>
      <w:r w:rsidR="00747310">
        <w:rPr>
          <w:lang w:eastAsia="en-US"/>
        </w:rPr>
        <w:t xml:space="preserve"> domain</w:t>
      </w:r>
      <w:r>
        <w:rPr>
          <w:lang w:eastAsia="en-US"/>
        </w:rPr>
        <w:t xml:space="preserve"> ontology that has a class such as ‘Person’</w:t>
      </w:r>
      <w:r w:rsidR="003F3524">
        <w:rPr>
          <w:lang w:eastAsia="en-US"/>
        </w:rPr>
        <w:t>, which it asserts to be a subclass of Object, cannot at a later time treat instances of processes as instances of ‘Person’</w:t>
      </w:r>
      <w:r w:rsidR="00747310">
        <w:rPr>
          <w:lang w:eastAsia="en-US"/>
        </w:rPr>
        <w:t>;</w:t>
      </w:r>
      <w:r w:rsidR="003F3524">
        <w:rPr>
          <w:lang w:eastAsia="en-US"/>
        </w:rPr>
        <w:t xml:space="preserve"> </w:t>
      </w:r>
      <w:r w:rsidR="00747310">
        <w:rPr>
          <w:lang w:eastAsia="en-US"/>
        </w:rPr>
        <w:t>t</w:t>
      </w:r>
      <w:r w:rsidR="003F3524">
        <w:rPr>
          <w:lang w:eastAsia="en-US"/>
        </w:rPr>
        <w:t xml:space="preserve">rying to do so would create inconsistencies that could be detected with the use of ontology reasoners, such as </w:t>
      </w:r>
      <w:proofErr w:type="spellStart"/>
      <w:r w:rsidR="003F3524">
        <w:rPr>
          <w:lang w:eastAsia="en-US"/>
        </w:rPr>
        <w:t>FaCT</w:t>
      </w:r>
      <w:proofErr w:type="spellEnd"/>
      <w:r w:rsidR="003F3524">
        <w:rPr>
          <w:lang w:eastAsia="en-US"/>
        </w:rPr>
        <w:t xml:space="preserve">++ and Hermit. </w:t>
      </w:r>
      <w:r w:rsidR="00912C73">
        <w:rPr>
          <w:lang w:eastAsia="en-US"/>
        </w:rPr>
        <w:t xml:space="preserve">In such a way, </w:t>
      </w:r>
      <w:r w:rsidR="003F3524">
        <w:rPr>
          <w:lang w:eastAsia="en-US"/>
        </w:rPr>
        <w:t xml:space="preserve">use of </w:t>
      </w:r>
      <w:r w:rsidR="00912C73">
        <w:rPr>
          <w:lang w:eastAsia="en-US"/>
        </w:rPr>
        <w:t>top-level ontologies</w:t>
      </w:r>
      <w:r w:rsidR="00747310">
        <w:rPr>
          <w:lang w:eastAsia="en-US"/>
        </w:rPr>
        <w:t xml:space="preserve"> prohibits a tendency at semantic drift that leads to a lack of interoperability over the lifetime of an ERP system.</w:t>
      </w:r>
    </w:p>
    <w:p w14:paraId="6584DA50" w14:textId="77777777" w:rsidR="00A13A74" w:rsidRDefault="00A13A74" w:rsidP="00714E16">
      <w:pPr>
        <w:rPr>
          <w:lang w:eastAsia="en-US"/>
        </w:rPr>
      </w:pPr>
    </w:p>
    <w:p w14:paraId="2D1A0DC8" w14:textId="70B0E101" w:rsidR="00F1352C" w:rsidRDefault="00F1352C" w:rsidP="00A13A74">
      <w:pPr>
        <w:rPr>
          <w:lang w:eastAsia="en-US"/>
        </w:rPr>
      </w:pPr>
      <w:r>
        <w:rPr>
          <w:lang w:eastAsia="en-US"/>
        </w:rPr>
        <w:t>We recommend Basic Formal Ontology 2.0 (BFO) as the top-level ontol</w:t>
      </w:r>
      <w:r w:rsidR="00C7454E">
        <w:rPr>
          <w:lang w:eastAsia="en-US"/>
        </w:rPr>
        <w:t>ogy [1]</w:t>
      </w:r>
      <w:r>
        <w:rPr>
          <w:lang w:eastAsia="en-US"/>
        </w:rPr>
        <w:t xml:space="preserve">. BFO is a small, highly abstract, </w:t>
      </w:r>
      <w:r w:rsidR="00714E16">
        <w:rPr>
          <w:lang w:eastAsia="en-US"/>
        </w:rPr>
        <w:t>top-</w:t>
      </w:r>
      <w:r>
        <w:rPr>
          <w:lang w:eastAsia="en-US"/>
        </w:rPr>
        <w:t xml:space="preserve">level ontology designed for use </w:t>
      </w:r>
      <w:r w:rsidR="00714E16">
        <w:rPr>
          <w:lang w:eastAsia="en-US"/>
        </w:rPr>
        <w:t>‘</w:t>
      </w:r>
      <w:r>
        <w:rPr>
          <w:lang w:eastAsia="en-US"/>
        </w:rPr>
        <w:t>under the hood</w:t>
      </w:r>
      <w:r w:rsidR="00714E16">
        <w:rPr>
          <w:lang w:eastAsia="en-US"/>
        </w:rPr>
        <w:t>’</w:t>
      </w:r>
      <w:r>
        <w:rPr>
          <w:lang w:eastAsia="en-US"/>
        </w:rPr>
        <w:t xml:space="preserve">. Its role is to provide a framework that can serve as a common starting point for representing types that are more specific in order to ensure consistent ontology development at lower levels in a way that maximizes the degree of interoperability </w:t>
      </w:r>
      <w:r w:rsidR="00714E16">
        <w:rPr>
          <w:lang w:eastAsia="en-US"/>
        </w:rPr>
        <w:t xml:space="preserve">among </w:t>
      </w:r>
      <w:r>
        <w:rPr>
          <w:lang w:eastAsia="en-US"/>
        </w:rPr>
        <w:t>ontologies developed by different collaborating groups.</w:t>
      </w:r>
    </w:p>
    <w:p w14:paraId="5711C603" w14:textId="77777777" w:rsidR="00A13A74" w:rsidRDefault="00A13A74" w:rsidP="00A13A74">
      <w:pPr>
        <w:rPr>
          <w:lang w:eastAsia="en-US"/>
        </w:rPr>
      </w:pPr>
    </w:p>
    <w:p w14:paraId="589BD35A" w14:textId="6B6C9DB7" w:rsidR="008535FD" w:rsidRDefault="00F1352C" w:rsidP="006D6113">
      <w:pPr>
        <w:rPr>
          <w:lang w:eastAsia="en-US"/>
        </w:rPr>
      </w:pPr>
      <w:r>
        <w:rPr>
          <w:lang w:eastAsia="en-US"/>
        </w:rPr>
        <w:t>One reason for the success of BFO is that it is a strict top-level ontology. As such, it is domain neutral and does not contain its own representations of physical, chemical, biological, psychological, social</w:t>
      </w:r>
      <w:r w:rsidR="00714E16">
        <w:rPr>
          <w:lang w:eastAsia="en-US"/>
        </w:rPr>
        <w:t>,</w:t>
      </w:r>
      <w:r>
        <w:rPr>
          <w:lang w:eastAsia="en-US"/>
        </w:rPr>
        <w:t xml:space="preserve"> or other types of entities that would properly fall within mid- or lower-level domains. BFO is correspondingly very small, with a narrowly focused task: that of providing a </w:t>
      </w:r>
      <w:r w:rsidR="00091A1A">
        <w:rPr>
          <w:lang w:eastAsia="en-US"/>
        </w:rPr>
        <w:t xml:space="preserve">top-level </w:t>
      </w:r>
      <w:r>
        <w:rPr>
          <w:lang w:eastAsia="en-US"/>
        </w:rPr>
        <w:t>ontology that supports the integration of multiple heterogeneous domain ontology plug and play modules at lower levels.</w:t>
      </w:r>
      <w:r w:rsidR="006D6113">
        <w:rPr>
          <w:lang w:eastAsia="en-US"/>
        </w:rPr>
        <w:t xml:space="preserve"> </w:t>
      </w:r>
    </w:p>
    <w:p w14:paraId="1DF3F3B2" w14:textId="77777777" w:rsidR="00A13A74" w:rsidRDefault="00A13A74" w:rsidP="006D6113">
      <w:pPr>
        <w:rPr>
          <w:lang w:eastAsia="en-US"/>
        </w:rPr>
      </w:pPr>
    </w:p>
    <w:p w14:paraId="79B90FBD" w14:textId="29E4E9E2" w:rsidR="00F1352C" w:rsidRDefault="00F1352C" w:rsidP="003D561C">
      <w:pPr>
        <w:pStyle w:val="Heading3"/>
      </w:pPr>
      <w:bookmarkStart w:id="8" w:name="_Toc503521451"/>
      <w:r>
        <w:t>Common Core</w:t>
      </w:r>
      <w:r w:rsidR="003D561C">
        <w:t xml:space="preserve"> Ontologies as Mid-Level Ontologies</w:t>
      </w:r>
      <w:bookmarkEnd w:id="8"/>
    </w:p>
    <w:p w14:paraId="5FE637B5" w14:textId="77777777" w:rsidR="00A13A74" w:rsidRPr="00C3009F" w:rsidRDefault="00A13A74" w:rsidP="00736E7D"/>
    <w:p w14:paraId="732BC0A2" w14:textId="40EB66B3" w:rsidR="00994AF1" w:rsidRDefault="00994AF1" w:rsidP="00714E16">
      <w:pPr>
        <w:rPr>
          <w:lang w:eastAsia="en-US"/>
        </w:rPr>
      </w:pPr>
      <w:r>
        <w:rPr>
          <w:lang w:eastAsia="en-US"/>
        </w:rPr>
        <w:t xml:space="preserve">The purpose of the Common Core Ontologies (CCO) is to </w:t>
      </w:r>
      <w:r w:rsidR="00A00A2C">
        <w:rPr>
          <w:lang w:eastAsia="en-US"/>
        </w:rPr>
        <w:t xml:space="preserve">extend BFO to </w:t>
      </w:r>
      <w:r>
        <w:rPr>
          <w:lang w:eastAsia="en-US"/>
        </w:rPr>
        <w:t xml:space="preserve">a structured vocabulary that can be easily extended to represent the content of any </w:t>
      </w:r>
      <w:r w:rsidR="00A00A2C">
        <w:rPr>
          <w:lang w:eastAsia="en-US"/>
        </w:rPr>
        <w:t xml:space="preserve">specific </w:t>
      </w:r>
      <w:r>
        <w:rPr>
          <w:lang w:eastAsia="en-US"/>
        </w:rPr>
        <w:t>data source whatsoever. The design of CCO is such that explicit connections between classes are not typically asserted.  For example, the CCO class ‘Person’ does not have a number of axioms that relate it to other classes, such as ‘Weight’ or ‘Occupation’, in a way that would be analogous to the way attributes of entities are linked in a logical model of a relational database. The reason for this is that a guiding principle in the development and application of the CCO is to produce a vocabulary that can integrate all information from any data source about every type of entity, and not to prescribe, and thus limit, the types of information that should be collected or queried about a particular type of entity. To provide this functionality</w:t>
      </w:r>
      <w:r w:rsidR="00714E16">
        <w:rPr>
          <w:lang w:eastAsia="en-US"/>
        </w:rPr>
        <w:t>,</w:t>
      </w:r>
      <w:r>
        <w:rPr>
          <w:lang w:eastAsia="en-US"/>
        </w:rPr>
        <w:t xml:space="preserve"> </w:t>
      </w:r>
      <w:r w:rsidR="00714E16">
        <w:rPr>
          <w:lang w:eastAsia="en-US"/>
        </w:rPr>
        <w:t xml:space="preserve">the </w:t>
      </w:r>
      <w:r>
        <w:rPr>
          <w:lang w:eastAsia="en-US"/>
        </w:rPr>
        <w:t xml:space="preserve">CCO defines a modular set of </w:t>
      </w:r>
      <w:r>
        <w:rPr>
          <w:lang w:eastAsia="en-US"/>
        </w:rPr>
        <w:lastRenderedPageBreak/>
        <w:t xml:space="preserve">extensible classes and relations that can be connected as needed at </w:t>
      </w:r>
      <w:r w:rsidR="00714E16">
        <w:rPr>
          <w:lang w:eastAsia="en-US"/>
        </w:rPr>
        <w:t xml:space="preserve">the </w:t>
      </w:r>
      <w:r>
        <w:rPr>
          <w:lang w:eastAsia="en-US"/>
        </w:rPr>
        <w:t>instance level to translate information from data sources.</w:t>
      </w:r>
    </w:p>
    <w:p w14:paraId="32D8BE72" w14:textId="77777777" w:rsidR="00A13A74" w:rsidRDefault="00A13A74" w:rsidP="00714E16">
      <w:pPr>
        <w:rPr>
          <w:lang w:eastAsia="en-US"/>
        </w:rPr>
      </w:pPr>
    </w:p>
    <w:p w14:paraId="4DED3F32" w14:textId="0BE77D4C" w:rsidR="003D561C" w:rsidRDefault="00A00A2C" w:rsidP="00812F61">
      <w:pPr>
        <w:rPr>
          <w:lang w:eastAsia="en-US"/>
        </w:rPr>
      </w:pPr>
      <w:r>
        <w:rPr>
          <w:lang w:eastAsia="en-US"/>
        </w:rPr>
        <w:t>The Common Core Ontologies comprise</w:t>
      </w:r>
      <w:r w:rsidR="00337E39">
        <w:rPr>
          <w:lang w:eastAsia="en-US"/>
        </w:rPr>
        <w:t xml:space="preserve"> a suite consisting of</w:t>
      </w:r>
      <w:r>
        <w:rPr>
          <w:lang w:eastAsia="en-US"/>
        </w:rPr>
        <w:t xml:space="preserve"> </w:t>
      </w:r>
      <w:r w:rsidR="00714E16">
        <w:rPr>
          <w:lang w:eastAsia="en-US"/>
        </w:rPr>
        <w:t xml:space="preserve">twelve </w:t>
      </w:r>
      <w:r>
        <w:rPr>
          <w:lang w:eastAsia="en-US"/>
        </w:rPr>
        <w:t>ontologies t</w:t>
      </w:r>
      <w:r w:rsidR="003F24B3">
        <w:rPr>
          <w:lang w:eastAsia="en-US"/>
        </w:rPr>
        <w:t xml:space="preserve">hat </w:t>
      </w:r>
      <w:r w:rsidR="00337E39">
        <w:rPr>
          <w:lang w:eastAsia="en-US"/>
        </w:rPr>
        <w:t>have been design</w:t>
      </w:r>
      <w:r w:rsidR="00714E16">
        <w:rPr>
          <w:lang w:eastAsia="en-US"/>
        </w:rPr>
        <w:t>ed to cover particular domains. These domains</w:t>
      </w:r>
      <w:r w:rsidR="003F24B3">
        <w:rPr>
          <w:lang w:eastAsia="en-US"/>
        </w:rPr>
        <w:t xml:space="preserve"> </w:t>
      </w:r>
      <w:r>
        <w:rPr>
          <w:lang w:eastAsia="en-US"/>
        </w:rPr>
        <w:t>includ</w:t>
      </w:r>
      <w:r w:rsidR="00714E16">
        <w:rPr>
          <w:lang w:eastAsia="en-US"/>
        </w:rPr>
        <w:t>e:</w:t>
      </w:r>
      <w:r>
        <w:rPr>
          <w:lang w:eastAsia="en-US"/>
        </w:rPr>
        <w:t xml:space="preserve"> agents (organizations and persons), </w:t>
      </w:r>
      <w:r w:rsidR="003F24B3">
        <w:rPr>
          <w:lang w:eastAsia="en-US"/>
        </w:rPr>
        <w:t>artifacts, events, geospatial, time, qualities</w:t>
      </w:r>
      <w:r w:rsidR="00714E16">
        <w:rPr>
          <w:lang w:eastAsia="en-US"/>
        </w:rPr>
        <w:t>,</w:t>
      </w:r>
      <w:r w:rsidR="003F24B3">
        <w:rPr>
          <w:lang w:eastAsia="en-US"/>
        </w:rPr>
        <w:t xml:space="preserve"> and information.</w:t>
      </w:r>
      <w:r w:rsidR="00812F61">
        <w:rPr>
          <w:lang w:eastAsia="en-US"/>
        </w:rPr>
        <w:t xml:space="preserve"> </w:t>
      </w:r>
      <w:r w:rsidR="003F24B3">
        <w:rPr>
          <w:lang w:eastAsia="en-US"/>
        </w:rPr>
        <w:t>Whatever content from a particular data source that is not found</w:t>
      </w:r>
      <w:r w:rsidRPr="00A00A2C">
        <w:rPr>
          <w:lang w:eastAsia="en-US"/>
        </w:rPr>
        <w:t xml:space="preserve"> </w:t>
      </w:r>
      <w:r w:rsidR="003F24B3">
        <w:rPr>
          <w:lang w:eastAsia="en-US"/>
        </w:rPr>
        <w:t>in the Common Core O</w:t>
      </w:r>
      <w:r w:rsidRPr="00A00A2C">
        <w:rPr>
          <w:lang w:eastAsia="en-US"/>
        </w:rPr>
        <w:t xml:space="preserve">ntologies </w:t>
      </w:r>
      <w:r w:rsidR="003F24B3">
        <w:rPr>
          <w:lang w:eastAsia="en-US"/>
        </w:rPr>
        <w:t xml:space="preserve">is then added to domain </w:t>
      </w:r>
      <w:r w:rsidRPr="00A00A2C">
        <w:rPr>
          <w:lang w:eastAsia="en-US"/>
        </w:rPr>
        <w:t>ontologies that extend from those in the common core. Building ontologies in this manner reproduces patterns of expression across domains that reduce the amount of time and effort required by analysts, query writers</w:t>
      </w:r>
      <w:r w:rsidR="00714E16">
        <w:rPr>
          <w:lang w:eastAsia="en-US"/>
        </w:rPr>
        <w:t>,</w:t>
      </w:r>
      <w:r w:rsidRPr="00A00A2C">
        <w:rPr>
          <w:lang w:eastAsia="en-US"/>
        </w:rPr>
        <w:t xml:space="preserve"> and algorithm developers to acclimate themselves and their products to different content. As new data sources are encountered</w:t>
      </w:r>
      <w:r w:rsidR="00714E16">
        <w:rPr>
          <w:lang w:eastAsia="en-US"/>
        </w:rPr>
        <w:t>,</w:t>
      </w:r>
      <w:r w:rsidRPr="00A00A2C">
        <w:rPr>
          <w:lang w:eastAsia="en-US"/>
        </w:rPr>
        <w:t xml:space="preserve"> existing semantic content from already built ontologies is re-used to the extent possible. Building ontologies in this controlled manner greatly reduces the proliferation of ontologies</w:t>
      </w:r>
      <w:r w:rsidR="006639F2">
        <w:rPr>
          <w:lang w:eastAsia="en-US"/>
        </w:rPr>
        <w:t>,</w:t>
      </w:r>
      <w:r w:rsidRPr="00A00A2C">
        <w:rPr>
          <w:lang w:eastAsia="en-US"/>
        </w:rPr>
        <w:t xml:space="preserve"> which in turn reduces the amount of time and effort required to find content and </w:t>
      </w:r>
      <w:r w:rsidR="006639F2">
        <w:rPr>
          <w:lang w:eastAsia="en-US"/>
        </w:rPr>
        <w:t>build</w:t>
      </w:r>
      <w:r w:rsidRPr="00A00A2C">
        <w:rPr>
          <w:lang w:eastAsia="en-US"/>
        </w:rPr>
        <w:t xml:space="preserve"> mappings between content. Importantly, the method enables rapid development by creating a cycle of ever diminishing extent of new content that needs to be </w:t>
      </w:r>
      <w:proofErr w:type="spellStart"/>
      <w:r w:rsidRPr="00A00A2C">
        <w:rPr>
          <w:lang w:eastAsia="en-US"/>
        </w:rPr>
        <w:t>ontologized</w:t>
      </w:r>
      <w:proofErr w:type="spellEnd"/>
      <w:r w:rsidRPr="00A00A2C">
        <w:rPr>
          <w:lang w:eastAsia="en-US"/>
        </w:rPr>
        <w:t>. Figure 1 provide</w:t>
      </w:r>
      <w:r w:rsidR="00D9322A">
        <w:rPr>
          <w:lang w:eastAsia="en-US"/>
        </w:rPr>
        <w:t>s a visualization of the method</w:t>
      </w:r>
      <w:r w:rsidR="00994AF1">
        <w:rPr>
          <w:lang w:eastAsia="en-US"/>
        </w:rPr>
        <w:t>.</w:t>
      </w:r>
    </w:p>
    <w:p w14:paraId="1B6A6297" w14:textId="77777777" w:rsidR="003F24B3" w:rsidRDefault="003F24B3" w:rsidP="003F24B3">
      <w:pPr>
        <w:keepNext/>
        <w:jc w:val="center"/>
      </w:pPr>
      <w:r w:rsidRPr="003F24B3">
        <w:rPr>
          <w:rFonts w:ascii="Calibri" w:eastAsia="Calibri" w:hAnsi="Calibri"/>
          <w:noProof/>
        </w:rPr>
        <w:drawing>
          <wp:inline distT="0" distB="0" distL="0" distR="0" wp14:anchorId="2907CD41" wp14:editId="11836C70">
            <wp:extent cx="4553141" cy="397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643898" cy="4049154"/>
                    </a:xfrm>
                    <a:prstGeom prst="rect">
                      <a:avLst/>
                    </a:prstGeom>
                    <a:noFill/>
                  </pic:spPr>
                </pic:pic>
              </a:graphicData>
            </a:graphic>
          </wp:inline>
        </w:drawing>
      </w:r>
    </w:p>
    <w:p w14:paraId="53058FCA" w14:textId="0C60D9D8" w:rsidR="003F24B3" w:rsidRDefault="003F24B3" w:rsidP="00A100F9">
      <w:pPr>
        <w:pStyle w:val="Caption"/>
        <w:jc w:val="center"/>
      </w:pPr>
      <w:bookmarkStart w:id="9" w:name="_Toc503521558"/>
      <w:r>
        <w:t xml:space="preserve">Figure </w:t>
      </w:r>
      <w:r w:rsidR="00FD1694">
        <w:fldChar w:fldCharType="begin"/>
      </w:r>
      <w:r w:rsidR="00FD1694">
        <w:instrText xml:space="preserve"> SEQ Figure \* ARABIC </w:instrText>
      </w:r>
      <w:r w:rsidR="00FD1694">
        <w:fldChar w:fldCharType="separate"/>
      </w:r>
      <w:r w:rsidR="001A2593">
        <w:rPr>
          <w:noProof/>
        </w:rPr>
        <w:t>1</w:t>
      </w:r>
      <w:r w:rsidR="00FD1694">
        <w:rPr>
          <w:noProof/>
        </w:rPr>
        <w:fldChar w:fldCharType="end"/>
      </w:r>
      <w:r>
        <w:t xml:space="preserve"> The Common Core </w:t>
      </w:r>
      <w:r w:rsidR="00A100F9">
        <w:t>development m</w:t>
      </w:r>
      <w:r w:rsidR="006639F2">
        <w:t>ethodology</w:t>
      </w:r>
      <w:bookmarkEnd w:id="9"/>
    </w:p>
    <w:p w14:paraId="045CDF67" w14:textId="0728C9FA" w:rsidR="00812F61" w:rsidRDefault="00812F61" w:rsidP="00736E7D">
      <w:r>
        <w:rPr>
          <w:lang w:eastAsia="en-US"/>
        </w:rPr>
        <w:tab/>
        <w:t xml:space="preserve">Each of the ontologies in the Common Core was developed alongside the others in the suite, allowing </w:t>
      </w:r>
      <w:r w:rsidR="00802B5F">
        <w:rPr>
          <w:lang w:eastAsia="en-US"/>
        </w:rPr>
        <w:t>the files</w:t>
      </w:r>
      <w:r>
        <w:rPr>
          <w:lang w:eastAsia="en-US"/>
        </w:rPr>
        <w:t xml:space="preserve"> </w:t>
      </w:r>
      <w:r w:rsidR="00802B5F">
        <w:rPr>
          <w:lang w:eastAsia="en-US"/>
        </w:rPr>
        <w:t xml:space="preserve">and their import ontologies </w:t>
      </w:r>
      <w:r>
        <w:rPr>
          <w:lang w:eastAsia="en-US"/>
        </w:rPr>
        <w:t>to be use</w:t>
      </w:r>
      <w:r w:rsidR="00802B5F">
        <w:rPr>
          <w:lang w:eastAsia="en-US"/>
        </w:rPr>
        <w:t>d</w:t>
      </w:r>
      <w:r>
        <w:rPr>
          <w:lang w:eastAsia="en-US"/>
        </w:rPr>
        <w:t xml:space="preserve"> independently or in conjunction with one another. For this reason, the Common Core Ontologies have a modular design, and each ontology in t</w:t>
      </w:r>
      <w:r w:rsidR="00337E39">
        <w:rPr>
          <w:lang w:eastAsia="en-US"/>
        </w:rPr>
        <w:t>he suite may be referred to an ‘</w:t>
      </w:r>
      <w:r>
        <w:rPr>
          <w:lang w:eastAsia="en-US"/>
        </w:rPr>
        <w:t>ontology modul</w:t>
      </w:r>
      <w:r w:rsidR="00337E39">
        <w:rPr>
          <w:lang w:eastAsia="en-US"/>
        </w:rPr>
        <w:t>e’</w:t>
      </w:r>
      <w:r>
        <w:rPr>
          <w:lang w:eastAsia="en-US"/>
        </w:rPr>
        <w:t>.</w:t>
      </w:r>
      <w:r w:rsidR="00337E39">
        <w:rPr>
          <w:lang w:eastAsia="en-US"/>
        </w:rPr>
        <w:t xml:space="preserve"> </w:t>
      </w:r>
      <w:r w:rsidR="006D6113">
        <w:rPr>
          <w:lang w:eastAsia="en-US"/>
        </w:rPr>
        <w:t xml:space="preserve">The CHAMP ontologies, in turn, extend from the Common Core ontologies and retain the modular design, such that each </w:t>
      </w:r>
      <w:r w:rsidR="006D6113">
        <w:rPr>
          <w:lang w:eastAsia="en-US"/>
        </w:rPr>
        <w:lastRenderedPageBreak/>
        <w:t xml:space="preserve">CHAMP ontology module and its imported ontologies may be used independently of other CHAMP ontology modules. </w:t>
      </w:r>
    </w:p>
    <w:p w14:paraId="0B5E0E5E" w14:textId="77777777" w:rsidR="00A13A74" w:rsidRDefault="00A13A74" w:rsidP="00736E7D"/>
    <w:p w14:paraId="42D92AF3" w14:textId="4CB4E0DE" w:rsidR="006D6113" w:rsidRDefault="006D6113" w:rsidP="00736E7D">
      <w:r>
        <w:rPr>
          <w:lang w:eastAsia="en-US"/>
        </w:rPr>
        <w:tab/>
        <w:t xml:space="preserve">However, the CHAMP ontologies, like those of the Common Core, </w:t>
      </w:r>
      <w:r w:rsidR="00C54DDF">
        <w:rPr>
          <w:lang w:eastAsia="en-US"/>
        </w:rPr>
        <w:t xml:space="preserve">were designed to </w:t>
      </w:r>
      <w:r>
        <w:rPr>
          <w:lang w:eastAsia="en-US"/>
        </w:rPr>
        <w:t xml:space="preserve">retain their status as mid-level ontologies. This is because they were built to be reference ontologies that might impose conformity on ontologies that extend from them. Such ontologies include the lowest level ontologies: application ontologies. Application ontologies extend mid-level and top-level ontologies to provide </w:t>
      </w:r>
      <w:r w:rsidR="007C4217">
        <w:rPr>
          <w:lang w:eastAsia="en-US"/>
        </w:rPr>
        <w:t>terminologies</w:t>
      </w:r>
      <w:r>
        <w:rPr>
          <w:lang w:eastAsia="en-US"/>
        </w:rPr>
        <w:t xml:space="preserve"> that might service a particular application or purpose. </w:t>
      </w:r>
    </w:p>
    <w:p w14:paraId="3259E2D9" w14:textId="77777777" w:rsidR="00A13A74" w:rsidRPr="00574BED" w:rsidRDefault="00A13A74" w:rsidP="00736E7D"/>
    <w:p w14:paraId="7EFCE7C7" w14:textId="77777777" w:rsidR="00F1352C" w:rsidRDefault="00F1352C" w:rsidP="00F1352C">
      <w:pPr>
        <w:pStyle w:val="Heading3"/>
      </w:pPr>
      <w:bookmarkStart w:id="10" w:name="_Toc503521452"/>
      <w:r>
        <w:t>Ontological Realism</w:t>
      </w:r>
      <w:bookmarkEnd w:id="10"/>
    </w:p>
    <w:p w14:paraId="42F3F139" w14:textId="77777777" w:rsidR="00A13A74" w:rsidRPr="00C3009F" w:rsidRDefault="00A13A74" w:rsidP="00736E7D"/>
    <w:p w14:paraId="4754AD63" w14:textId="5B70A1F9" w:rsidR="00F1352C" w:rsidRDefault="00F1352C" w:rsidP="00A43941">
      <w:pPr>
        <w:rPr>
          <w:lang w:eastAsia="en-US"/>
        </w:rPr>
      </w:pPr>
      <w:r>
        <w:rPr>
          <w:lang w:eastAsia="en-US"/>
        </w:rPr>
        <w:t xml:space="preserve">To maximize both utility and stability, the modeling process of ontology development should rest on </w:t>
      </w:r>
      <w:r w:rsidR="00D7211A">
        <w:rPr>
          <w:lang w:eastAsia="en-US"/>
        </w:rPr>
        <w:t>what in [</w:t>
      </w:r>
      <w:r w:rsidR="00A43941">
        <w:rPr>
          <w:lang w:eastAsia="en-US"/>
        </w:rPr>
        <w:t>6</w:t>
      </w:r>
      <w:r w:rsidR="00D7211A">
        <w:rPr>
          <w:lang w:eastAsia="en-US"/>
        </w:rPr>
        <w:t>]</w:t>
      </w:r>
      <w:r>
        <w:rPr>
          <w:lang w:eastAsia="en-US"/>
        </w:rPr>
        <w:t xml:space="preserve"> is called ‘ontological realism’, which amounts to the idea that an ontology should be analogous not to a data model, but rather to a reality model. Under this constraint, ontologies are representations not of the data to be integrated, but rather of the entities to which those data refer. Some ontologies will indeed need to contain terms referring to data items – for example</w:t>
      </w:r>
      <w:r w:rsidR="006639F2">
        <w:rPr>
          <w:lang w:eastAsia="en-US"/>
        </w:rPr>
        <w:t>,</w:t>
      </w:r>
      <w:r>
        <w:rPr>
          <w:lang w:eastAsia="en-US"/>
        </w:rPr>
        <w:t xml:space="preserve"> to types of images, or types of email</w:t>
      </w:r>
      <w:r w:rsidR="006639F2">
        <w:rPr>
          <w:lang w:eastAsia="en-US"/>
        </w:rPr>
        <w:t>,</w:t>
      </w:r>
      <w:r>
        <w:rPr>
          <w:lang w:eastAsia="en-US"/>
        </w:rPr>
        <w:t xml:space="preserve"> or of other text documents. By following the practice of ontological realism these ontologies will treat these data items as entities in reality in their own right. </w:t>
      </w:r>
    </w:p>
    <w:p w14:paraId="0BCA947E" w14:textId="77777777" w:rsidR="00EB26EA" w:rsidRDefault="00EB26EA" w:rsidP="00A43941">
      <w:pPr>
        <w:rPr>
          <w:lang w:eastAsia="en-US"/>
        </w:rPr>
      </w:pPr>
    </w:p>
    <w:p w14:paraId="168C7E9E" w14:textId="19FFC83C" w:rsidR="00F1352C" w:rsidRDefault="006639F2" w:rsidP="00D70F39">
      <w:pPr>
        <w:rPr>
          <w:lang w:eastAsia="en-US"/>
        </w:rPr>
      </w:pPr>
      <w:r>
        <w:rPr>
          <w:lang w:eastAsia="en-US"/>
        </w:rPr>
        <w:t>Employing the methodology of</w:t>
      </w:r>
      <w:r w:rsidR="00F1352C">
        <w:rPr>
          <w:lang w:eastAsia="en-US"/>
        </w:rPr>
        <w:t xml:space="preserve"> ontological realism </w:t>
      </w:r>
      <w:r>
        <w:rPr>
          <w:lang w:eastAsia="en-US"/>
        </w:rPr>
        <w:t>results in</w:t>
      </w:r>
      <w:r w:rsidR="00F1352C">
        <w:rPr>
          <w:lang w:eastAsia="en-US"/>
        </w:rPr>
        <w:t xml:space="preserve"> ontologies </w:t>
      </w:r>
      <w:r>
        <w:rPr>
          <w:lang w:eastAsia="en-US"/>
        </w:rPr>
        <w:t xml:space="preserve">that are </w:t>
      </w:r>
      <w:r w:rsidR="00F1352C">
        <w:rPr>
          <w:lang w:eastAsia="en-US"/>
        </w:rPr>
        <w:t>the best candidates for serving as common models of all the data sources within a complex information ecosystem. Realist ontologies serve as a proxy for some portion of the world, employing</w:t>
      </w:r>
      <w:r>
        <w:rPr>
          <w:lang w:eastAsia="en-US"/>
        </w:rPr>
        <w:t>,</w:t>
      </w:r>
      <w:r w:rsidR="00F1352C">
        <w:rPr>
          <w:lang w:eastAsia="en-US"/>
        </w:rPr>
        <w:t xml:space="preserve"> as far as possible</w:t>
      </w:r>
      <w:r>
        <w:rPr>
          <w:lang w:eastAsia="en-US"/>
        </w:rPr>
        <w:t xml:space="preserve">, </w:t>
      </w:r>
      <w:r w:rsidR="00F1352C">
        <w:rPr>
          <w:lang w:eastAsia="en-US"/>
        </w:rPr>
        <w:t>consensus expressions from natural language, including scientific vocabularies. Data sources are descriptions of the world</w:t>
      </w:r>
      <w:r>
        <w:rPr>
          <w:lang w:eastAsia="en-US"/>
        </w:rPr>
        <w:t>,</w:t>
      </w:r>
      <w:r w:rsidR="00F1352C">
        <w:rPr>
          <w:lang w:eastAsia="en-US"/>
        </w:rPr>
        <w:t xml:space="preserve"> but they </w:t>
      </w:r>
      <w:r w:rsidR="00D70F39">
        <w:rPr>
          <w:lang w:eastAsia="en-US"/>
        </w:rPr>
        <w:t xml:space="preserve">also </w:t>
      </w:r>
      <w:r w:rsidR="00F1352C">
        <w:rPr>
          <w:lang w:eastAsia="en-US"/>
        </w:rPr>
        <w:t xml:space="preserve">add a layer of perspective in order to serve the application specific needs of their users.  Realist ontologies enable enterprise-wide data integration by </w:t>
      </w:r>
      <w:r w:rsidR="00D70F39">
        <w:rPr>
          <w:lang w:eastAsia="en-US"/>
        </w:rPr>
        <w:t xml:space="preserve">circumventing </w:t>
      </w:r>
      <w:r w:rsidR="00F1352C">
        <w:rPr>
          <w:lang w:eastAsia="en-US"/>
        </w:rPr>
        <w:t xml:space="preserve">this layer of perspective from each of the several data sources involved and thereby arrive at a depiction of the domain that can serve as benchmark for their integration. </w:t>
      </w:r>
    </w:p>
    <w:p w14:paraId="75AF51AE" w14:textId="77777777" w:rsidR="00EB26EA" w:rsidRDefault="00EB26EA" w:rsidP="00D70F39">
      <w:pPr>
        <w:rPr>
          <w:lang w:eastAsia="en-US"/>
        </w:rPr>
      </w:pPr>
    </w:p>
    <w:p w14:paraId="7DB853B7" w14:textId="5AA640EA" w:rsidR="00F1352C" w:rsidRDefault="00F1352C" w:rsidP="00F1352C">
      <w:pPr>
        <w:rPr>
          <w:lang w:eastAsia="en-US"/>
        </w:rPr>
      </w:pPr>
      <w:r>
        <w:rPr>
          <w:lang w:eastAsia="en-US"/>
        </w:rPr>
        <w:t>Adopting the method of ontological realism also contributes to improved governance. In order for an ontology to adhere to the realist approach, all of its assertions must be true of the world; if they are not</w:t>
      </w:r>
      <w:r w:rsidR="00D70F39">
        <w:rPr>
          <w:lang w:eastAsia="en-US"/>
        </w:rPr>
        <w:t>,</w:t>
      </w:r>
      <w:r>
        <w:rPr>
          <w:lang w:eastAsia="en-US"/>
        </w:rPr>
        <w:t xml:space="preserve"> they must be corrected in order to be so. Using the world as a basis for determining the correctness of an ontology provides a clear methodology for adjudicating disputes and continually improving an ontology’s content; this is an important benefit for long-term management.</w:t>
      </w:r>
    </w:p>
    <w:p w14:paraId="1554DE53" w14:textId="65F2F581" w:rsidR="00F1352C" w:rsidRDefault="00D7211A" w:rsidP="00F1352C">
      <w:pPr>
        <w:pStyle w:val="Heading2"/>
      </w:pPr>
      <w:bookmarkStart w:id="11" w:name="_Toc503521453"/>
      <w:r>
        <w:t>Requirements</w:t>
      </w:r>
      <w:bookmarkEnd w:id="11"/>
    </w:p>
    <w:p w14:paraId="5B1C3398" w14:textId="77777777" w:rsidR="00EB26EA" w:rsidRPr="00C3009F" w:rsidRDefault="00EB26EA" w:rsidP="00736E7D"/>
    <w:p w14:paraId="73E1D22B" w14:textId="38284287" w:rsidR="00F1352C" w:rsidRDefault="00D70F39" w:rsidP="00D70F39">
      <w:pPr>
        <w:rPr>
          <w:lang w:eastAsia="en-US"/>
        </w:rPr>
      </w:pPr>
      <w:r>
        <w:rPr>
          <w:lang w:eastAsia="en-US"/>
        </w:rPr>
        <w:t xml:space="preserve">We have now described </w:t>
      </w:r>
      <w:r w:rsidR="00EE518D">
        <w:rPr>
          <w:lang w:eastAsia="en-US"/>
        </w:rPr>
        <w:t xml:space="preserve">four </w:t>
      </w:r>
      <w:r>
        <w:rPr>
          <w:lang w:eastAsia="en-US"/>
        </w:rPr>
        <w:t xml:space="preserve">constraints: </w:t>
      </w:r>
      <w:r w:rsidR="00D7211A">
        <w:rPr>
          <w:lang w:eastAsia="en-US"/>
        </w:rPr>
        <w:t>the use</w:t>
      </w:r>
      <w:r w:rsidR="00F1352C">
        <w:rPr>
          <w:lang w:eastAsia="en-US"/>
        </w:rPr>
        <w:t xml:space="preserve"> of OWL</w:t>
      </w:r>
      <w:r w:rsidR="00D7211A">
        <w:rPr>
          <w:lang w:eastAsia="en-US"/>
        </w:rPr>
        <w:t>,</w:t>
      </w:r>
      <w:r w:rsidR="00F1352C">
        <w:rPr>
          <w:lang w:eastAsia="en-US"/>
        </w:rPr>
        <w:t xml:space="preserve"> </w:t>
      </w:r>
      <w:r>
        <w:rPr>
          <w:lang w:eastAsia="en-US"/>
        </w:rPr>
        <w:t>the</w:t>
      </w:r>
      <w:r w:rsidR="00F1352C">
        <w:rPr>
          <w:lang w:eastAsia="en-US"/>
        </w:rPr>
        <w:t xml:space="preserve"> use BFO as </w:t>
      </w:r>
      <w:r>
        <w:rPr>
          <w:lang w:eastAsia="en-US"/>
        </w:rPr>
        <w:t xml:space="preserve">a </w:t>
      </w:r>
      <w:r w:rsidR="00F1352C">
        <w:rPr>
          <w:lang w:eastAsia="en-US"/>
        </w:rPr>
        <w:t>top-level ontology</w:t>
      </w:r>
      <w:r>
        <w:rPr>
          <w:lang w:eastAsia="en-US"/>
        </w:rPr>
        <w:t>,</w:t>
      </w:r>
      <w:r w:rsidR="00D7211A">
        <w:rPr>
          <w:lang w:eastAsia="en-US"/>
        </w:rPr>
        <w:t xml:space="preserve"> </w:t>
      </w:r>
      <w:r>
        <w:rPr>
          <w:lang w:eastAsia="en-US"/>
        </w:rPr>
        <w:t xml:space="preserve">the use of the </w:t>
      </w:r>
      <w:r w:rsidR="00D7211A">
        <w:rPr>
          <w:lang w:eastAsia="en-US"/>
        </w:rPr>
        <w:t xml:space="preserve">CCO </w:t>
      </w:r>
      <w:r>
        <w:rPr>
          <w:lang w:eastAsia="en-US"/>
        </w:rPr>
        <w:t>a set of</w:t>
      </w:r>
      <w:r w:rsidR="00D7211A">
        <w:rPr>
          <w:lang w:eastAsia="en-US"/>
        </w:rPr>
        <w:t xml:space="preserve"> mid-level ontolog</w:t>
      </w:r>
      <w:r>
        <w:rPr>
          <w:lang w:eastAsia="en-US"/>
        </w:rPr>
        <w:t>ies</w:t>
      </w:r>
      <w:r w:rsidR="00F1352C">
        <w:rPr>
          <w:lang w:eastAsia="en-US"/>
        </w:rPr>
        <w:t xml:space="preserve">, and </w:t>
      </w:r>
      <w:r>
        <w:rPr>
          <w:lang w:eastAsia="en-US"/>
        </w:rPr>
        <w:t>the use of method of</w:t>
      </w:r>
      <w:r w:rsidR="00F1352C">
        <w:rPr>
          <w:lang w:eastAsia="en-US"/>
        </w:rPr>
        <w:t xml:space="preserve"> ontological realism</w:t>
      </w:r>
      <w:r>
        <w:rPr>
          <w:lang w:eastAsia="en-US"/>
        </w:rPr>
        <w:t xml:space="preserve">. These </w:t>
      </w:r>
      <w:r w:rsidR="00E263DE">
        <w:rPr>
          <w:lang w:eastAsia="en-US"/>
        </w:rPr>
        <w:t xml:space="preserve">four </w:t>
      </w:r>
      <w:r>
        <w:rPr>
          <w:lang w:eastAsia="en-US"/>
        </w:rPr>
        <w:t xml:space="preserve">constraints provide the basis for </w:t>
      </w:r>
      <w:r w:rsidR="00F1352C">
        <w:rPr>
          <w:lang w:eastAsia="en-US"/>
        </w:rPr>
        <w:t xml:space="preserve">building </w:t>
      </w:r>
      <w:r>
        <w:rPr>
          <w:lang w:eastAsia="en-US"/>
        </w:rPr>
        <w:t>high-</w:t>
      </w:r>
      <w:r w:rsidR="00F1352C">
        <w:rPr>
          <w:lang w:eastAsia="en-US"/>
        </w:rPr>
        <w:t xml:space="preserve">quality ontologies. In this section, we </w:t>
      </w:r>
      <w:r w:rsidR="00D7211A">
        <w:rPr>
          <w:lang w:eastAsia="en-US"/>
        </w:rPr>
        <w:t>d</w:t>
      </w:r>
      <w:r w:rsidR="008C27EC">
        <w:rPr>
          <w:lang w:eastAsia="en-US"/>
        </w:rPr>
        <w:t>escribe the requirements of that the</w:t>
      </w:r>
      <w:r w:rsidR="00D7211A">
        <w:rPr>
          <w:lang w:eastAsia="en-US"/>
        </w:rPr>
        <w:t xml:space="preserve"> CHAMP ontologies</w:t>
      </w:r>
      <w:r w:rsidR="008C27EC">
        <w:rPr>
          <w:lang w:eastAsia="en-US"/>
        </w:rPr>
        <w:t xml:space="preserve"> fulfill.</w:t>
      </w:r>
      <w:r w:rsidR="00F1352C">
        <w:rPr>
          <w:lang w:eastAsia="en-US"/>
        </w:rPr>
        <w:t xml:space="preserve"> </w:t>
      </w:r>
    </w:p>
    <w:p w14:paraId="61DD6AFB" w14:textId="77777777" w:rsidR="00EB26EA" w:rsidRDefault="00EB26EA" w:rsidP="00D70F39">
      <w:pPr>
        <w:rPr>
          <w:lang w:eastAsia="en-US"/>
        </w:rPr>
      </w:pPr>
    </w:p>
    <w:p w14:paraId="2E09C4E2" w14:textId="77777777" w:rsidR="008C27EC" w:rsidRDefault="008C27EC" w:rsidP="008C27EC">
      <w:pPr>
        <w:pStyle w:val="Heading3"/>
      </w:pPr>
      <w:bookmarkStart w:id="12" w:name="Consistency_Section"/>
      <w:bookmarkStart w:id="13" w:name="_Toc256091392"/>
      <w:bookmarkStart w:id="14" w:name="_Toc465159622"/>
      <w:bookmarkStart w:id="15" w:name="_Toc503521454"/>
      <w:bookmarkStart w:id="16" w:name="OLE_LINK3"/>
      <w:bookmarkStart w:id="17" w:name="OLE_LINK1"/>
      <w:bookmarkStart w:id="18" w:name="OLE_LINK2"/>
      <w:r w:rsidRPr="002346ED">
        <w:lastRenderedPageBreak/>
        <w:t>Consistency</w:t>
      </w:r>
      <w:bookmarkEnd w:id="12"/>
      <w:bookmarkEnd w:id="13"/>
      <w:bookmarkEnd w:id="14"/>
      <w:bookmarkEnd w:id="15"/>
    </w:p>
    <w:bookmarkEnd w:id="16"/>
    <w:p w14:paraId="72B07FE7" w14:textId="77777777" w:rsidR="00EB26EA" w:rsidRPr="00C3009F" w:rsidRDefault="00EB26EA" w:rsidP="00736E7D"/>
    <w:bookmarkEnd w:id="17"/>
    <w:bookmarkEnd w:id="18"/>
    <w:p w14:paraId="47D2EB6A" w14:textId="77777777" w:rsidR="008C27EC" w:rsidRDefault="008C27EC" w:rsidP="008C27EC">
      <w:pPr>
        <w:spacing w:after="120"/>
        <w:rPr>
          <w:rFonts w:cs="Arial"/>
        </w:rPr>
      </w:pPr>
      <w:r w:rsidRPr="002346ED">
        <w:rPr>
          <w:rFonts w:cs="Arial"/>
        </w:rPr>
        <w:t>An ontology is consistent if and only if every one of the classes denoted by its terms can have instances. In its simplest form, an inconsistent ontology would define a class such that any instances would need to have a set of incompatible characteristics, X and not-X. Of course, inconsistent ontologies are not built intentionally</w:t>
      </w:r>
      <w:r>
        <w:rPr>
          <w:rFonts w:cs="Arial"/>
        </w:rPr>
        <w:t>. More often than not</w:t>
      </w:r>
      <w:r w:rsidRPr="002346ED">
        <w:rPr>
          <w:rFonts w:cs="Arial"/>
        </w:rPr>
        <w:t xml:space="preserve">, they are the result of oversights </w:t>
      </w:r>
      <w:r>
        <w:rPr>
          <w:rFonts w:cs="Arial"/>
        </w:rPr>
        <w:t>caused by</w:t>
      </w:r>
      <w:r w:rsidRPr="002346ED">
        <w:rPr>
          <w:rFonts w:cs="Arial"/>
        </w:rPr>
        <w:t xml:space="preserve"> the complexity inherent in </w:t>
      </w:r>
      <w:r>
        <w:rPr>
          <w:rFonts w:cs="Arial"/>
        </w:rPr>
        <w:t>formalizing</w:t>
      </w:r>
      <w:r w:rsidRPr="002346ED">
        <w:rPr>
          <w:rFonts w:cs="Arial"/>
        </w:rPr>
        <w:t xml:space="preserve"> some domain</w:t>
      </w:r>
      <w:r>
        <w:rPr>
          <w:rFonts w:cs="Arial"/>
        </w:rPr>
        <w:t>.</w:t>
      </w:r>
      <w:r w:rsidRPr="002346ED">
        <w:rPr>
          <w:rFonts w:cs="Arial"/>
        </w:rPr>
        <w:t xml:space="preserve"> As the number of terms, relationship</w:t>
      </w:r>
      <w:r>
        <w:rPr>
          <w:rFonts w:cs="Arial"/>
        </w:rPr>
        <w:t xml:space="preserve"> expressions</w:t>
      </w:r>
      <w:r w:rsidRPr="002346ED">
        <w:rPr>
          <w:rFonts w:cs="Arial"/>
        </w:rPr>
        <w:t>, and axioms within an ontology grows</w:t>
      </w:r>
      <w:r>
        <w:rPr>
          <w:rFonts w:cs="Arial"/>
        </w:rPr>
        <w:t>,</w:t>
      </w:r>
      <w:r w:rsidRPr="002346ED">
        <w:rPr>
          <w:rFonts w:cs="Arial"/>
        </w:rPr>
        <w:t xml:space="preserve"> so too does the likelihood of introducing an inconsistency. Th</w:t>
      </w:r>
      <w:r>
        <w:rPr>
          <w:rFonts w:cs="Arial"/>
        </w:rPr>
        <w:t>is</w:t>
      </w:r>
      <w:r w:rsidRPr="002346ED">
        <w:rPr>
          <w:rFonts w:cs="Arial"/>
        </w:rPr>
        <w:t xml:space="preserve"> likelihood is increased further as the number of ontologies within an enterprise grows</w:t>
      </w:r>
      <w:r>
        <w:rPr>
          <w:rFonts w:cs="Arial"/>
        </w:rPr>
        <w:t>,</w:t>
      </w:r>
      <w:r w:rsidRPr="002346ED">
        <w:rPr>
          <w:rFonts w:cs="Arial"/>
        </w:rPr>
        <w:t xml:space="preserve"> </w:t>
      </w:r>
      <w:r>
        <w:rPr>
          <w:rFonts w:cs="Arial"/>
        </w:rPr>
        <w:t xml:space="preserve">as </w:t>
      </w:r>
      <w:r w:rsidRPr="002346ED">
        <w:rPr>
          <w:rFonts w:cs="Arial"/>
        </w:rPr>
        <w:t xml:space="preserve">ontology developers </w:t>
      </w:r>
      <w:r>
        <w:rPr>
          <w:rFonts w:cs="Arial"/>
        </w:rPr>
        <w:t xml:space="preserve">are provided </w:t>
      </w:r>
      <w:r w:rsidRPr="002346ED">
        <w:rPr>
          <w:rFonts w:cs="Arial"/>
        </w:rPr>
        <w:t xml:space="preserve">with </w:t>
      </w:r>
      <w:r>
        <w:rPr>
          <w:rFonts w:cs="Arial"/>
        </w:rPr>
        <w:t xml:space="preserve">the need, and </w:t>
      </w:r>
      <w:r w:rsidRPr="002346ED">
        <w:rPr>
          <w:rFonts w:cs="Arial"/>
        </w:rPr>
        <w:t>the opportunity</w:t>
      </w:r>
      <w:r>
        <w:rPr>
          <w:rFonts w:cs="Arial"/>
        </w:rPr>
        <w:t xml:space="preserve">, to import terms from multiple </w:t>
      </w:r>
      <w:r w:rsidRPr="002346ED">
        <w:rPr>
          <w:rFonts w:cs="Arial"/>
        </w:rPr>
        <w:t>sources.</w:t>
      </w:r>
    </w:p>
    <w:p w14:paraId="63F4285B" w14:textId="77777777" w:rsidR="00EB26EA" w:rsidRPr="002346ED" w:rsidRDefault="00EB26EA" w:rsidP="008C27EC">
      <w:pPr>
        <w:spacing w:after="120"/>
        <w:rPr>
          <w:rFonts w:cs="Arial"/>
        </w:rPr>
      </w:pPr>
    </w:p>
    <w:p w14:paraId="019E2F22" w14:textId="66F8337F" w:rsidR="008C27EC" w:rsidRDefault="008C27EC" w:rsidP="008C27EC">
      <w:r w:rsidRPr="002346ED">
        <w:t>To test an ontology for consistency</w:t>
      </w:r>
      <w:r w:rsidR="00F228A7">
        <w:t>,</w:t>
      </w:r>
      <w:r w:rsidRPr="002346ED">
        <w:t xml:space="preserve"> there are a number of aut</w:t>
      </w:r>
      <w:r>
        <w:t>omated reasoners available that</w:t>
      </w:r>
      <w:r w:rsidRPr="002346ED">
        <w:t xml:space="preserve"> can trace through all of the relationships in </w:t>
      </w:r>
      <w:r>
        <w:t>the</w:t>
      </w:r>
      <w:r w:rsidRPr="002346ED">
        <w:t xml:space="preserve"> ontology and detect any inconsistencies. The majority of these reasoners are capable of performing consistency tests on ontologies written in the Web Ontology Language (OWL) </w:t>
      </w:r>
      <w:r>
        <w:t xml:space="preserve">DL </w:t>
      </w:r>
      <w:r w:rsidRPr="002346ED">
        <w:t>dialect of OWL</w:t>
      </w:r>
      <w:r>
        <w:t xml:space="preserve"> (OWL 2 DL).</w:t>
      </w:r>
      <w:r w:rsidRPr="002346ED">
        <w:t xml:space="preserve"> </w:t>
      </w:r>
    </w:p>
    <w:p w14:paraId="28BD189B" w14:textId="77777777" w:rsidR="00EB26EA" w:rsidRDefault="00EB26EA" w:rsidP="008C27EC"/>
    <w:p w14:paraId="2C82D4DD" w14:textId="77777777" w:rsidR="008C27EC" w:rsidRDefault="008C27EC" w:rsidP="008C27EC">
      <w:pPr>
        <w:pStyle w:val="Heading3"/>
      </w:pPr>
      <w:bookmarkStart w:id="19" w:name="_Toc465159623"/>
      <w:bookmarkStart w:id="20" w:name="_Toc503521455"/>
      <w:r>
        <w:t>Principle of Single Inheritance</w:t>
      </w:r>
      <w:bookmarkEnd w:id="19"/>
      <w:bookmarkEnd w:id="20"/>
    </w:p>
    <w:p w14:paraId="5E9B1A84" w14:textId="77777777" w:rsidR="00EB26EA" w:rsidRPr="00C3009F" w:rsidRDefault="00EB26EA" w:rsidP="00736E7D"/>
    <w:p w14:paraId="322CEDE4" w14:textId="69F934E5" w:rsidR="008C27EC" w:rsidRDefault="008C27EC" w:rsidP="00F228A7">
      <w:r>
        <w:t>The principle of single inheritance prescribes that</w:t>
      </w:r>
      <w:r w:rsidRPr="007F13AC">
        <w:t xml:space="preserve"> </w:t>
      </w:r>
      <w:r>
        <w:t xml:space="preserve">each </w:t>
      </w:r>
      <w:r w:rsidRPr="007F13AC">
        <w:t>ontology</w:t>
      </w:r>
      <w:r>
        <w:t xml:space="preserve"> class</w:t>
      </w:r>
      <w:r w:rsidRPr="007F13AC">
        <w:t xml:space="preserve"> should be</w:t>
      </w:r>
      <w:r>
        <w:t xml:space="preserve"> a subclass of one and only one ontology class. The resultant chain of s</w:t>
      </w:r>
      <w:r w:rsidRPr="007F13AC">
        <w:t xml:space="preserve">ingle inheritance </w:t>
      </w:r>
      <w:r>
        <w:t xml:space="preserve">forms what is called the </w:t>
      </w:r>
      <w:bookmarkStart w:id="21" w:name="OLE_LINK4"/>
      <w:bookmarkStart w:id="22" w:name="OLE_LINK5"/>
      <w:r>
        <w:t>asserted taxonomy</w:t>
      </w:r>
      <w:bookmarkEnd w:id="21"/>
      <w:bookmarkEnd w:id="22"/>
      <w:r>
        <w:t>. Adherence to this principle ensures</w:t>
      </w:r>
      <w:r w:rsidRPr="007F13AC">
        <w:t xml:space="preserve"> that everything </w:t>
      </w:r>
      <w:r w:rsidR="00F228A7">
        <w:t>that</w:t>
      </w:r>
      <w:r w:rsidR="00F228A7" w:rsidRPr="007F13AC">
        <w:t xml:space="preserve"> </w:t>
      </w:r>
      <w:r w:rsidRPr="007F13AC">
        <w:t xml:space="preserve">holds of a parent term holds also of </w:t>
      </w:r>
      <w:r>
        <w:t xml:space="preserve">(is inherited by) </w:t>
      </w:r>
      <w:r w:rsidRPr="007F13AC">
        <w:t xml:space="preserve">all descendant terms at lower levels. </w:t>
      </w:r>
      <w:r>
        <w:t>This means that each</w:t>
      </w:r>
      <w:r w:rsidRPr="007F13AC">
        <w:t xml:space="preserve"> asserted </w:t>
      </w:r>
      <w:r>
        <w:t>taxonomy</w:t>
      </w:r>
      <w:r w:rsidRPr="007F13AC">
        <w:t xml:space="preserve"> </w:t>
      </w:r>
      <w:r>
        <w:t xml:space="preserve">has a single root node and that every ontology will contain one or more asserted taxonomies as proper parts. </w:t>
      </w:r>
      <w:r w:rsidRPr="007F13AC">
        <w:t>All non-root t</w:t>
      </w:r>
      <w:r>
        <w:t xml:space="preserve">erms will have exactly one </w:t>
      </w:r>
      <w:r w:rsidRPr="007F13AC">
        <w:t>parent</w:t>
      </w:r>
      <w:r w:rsidR="00F228A7">
        <w:t>,</w:t>
      </w:r>
      <w:r w:rsidRPr="007F13AC">
        <w:t xml:space="preserve"> </w:t>
      </w:r>
      <w:r w:rsidR="00F228A7">
        <w:t xml:space="preserve">from which it descends via a </w:t>
      </w:r>
      <w:r w:rsidR="00F228A7" w:rsidRPr="00736E7D">
        <w:rPr>
          <w:i/>
          <w:iCs/>
        </w:rPr>
        <w:t>subclass of</w:t>
      </w:r>
      <w:r w:rsidR="00F228A7">
        <w:t xml:space="preserve"> or </w:t>
      </w:r>
      <w:r w:rsidR="00F228A7" w:rsidRPr="0033330A">
        <w:rPr>
          <w:i/>
        </w:rPr>
        <w:t>is_a</w:t>
      </w:r>
      <w:r w:rsidR="00F228A7">
        <w:t xml:space="preserve">  relation. </w:t>
      </w:r>
      <w:r w:rsidRPr="007F13AC">
        <w:t xml:space="preserve"> </w:t>
      </w:r>
    </w:p>
    <w:p w14:paraId="0AC96EAD" w14:textId="77777777" w:rsidR="00A13A74" w:rsidRDefault="00A13A74" w:rsidP="00F228A7"/>
    <w:p w14:paraId="00AF0D60" w14:textId="7A1E9ADD" w:rsidR="008C27EC" w:rsidRDefault="008C27EC" w:rsidP="00F228A7">
      <w:r>
        <w:t>This principle does not prohibit the use of subclass or equivalent class axioms whereby a class is defined to be a subclass or equivalent class of an anonymous class. The OWL language provides the means to express facts about entities using relations to other entities</w:t>
      </w:r>
      <w:r w:rsidR="00F228A7">
        <w:t xml:space="preserve"> at the instance-level</w:t>
      </w:r>
      <w:r>
        <w:t xml:space="preserve">. For example, a fact such as “Automobile </w:t>
      </w:r>
      <w:r w:rsidR="00F228A7">
        <w:t>has part</w:t>
      </w:r>
      <w:r>
        <w:t xml:space="preserve"> some Engine” uses the </w:t>
      </w:r>
      <w:proofErr w:type="spellStart"/>
      <w:r w:rsidRPr="0033330A">
        <w:rPr>
          <w:i/>
        </w:rPr>
        <w:t>has_part</w:t>
      </w:r>
      <w:proofErr w:type="spellEnd"/>
      <w:r>
        <w:t xml:space="preserve"> relation to relate </w:t>
      </w:r>
      <w:r w:rsidR="00F228A7">
        <w:t xml:space="preserve">instances of </w:t>
      </w:r>
      <w:r>
        <w:t>automobile</w:t>
      </w:r>
      <w:r w:rsidR="00F228A7">
        <w:t>s</w:t>
      </w:r>
      <w:r>
        <w:t xml:space="preserve"> to at least one</w:t>
      </w:r>
      <w:r w:rsidR="00F228A7">
        <w:t xml:space="preserve"> instance of</w:t>
      </w:r>
      <w:r>
        <w:t xml:space="preserve"> engine. The semantics of this fact is that Automobile has been made a subclass of the anonymous class “thing having at least one engine as part”. </w:t>
      </w:r>
      <w:r w:rsidRPr="00192350">
        <w:t xml:space="preserve">The class is anonymous because it is not part of the asserted taxonomy. The set of subclass and equivalent class axioms forms the </w:t>
      </w:r>
      <w:r w:rsidRPr="00192350">
        <w:rPr>
          <w:i/>
        </w:rPr>
        <w:t>inferred taxonomy</w:t>
      </w:r>
      <w:r w:rsidRPr="00192350">
        <w:t xml:space="preserve"> of an ontology. In this inferred taxonomy</w:t>
      </w:r>
      <w:r w:rsidR="00F228A7">
        <w:t>,</w:t>
      </w:r>
      <w:r w:rsidRPr="00192350">
        <w:t xml:space="preserve"> classes previously anonymous become explicit and the principle of single inheritance is no longer in force.</w:t>
      </w:r>
    </w:p>
    <w:p w14:paraId="7F552254" w14:textId="77777777" w:rsidR="00EB26EA" w:rsidRDefault="00EB26EA" w:rsidP="00F228A7"/>
    <w:p w14:paraId="56A0C6EC" w14:textId="77777777" w:rsidR="008C27EC" w:rsidRPr="007F13AC" w:rsidRDefault="008C27EC" w:rsidP="008C27EC">
      <w:pPr>
        <w:pStyle w:val="Heading3"/>
      </w:pPr>
      <w:bookmarkStart w:id="23" w:name="_Toc465159624"/>
      <w:bookmarkStart w:id="24" w:name="_Toc503521456"/>
      <w:r>
        <w:t>Definitions</w:t>
      </w:r>
      <w:bookmarkEnd w:id="23"/>
      <w:bookmarkEnd w:id="24"/>
      <w:r>
        <w:t xml:space="preserve"> </w:t>
      </w:r>
    </w:p>
    <w:p w14:paraId="70FC1FEA" w14:textId="26897005" w:rsidR="008C27EC" w:rsidRDefault="008C27EC" w:rsidP="00A47F00">
      <w:r>
        <w:t xml:space="preserve">Every class in an ontology (other than the root) should be provided with an associated human-readable definition. Standardly, </w:t>
      </w:r>
      <w:r w:rsidR="00F228A7">
        <w:t>this association is achieved by adding annotation properties</w:t>
      </w:r>
      <w:r>
        <w:t xml:space="preserve">, which are a means for associating metadata with </w:t>
      </w:r>
      <w:r w:rsidR="00F228A7">
        <w:t>elements in an ontology file</w:t>
      </w:r>
      <w:r>
        <w:t xml:space="preserve">. </w:t>
      </w:r>
      <w:r w:rsidR="00A47F00">
        <w:t xml:space="preserve">Whereas the </w:t>
      </w:r>
      <w:r>
        <w:t xml:space="preserve">use of the RDFS annotation property ‘comment’ is acceptable, it is preferable that a new annotation property be created expressly for this purpose. </w:t>
      </w:r>
    </w:p>
    <w:p w14:paraId="0012E256" w14:textId="77777777" w:rsidR="00EB26EA" w:rsidRDefault="00EB26EA" w:rsidP="00A47F00"/>
    <w:p w14:paraId="13614F58" w14:textId="4959A9CB" w:rsidR="008C27EC" w:rsidRDefault="008C27EC" w:rsidP="00A47F00">
      <w:r>
        <w:lastRenderedPageBreak/>
        <w:t>The human-readable d</w:t>
      </w:r>
      <w:r w:rsidRPr="00BA61C2">
        <w:t xml:space="preserve">efinitions of </w:t>
      </w:r>
      <w:r>
        <w:t xml:space="preserve">classes </w:t>
      </w:r>
      <w:r w:rsidR="00A47F00">
        <w:t xml:space="preserve">in the ontology </w:t>
      </w:r>
      <w:r w:rsidRPr="00BA61C2">
        <w:t xml:space="preserve">are required to be always of the </w:t>
      </w:r>
      <w:r w:rsidR="00A47F00">
        <w:t>genus-species</w:t>
      </w:r>
      <w:r w:rsidRPr="00BA61C2">
        <w:t xml:space="preserve"> form:</w:t>
      </w:r>
    </w:p>
    <w:p w14:paraId="6F81AD6B" w14:textId="77777777" w:rsidR="00EB26EA" w:rsidRPr="00BA61C2" w:rsidRDefault="00EB26EA" w:rsidP="00A47F00"/>
    <w:p w14:paraId="172D95D9" w14:textId="0FD3BC32" w:rsidR="008C27EC" w:rsidRDefault="008C27EC" w:rsidP="00D70F39">
      <w:r w:rsidRPr="00BA61C2">
        <w:t xml:space="preserve">an </w:t>
      </w:r>
      <w:r w:rsidRPr="00BA61C2">
        <w:rPr>
          <w:i/>
        </w:rPr>
        <w:t xml:space="preserve">S </w:t>
      </w:r>
      <w:r w:rsidRPr="00BA61C2">
        <w:t xml:space="preserve">= </w:t>
      </w:r>
      <w:r w:rsidRPr="00736E7D">
        <w:rPr>
          <w:vertAlign w:val="subscript"/>
        </w:rPr>
        <w:t>Def.</w:t>
      </w:r>
      <w:r w:rsidRPr="00BA61C2">
        <w:t xml:space="preserve"> a </w:t>
      </w:r>
      <w:r w:rsidRPr="00BA61C2">
        <w:rPr>
          <w:i/>
        </w:rPr>
        <w:t xml:space="preserve">G </w:t>
      </w:r>
      <w:r w:rsidR="00D70F39">
        <w:t>that</w:t>
      </w:r>
      <w:r w:rsidR="00D70F39" w:rsidRPr="00BA61C2">
        <w:t xml:space="preserve"> </w:t>
      </w:r>
      <w:r w:rsidRPr="00BA61C2">
        <w:rPr>
          <w:i/>
        </w:rPr>
        <w:t>D</w:t>
      </w:r>
      <w:r w:rsidRPr="00BA61C2">
        <w:t>s</w:t>
      </w:r>
    </w:p>
    <w:p w14:paraId="0E608E7B" w14:textId="77777777" w:rsidR="00EB26EA" w:rsidRPr="00BA61C2" w:rsidRDefault="00EB26EA" w:rsidP="00D70F39"/>
    <w:p w14:paraId="4ADA661F" w14:textId="48E78FC6" w:rsidR="008C27EC" w:rsidRDefault="008C27EC" w:rsidP="00A47F00">
      <w:r w:rsidRPr="00BA61C2">
        <w:t>where ‘S’ (for: species) is the term to be defined, ‘G’ (for: genus) is the immediate paren</w:t>
      </w:r>
      <w:r>
        <w:t>t term of ‘S’ in the relevant</w:t>
      </w:r>
      <w:r w:rsidRPr="00BA61C2">
        <w:t xml:space="preserve"> ontology, and ‘D’ (for: differentia) provides the species-criterion; that is, it specifies what it is about certain G’s </w:t>
      </w:r>
      <w:r w:rsidR="00A47F00">
        <w:t>that</w:t>
      </w:r>
      <w:r w:rsidR="00A47F00" w:rsidRPr="00BA61C2">
        <w:t xml:space="preserve"> </w:t>
      </w:r>
      <w:r w:rsidRPr="00BA61C2">
        <w:t xml:space="preserve">makes them S’s. </w:t>
      </w:r>
      <w:r>
        <w:t>As ontologies evolve</w:t>
      </w:r>
      <w:r w:rsidR="00A47F00">
        <w:t>,</w:t>
      </w:r>
      <w:r>
        <w:t xml:space="preserve"> it is expected that the human readable definitions</w:t>
      </w:r>
      <w:r w:rsidRPr="00BA61C2">
        <w:t xml:space="preserve"> will be </w:t>
      </w:r>
      <w:r>
        <w:t>translated into subclass or equivalent class axioms as described above in the section on single inheritance</w:t>
      </w:r>
      <w:r w:rsidRPr="00BA61C2">
        <w:t>.</w:t>
      </w:r>
      <w:r>
        <w:t xml:space="preserve"> </w:t>
      </w:r>
    </w:p>
    <w:p w14:paraId="1889D4C7" w14:textId="77777777" w:rsidR="00EB26EA" w:rsidRPr="00BA61C2" w:rsidRDefault="00EB26EA" w:rsidP="00A47F00"/>
    <w:p w14:paraId="378C8742" w14:textId="77777777" w:rsidR="008C27EC" w:rsidRDefault="008C27EC" w:rsidP="008C27EC">
      <w:r w:rsidRPr="00BA61C2">
        <w:t xml:space="preserve">Examples: </w:t>
      </w:r>
    </w:p>
    <w:p w14:paraId="2946B491" w14:textId="77777777" w:rsidR="00EB26EA" w:rsidRPr="00BA61C2" w:rsidRDefault="00EB26EA" w:rsidP="008C27EC"/>
    <w:p w14:paraId="252DBA35" w14:textId="2B44602E" w:rsidR="008C27EC" w:rsidRPr="00BA61C2" w:rsidRDefault="008C27EC" w:rsidP="00A90139">
      <w:pPr>
        <w:numPr>
          <w:ilvl w:val="0"/>
          <w:numId w:val="10"/>
        </w:numPr>
        <w:spacing w:after="200" w:line="276" w:lineRule="auto"/>
      </w:pPr>
      <w:r>
        <w:t xml:space="preserve">Natural </w:t>
      </w:r>
      <w:r w:rsidR="005D2ADA">
        <w:t xml:space="preserve">Event </w:t>
      </w:r>
      <w:r>
        <w:t>=</w:t>
      </w:r>
      <w:r w:rsidRPr="00736E7D">
        <w:rPr>
          <w:vertAlign w:val="subscript"/>
        </w:rPr>
        <w:t>def</w:t>
      </w:r>
      <w:r w:rsidR="00A47F00" w:rsidRPr="000B2BC2">
        <w:rPr>
          <w:vertAlign w:val="subscript"/>
        </w:rPr>
        <w:t>.</w:t>
      </w:r>
      <w:r>
        <w:t xml:space="preserve"> a P</w:t>
      </w:r>
      <w:r w:rsidRPr="00BA61C2">
        <w:t>rocess that is not caused by any human act</w:t>
      </w:r>
      <w:r w:rsidR="00A47F00">
        <w:t>.</w:t>
      </w:r>
    </w:p>
    <w:p w14:paraId="7504738B" w14:textId="423C0BDF" w:rsidR="00A90139" w:rsidRDefault="008C27EC" w:rsidP="00A90139">
      <w:pPr>
        <w:numPr>
          <w:ilvl w:val="0"/>
          <w:numId w:val="10"/>
        </w:numPr>
        <w:spacing w:after="200" w:line="276" w:lineRule="auto"/>
      </w:pPr>
      <w:r w:rsidRPr="00BA61C2">
        <w:t xml:space="preserve">Geographic </w:t>
      </w:r>
      <w:r w:rsidR="00B95A15">
        <w:t>E</w:t>
      </w:r>
      <w:r w:rsidR="00B95A15" w:rsidRPr="00BA61C2">
        <w:t xml:space="preserve">vent </w:t>
      </w:r>
      <w:r w:rsidRPr="00BA61C2">
        <w:t xml:space="preserve">= </w:t>
      </w:r>
      <w:r w:rsidRPr="00736E7D">
        <w:rPr>
          <w:vertAlign w:val="subscript"/>
        </w:rPr>
        <w:t>def</w:t>
      </w:r>
      <w:r w:rsidR="00A47F00" w:rsidRPr="000B2BC2">
        <w:rPr>
          <w:vertAlign w:val="subscript"/>
        </w:rPr>
        <w:t>.</w:t>
      </w:r>
      <w:r w:rsidRPr="00BA61C2">
        <w:t xml:space="preserve"> a Natural </w:t>
      </w:r>
      <w:r w:rsidR="00A90139">
        <w:t>E</w:t>
      </w:r>
      <w:r w:rsidRPr="00BA61C2">
        <w:t>vent that affects some Geographic feature</w:t>
      </w:r>
    </w:p>
    <w:p w14:paraId="3D55DD4B" w14:textId="62D0B9F2" w:rsidR="008C27EC" w:rsidRPr="00BA61C2" w:rsidRDefault="008C27EC" w:rsidP="00A90139">
      <w:pPr>
        <w:numPr>
          <w:ilvl w:val="0"/>
          <w:numId w:val="10"/>
        </w:numPr>
        <w:spacing w:after="200" w:line="276" w:lineRule="auto"/>
      </w:pPr>
      <w:r w:rsidRPr="00BA61C2">
        <w:t>Landslide =</w:t>
      </w:r>
      <w:r w:rsidRPr="00A90139">
        <w:rPr>
          <w:vertAlign w:val="subscript"/>
        </w:rPr>
        <w:t>def</w:t>
      </w:r>
      <w:r w:rsidR="00A47F00" w:rsidRPr="00A90139">
        <w:rPr>
          <w:vertAlign w:val="subscript"/>
        </w:rPr>
        <w:t>.</w:t>
      </w:r>
      <w:r w:rsidRPr="00BA61C2">
        <w:t xml:space="preserve"> a Geographic </w:t>
      </w:r>
      <w:r w:rsidR="00A90139">
        <w:t>E</w:t>
      </w:r>
      <w:r w:rsidRPr="00BA61C2">
        <w:t>vent in which there is a rapid descent of soil or rock down a mountainside</w:t>
      </w:r>
      <w:r w:rsidR="00A47F00">
        <w:t>.</w:t>
      </w:r>
    </w:p>
    <w:p w14:paraId="22175825" w14:textId="32B51A46" w:rsidR="008C27EC" w:rsidRDefault="008C27EC" w:rsidP="00D20604">
      <w:r w:rsidRPr="00BA61C2">
        <w:t>As more specific terms are defined through the addition of ever more detailed differentia</w:t>
      </w:r>
      <w:r>
        <w:t>e</w:t>
      </w:r>
      <w:r w:rsidRPr="00BA61C2">
        <w:t xml:space="preserve">, their definitions encapsulate the information </w:t>
      </w:r>
      <w:r>
        <w:t xml:space="preserve">regarding child-parent links connecting each </w:t>
      </w:r>
      <w:r w:rsidR="00D20604">
        <w:t>class</w:t>
      </w:r>
      <w:r w:rsidR="00D20604" w:rsidRPr="00BA61C2">
        <w:t xml:space="preserve"> </w:t>
      </w:r>
      <w:r w:rsidRPr="00BA61C2">
        <w:t>all the way back to the corresponding root. At the same time</w:t>
      </w:r>
      <w:r>
        <w:t>,</w:t>
      </w:r>
      <w:r w:rsidRPr="00BA61C2">
        <w:t xml:space="preserve"> the task of formulating definitions serves as a check on the correctness of the </w:t>
      </w:r>
      <w:bookmarkStart w:id="25" w:name="OLE_LINK6"/>
      <w:bookmarkStart w:id="26" w:name="OLE_LINK7"/>
      <w:r w:rsidRPr="00BA61C2">
        <w:t>constituent</w:t>
      </w:r>
      <w:bookmarkEnd w:id="25"/>
      <w:bookmarkEnd w:id="26"/>
      <w:r w:rsidRPr="00BA61C2">
        <w:t xml:space="preserve"> hierarchies in these ontologies. </w:t>
      </w:r>
    </w:p>
    <w:p w14:paraId="7AB48F4F" w14:textId="77777777" w:rsidR="00EB26EA" w:rsidRPr="00BA61C2" w:rsidRDefault="00EB26EA" w:rsidP="00D20604"/>
    <w:p w14:paraId="749D4B5F" w14:textId="503617E6" w:rsidR="008C27EC" w:rsidRDefault="008C27EC" w:rsidP="00D20604">
      <w:r w:rsidRPr="00BA61C2">
        <w:t xml:space="preserve">Use of the </w:t>
      </w:r>
      <w:r w:rsidR="00D20604">
        <w:t>genus-species</w:t>
      </w:r>
      <w:r w:rsidRPr="00BA61C2">
        <w:t xml:space="preserve"> definition structure helps to ensure that definitions are not circular (when the term defined appears in its own definition), and thus that they communicate information that is of value to the user – in conformity with the principle that a definition should use only terms </w:t>
      </w:r>
      <w:r w:rsidR="00D20604">
        <w:t>that</w:t>
      </w:r>
      <w:r w:rsidR="00D20604" w:rsidRPr="00BA61C2">
        <w:t xml:space="preserve"> </w:t>
      </w:r>
      <w:r w:rsidRPr="00BA61C2">
        <w:t>are easier to understand than the term defined.</w:t>
      </w:r>
      <w:r>
        <w:t xml:space="preserve"> </w:t>
      </w:r>
    </w:p>
    <w:p w14:paraId="7BEAD2AA" w14:textId="77777777" w:rsidR="00EB26EA" w:rsidRDefault="00EB26EA" w:rsidP="00D20604"/>
    <w:p w14:paraId="516163BC" w14:textId="463FACB2" w:rsidR="008C27EC" w:rsidRDefault="008C27EC" w:rsidP="00D20604">
      <w:r>
        <w:t xml:space="preserve">Definitions are required also for (non-root) object properties, and these two should as far as possible be defined using the </w:t>
      </w:r>
      <w:r w:rsidR="00D20604">
        <w:t>genus-species</w:t>
      </w:r>
      <w:r>
        <w:t xml:space="preserve"> rule.</w:t>
      </w:r>
    </w:p>
    <w:p w14:paraId="7AA0C575" w14:textId="77777777" w:rsidR="00EB26EA" w:rsidRDefault="00EB26EA" w:rsidP="00D20604"/>
    <w:p w14:paraId="203C169D" w14:textId="77777777" w:rsidR="008C27EC" w:rsidRDefault="008C27EC" w:rsidP="008C27EC">
      <w:pPr>
        <w:pStyle w:val="Heading3"/>
      </w:pPr>
      <w:bookmarkStart w:id="27" w:name="_Toc465159625"/>
      <w:bookmarkStart w:id="28" w:name="_Toc503521457"/>
      <w:r>
        <w:t>Preservation of Meaning of Higher-Level Ontology Terms</w:t>
      </w:r>
      <w:bookmarkEnd w:id="27"/>
      <w:bookmarkEnd w:id="28"/>
      <w:r w:rsidRPr="00164E73">
        <w:t xml:space="preserve"> </w:t>
      </w:r>
    </w:p>
    <w:p w14:paraId="6C4FD228" w14:textId="77777777" w:rsidR="00EB26EA" w:rsidRPr="00C3009F" w:rsidRDefault="00EB26EA" w:rsidP="00736E7D"/>
    <w:p w14:paraId="66B3AF5B" w14:textId="3CE8EEBA" w:rsidR="00F1352C" w:rsidRDefault="007071BB" w:rsidP="008D2A5F">
      <w:r>
        <w:t xml:space="preserve">It is a fundamental principle of best practice that one re-use </w:t>
      </w:r>
      <w:r w:rsidR="008C27EC">
        <w:t xml:space="preserve">terms from other ontologies, since </w:t>
      </w:r>
      <w:r>
        <w:t xml:space="preserve">re-use </w:t>
      </w:r>
      <w:r w:rsidR="008C27EC">
        <w:t xml:space="preserve">contributes to the interoperability of ontology modules and thus also of the information systems </w:t>
      </w:r>
      <w:r w:rsidR="008D2A5F">
        <w:t xml:space="preserve">that </w:t>
      </w:r>
      <w:r w:rsidR="008C27EC">
        <w:t>these modules support. However, if not performed carefully</w:t>
      </w:r>
      <w:r w:rsidR="008D2A5F">
        <w:t>,</w:t>
      </w:r>
      <w:r w:rsidR="008C27EC">
        <w:t xml:space="preserve"> the r</w:t>
      </w:r>
      <w:r w:rsidR="008C27EC" w:rsidRPr="00192350">
        <w:t>euse of terms can bring the risk of altering the me</w:t>
      </w:r>
      <w:r w:rsidR="008C27EC" w:rsidRPr="002346ED">
        <w:t xml:space="preserve">aning of the </w:t>
      </w:r>
      <w:r w:rsidR="008C27EC">
        <w:t>re-used</w:t>
      </w:r>
      <w:r w:rsidR="008C27EC" w:rsidRPr="002346ED">
        <w:t xml:space="preserve"> term.  </w:t>
      </w:r>
      <w:r w:rsidR="008C27EC">
        <w:t>The most common way in which this type of problem occurs is when an ontology reuses a term from a</w:t>
      </w:r>
      <w:r w:rsidR="008C27EC" w:rsidRPr="00164E73">
        <w:t xml:space="preserve"> </w:t>
      </w:r>
      <w:r w:rsidR="008C27EC">
        <w:t>higher-</w:t>
      </w:r>
      <w:r w:rsidR="008C27EC" w:rsidRPr="00164E73">
        <w:t>level ontology</w:t>
      </w:r>
      <w:r w:rsidR="008D2A5F">
        <w:t>,</w:t>
      </w:r>
      <w:r w:rsidR="008C27EC" w:rsidRPr="00164E73">
        <w:t xml:space="preserve"> </w:t>
      </w:r>
      <w:r w:rsidR="008C27EC">
        <w:t>but</w:t>
      </w:r>
      <w:r w:rsidR="008C27EC" w:rsidRPr="00164E73">
        <w:t xml:space="preserve"> </w:t>
      </w:r>
      <w:r w:rsidR="008C27EC">
        <w:t>adds to its content through the addition of</w:t>
      </w:r>
      <w:r w:rsidR="008C27EC" w:rsidRPr="00164E73">
        <w:t xml:space="preserve"> an axiom</w:t>
      </w:r>
      <w:r w:rsidR="008C27EC">
        <w:t>.</w:t>
      </w:r>
      <w:r w:rsidR="008C27EC" w:rsidRPr="00164E73">
        <w:t xml:space="preserve"> </w:t>
      </w:r>
      <w:r w:rsidR="008C27EC">
        <w:t>An</w:t>
      </w:r>
      <w:r w:rsidR="008C27EC" w:rsidRPr="00164E73">
        <w:t xml:space="preserve"> example is</w:t>
      </w:r>
      <w:r w:rsidR="008C27EC">
        <w:t xml:space="preserve"> reusing the term</w:t>
      </w:r>
      <w:r w:rsidR="008C27EC" w:rsidRPr="00164E73">
        <w:t xml:space="preserve"> </w:t>
      </w:r>
      <w:r w:rsidR="008C27EC">
        <w:t>Organization but</w:t>
      </w:r>
      <w:r w:rsidR="008C27EC" w:rsidRPr="00164E73">
        <w:t xml:space="preserve"> adding an axiom t</w:t>
      </w:r>
      <w:r w:rsidR="008C27EC">
        <w:t>hat asserts that every such organization has exactly one leader</w:t>
      </w:r>
      <w:r w:rsidR="008C27EC" w:rsidRPr="00164E73">
        <w:t>. To be conformant</w:t>
      </w:r>
      <w:r w:rsidR="008D2A5F">
        <w:t>,</w:t>
      </w:r>
      <w:r w:rsidR="008C27EC" w:rsidRPr="00164E73">
        <w:t xml:space="preserve"> </w:t>
      </w:r>
      <w:r w:rsidR="008C27EC">
        <w:t xml:space="preserve">the creator of the </w:t>
      </w:r>
      <w:r w:rsidR="008D2A5F">
        <w:t>lower-</w:t>
      </w:r>
      <w:r w:rsidR="008C27EC">
        <w:t>level ontology should</w:t>
      </w:r>
      <w:r w:rsidR="008C27EC" w:rsidRPr="00164E73">
        <w:t xml:space="preserve"> either request </w:t>
      </w:r>
      <w:r w:rsidR="008C27EC">
        <w:t>that the</w:t>
      </w:r>
      <w:r w:rsidR="008C27EC" w:rsidRPr="00164E73">
        <w:t xml:space="preserve"> curators of the </w:t>
      </w:r>
      <w:r w:rsidR="00091A1A">
        <w:t>top</w:t>
      </w:r>
      <w:r w:rsidR="008C27EC">
        <w:t>-</w:t>
      </w:r>
      <w:r w:rsidR="008C27EC" w:rsidRPr="00164E73">
        <w:t>level ontology add the axiom</w:t>
      </w:r>
      <w:r w:rsidR="008C27EC">
        <w:t>,</w:t>
      </w:r>
      <w:r w:rsidR="008C27EC" w:rsidRPr="00164E73">
        <w:t xml:space="preserve"> or introduce </w:t>
      </w:r>
      <w:r w:rsidR="008C27EC">
        <w:t xml:space="preserve">into the lower-level ontology a subtype of Organization (e.g. Single Leader Organization) </w:t>
      </w:r>
      <w:r w:rsidR="008C27EC" w:rsidRPr="00164E73">
        <w:t>to which the axiom could then be added</w:t>
      </w:r>
      <w:r w:rsidR="008C27EC">
        <w:t xml:space="preserve"> without altering the meaning of the original</w:t>
      </w:r>
      <w:r w:rsidR="008C27EC" w:rsidRPr="00164E73">
        <w:t>.</w:t>
      </w:r>
    </w:p>
    <w:p w14:paraId="4D6ECD21" w14:textId="77777777" w:rsidR="0004604E" w:rsidRPr="008535FD" w:rsidRDefault="0004604E" w:rsidP="008D2A5F">
      <w:pPr>
        <w:rPr>
          <w:lang w:eastAsia="en-US"/>
        </w:rPr>
      </w:pPr>
    </w:p>
    <w:p w14:paraId="239F096C" w14:textId="77777777" w:rsidR="004C23A9" w:rsidRDefault="00291025" w:rsidP="004C23A9">
      <w:pPr>
        <w:pStyle w:val="Heading2"/>
      </w:pPr>
      <w:bookmarkStart w:id="29" w:name="_Toc503521458"/>
      <w:r>
        <w:t>Accomplishments</w:t>
      </w:r>
      <w:bookmarkEnd w:id="29"/>
    </w:p>
    <w:p w14:paraId="0DFB36F2" w14:textId="77777777" w:rsidR="004C23A9" w:rsidRDefault="004C23A9" w:rsidP="004C23A9"/>
    <w:p w14:paraId="2765140F" w14:textId="09E59E08" w:rsidR="00574BED" w:rsidRDefault="00091A5F" w:rsidP="004C23A9">
      <w:pPr>
        <w:pStyle w:val="Heading3"/>
      </w:pPr>
      <w:bookmarkStart w:id="30" w:name="_Toc503521459"/>
      <w:r>
        <w:t xml:space="preserve">The </w:t>
      </w:r>
      <w:r w:rsidR="003E7987">
        <w:t>Industry</w:t>
      </w:r>
      <w:r>
        <w:t xml:space="preserve"> Ontology Foundry</w:t>
      </w:r>
      <w:bookmarkEnd w:id="30"/>
    </w:p>
    <w:p w14:paraId="36F4A090" w14:textId="77777777" w:rsidR="00A13A74" w:rsidRPr="00C3009F" w:rsidRDefault="00A13A74" w:rsidP="00736E7D"/>
    <w:p w14:paraId="67D3D407" w14:textId="3456CB0A" w:rsidR="00C77B83" w:rsidRDefault="00A90139" w:rsidP="00A90139">
      <w:r>
        <w:rPr>
          <w:lang w:eastAsia="en-US"/>
        </w:rPr>
        <w:t>Despite its early termination by DMDII, t</w:t>
      </w:r>
      <w:r w:rsidR="00C77B83">
        <w:rPr>
          <w:lang w:eastAsia="en-US"/>
        </w:rPr>
        <w:t>he CHAMP project has succeeded in having a significant impact on industry work</w:t>
      </w:r>
      <w:r w:rsidR="0004604E">
        <w:rPr>
          <w:lang w:eastAsia="en-US"/>
        </w:rPr>
        <w:t xml:space="preserve"> in ways both large and small</w:t>
      </w:r>
      <w:r w:rsidR="00C77B83">
        <w:rPr>
          <w:lang w:eastAsia="en-US"/>
        </w:rPr>
        <w:t xml:space="preserve">. In the Spring of 2017, Clare Paul at the Air Force Research Laboratory </w:t>
      </w:r>
      <w:r w:rsidR="00091A5F">
        <w:rPr>
          <w:lang w:eastAsia="en-US"/>
        </w:rPr>
        <w:t xml:space="preserve">and </w:t>
      </w:r>
      <w:proofErr w:type="spellStart"/>
      <w:r w:rsidR="00091A5F">
        <w:rPr>
          <w:lang w:eastAsia="en-US"/>
        </w:rPr>
        <w:t>Hedi</w:t>
      </w:r>
      <w:proofErr w:type="spellEnd"/>
      <w:r w:rsidR="00091A5F">
        <w:rPr>
          <w:lang w:eastAsia="en-US"/>
        </w:rPr>
        <w:t xml:space="preserve"> </w:t>
      </w:r>
      <w:proofErr w:type="spellStart"/>
      <w:r w:rsidR="00091A5F">
        <w:rPr>
          <w:lang w:eastAsia="en-US"/>
        </w:rPr>
        <w:t>Karray</w:t>
      </w:r>
      <w:proofErr w:type="spellEnd"/>
      <w:r w:rsidR="00091A5F">
        <w:rPr>
          <w:lang w:eastAsia="en-US"/>
        </w:rPr>
        <w:t xml:space="preserve"> at the University of Toulouse </w:t>
      </w:r>
      <w:r w:rsidR="00C77B83">
        <w:rPr>
          <w:lang w:eastAsia="en-US"/>
        </w:rPr>
        <w:t>w</w:t>
      </w:r>
      <w:r w:rsidR="00091A5F">
        <w:rPr>
          <w:lang w:eastAsia="en-US"/>
        </w:rPr>
        <w:t>ere</w:t>
      </w:r>
      <w:r w:rsidR="00C77B83">
        <w:rPr>
          <w:lang w:eastAsia="en-US"/>
        </w:rPr>
        <w:t xml:space="preserve"> invited to the University of Buffalo for workshops dedicated to representing the domain of materials. These discussions resulted in a re-orientation of </w:t>
      </w:r>
      <w:r w:rsidR="00091A5F">
        <w:rPr>
          <w:lang w:eastAsia="en-US"/>
        </w:rPr>
        <w:t>their</w:t>
      </w:r>
      <w:r w:rsidR="00C77B83">
        <w:rPr>
          <w:lang w:eastAsia="en-US"/>
        </w:rPr>
        <w:t xml:space="preserve"> work, which now uses Basic Formal Ontology</w:t>
      </w:r>
      <w:r w:rsidR="00D16821">
        <w:rPr>
          <w:lang w:eastAsia="en-US"/>
        </w:rPr>
        <w:t xml:space="preserve"> as a top-level ontology, along with </w:t>
      </w:r>
      <w:r w:rsidR="00091A5F">
        <w:rPr>
          <w:lang w:eastAsia="en-US"/>
        </w:rPr>
        <w:t>our</w:t>
      </w:r>
      <w:r w:rsidR="00D16821">
        <w:rPr>
          <w:lang w:eastAsia="en-US"/>
        </w:rPr>
        <w:t xml:space="preserve"> series of design principles and methods drawn from the BFO framework. </w:t>
      </w:r>
      <w:r w:rsidR="0004604E">
        <w:rPr>
          <w:lang w:eastAsia="en-US"/>
        </w:rPr>
        <w:t xml:space="preserve">The researchers at the University of Buffalo are grateful that CHAMP has </w:t>
      </w:r>
      <w:r w:rsidR="00204780">
        <w:rPr>
          <w:lang w:eastAsia="en-US"/>
        </w:rPr>
        <w:t>supported</w:t>
      </w:r>
      <w:r w:rsidR="0004604E">
        <w:rPr>
          <w:lang w:eastAsia="en-US"/>
        </w:rPr>
        <w:t xml:space="preserve"> these partnerships.</w:t>
      </w:r>
    </w:p>
    <w:p w14:paraId="69CF0025" w14:textId="77777777" w:rsidR="00A13A74" w:rsidRDefault="00A13A74" w:rsidP="00736E7D"/>
    <w:p w14:paraId="59B03FD0" w14:textId="0D627329" w:rsidR="00091A5F" w:rsidRDefault="0004604E" w:rsidP="00736E7D">
      <w:r>
        <w:rPr>
          <w:lang w:eastAsia="en-US"/>
        </w:rPr>
        <w:t>However, the</w:t>
      </w:r>
      <w:r w:rsidR="00C43F9D">
        <w:rPr>
          <w:lang w:eastAsia="en-US"/>
        </w:rPr>
        <w:t xml:space="preserve"> greatest</w:t>
      </w:r>
      <w:r w:rsidR="00091A5F">
        <w:rPr>
          <w:lang w:eastAsia="en-US"/>
        </w:rPr>
        <w:t xml:space="preserve"> impact of the CHAMP project</w:t>
      </w:r>
      <w:r>
        <w:rPr>
          <w:lang w:eastAsia="en-US"/>
        </w:rPr>
        <w:t xml:space="preserve"> on industry</w:t>
      </w:r>
      <w:r w:rsidR="00091A5F">
        <w:rPr>
          <w:lang w:eastAsia="en-US"/>
        </w:rPr>
        <w:t xml:space="preserve"> will be to seed the Industry Ontology Foundry—an initiative </w:t>
      </w:r>
      <w:r w:rsidR="00C43F9D">
        <w:rPr>
          <w:lang w:eastAsia="en-US"/>
        </w:rPr>
        <w:t>modeled on the Open Biomedical Ontology Foundry</w:t>
      </w:r>
      <w:r w:rsidR="00A13A74">
        <w:rPr>
          <w:lang w:eastAsia="en-US"/>
        </w:rPr>
        <w:t xml:space="preserve"> [7]</w:t>
      </w:r>
      <w:r w:rsidR="00C43F9D">
        <w:rPr>
          <w:lang w:eastAsia="en-US"/>
        </w:rPr>
        <w:t xml:space="preserve">—whose purpose is </w:t>
      </w:r>
      <w:r w:rsidR="00091A5F">
        <w:rPr>
          <w:lang w:eastAsia="en-US"/>
        </w:rPr>
        <w:t xml:space="preserve">to create a large, expert-curated </w:t>
      </w:r>
      <w:r w:rsidR="00091A5F" w:rsidRPr="00091A5F">
        <w:rPr>
          <w:lang w:eastAsia="en-US"/>
        </w:rPr>
        <w:t xml:space="preserve">suite of interoperable </w:t>
      </w:r>
      <w:r w:rsidR="00A13A74" w:rsidRPr="00091A5F">
        <w:rPr>
          <w:lang w:eastAsia="en-US"/>
        </w:rPr>
        <w:t>high-quality</w:t>
      </w:r>
      <w:r w:rsidR="00091A5F" w:rsidRPr="00091A5F">
        <w:rPr>
          <w:lang w:eastAsia="en-US"/>
        </w:rPr>
        <w:t xml:space="preserve"> ontologies covering the domain of industrial (especially manufacturing) engineering</w:t>
      </w:r>
      <w:r w:rsidR="00091A5F">
        <w:rPr>
          <w:lang w:eastAsia="en-US"/>
        </w:rPr>
        <w:t>. These o</w:t>
      </w:r>
      <w:r w:rsidR="00091A5F" w:rsidRPr="00091A5F">
        <w:rPr>
          <w:lang w:eastAsia="en-US"/>
        </w:rPr>
        <w:t xml:space="preserve">ntologies </w:t>
      </w:r>
      <w:r w:rsidR="00091A5F">
        <w:rPr>
          <w:lang w:eastAsia="en-US"/>
        </w:rPr>
        <w:t xml:space="preserve">will </w:t>
      </w:r>
      <w:r w:rsidR="00091A5F" w:rsidRPr="00091A5F">
        <w:rPr>
          <w:lang w:eastAsia="en-US"/>
        </w:rPr>
        <w:t>be developed in tandem to ensure that they promote interoperability</w:t>
      </w:r>
      <w:r w:rsidR="00091A5F">
        <w:rPr>
          <w:lang w:eastAsia="en-US"/>
        </w:rPr>
        <w:t xml:space="preserve">, and each will be small but easily extensible for different companies concerned with particular domains. </w:t>
      </w:r>
      <w:r w:rsidR="00CF6CCA">
        <w:rPr>
          <w:lang w:eastAsia="en-US"/>
        </w:rPr>
        <w:t xml:space="preserve">In parallel to the CHAMP project, </w:t>
      </w:r>
      <w:r w:rsidR="004A1B2C">
        <w:rPr>
          <w:lang w:eastAsia="en-US"/>
        </w:rPr>
        <w:t xml:space="preserve">planning </w:t>
      </w:r>
      <w:r w:rsidR="00CF6CCA">
        <w:rPr>
          <w:lang w:eastAsia="en-US"/>
        </w:rPr>
        <w:t>discussions have been occurring among</w:t>
      </w:r>
      <w:r w:rsidR="004A1B2C">
        <w:rPr>
          <w:lang w:eastAsia="en-US"/>
        </w:rPr>
        <w:t xml:space="preserve"> individuals at a number of different organizations. </w:t>
      </w:r>
    </w:p>
    <w:p w14:paraId="45458C2B" w14:textId="77777777" w:rsidR="00A13A74" w:rsidRDefault="00A13A74" w:rsidP="00736E7D"/>
    <w:p w14:paraId="3FF2CD38" w14:textId="16D09711" w:rsidR="00091A5F" w:rsidRPr="00736E7D" w:rsidRDefault="004A1B2C" w:rsidP="00736E7D">
      <w:pPr>
        <w:rPr>
          <w:rFonts w:asciiTheme="minorBidi" w:hAnsiTheme="minorBidi" w:cstheme="minorBidi"/>
        </w:rPr>
      </w:pPr>
      <w:r w:rsidRPr="00736E7D">
        <w:rPr>
          <w:rFonts w:asciiTheme="minorBidi" w:hAnsiTheme="minorBidi" w:cstheme="minorBidi"/>
          <w:lang w:eastAsia="en-US"/>
        </w:rPr>
        <w:t xml:space="preserve">Organizations </w:t>
      </w:r>
      <w:r w:rsidR="00A13A74" w:rsidRPr="00736E7D">
        <w:rPr>
          <w:rFonts w:asciiTheme="minorBidi" w:hAnsiTheme="minorBidi" w:cstheme="minorBidi"/>
          <w:lang w:eastAsia="en-US"/>
        </w:rPr>
        <w:t>participating in</w:t>
      </w:r>
      <w:r w:rsidRPr="00736E7D">
        <w:rPr>
          <w:rFonts w:asciiTheme="minorBidi" w:hAnsiTheme="minorBidi" w:cstheme="minorBidi"/>
          <w:lang w:eastAsia="en-US"/>
        </w:rPr>
        <w:t xml:space="preserve"> the Industry Ontology Foundry presently include:</w:t>
      </w:r>
    </w:p>
    <w:p w14:paraId="07B7C90E" w14:textId="77777777" w:rsidR="00C43F9D" w:rsidRPr="00736E7D" w:rsidRDefault="00C43F9D" w:rsidP="00C43F9D">
      <w:pPr>
        <w:pStyle w:val="ListParagraph"/>
        <w:numPr>
          <w:ilvl w:val="0"/>
          <w:numId w:val="8"/>
        </w:numPr>
        <w:rPr>
          <w:rFonts w:asciiTheme="minorBidi" w:hAnsiTheme="minorBidi"/>
          <w:sz w:val="24"/>
          <w:szCs w:val="24"/>
          <w:lang w:eastAsia="en-US"/>
        </w:rPr>
        <w:sectPr w:rsidR="00C43F9D" w:rsidRPr="00736E7D" w:rsidSect="00DB719B">
          <w:footerReference w:type="default" r:id="rId13"/>
          <w:pgSz w:w="12240" w:h="15840"/>
          <w:pgMar w:top="1440" w:right="1440" w:bottom="1440" w:left="1440" w:header="720" w:footer="720" w:gutter="0"/>
          <w:pgNumType w:start="1"/>
          <w:cols w:space="720"/>
          <w:docGrid w:linePitch="360"/>
        </w:sectPr>
      </w:pPr>
    </w:p>
    <w:p w14:paraId="4F5D2E7D" w14:textId="60920D8A" w:rsidR="004A1B2C" w:rsidRPr="00736E7D" w:rsidRDefault="006D2C29" w:rsidP="00736E7D">
      <w:pPr>
        <w:pStyle w:val="ListParagraph"/>
        <w:numPr>
          <w:ilvl w:val="0"/>
          <w:numId w:val="8"/>
        </w:numPr>
        <w:rPr>
          <w:rFonts w:asciiTheme="minorBidi" w:hAnsiTheme="minorBidi"/>
          <w:lang w:eastAsia="en-US"/>
        </w:rPr>
      </w:pPr>
      <w:r>
        <w:rPr>
          <w:rFonts w:asciiTheme="minorBidi" w:hAnsiTheme="minorBidi"/>
          <w:sz w:val="24"/>
          <w:szCs w:val="24"/>
          <w:lang w:eastAsia="en-US"/>
        </w:rPr>
        <w:t>NIST</w:t>
      </w:r>
    </w:p>
    <w:p w14:paraId="44CD43C2" w14:textId="56615D0C" w:rsidR="004A1B2C" w:rsidRPr="00736E7D" w:rsidRDefault="004A1B2C" w:rsidP="00736E7D">
      <w:pPr>
        <w:pStyle w:val="ListParagraph"/>
        <w:numPr>
          <w:ilvl w:val="0"/>
          <w:numId w:val="8"/>
        </w:numPr>
        <w:rPr>
          <w:rFonts w:asciiTheme="minorBidi" w:hAnsiTheme="minorBidi"/>
          <w:lang w:eastAsia="en-US"/>
        </w:rPr>
      </w:pPr>
      <w:r w:rsidRPr="00736E7D">
        <w:rPr>
          <w:rFonts w:asciiTheme="minorBidi" w:hAnsiTheme="minorBidi"/>
          <w:sz w:val="24"/>
          <w:szCs w:val="24"/>
          <w:lang w:eastAsia="en-US"/>
        </w:rPr>
        <w:t>Air Force Research Laboratory</w:t>
      </w:r>
    </w:p>
    <w:p w14:paraId="1B98A5C4" w14:textId="148273AE" w:rsidR="004A1B2C" w:rsidRPr="00736E7D" w:rsidRDefault="004A1B2C" w:rsidP="00736E7D">
      <w:pPr>
        <w:pStyle w:val="ListParagraph"/>
        <w:numPr>
          <w:ilvl w:val="0"/>
          <w:numId w:val="8"/>
        </w:numPr>
        <w:rPr>
          <w:rFonts w:asciiTheme="minorBidi" w:hAnsiTheme="minorBidi"/>
          <w:lang w:eastAsia="en-US"/>
        </w:rPr>
      </w:pPr>
      <w:r w:rsidRPr="00736E7D">
        <w:rPr>
          <w:rFonts w:asciiTheme="minorBidi" w:hAnsiTheme="minorBidi"/>
          <w:sz w:val="24"/>
          <w:szCs w:val="24"/>
          <w:lang w:eastAsia="en-US"/>
        </w:rPr>
        <w:t xml:space="preserve">Airbus </w:t>
      </w:r>
    </w:p>
    <w:p w14:paraId="4A1C1CDB" w14:textId="03349D48" w:rsidR="004A1B2C" w:rsidRPr="00736E7D" w:rsidRDefault="004A1B2C" w:rsidP="00736E7D">
      <w:pPr>
        <w:pStyle w:val="ListParagraph"/>
        <w:numPr>
          <w:ilvl w:val="0"/>
          <w:numId w:val="8"/>
        </w:numPr>
        <w:rPr>
          <w:rFonts w:asciiTheme="minorBidi" w:hAnsiTheme="minorBidi"/>
          <w:lang w:eastAsia="en-US"/>
        </w:rPr>
      </w:pPr>
      <w:r w:rsidRPr="00736E7D">
        <w:rPr>
          <w:rFonts w:asciiTheme="minorBidi" w:hAnsiTheme="minorBidi"/>
          <w:sz w:val="24"/>
          <w:szCs w:val="24"/>
          <w:lang w:eastAsia="en-US"/>
        </w:rPr>
        <w:t>Autodesk</w:t>
      </w:r>
    </w:p>
    <w:p w14:paraId="338BD06E" w14:textId="4F9E33C3" w:rsidR="004A1B2C" w:rsidRPr="00736E7D" w:rsidRDefault="004A1B2C" w:rsidP="00736E7D">
      <w:pPr>
        <w:pStyle w:val="ListParagraph"/>
        <w:numPr>
          <w:ilvl w:val="0"/>
          <w:numId w:val="8"/>
        </w:numPr>
        <w:rPr>
          <w:rFonts w:asciiTheme="minorBidi" w:hAnsiTheme="minorBidi"/>
          <w:lang w:eastAsia="en-US"/>
        </w:rPr>
      </w:pPr>
      <w:r w:rsidRPr="00736E7D">
        <w:rPr>
          <w:rFonts w:asciiTheme="minorBidi" w:hAnsiTheme="minorBidi"/>
          <w:sz w:val="24"/>
          <w:szCs w:val="24"/>
          <w:lang w:eastAsia="en-US"/>
        </w:rPr>
        <w:t xml:space="preserve">Cambridge Semantics </w:t>
      </w:r>
    </w:p>
    <w:p w14:paraId="15C7E1C2" w14:textId="66E08D6B" w:rsidR="004A1B2C" w:rsidRPr="00736E7D" w:rsidRDefault="004A1B2C" w:rsidP="00736E7D">
      <w:pPr>
        <w:pStyle w:val="ListParagraph"/>
        <w:numPr>
          <w:ilvl w:val="0"/>
          <w:numId w:val="8"/>
        </w:numPr>
        <w:rPr>
          <w:rFonts w:asciiTheme="minorBidi" w:hAnsiTheme="minorBidi"/>
          <w:lang w:eastAsia="en-US"/>
        </w:rPr>
      </w:pPr>
      <w:proofErr w:type="spellStart"/>
      <w:r w:rsidRPr="00736E7D">
        <w:rPr>
          <w:rFonts w:asciiTheme="minorBidi" w:hAnsiTheme="minorBidi"/>
          <w:sz w:val="24"/>
          <w:szCs w:val="24"/>
          <w:lang w:eastAsia="en-US"/>
        </w:rPr>
        <w:t>CIMData</w:t>
      </w:r>
      <w:proofErr w:type="spellEnd"/>
    </w:p>
    <w:p w14:paraId="302C8221" w14:textId="3528520D" w:rsidR="004A1B2C" w:rsidRPr="00736E7D" w:rsidRDefault="004A1B2C" w:rsidP="00736E7D">
      <w:pPr>
        <w:pStyle w:val="ListParagraph"/>
        <w:numPr>
          <w:ilvl w:val="0"/>
          <w:numId w:val="8"/>
        </w:numPr>
        <w:rPr>
          <w:rFonts w:asciiTheme="minorBidi" w:hAnsiTheme="minorBidi"/>
          <w:lang w:eastAsia="en-US"/>
        </w:rPr>
      </w:pPr>
      <w:r w:rsidRPr="00736E7D">
        <w:rPr>
          <w:rFonts w:asciiTheme="minorBidi" w:hAnsiTheme="minorBidi"/>
          <w:sz w:val="24"/>
          <w:szCs w:val="24"/>
          <w:lang w:eastAsia="en-US"/>
        </w:rPr>
        <w:t xml:space="preserve">CUBRC </w:t>
      </w:r>
    </w:p>
    <w:p w14:paraId="55E1457A" w14:textId="00B7FF00" w:rsidR="00EC0595" w:rsidRPr="00736E7D" w:rsidRDefault="004A1B2C" w:rsidP="00736E7D">
      <w:pPr>
        <w:pStyle w:val="ListParagraph"/>
        <w:numPr>
          <w:ilvl w:val="0"/>
          <w:numId w:val="8"/>
        </w:numPr>
        <w:rPr>
          <w:rFonts w:asciiTheme="minorBidi" w:hAnsiTheme="minorBidi"/>
          <w:lang w:eastAsia="en-US"/>
        </w:rPr>
        <w:sectPr w:rsidR="00EC0595" w:rsidRPr="00736E7D" w:rsidSect="00736E7D">
          <w:type w:val="continuous"/>
          <w:pgSz w:w="12240" w:h="15840"/>
          <w:pgMar w:top="1440" w:right="1440" w:bottom="1440" w:left="1440" w:header="720" w:footer="720" w:gutter="0"/>
          <w:pgNumType w:start="1"/>
          <w:cols w:num="2" w:space="720"/>
          <w:docGrid w:linePitch="360"/>
        </w:sectPr>
      </w:pPr>
      <w:proofErr w:type="spellStart"/>
      <w:r w:rsidRPr="00736E7D">
        <w:rPr>
          <w:rFonts w:asciiTheme="minorBidi" w:hAnsiTheme="minorBidi"/>
          <w:sz w:val="24"/>
          <w:szCs w:val="24"/>
          <w:lang w:eastAsia="en-US"/>
        </w:rPr>
        <w:t>Dassault</w:t>
      </w:r>
      <w:proofErr w:type="spellEnd"/>
      <w:r w:rsidRPr="00736E7D">
        <w:rPr>
          <w:rFonts w:asciiTheme="minorBidi" w:hAnsiTheme="minorBidi"/>
          <w:sz w:val="24"/>
          <w:szCs w:val="24"/>
          <w:lang w:eastAsia="en-US"/>
        </w:rPr>
        <w:t xml:space="preserve"> </w:t>
      </w:r>
      <w:proofErr w:type="spellStart"/>
      <w:r w:rsidRPr="00736E7D">
        <w:rPr>
          <w:rFonts w:asciiTheme="minorBidi" w:hAnsiTheme="minorBidi"/>
          <w:sz w:val="24"/>
          <w:szCs w:val="24"/>
          <w:lang w:eastAsia="en-US"/>
        </w:rPr>
        <w:t>Industrie</w:t>
      </w:r>
      <w:proofErr w:type="spellEnd"/>
    </w:p>
    <w:p w14:paraId="69605C4B" w14:textId="4E770858" w:rsidR="00A13A74" w:rsidRDefault="00A13A74" w:rsidP="006D2C29">
      <w:pPr>
        <w:rPr>
          <w:lang w:eastAsia="en-US"/>
        </w:rPr>
      </w:pPr>
      <w:r>
        <w:rPr>
          <w:lang w:eastAsia="en-US"/>
        </w:rPr>
        <w:t xml:space="preserve">Following the present discussions among IOF participants, the IOF will provide an online repository for vetted and curated ontologies of industry. Each of these ontologies will be committed to a series of shared design principles, </w:t>
      </w:r>
      <w:r w:rsidR="006D2C29">
        <w:rPr>
          <w:lang w:eastAsia="en-US"/>
        </w:rPr>
        <w:t>whose purpose is</w:t>
      </w:r>
      <w:r>
        <w:rPr>
          <w:lang w:eastAsia="en-US"/>
        </w:rPr>
        <w:t xml:space="preserve"> to both raise the quality of the ontologies and to ensure a greater degree of interoperability and thereby to encourage re-use. The CHAMP project was conceived as a </w:t>
      </w:r>
      <w:r w:rsidR="006D2C29">
        <w:rPr>
          <w:lang w:eastAsia="en-US"/>
        </w:rPr>
        <w:t>stepping stone in achieving</w:t>
      </w:r>
      <w:r>
        <w:rPr>
          <w:lang w:eastAsia="en-US"/>
        </w:rPr>
        <w:t xml:space="preserve"> this vision, with its mid-level reference ontologies to be used as drafts that will undergo refinement among members of the IOF. The software produced by CUBRC as a result of CHAMP will also be disseminated among IOF members and its integration encouraged within the future IOF platform. </w:t>
      </w:r>
    </w:p>
    <w:p w14:paraId="7C91A29D" w14:textId="77777777" w:rsidR="00A13A74" w:rsidRDefault="00A13A74" w:rsidP="00C43F9D">
      <w:pPr>
        <w:rPr>
          <w:lang w:eastAsia="en-US"/>
        </w:rPr>
      </w:pPr>
    </w:p>
    <w:p w14:paraId="68A0A241" w14:textId="48EC4C9B" w:rsidR="00CA7976" w:rsidRDefault="00CA7976" w:rsidP="004C23A9">
      <w:pPr>
        <w:pStyle w:val="Heading3"/>
      </w:pPr>
      <w:bookmarkStart w:id="31" w:name="_Toc503521460"/>
      <w:r>
        <w:t>Education</w:t>
      </w:r>
      <w:bookmarkEnd w:id="31"/>
    </w:p>
    <w:p w14:paraId="2C8D2E67" w14:textId="77777777" w:rsidR="00A13A74" w:rsidRDefault="00A13A74" w:rsidP="00CA7976">
      <w:pPr>
        <w:rPr>
          <w:lang w:eastAsia="en-US"/>
        </w:rPr>
      </w:pPr>
    </w:p>
    <w:p w14:paraId="2EEAE9AA" w14:textId="6560B055" w:rsidR="004A1B2C" w:rsidRDefault="003E7987" w:rsidP="00204780">
      <w:pPr>
        <w:rPr>
          <w:lang w:eastAsia="en-US"/>
        </w:rPr>
      </w:pPr>
      <w:r>
        <w:rPr>
          <w:lang w:eastAsia="en-US"/>
        </w:rPr>
        <w:t xml:space="preserve">The CHAMP project has also made substantial contributions to engineering education by providing funding for three students attached to the CHAMP project, with an additional three engineering students attached to the project as well. These six graduate students, five of whom are from the engineering school at the University of Buffalo, </w:t>
      </w:r>
      <w:r w:rsidR="00204780">
        <w:rPr>
          <w:lang w:eastAsia="en-US"/>
        </w:rPr>
        <w:t xml:space="preserve">gained experience: </w:t>
      </w:r>
      <w:r>
        <w:rPr>
          <w:lang w:eastAsia="en-US"/>
        </w:rPr>
        <w:t>build</w:t>
      </w:r>
      <w:r w:rsidR="00204780">
        <w:rPr>
          <w:lang w:eastAsia="en-US"/>
        </w:rPr>
        <w:t>ing</w:t>
      </w:r>
      <w:r>
        <w:rPr>
          <w:lang w:eastAsia="en-US"/>
        </w:rPr>
        <w:t xml:space="preserve"> ontologies in OWL using </w:t>
      </w:r>
      <w:r w:rsidR="00204780">
        <w:rPr>
          <w:lang w:eastAsia="en-US"/>
        </w:rPr>
        <w:t xml:space="preserve">the ontology editor </w:t>
      </w:r>
      <w:r>
        <w:rPr>
          <w:lang w:eastAsia="en-US"/>
        </w:rPr>
        <w:t>Protégé</w:t>
      </w:r>
      <w:r w:rsidR="00204780">
        <w:rPr>
          <w:lang w:eastAsia="en-US"/>
        </w:rPr>
        <w:t>;</w:t>
      </w:r>
      <w:r>
        <w:rPr>
          <w:lang w:eastAsia="en-US"/>
        </w:rPr>
        <w:t xml:space="preserve"> </w:t>
      </w:r>
      <w:r w:rsidR="00204780">
        <w:rPr>
          <w:lang w:eastAsia="en-US"/>
        </w:rPr>
        <w:t>mapping</w:t>
      </w:r>
      <w:r>
        <w:rPr>
          <w:lang w:eastAsia="en-US"/>
        </w:rPr>
        <w:t xml:space="preserve"> tabular data structures to OWL </w:t>
      </w:r>
      <w:r>
        <w:rPr>
          <w:lang w:eastAsia="en-US"/>
        </w:rPr>
        <w:lastRenderedPageBreak/>
        <w:t>ontologies to create RDF triple stores</w:t>
      </w:r>
      <w:r w:rsidR="00204780">
        <w:rPr>
          <w:lang w:eastAsia="en-US"/>
        </w:rPr>
        <w:t>;</w:t>
      </w:r>
      <w:r>
        <w:rPr>
          <w:lang w:eastAsia="en-US"/>
        </w:rPr>
        <w:t xml:space="preserve"> and </w:t>
      </w:r>
      <w:r w:rsidR="00204780">
        <w:rPr>
          <w:lang w:eastAsia="en-US"/>
        </w:rPr>
        <w:t>doing so</w:t>
      </w:r>
      <w:r>
        <w:rPr>
          <w:lang w:eastAsia="en-US"/>
        </w:rPr>
        <w:t xml:space="preserve"> within the domain of the product life cycle. This experience has already opened up opportunities for some of them to continue this work by collaborating with other researchers elsewhere on </w:t>
      </w:r>
      <w:r w:rsidR="00204780">
        <w:rPr>
          <w:lang w:eastAsia="en-US"/>
        </w:rPr>
        <w:t>related projects.</w:t>
      </w:r>
      <w:r>
        <w:rPr>
          <w:lang w:eastAsia="en-US"/>
        </w:rPr>
        <w:t xml:space="preserve"> </w:t>
      </w:r>
    </w:p>
    <w:p w14:paraId="49599C86" w14:textId="77777777" w:rsidR="00204780" w:rsidRDefault="00204780" w:rsidP="00204780">
      <w:pPr>
        <w:rPr>
          <w:lang w:eastAsia="en-US"/>
        </w:rPr>
      </w:pPr>
    </w:p>
    <w:p w14:paraId="57AF52EB" w14:textId="03742360" w:rsidR="00A13A74" w:rsidRDefault="004A1B2C" w:rsidP="00204780">
      <w:pPr>
        <w:rPr>
          <w:lang w:eastAsia="en-US"/>
        </w:rPr>
      </w:pPr>
      <w:r>
        <w:rPr>
          <w:lang w:eastAsia="en-US"/>
        </w:rPr>
        <w:t xml:space="preserve">In addition to the opportunities offered to students, CHAMP has led to collaboration among an international network of academic partners, who are now active collaborators on the IOF. </w:t>
      </w:r>
    </w:p>
    <w:p w14:paraId="197DBAFF" w14:textId="77777777" w:rsidR="00204780" w:rsidRDefault="00204780" w:rsidP="00204780">
      <w:pPr>
        <w:rPr>
          <w:lang w:eastAsia="en-US"/>
        </w:rPr>
      </w:pPr>
    </w:p>
    <w:p w14:paraId="5D4E8FF3" w14:textId="15002FC2" w:rsidR="004A1B2C" w:rsidRPr="00736E7D" w:rsidRDefault="00A13A74" w:rsidP="00C43F9D">
      <w:pPr>
        <w:rPr>
          <w:rFonts w:asciiTheme="minorBidi" w:hAnsiTheme="minorBidi" w:cstheme="minorBidi"/>
          <w:lang w:eastAsia="en-US"/>
        </w:rPr>
      </w:pPr>
      <w:r w:rsidRPr="00736E7D">
        <w:rPr>
          <w:rFonts w:asciiTheme="minorBidi" w:hAnsiTheme="minorBidi" w:cstheme="minorBidi"/>
          <w:lang w:eastAsia="en-US"/>
        </w:rPr>
        <w:tab/>
      </w:r>
      <w:r w:rsidR="004A1B2C" w:rsidRPr="00736E7D">
        <w:rPr>
          <w:rFonts w:asciiTheme="minorBidi" w:hAnsiTheme="minorBidi" w:cstheme="minorBidi"/>
          <w:lang w:eastAsia="en-US"/>
        </w:rPr>
        <w:t xml:space="preserve">These institutions and their members include: </w:t>
      </w:r>
    </w:p>
    <w:p w14:paraId="6F35CCAD" w14:textId="77777777" w:rsidR="00204780" w:rsidRPr="00736E7D" w:rsidRDefault="00204780" w:rsidP="00C43F9D">
      <w:pPr>
        <w:rPr>
          <w:rFonts w:asciiTheme="minorBidi" w:hAnsiTheme="minorBidi" w:cstheme="minorBidi"/>
          <w:lang w:eastAsia="en-US"/>
        </w:rPr>
      </w:pPr>
    </w:p>
    <w:p w14:paraId="6B27268E" w14:textId="12A7F4D1"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INP-ENIT, University of Toulouse (</w:t>
      </w:r>
      <w:proofErr w:type="spellStart"/>
      <w:r w:rsidRPr="00736E7D">
        <w:rPr>
          <w:rFonts w:asciiTheme="minorBidi" w:hAnsiTheme="minorBidi"/>
          <w:sz w:val="24"/>
          <w:szCs w:val="24"/>
          <w:lang w:eastAsia="en-US"/>
        </w:rPr>
        <w:t>Hedi</w:t>
      </w:r>
      <w:proofErr w:type="spellEnd"/>
      <w:r w:rsidRPr="00736E7D">
        <w:rPr>
          <w:rFonts w:asciiTheme="minorBidi" w:hAnsiTheme="minorBidi"/>
          <w:sz w:val="24"/>
          <w:szCs w:val="24"/>
          <w:lang w:eastAsia="en-US"/>
        </w:rPr>
        <w:t xml:space="preserve"> </w:t>
      </w:r>
      <w:proofErr w:type="spellStart"/>
      <w:r w:rsidRPr="00736E7D">
        <w:rPr>
          <w:rFonts w:asciiTheme="minorBidi" w:hAnsiTheme="minorBidi"/>
          <w:sz w:val="24"/>
          <w:szCs w:val="24"/>
          <w:lang w:eastAsia="en-US"/>
        </w:rPr>
        <w:t>Karray</w:t>
      </w:r>
      <w:proofErr w:type="spellEnd"/>
      <w:r w:rsidRPr="00736E7D">
        <w:rPr>
          <w:rFonts w:asciiTheme="minorBidi" w:hAnsiTheme="minorBidi"/>
          <w:sz w:val="24"/>
          <w:szCs w:val="24"/>
          <w:lang w:eastAsia="en-US"/>
        </w:rPr>
        <w:t>)</w:t>
      </w:r>
    </w:p>
    <w:p w14:paraId="57FF0A06" w14:textId="5067A129" w:rsidR="004A1B2C" w:rsidRPr="00736E7D" w:rsidRDefault="004A1B2C" w:rsidP="00736E7D">
      <w:pPr>
        <w:pStyle w:val="ListParagraph"/>
        <w:numPr>
          <w:ilvl w:val="0"/>
          <w:numId w:val="7"/>
        </w:numPr>
        <w:rPr>
          <w:rFonts w:asciiTheme="minorBidi" w:hAnsiTheme="minorBidi"/>
          <w:lang w:val="fr-FR" w:eastAsia="en-US"/>
        </w:rPr>
      </w:pPr>
      <w:r w:rsidRPr="00736E7D">
        <w:rPr>
          <w:rFonts w:asciiTheme="minorBidi" w:hAnsiTheme="minorBidi"/>
          <w:sz w:val="24"/>
          <w:szCs w:val="24"/>
          <w:lang w:val="fr-FR" w:eastAsia="en-US"/>
        </w:rPr>
        <w:t xml:space="preserve">Clemson </w:t>
      </w:r>
      <w:proofErr w:type="spellStart"/>
      <w:r w:rsidRPr="00736E7D">
        <w:rPr>
          <w:rFonts w:asciiTheme="minorBidi" w:hAnsiTheme="minorBidi"/>
          <w:sz w:val="24"/>
          <w:szCs w:val="24"/>
          <w:lang w:val="fr-FR" w:eastAsia="en-US"/>
        </w:rPr>
        <w:t>University</w:t>
      </w:r>
      <w:proofErr w:type="spellEnd"/>
      <w:r w:rsidRPr="00736E7D">
        <w:rPr>
          <w:rFonts w:asciiTheme="minorBidi" w:hAnsiTheme="minorBidi"/>
          <w:sz w:val="24"/>
          <w:szCs w:val="24"/>
          <w:lang w:val="fr-FR" w:eastAsia="en-US"/>
        </w:rPr>
        <w:t xml:space="preserve"> (</w:t>
      </w:r>
      <w:proofErr w:type="spellStart"/>
      <w:r w:rsidRPr="00736E7D">
        <w:rPr>
          <w:rFonts w:asciiTheme="minorBidi" w:hAnsiTheme="minorBidi"/>
          <w:sz w:val="24"/>
          <w:szCs w:val="24"/>
          <w:lang w:val="fr-FR" w:eastAsia="en-US"/>
        </w:rPr>
        <w:t>Venkat</w:t>
      </w:r>
      <w:proofErr w:type="spellEnd"/>
      <w:r w:rsidRPr="00736E7D">
        <w:rPr>
          <w:rFonts w:asciiTheme="minorBidi" w:hAnsiTheme="minorBidi"/>
          <w:sz w:val="24"/>
          <w:szCs w:val="24"/>
          <w:lang w:val="fr-FR" w:eastAsia="en-US"/>
        </w:rPr>
        <w:t xml:space="preserve"> </w:t>
      </w:r>
      <w:proofErr w:type="spellStart"/>
      <w:r w:rsidRPr="00736E7D">
        <w:rPr>
          <w:rFonts w:asciiTheme="minorBidi" w:hAnsiTheme="minorBidi"/>
          <w:sz w:val="24"/>
          <w:szCs w:val="24"/>
          <w:lang w:val="fr-FR" w:eastAsia="en-US"/>
        </w:rPr>
        <w:t>Krovi</w:t>
      </w:r>
      <w:proofErr w:type="spellEnd"/>
      <w:r w:rsidRPr="00736E7D">
        <w:rPr>
          <w:rFonts w:asciiTheme="minorBidi" w:hAnsiTheme="minorBidi"/>
          <w:sz w:val="24"/>
          <w:szCs w:val="24"/>
          <w:lang w:val="fr-FR" w:eastAsia="en-US"/>
        </w:rPr>
        <w:t>)</w:t>
      </w:r>
    </w:p>
    <w:p w14:paraId="6E306C82" w14:textId="329E7451" w:rsidR="004A1B2C" w:rsidRPr="00736E7D" w:rsidRDefault="004A1B2C" w:rsidP="00736E7D">
      <w:pPr>
        <w:pStyle w:val="ListParagraph"/>
        <w:numPr>
          <w:ilvl w:val="0"/>
          <w:numId w:val="7"/>
        </w:numPr>
        <w:rPr>
          <w:rFonts w:asciiTheme="minorBidi" w:hAnsiTheme="minorBidi"/>
          <w:lang w:val="fr-FR" w:eastAsia="en-US"/>
        </w:rPr>
      </w:pPr>
      <w:r w:rsidRPr="00736E7D">
        <w:rPr>
          <w:rFonts w:asciiTheme="minorBidi" w:hAnsiTheme="minorBidi"/>
          <w:sz w:val="24"/>
          <w:szCs w:val="24"/>
          <w:lang w:val="fr-FR" w:eastAsia="en-US"/>
        </w:rPr>
        <w:t>École polytechnique fédérale de Lausanne (</w:t>
      </w:r>
      <w:proofErr w:type="spellStart"/>
      <w:r w:rsidRPr="00736E7D">
        <w:rPr>
          <w:rFonts w:asciiTheme="minorBidi" w:hAnsiTheme="minorBidi"/>
          <w:sz w:val="24"/>
          <w:szCs w:val="24"/>
          <w:lang w:val="fr-FR" w:eastAsia="en-US"/>
        </w:rPr>
        <w:t>Dimitris</w:t>
      </w:r>
      <w:proofErr w:type="spellEnd"/>
      <w:r w:rsidRPr="00736E7D">
        <w:rPr>
          <w:rFonts w:asciiTheme="minorBidi" w:hAnsiTheme="minorBidi"/>
          <w:sz w:val="24"/>
          <w:szCs w:val="24"/>
          <w:lang w:val="fr-FR" w:eastAsia="en-US"/>
        </w:rPr>
        <w:t xml:space="preserve"> </w:t>
      </w:r>
      <w:proofErr w:type="spellStart"/>
      <w:r w:rsidRPr="00736E7D">
        <w:rPr>
          <w:rFonts w:asciiTheme="minorBidi" w:hAnsiTheme="minorBidi"/>
          <w:sz w:val="24"/>
          <w:szCs w:val="24"/>
          <w:lang w:val="fr-FR" w:eastAsia="en-US"/>
        </w:rPr>
        <w:t>Kiritsis</w:t>
      </w:r>
      <w:proofErr w:type="spellEnd"/>
      <w:r w:rsidRPr="00736E7D">
        <w:rPr>
          <w:rFonts w:asciiTheme="minorBidi" w:hAnsiTheme="minorBidi"/>
          <w:sz w:val="24"/>
          <w:szCs w:val="24"/>
          <w:lang w:val="fr-FR" w:eastAsia="en-US"/>
        </w:rPr>
        <w:t>)</w:t>
      </w:r>
    </w:p>
    <w:p w14:paraId="52BF9962" w14:textId="03E119C7"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Loughborough University, UK (Bob Young)</w:t>
      </w:r>
    </w:p>
    <w:p w14:paraId="1B6C1CA5" w14:textId="00440E6C"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National Center for Ontological Research (Kemper Lewis, Rahul Rai, and Barry Smith)</w:t>
      </w:r>
    </w:p>
    <w:p w14:paraId="1D93A9D4" w14:textId="29618233"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Penn State (Timothy Simpson)</w:t>
      </w:r>
    </w:p>
    <w:p w14:paraId="44E6F338" w14:textId="1CCCADBB"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Texas State (</w:t>
      </w:r>
      <w:proofErr w:type="spellStart"/>
      <w:r w:rsidRPr="00736E7D">
        <w:rPr>
          <w:rFonts w:asciiTheme="minorBidi" w:hAnsiTheme="minorBidi"/>
          <w:sz w:val="24"/>
          <w:szCs w:val="24"/>
          <w:lang w:eastAsia="en-US"/>
        </w:rPr>
        <w:t>Farhad</w:t>
      </w:r>
      <w:proofErr w:type="spellEnd"/>
      <w:r w:rsidRPr="00736E7D">
        <w:rPr>
          <w:rFonts w:asciiTheme="minorBidi" w:hAnsiTheme="minorBidi"/>
          <w:sz w:val="24"/>
          <w:szCs w:val="24"/>
          <w:lang w:eastAsia="en-US"/>
        </w:rPr>
        <w:t xml:space="preserve"> </w:t>
      </w:r>
      <w:proofErr w:type="spellStart"/>
      <w:r w:rsidRPr="00736E7D">
        <w:rPr>
          <w:rFonts w:asciiTheme="minorBidi" w:hAnsiTheme="minorBidi"/>
          <w:sz w:val="24"/>
          <w:szCs w:val="24"/>
          <w:lang w:eastAsia="en-US"/>
        </w:rPr>
        <w:t>Ameri</w:t>
      </w:r>
      <w:proofErr w:type="spellEnd"/>
      <w:r w:rsidRPr="00736E7D">
        <w:rPr>
          <w:rFonts w:asciiTheme="minorBidi" w:hAnsiTheme="minorBidi"/>
          <w:sz w:val="24"/>
          <w:szCs w:val="24"/>
          <w:lang w:eastAsia="en-US"/>
        </w:rPr>
        <w:t>)</w:t>
      </w:r>
    </w:p>
    <w:p w14:paraId="6B0D96F0" w14:textId="7331922F" w:rsidR="004A1B2C" w:rsidRPr="00736E7D" w:rsidRDefault="004A1B2C" w:rsidP="00736E7D">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UMass Amherst (Ian Grosse)</w:t>
      </w:r>
    </w:p>
    <w:p w14:paraId="1227E08E" w14:textId="6E62D39D" w:rsidR="009F04E6" w:rsidRPr="00A90139" w:rsidRDefault="004A1B2C" w:rsidP="00A90139">
      <w:pPr>
        <w:pStyle w:val="ListParagraph"/>
        <w:numPr>
          <w:ilvl w:val="0"/>
          <w:numId w:val="7"/>
        </w:numPr>
        <w:rPr>
          <w:rFonts w:asciiTheme="minorBidi" w:hAnsiTheme="minorBidi"/>
          <w:lang w:eastAsia="en-US"/>
        </w:rPr>
      </w:pPr>
      <w:r w:rsidRPr="00736E7D">
        <w:rPr>
          <w:rFonts w:asciiTheme="minorBidi" w:hAnsiTheme="minorBidi"/>
          <w:sz w:val="24"/>
          <w:szCs w:val="24"/>
          <w:lang w:eastAsia="en-US"/>
        </w:rPr>
        <w:t xml:space="preserve">University of Toronto (Michael </w:t>
      </w:r>
      <w:proofErr w:type="spellStart"/>
      <w:r w:rsidRPr="00736E7D">
        <w:rPr>
          <w:rFonts w:asciiTheme="minorBidi" w:hAnsiTheme="minorBidi"/>
          <w:sz w:val="24"/>
          <w:szCs w:val="24"/>
          <w:lang w:eastAsia="en-US"/>
        </w:rPr>
        <w:t>Grüninger</w:t>
      </w:r>
      <w:proofErr w:type="spellEnd"/>
      <w:r w:rsidRPr="00736E7D">
        <w:rPr>
          <w:rFonts w:asciiTheme="minorBidi" w:hAnsiTheme="minorBidi"/>
          <w:sz w:val="24"/>
          <w:szCs w:val="24"/>
          <w:lang w:eastAsia="en-US"/>
        </w:rPr>
        <w:t>)</w:t>
      </w:r>
    </w:p>
    <w:p w14:paraId="774EB7D7" w14:textId="2C43BCE3" w:rsidR="00574BED" w:rsidRDefault="00C3009F" w:rsidP="004C23A9">
      <w:pPr>
        <w:pStyle w:val="Heading3"/>
      </w:pPr>
      <w:bookmarkStart w:id="32" w:name="_Toc503521461"/>
      <w:r>
        <w:t>The Product Life Cycle</w:t>
      </w:r>
      <w:r w:rsidR="00597C1E">
        <w:t xml:space="preserve"> Ontologies</w:t>
      </w:r>
      <w:bookmarkEnd w:id="32"/>
    </w:p>
    <w:p w14:paraId="375D841E" w14:textId="77777777" w:rsidR="00041F4B" w:rsidRPr="00C3009F" w:rsidRDefault="00041F4B" w:rsidP="00736E7D"/>
    <w:p w14:paraId="12E3E0B3" w14:textId="70C99715" w:rsidR="007E3664" w:rsidRPr="00A90139" w:rsidRDefault="00D95A87" w:rsidP="00A90139">
      <w:pPr>
        <w:rPr>
          <w:rFonts w:asciiTheme="minorBidi" w:eastAsia="Times New Roman" w:hAnsiTheme="minorBidi" w:cstheme="minorBidi"/>
        </w:rPr>
      </w:pPr>
      <w:r w:rsidRPr="00A90139">
        <w:rPr>
          <w:rFonts w:asciiTheme="minorBidi" w:hAnsiTheme="minorBidi" w:cstheme="minorBidi"/>
          <w:lang w:eastAsia="en-US"/>
        </w:rPr>
        <w:t xml:space="preserve">As we began to plan out the ontologies we </w:t>
      </w:r>
      <w:r w:rsidR="006D6113" w:rsidRPr="00A90139">
        <w:rPr>
          <w:rFonts w:asciiTheme="minorBidi" w:hAnsiTheme="minorBidi" w:cstheme="minorBidi"/>
          <w:lang w:eastAsia="en-US"/>
        </w:rPr>
        <w:t>were</w:t>
      </w:r>
      <w:r w:rsidRPr="00A90139">
        <w:rPr>
          <w:rFonts w:asciiTheme="minorBidi" w:hAnsiTheme="minorBidi" w:cstheme="minorBidi"/>
          <w:lang w:eastAsia="en-US"/>
        </w:rPr>
        <w:t xml:space="preserve"> to design, </w:t>
      </w:r>
      <w:r w:rsidR="0048671D" w:rsidRPr="00A90139">
        <w:rPr>
          <w:rFonts w:asciiTheme="minorBidi" w:hAnsiTheme="minorBidi" w:cstheme="minorBidi"/>
          <w:lang w:eastAsia="en-US"/>
        </w:rPr>
        <w:t>we</w:t>
      </w:r>
      <w:r w:rsidRPr="00A90139">
        <w:rPr>
          <w:rFonts w:asciiTheme="minorBidi" w:hAnsiTheme="minorBidi" w:cstheme="minorBidi"/>
          <w:lang w:eastAsia="en-US"/>
        </w:rPr>
        <w:t xml:space="preserve"> took as </w:t>
      </w:r>
      <w:r w:rsidR="00FE33EE" w:rsidRPr="00A90139">
        <w:rPr>
          <w:rFonts w:asciiTheme="minorBidi" w:hAnsiTheme="minorBidi" w:cstheme="minorBidi"/>
          <w:lang w:eastAsia="en-US"/>
        </w:rPr>
        <w:t>our</w:t>
      </w:r>
      <w:r w:rsidR="003B63E0" w:rsidRPr="00A90139">
        <w:rPr>
          <w:rFonts w:asciiTheme="minorBidi" w:hAnsiTheme="minorBidi" w:cstheme="minorBidi"/>
          <w:lang w:eastAsia="en-US"/>
        </w:rPr>
        <w:t xml:space="preserve"> domain the product-life cycle, from the initial product design phase through production, testing, use, and the end-of-life phase. </w:t>
      </w:r>
      <w:r w:rsidRPr="00A90139">
        <w:rPr>
          <w:rFonts w:asciiTheme="minorBidi" w:hAnsiTheme="minorBidi" w:cstheme="minorBidi"/>
          <w:lang w:eastAsia="en-US"/>
        </w:rPr>
        <w:t xml:space="preserve">To approach a domain of such </w:t>
      </w:r>
      <w:r w:rsidR="00254C68" w:rsidRPr="00A90139">
        <w:rPr>
          <w:rFonts w:asciiTheme="minorBidi" w:hAnsiTheme="minorBidi" w:cstheme="minorBidi"/>
          <w:lang w:eastAsia="en-US"/>
        </w:rPr>
        <w:t>significant scope</w:t>
      </w:r>
      <w:r w:rsidR="006D6113" w:rsidRPr="00A90139">
        <w:rPr>
          <w:rFonts w:asciiTheme="minorBidi" w:hAnsiTheme="minorBidi" w:cstheme="minorBidi"/>
          <w:lang w:eastAsia="en-US"/>
        </w:rPr>
        <w:t>, we began by working in the constraints described above, re-using other ontologies (</w:t>
      </w:r>
      <w:r w:rsidR="004E41CB" w:rsidRPr="00A90139">
        <w:rPr>
          <w:rFonts w:asciiTheme="minorBidi" w:hAnsiTheme="minorBidi" w:cstheme="minorBidi"/>
          <w:lang w:eastAsia="en-US"/>
        </w:rPr>
        <w:t>namely,</w:t>
      </w:r>
      <w:r w:rsidR="006D6113" w:rsidRPr="00A90139">
        <w:rPr>
          <w:rFonts w:asciiTheme="minorBidi" w:hAnsiTheme="minorBidi" w:cstheme="minorBidi"/>
          <w:lang w:eastAsia="en-US"/>
        </w:rPr>
        <w:t xml:space="preserve"> BFO and th</w:t>
      </w:r>
      <w:r w:rsidR="004E41CB" w:rsidRPr="00A90139">
        <w:rPr>
          <w:rFonts w:asciiTheme="minorBidi" w:hAnsiTheme="minorBidi" w:cstheme="minorBidi"/>
          <w:lang w:eastAsia="en-US"/>
        </w:rPr>
        <w:t>ose of the</w:t>
      </w:r>
      <w:r w:rsidR="006D6113" w:rsidRPr="00A90139">
        <w:rPr>
          <w:rFonts w:asciiTheme="minorBidi" w:hAnsiTheme="minorBidi" w:cstheme="minorBidi"/>
          <w:lang w:eastAsia="en-US"/>
        </w:rPr>
        <w:t xml:space="preserve"> CCO) and conceiving of more general, mid</w:t>
      </w:r>
      <w:r w:rsidRPr="00A90139">
        <w:rPr>
          <w:rFonts w:asciiTheme="minorBidi" w:hAnsiTheme="minorBidi" w:cstheme="minorBidi"/>
          <w:lang w:eastAsia="en-US"/>
        </w:rPr>
        <w:t xml:space="preserve">-level ontologies that may be extended </w:t>
      </w:r>
      <w:r w:rsidR="00254C68" w:rsidRPr="00A90139">
        <w:rPr>
          <w:rFonts w:asciiTheme="minorBidi" w:hAnsiTheme="minorBidi" w:cstheme="minorBidi"/>
          <w:lang w:eastAsia="en-US"/>
        </w:rPr>
        <w:t xml:space="preserve">in other ontologies under development, or </w:t>
      </w:r>
      <w:r w:rsidRPr="00A90139">
        <w:rPr>
          <w:rFonts w:asciiTheme="minorBidi" w:hAnsiTheme="minorBidi" w:cstheme="minorBidi"/>
          <w:lang w:eastAsia="en-US"/>
        </w:rPr>
        <w:t>by others for particular purposes</w:t>
      </w:r>
      <w:r w:rsidR="00C83DAE" w:rsidRPr="00A90139">
        <w:rPr>
          <w:rFonts w:asciiTheme="minorBidi" w:hAnsiTheme="minorBidi" w:cstheme="minorBidi"/>
          <w:lang w:eastAsia="en-US"/>
        </w:rPr>
        <w:t xml:space="preserve"> in application ontologies</w:t>
      </w:r>
      <w:r w:rsidRPr="00A90139">
        <w:rPr>
          <w:rFonts w:asciiTheme="minorBidi" w:hAnsiTheme="minorBidi" w:cstheme="minorBidi"/>
          <w:lang w:eastAsia="en-US"/>
        </w:rPr>
        <w:t xml:space="preserve">. </w:t>
      </w:r>
      <w:r w:rsidR="007E3664" w:rsidRPr="00A90139">
        <w:rPr>
          <w:rFonts w:asciiTheme="minorBidi" w:hAnsiTheme="minorBidi" w:cstheme="minorBidi"/>
          <w:lang w:eastAsia="en-US"/>
        </w:rPr>
        <w:t xml:space="preserve">This was carried out in order to complete the goal, specified in </w:t>
      </w:r>
      <w:r w:rsidR="00A90139">
        <w:rPr>
          <w:rFonts w:asciiTheme="minorBidi" w:hAnsiTheme="minorBidi" w:cstheme="minorBidi"/>
          <w:lang w:eastAsia="en-US"/>
        </w:rPr>
        <w:t>our</w:t>
      </w:r>
      <w:r w:rsidR="007E3664" w:rsidRPr="00A90139">
        <w:rPr>
          <w:rFonts w:asciiTheme="minorBidi" w:hAnsiTheme="minorBidi" w:cstheme="minorBidi"/>
          <w:lang w:eastAsia="en-US"/>
        </w:rPr>
        <w:t xml:space="preserve"> contract, </w:t>
      </w:r>
      <w:r w:rsidR="00AD5D02" w:rsidRPr="00A90139">
        <w:rPr>
          <w:rFonts w:asciiTheme="minorBidi" w:hAnsiTheme="minorBidi" w:cstheme="minorBidi"/>
          <w:lang w:eastAsia="en-US"/>
        </w:rPr>
        <w:t xml:space="preserve">to: </w:t>
      </w:r>
      <w:r w:rsidR="00AD5D02" w:rsidRPr="00A90139">
        <w:rPr>
          <w:rFonts w:asciiTheme="minorBidi" w:eastAsia="Times New Roman" w:hAnsiTheme="minorBidi" w:cstheme="minorBidi"/>
        </w:rPr>
        <w:t>“</w:t>
      </w:r>
      <w:r w:rsidR="00AD5D02" w:rsidRPr="00A90139">
        <w:rPr>
          <w:rFonts w:asciiTheme="minorBidi" w:hAnsiTheme="minorBidi" w:cstheme="minorBidi"/>
          <w:lang w:eastAsia="en-US"/>
        </w:rPr>
        <w:t>construct</w:t>
      </w:r>
      <w:r w:rsidR="007E3664" w:rsidRPr="00A90139">
        <w:rPr>
          <w:rFonts w:asciiTheme="minorBidi" w:eastAsia="Times New Roman" w:hAnsiTheme="minorBidi" w:cstheme="minorBidi"/>
        </w:rPr>
        <w:t xml:space="preserve"> a semantic model establishing a manufacturing domain ontology (vocabulary and relationships) representative of the prevalent concepts and associations that are common across small to mid-sized manufacturing companies holistically.”</w:t>
      </w:r>
    </w:p>
    <w:p w14:paraId="4334D50E" w14:textId="77777777" w:rsidR="00A13A74" w:rsidRDefault="00A13A74" w:rsidP="004E41CB">
      <w:pPr>
        <w:rPr>
          <w:lang w:eastAsia="en-US"/>
        </w:rPr>
      </w:pPr>
    </w:p>
    <w:p w14:paraId="2A579D92" w14:textId="00C65918" w:rsidR="00B15CD5" w:rsidRDefault="003B63E0" w:rsidP="00FE33EE">
      <w:pPr>
        <w:rPr>
          <w:lang w:eastAsia="en-US"/>
        </w:rPr>
      </w:pPr>
      <w:r>
        <w:rPr>
          <w:lang w:eastAsia="en-US"/>
        </w:rPr>
        <w:t xml:space="preserve">Our </w:t>
      </w:r>
      <w:r w:rsidR="00B15CD5">
        <w:rPr>
          <w:lang w:eastAsia="en-US"/>
        </w:rPr>
        <w:t>representations of</w:t>
      </w:r>
      <w:r>
        <w:rPr>
          <w:lang w:eastAsia="en-US"/>
        </w:rPr>
        <w:t xml:space="preserve"> the domain of </w:t>
      </w:r>
      <w:r w:rsidR="00254C68">
        <w:rPr>
          <w:lang w:eastAsia="en-US"/>
        </w:rPr>
        <w:t>product-life cycle</w:t>
      </w:r>
      <w:r>
        <w:rPr>
          <w:lang w:eastAsia="en-US"/>
        </w:rPr>
        <w:t xml:space="preserve"> </w:t>
      </w:r>
      <w:r w:rsidR="00B15CD5">
        <w:rPr>
          <w:lang w:eastAsia="en-US"/>
        </w:rPr>
        <w:t xml:space="preserve">were constructed in </w:t>
      </w:r>
      <w:r w:rsidR="000B5E85">
        <w:rPr>
          <w:lang w:eastAsia="en-US"/>
        </w:rPr>
        <w:t>dialogue</w:t>
      </w:r>
      <w:r w:rsidR="00B15CD5">
        <w:rPr>
          <w:lang w:eastAsia="en-US"/>
        </w:rPr>
        <w:t xml:space="preserve"> with</w:t>
      </w:r>
      <w:r>
        <w:rPr>
          <w:lang w:eastAsia="en-US"/>
        </w:rPr>
        <w:t xml:space="preserve"> experts in </w:t>
      </w:r>
      <w:r w:rsidR="00B15CD5">
        <w:rPr>
          <w:lang w:eastAsia="en-US"/>
        </w:rPr>
        <w:t>industry</w:t>
      </w:r>
      <w:r>
        <w:rPr>
          <w:lang w:eastAsia="en-US"/>
        </w:rPr>
        <w:t xml:space="preserve"> and engineering at the University of Buffalo</w:t>
      </w:r>
      <w:r w:rsidR="00B15CD5">
        <w:rPr>
          <w:lang w:eastAsia="en-US"/>
        </w:rPr>
        <w:t>, the Air Force Research Laboratories, and NIST,</w:t>
      </w:r>
      <w:r>
        <w:rPr>
          <w:lang w:eastAsia="en-US"/>
        </w:rPr>
        <w:t xml:space="preserve"> as well as with our industry partner, </w:t>
      </w:r>
      <w:proofErr w:type="spellStart"/>
      <w:r>
        <w:rPr>
          <w:lang w:eastAsia="en-US"/>
        </w:rPr>
        <w:t>Cobham</w:t>
      </w:r>
      <w:proofErr w:type="spellEnd"/>
      <w:r>
        <w:rPr>
          <w:lang w:eastAsia="en-US"/>
        </w:rPr>
        <w:t xml:space="preserve">. </w:t>
      </w:r>
      <w:proofErr w:type="spellStart"/>
      <w:r w:rsidR="00B15CD5">
        <w:rPr>
          <w:lang w:eastAsia="en-US"/>
        </w:rPr>
        <w:t>Cobham</w:t>
      </w:r>
      <w:proofErr w:type="spellEnd"/>
      <w:r w:rsidR="00B15CD5">
        <w:rPr>
          <w:lang w:eastAsia="en-US"/>
        </w:rPr>
        <w:t xml:space="preserve"> provided us with data from the domains of manufacturing and design, which were used to construct particular application ontologies to which we hoped to align data in order to create RDF triple-stores that could be load tested. These alignment and load testing tasks did not occur due to the early termination of the project. However, these application ontologies were also generalized in the creation of mid-level ontologies of design and manufacturing, such that they could be both useful and publically available. </w:t>
      </w:r>
      <w:r w:rsidR="007E3664">
        <w:rPr>
          <w:lang w:eastAsia="en-US"/>
        </w:rPr>
        <w:t xml:space="preserve">As a result of working both from expert-level descriptions of the domain, as well as from the vocabulary particular to </w:t>
      </w:r>
      <w:proofErr w:type="spellStart"/>
      <w:r w:rsidR="007E3664">
        <w:rPr>
          <w:lang w:eastAsia="en-US"/>
        </w:rPr>
        <w:t>Cobham</w:t>
      </w:r>
      <w:proofErr w:type="spellEnd"/>
      <w:r w:rsidR="007E3664">
        <w:rPr>
          <w:lang w:eastAsia="en-US"/>
        </w:rPr>
        <w:t xml:space="preserve">, we were able to </w:t>
      </w:r>
      <w:r w:rsidR="00FE33EE">
        <w:rPr>
          <w:lang w:eastAsia="en-US"/>
        </w:rPr>
        <w:t>test</w:t>
      </w:r>
      <w:r w:rsidR="007E3664">
        <w:rPr>
          <w:lang w:eastAsia="en-US"/>
        </w:rPr>
        <w:t xml:space="preserve"> </w:t>
      </w:r>
      <w:r w:rsidR="00FE33EE">
        <w:rPr>
          <w:lang w:eastAsia="en-US"/>
        </w:rPr>
        <w:t>our initial representations of the product</w:t>
      </w:r>
      <w:r w:rsidR="007E3664">
        <w:rPr>
          <w:lang w:eastAsia="en-US"/>
        </w:rPr>
        <w:t xml:space="preserve"> life-cycle </w:t>
      </w:r>
      <w:r w:rsidR="00FE33EE">
        <w:rPr>
          <w:lang w:eastAsia="en-US"/>
        </w:rPr>
        <w:t>against the</w:t>
      </w:r>
      <w:r w:rsidR="007E3664">
        <w:rPr>
          <w:lang w:eastAsia="en-US"/>
        </w:rPr>
        <w:t xml:space="preserve"> coverage necessary to service lower-level domain ontologies particular to the vocabulary of </w:t>
      </w:r>
      <w:proofErr w:type="spellStart"/>
      <w:r w:rsidR="007E3664">
        <w:rPr>
          <w:lang w:eastAsia="en-US"/>
        </w:rPr>
        <w:t>Cobham’s</w:t>
      </w:r>
      <w:proofErr w:type="spellEnd"/>
      <w:r w:rsidR="007E3664">
        <w:rPr>
          <w:lang w:eastAsia="en-US"/>
        </w:rPr>
        <w:t xml:space="preserve"> many data sources.</w:t>
      </w:r>
      <w:r w:rsidR="00FE33EE">
        <w:rPr>
          <w:lang w:eastAsia="en-US"/>
        </w:rPr>
        <w:t xml:space="preserve"> </w:t>
      </w:r>
      <w:r w:rsidR="007E3664">
        <w:rPr>
          <w:lang w:eastAsia="en-US"/>
        </w:rPr>
        <w:t xml:space="preserve"> </w:t>
      </w:r>
    </w:p>
    <w:p w14:paraId="054FCDD3" w14:textId="77777777" w:rsidR="00A13A74" w:rsidRDefault="00A13A74" w:rsidP="00FE33EE">
      <w:pPr>
        <w:rPr>
          <w:lang w:eastAsia="en-US"/>
        </w:rPr>
      </w:pPr>
    </w:p>
    <w:p w14:paraId="5D098D7C" w14:textId="4AAE715D" w:rsidR="001A2593" w:rsidRDefault="00AD5D02" w:rsidP="00D22863">
      <w:pPr>
        <w:rPr>
          <w:lang w:eastAsia="en-US"/>
        </w:rPr>
      </w:pPr>
      <w:r>
        <w:rPr>
          <w:lang w:eastAsia="en-US"/>
        </w:rPr>
        <w:t xml:space="preserve">There are seven mid-level ontologies in the product-lifecycle ontology suite developed under CHAMP that are in a sufficient state of completion that they </w:t>
      </w:r>
      <w:r w:rsidR="00D15814">
        <w:rPr>
          <w:lang w:eastAsia="en-US"/>
        </w:rPr>
        <w:t>merit</w:t>
      </w:r>
      <w:r>
        <w:rPr>
          <w:lang w:eastAsia="en-US"/>
        </w:rPr>
        <w:t xml:space="preserve"> a public release. </w:t>
      </w:r>
      <w:r w:rsidR="00A90139">
        <w:rPr>
          <w:lang w:eastAsia="en-US"/>
        </w:rPr>
        <w:t xml:space="preserve">Stating </w:t>
      </w:r>
      <w:r w:rsidR="00D22863">
        <w:rPr>
          <w:lang w:eastAsia="en-US"/>
        </w:rPr>
        <w:t>clearly</w:t>
      </w:r>
      <w:r w:rsidR="00A90139">
        <w:rPr>
          <w:lang w:eastAsia="en-US"/>
        </w:rPr>
        <w:t xml:space="preserve"> their state of completion would be </w:t>
      </w:r>
      <w:r w:rsidR="00D22863">
        <w:rPr>
          <w:lang w:eastAsia="en-US"/>
        </w:rPr>
        <w:t>impossible</w:t>
      </w:r>
      <w:r w:rsidR="00A90139">
        <w:rPr>
          <w:lang w:eastAsia="en-US"/>
        </w:rPr>
        <w:t>, given that there are no explicit standards for evaluating the readiness of ontologies</w:t>
      </w:r>
      <w:r w:rsidR="00D22863">
        <w:rPr>
          <w:lang w:eastAsia="en-US"/>
        </w:rPr>
        <w:t xml:space="preserve"> according to which they could be rated</w:t>
      </w:r>
      <w:r w:rsidR="00A90139">
        <w:rPr>
          <w:lang w:eastAsia="en-US"/>
        </w:rPr>
        <w:t xml:space="preserve">. </w:t>
      </w:r>
      <w:r>
        <w:rPr>
          <w:lang w:eastAsia="en-US"/>
        </w:rPr>
        <w:t>The</w:t>
      </w:r>
      <w:r w:rsidR="007E3664">
        <w:rPr>
          <w:lang w:eastAsia="en-US"/>
        </w:rPr>
        <w:t xml:space="preserve"> </w:t>
      </w:r>
      <w:r w:rsidR="00A42DF6">
        <w:rPr>
          <w:lang w:eastAsia="en-US"/>
        </w:rPr>
        <w:t>seven</w:t>
      </w:r>
      <w:r w:rsidR="007E3664">
        <w:rPr>
          <w:lang w:eastAsia="en-US"/>
        </w:rPr>
        <w:t xml:space="preserve"> </w:t>
      </w:r>
      <w:r>
        <w:rPr>
          <w:lang w:eastAsia="en-US"/>
        </w:rPr>
        <w:t xml:space="preserve">include </w:t>
      </w:r>
      <w:r w:rsidR="007E3664">
        <w:rPr>
          <w:lang w:eastAsia="en-US"/>
        </w:rPr>
        <w:t xml:space="preserve">ontologies </w:t>
      </w:r>
      <w:r w:rsidR="001A2593">
        <w:rPr>
          <w:lang w:eastAsia="en-US"/>
        </w:rPr>
        <w:t>that cover the following domains</w:t>
      </w:r>
      <w:r w:rsidR="007E3664">
        <w:rPr>
          <w:lang w:eastAsia="en-US"/>
        </w:rPr>
        <w:t xml:space="preserve">: commercial entities (e.g. products and economic goods), design, maintenance, manufacturing processes, the product life cycle, testing processes, and tools. </w:t>
      </w:r>
      <w:r>
        <w:rPr>
          <w:lang w:eastAsia="en-US"/>
        </w:rPr>
        <w:t>Each</w:t>
      </w:r>
      <w:r w:rsidR="001A2593">
        <w:rPr>
          <w:lang w:eastAsia="en-US"/>
        </w:rPr>
        <w:t xml:space="preserve"> contains classes and object properties relevant to the representation of their domain, and each class has a definition conforming the genus-species form detailed above. Furthermore, the commercial entities ontology makes use of axioms in OWL to distinguish many of its defined classes, including Product, Economic Good, and Service, from the asserted taxonomy containing Material Entity, Software, and Intentional Action. </w:t>
      </w:r>
    </w:p>
    <w:p w14:paraId="52CF700B" w14:textId="77777777" w:rsidR="00A13A74" w:rsidRDefault="00A13A74" w:rsidP="00AD5D02">
      <w:pPr>
        <w:rPr>
          <w:lang w:eastAsia="en-US"/>
        </w:rPr>
      </w:pPr>
    </w:p>
    <w:p w14:paraId="2EB3E511" w14:textId="1C6B9904" w:rsidR="00B15CD5" w:rsidRDefault="007E3664" w:rsidP="00FE33EE">
      <w:pPr>
        <w:rPr>
          <w:lang w:eastAsia="en-US"/>
        </w:rPr>
      </w:pPr>
      <w:r>
        <w:rPr>
          <w:lang w:eastAsia="en-US"/>
        </w:rPr>
        <w:t xml:space="preserve">Each of these </w:t>
      </w:r>
      <w:r w:rsidR="004E41CB">
        <w:rPr>
          <w:lang w:eastAsia="en-US"/>
        </w:rPr>
        <w:t xml:space="preserve">seven </w:t>
      </w:r>
      <w:r w:rsidR="001A2593">
        <w:rPr>
          <w:lang w:eastAsia="en-US"/>
        </w:rPr>
        <w:t>files constitutes</w:t>
      </w:r>
      <w:r>
        <w:rPr>
          <w:lang w:eastAsia="en-US"/>
        </w:rPr>
        <w:t xml:space="preserve"> a mid-level ontology that imports the whole of the </w:t>
      </w:r>
      <w:r w:rsidR="001A2593">
        <w:rPr>
          <w:lang w:eastAsia="en-US"/>
        </w:rPr>
        <w:t>CCO</w:t>
      </w:r>
      <w:r>
        <w:rPr>
          <w:lang w:eastAsia="en-US"/>
        </w:rPr>
        <w:t>, as well as BFO</w:t>
      </w:r>
      <w:r w:rsidR="001A2593">
        <w:rPr>
          <w:lang w:eastAsia="en-US"/>
        </w:rPr>
        <w:t>, while continuing the modular approach of the CCO</w:t>
      </w:r>
      <w:r>
        <w:rPr>
          <w:lang w:eastAsia="en-US"/>
        </w:rPr>
        <w:t xml:space="preserve">. </w:t>
      </w:r>
      <w:r w:rsidR="00A100F9">
        <w:rPr>
          <w:lang w:eastAsia="en-US"/>
        </w:rPr>
        <w:t>The import structure among the files themselves can be seen in Figure 2 below. Each file imports the Common Ontologies and Basic Formal Ontol</w:t>
      </w:r>
      <w:r w:rsidR="006531AD">
        <w:rPr>
          <w:lang w:eastAsia="en-US"/>
        </w:rPr>
        <w:t>ogy, but individual files vary</w:t>
      </w:r>
      <w:r w:rsidR="00FE33EE">
        <w:rPr>
          <w:lang w:eastAsia="en-US"/>
        </w:rPr>
        <w:t>;</w:t>
      </w:r>
      <w:r w:rsidR="006531AD">
        <w:rPr>
          <w:lang w:eastAsia="en-US"/>
        </w:rPr>
        <w:t xml:space="preserve"> for example, </w:t>
      </w:r>
      <w:r w:rsidR="00A100F9">
        <w:rPr>
          <w:lang w:eastAsia="en-US"/>
        </w:rPr>
        <w:t xml:space="preserve">with the Commercial Entities Ontology having no other imports, while the Maintenance Ontology imports both the Product Life Cycle Ontology and its import, the Commercial Entities Ontology. </w:t>
      </w:r>
    </w:p>
    <w:p w14:paraId="39A02B00" w14:textId="77777777" w:rsidR="00ED15DF" w:rsidRDefault="00ED15DF" w:rsidP="006E53A3">
      <w:pPr>
        <w:rPr>
          <w:lang w:eastAsia="en-US"/>
        </w:rPr>
      </w:pPr>
    </w:p>
    <w:p w14:paraId="0EDF5565" w14:textId="77777777" w:rsidR="001A2593" w:rsidRDefault="001A2593" w:rsidP="00736E7D">
      <w:pPr>
        <w:keepNext/>
        <w:jc w:val="center"/>
      </w:pPr>
      <w:r>
        <w:rPr>
          <w:noProof/>
        </w:rPr>
        <w:drawing>
          <wp:inline distT="0" distB="0" distL="0" distR="0" wp14:anchorId="28EDBF81" wp14:editId="75D9B815">
            <wp:extent cx="4460240" cy="2926080"/>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MP Import.tiff"/>
                    <pic:cNvPicPr/>
                  </pic:nvPicPr>
                  <pic:blipFill rotWithShape="1">
                    <a:blip r:embed="rId14">
                      <a:extLst>
                        <a:ext uri="{28A0092B-C50C-407E-A947-70E740481C1C}">
                          <a14:useLocalDpi xmlns:a14="http://schemas.microsoft.com/office/drawing/2010/main" val="0"/>
                        </a:ext>
                      </a:extLst>
                    </a:blip>
                    <a:srcRect l="9231" t="4863" r="15727" b="7616"/>
                    <a:stretch/>
                  </pic:blipFill>
                  <pic:spPr bwMode="auto">
                    <a:xfrm>
                      <a:off x="0" y="0"/>
                      <a:ext cx="4460240" cy="2926080"/>
                    </a:xfrm>
                    <a:prstGeom prst="rect">
                      <a:avLst/>
                    </a:prstGeom>
                    <a:ln>
                      <a:noFill/>
                    </a:ln>
                    <a:extLst>
                      <a:ext uri="{53640926-AAD7-44D8-BBD7-CCE9431645EC}">
                        <a14:shadowObscured xmlns:a14="http://schemas.microsoft.com/office/drawing/2010/main"/>
                      </a:ext>
                    </a:extLst>
                  </pic:spPr>
                </pic:pic>
              </a:graphicData>
            </a:graphic>
          </wp:inline>
        </w:drawing>
      </w:r>
    </w:p>
    <w:p w14:paraId="1CE3E419" w14:textId="2A987FF4" w:rsidR="00ED15DF" w:rsidRDefault="001A2593" w:rsidP="00736E7D">
      <w:pPr>
        <w:pStyle w:val="Caption"/>
        <w:jc w:val="center"/>
      </w:pPr>
      <w:bookmarkStart w:id="33" w:name="_Toc503521559"/>
      <w:r>
        <w:t xml:space="preserve">Figure </w:t>
      </w:r>
      <w:r w:rsidR="00FD1694">
        <w:fldChar w:fldCharType="begin"/>
      </w:r>
      <w:r w:rsidR="00FD1694">
        <w:instrText xml:space="preserve"> SEQ Figure \* ARABIC </w:instrText>
      </w:r>
      <w:r w:rsidR="00FD1694">
        <w:fldChar w:fldCharType="separate"/>
      </w:r>
      <w:r>
        <w:rPr>
          <w:noProof/>
        </w:rPr>
        <w:t>2</w:t>
      </w:r>
      <w:r w:rsidR="00FD1694">
        <w:rPr>
          <w:noProof/>
        </w:rPr>
        <w:fldChar w:fldCharType="end"/>
      </w:r>
      <w:r>
        <w:t xml:space="preserve"> The import structure among the</w:t>
      </w:r>
      <w:r w:rsidR="006531AD">
        <w:t xml:space="preserve"> seven</w:t>
      </w:r>
      <w:r>
        <w:t xml:space="preserve"> ontologies </w:t>
      </w:r>
      <w:r w:rsidR="006531AD">
        <w:t>of the product life cycle suite</w:t>
      </w:r>
      <w:bookmarkEnd w:id="33"/>
    </w:p>
    <w:p w14:paraId="229504E0" w14:textId="77777777" w:rsidR="00D15814" w:rsidRDefault="00D15814" w:rsidP="002552A4">
      <w:pPr>
        <w:rPr>
          <w:lang w:eastAsia="en-US"/>
        </w:rPr>
      </w:pPr>
    </w:p>
    <w:p w14:paraId="495A31A2" w14:textId="6893BC22" w:rsidR="007E3664" w:rsidRDefault="007E3664" w:rsidP="00D15814">
      <w:pPr>
        <w:rPr>
          <w:lang w:eastAsia="en-US"/>
        </w:rPr>
      </w:pPr>
      <w:r>
        <w:rPr>
          <w:lang w:eastAsia="en-US"/>
        </w:rPr>
        <w:t xml:space="preserve">As part of this project, we </w:t>
      </w:r>
      <w:r w:rsidR="006E53A3">
        <w:rPr>
          <w:lang w:eastAsia="en-US"/>
        </w:rPr>
        <w:t>had</w:t>
      </w:r>
      <w:r>
        <w:rPr>
          <w:lang w:eastAsia="en-US"/>
        </w:rPr>
        <w:t xml:space="preserve"> also been working on an ontology of </w:t>
      </w:r>
      <w:r w:rsidR="006E53A3">
        <w:rPr>
          <w:lang w:eastAsia="en-US"/>
        </w:rPr>
        <w:t>U</w:t>
      </w:r>
      <w:r>
        <w:rPr>
          <w:lang w:eastAsia="en-US"/>
        </w:rPr>
        <w:t>nix permissions, which was designed to facilitate the integration o</w:t>
      </w:r>
      <w:r w:rsidR="006531AD">
        <w:rPr>
          <w:lang w:eastAsia="en-US"/>
        </w:rPr>
        <w:t xml:space="preserve">f access permissions in a system relying solely on </w:t>
      </w:r>
      <w:r w:rsidR="00FE33EE">
        <w:rPr>
          <w:lang w:eastAsia="en-US"/>
        </w:rPr>
        <w:t xml:space="preserve">an </w:t>
      </w:r>
      <w:r w:rsidR="006531AD">
        <w:rPr>
          <w:lang w:eastAsia="en-US"/>
        </w:rPr>
        <w:t>RDF</w:t>
      </w:r>
      <w:r w:rsidR="00FE33EE">
        <w:rPr>
          <w:lang w:eastAsia="en-US"/>
        </w:rPr>
        <w:t xml:space="preserve"> back end</w:t>
      </w:r>
      <w:r w:rsidR="004B7513">
        <w:rPr>
          <w:lang w:eastAsia="en-US"/>
        </w:rPr>
        <w:t xml:space="preserve">. </w:t>
      </w:r>
      <w:r w:rsidR="006E53A3">
        <w:rPr>
          <w:lang w:eastAsia="en-US"/>
        </w:rPr>
        <w:t>Second, we</w:t>
      </w:r>
      <w:r>
        <w:rPr>
          <w:lang w:eastAsia="en-US"/>
        </w:rPr>
        <w:t xml:space="preserve"> had also been aiding in the construction of an ontology of materials properties, aiding Clare Paul</w:t>
      </w:r>
      <w:r w:rsidR="006E53A3">
        <w:rPr>
          <w:lang w:eastAsia="en-US"/>
        </w:rPr>
        <w:t xml:space="preserve"> at the Air Force Research Laboratory in its development. This ontology covers material properties such as stress, hardness, as well as phase states of matter (e.g. liquid, plasma, and solid) and would have been integrated with the ontologies we had developed, and it would have become the parent ontology of two other ontologies we had </w:t>
      </w:r>
      <w:r w:rsidR="006E53A3">
        <w:rPr>
          <w:lang w:eastAsia="en-US"/>
        </w:rPr>
        <w:lastRenderedPageBreak/>
        <w:t xml:space="preserve">developed independently of the CHAMP project: an ontology of additive manufacturing and an ontology of functionally graded materials. </w:t>
      </w:r>
      <w:r w:rsidR="00E661E2">
        <w:rPr>
          <w:lang w:eastAsia="en-US"/>
        </w:rPr>
        <w:t>Third</w:t>
      </w:r>
      <w:r w:rsidR="006E53A3">
        <w:rPr>
          <w:lang w:eastAsia="en-US"/>
        </w:rPr>
        <w:t xml:space="preserve">, we had planned to also </w:t>
      </w:r>
      <w:r w:rsidR="002552A4">
        <w:rPr>
          <w:lang w:eastAsia="en-US"/>
        </w:rPr>
        <w:t>engineer</w:t>
      </w:r>
      <w:r w:rsidR="006E53A3">
        <w:rPr>
          <w:lang w:eastAsia="en-US"/>
        </w:rPr>
        <w:t xml:space="preserve"> an ontology concerning what we </w:t>
      </w:r>
      <w:r w:rsidR="004B7513">
        <w:rPr>
          <w:lang w:eastAsia="en-US"/>
        </w:rPr>
        <w:t xml:space="preserve">informally </w:t>
      </w:r>
      <w:r w:rsidR="006E53A3">
        <w:rPr>
          <w:lang w:eastAsia="en-US"/>
        </w:rPr>
        <w:t>called ‘business flow’ that would have represented the domain of documentation, including processes of signatory approval, forms, template</w:t>
      </w:r>
      <w:r w:rsidR="00FE33EE">
        <w:rPr>
          <w:lang w:eastAsia="en-US"/>
        </w:rPr>
        <w:t>s</w:t>
      </w:r>
      <w:r w:rsidR="006E53A3">
        <w:rPr>
          <w:lang w:eastAsia="en-US"/>
        </w:rPr>
        <w:t>, budgets, contract evaluation</w:t>
      </w:r>
      <w:r w:rsidR="00FE33EE">
        <w:rPr>
          <w:lang w:eastAsia="en-US"/>
        </w:rPr>
        <w:t xml:space="preserve"> processes</w:t>
      </w:r>
      <w:r w:rsidR="006E53A3">
        <w:rPr>
          <w:lang w:eastAsia="en-US"/>
        </w:rPr>
        <w:t>, and budgeting</w:t>
      </w:r>
      <w:r w:rsidR="004B7513">
        <w:rPr>
          <w:lang w:eastAsia="en-US"/>
        </w:rPr>
        <w:t>, all of which is vital to the representation of ownership, commerce, and planning</w:t>
      </w:r>
      <w:r w:rsidR="006E53A3">
        <w:rPr>
          <w:lang w:eastAsia="en-US"/>
        </w:rPr>
        <w:t>.</w:t>
      </w:r>
      <w:r w:rsidR="002552A4">
        <w:rPr>
          <w:lang w:eastAsia="en-US"/>
        </w:rPr>
        <w:t xml:space="preserve"> Such work would have re-used portions of the Document Acts Ontology—a publically available, open source ontology presently used in many projects in bioinformatics.</w:t>
      </w:r>
      <w:r w:rsidR="006E53A3">
        <w:rPr>
          <w:lang w:eastAsia="en-US"/>
        </w:rPr>
        <w:t xml:space="preserve"> </w:t>
      </w:r>
      <w:r w:rsidR="00E661E2">
        <w:rPr>
          <w:lang w:eastAsia="en-US"/>
        </w:rPr>
        <w:t xml:space="preserve">Finally, we had planned to continue developing the ontologies that carried through </w:t>
      </w:r>
      <w:r w:rsidR="002552A4">
        <w:rPr>
          <w:lang w:eastAsia="en-US"/>
        </w:rPr>
        <w:t xml:space="preserve">to the end of </w:t>
      </w:r>
      <w:r w:rsidR="00E661E2">
        <w:rPr>
          <w:lang w:eastAsia="en-US"/>
        </w:rPr>
        <w:t xml:space="preserve">the product life-cycle, including ontologies of recycling and disposal, the use of artifacts, and logistics. </w:t>
      </w:r>
      <w:r w:rsidR="006E53A3">
        <w:rPr>
          <w:lang w:eastAsia="en-US"/>
        </w:rPr>
        <w:t xml:space="preserve">These projects will not be carried out </w:t>
      </w:r>
      <w:r w:rsidR="00D15814">
        <w:rPr>
          <w:lang w:eastAsia="en-US"/>
        </w:rPr>
        <w:t xml:space="preserve">under CHAMP </w:t>
      </w:r>
      <w:r w:rsidR="006E53A3">
        <w:rPr>
          <w:lang w:eastAsia="en-US"/>
        </w:rPr>
        <w:t>as a result of the early termination</w:t>
      </w:r>
      <w:r w:rsidR="00D15814">
        <w:rPr>
          <w:lang w:eastAsia="en-US"/>
        </w:rPr>
        <w:t xml:space="preserve"> decision</w:t>
      </w:r>
      <w:r w:rsidR="00041F4B">
        <w:rPr>
          <w:lang w:eastAsia="en-US"/>
        </w:rPr>
        <w:t xml:space="preserve">, but we hope later efforts, including those of the IOF, </w:t>
      </w:r>
      <w:r w:rsidR="00D15814">
        <w:rPr>
          <w:lang w:eastAsia="en-US"/>
        </w:rPr>
        <w:t>will</w:t>
      </w:r>
      <w:r w:rsidR="00041F4B">
        <w:rPr>
          <w:lang w:eastAsia="en-US"/>
        </w:rPr>
        <w:t xml:space="preserve"> revive some of them</w:t>
      </w:r>
      <w:r w:rsidR="006E53A3">
        <w:rPr>
          <w:lang w:eastAsia="en-US"/>
        </w:rPr>
        <w:t>.</w:t>
      </w:r>
    </w:p>
    <w:p w14:paraId="74939B2B" w14:textId="77777777" w:rsidR="00A13A74" w:rsidRDefault="00A13A74" w:rsidP="002552A4">
      <w:pPr>
        <w:rPr>
          <w:lang w:eastAsia="en-US"/>
        </w:rPr>
      </w:pPr>
    </w:p>
    <w:p w14:paraId="7966C0CC" w14:textId="02EAB4DF" w:rsidR="00291025" w:rsidRDefault="00041F4B" w:rsidP="00041F4B">
      <w:pPr>
        <w:rPr>
          <w:lang w:eastAsia="en-US"/>
        </w:rPr>
      </w:pPr>
      <w:r>
        <w:rPr>
          <w:lang w:eastAsia="en-US"/>
        </w:rPr>
        <w:t>The</w:t>
      </w:r>
      <w:r w:rsidR="004E41CB">
        <w:rPr>
          <w:lang w:eastAsia="en-US"/>
        </w:rPr>
        <w:t xml:space="preserve"> seven ontology files completed as part of CHAMP will continue to evolve</w:t>
      </w:r>
      <w:r>
        <w:rPr>
          <w:lang w:eastAsia="en-US"/>
        </w:rPr>
        <w:t xml:space="preserve"> following their public release</w:t>
      </w:r>
      <w:r w:rsidR="004E41CB">
        <w:rPr>
          <w:lang w:eastAsia="en-US"/>
        </w:rPr>
        <w:t xml:space="preserve"> </w:t>
      </w:r>
      <w:r>
        <w:rPr>
          <w:lang w:eastAsia="en-US"/>
        </w:rPr>
        <w:t>as part of the IOF effort</w:t>
      </w:r>
      <w:r w:rsidR="004E41CB">
        <w:rPr>
          <w:lang w:eastAsia="en-US"/>
        </w:rPr>
        <w:t xml:space="preserve"> as they are critiqued and re-worked by others working in </w:t>
      </w:r>
      <w:r>
        <w:rPr>
          <w:lang w:eastAsia="en-US"/>
        </w:rPr>
        <w:t>the</w:t>
      </w:r>
      <w:r w:rsidR="004E41CB">
        <w:rPr>
          <w:lang w:eastAsia="en-US"/>
        </w:rPr>
        <w:t xml:space="preserve"> field. In our review, we found no comparable set of modular ontologies developed for industry that are rooted in </w:t>
      </w:r>
      <w:r>
        <w:rPr>
          <w:lang w:eastAsia="en-US"/>
        </w:rPr>
        <w:t>a</w:t>
      </w:r>
      <w:r w:rsidR="004E41CB">
        <w:rPr>
          <w:lang w:eastAsia="en-US"/>
        </w:rPr>
        <w:t xml:space="preserve"> principled approach to ontology design, and thus that share in </w:t>
      </w:r>
      <w:r w:rsidR="00C867A5">
        <w:rPr>
          <w:lang w:eastAsia="en-US"/>
        </w:rPr>
        <w:t>our</w:t>
      </w:r>
      <w:r w:rsidR="004E41CB">
        <w:rPr>
          <w:lang w:eastAsia="en-US"/>
        </w:rPr>
        <w:t xml:space="preserve"> long-term vision of open-source ontology curation and re-use.</w:t>
      </w:r>
      <w:r w:rsidR="002552A4">
        <w:rPr>
          <w:lang w:eastAsia="en-US"/>
        </w:rPr>
        <w:t xml:space="preserve"> </w:t>
      </w:r>
      <w:r>
        <w:rPr>
          <w:lang w:eastAsia="en-US"/>
        </w:rPr>
        <w:t xml:space="preserve">The participant organizations in the IOF know this as well, and the need for such work remains a driving motivation behind their </w:t>
      </w:r>
      <w:r w:rsidR="00D15814">
        <w:rPr>
          <w:lang w:eastAsia="en-US"/>
        </w:rPr>
        <w:t>endeavors</w:t>
      </w:r>
      <w:r>
        <w:rPr>
          <w:lang w:eastAsia="en-US"/>
        </w:rPr>
        <w:t>.</w:t>
      </w:r>
      <w:r w:rsidR="004E41CB">
        <w:rPr>
          <w:lang w:eastAsia="en-US"/>
        </w:rPr>
        <w:t xml:space="preserve"> </w:t>
      </w:r>
    </w:p>
    <w:p w14:paraId="75FF5921" w14:textId="77777777" w:rsidR="00291025" w:rsidRDefault="00291025" w:rsidP="00291025">
      <w:pPr>
        <w:pStyle w:val="Heading2"/>
      </w:pPr>
      <w:bookmarkStart w:id="34" w:name="_Toc503521462"/>
      <w:r>
        <w:t>Lessons Learned</w:t>
      </w:r>
      <w:bookmarkEnd w:id="34"/>
    </w:p>
    <w:p w14:paraId="0C23E3AE" w14:textId="77777777" w:rsidR="004C23A9" w:rsidRPr="004C23A9" w:rsidRDefault="004C23A9" w:rsidP="004C23A9">
      <w:pPr>
        <w:rPr>
          <w:lang w:eastAsia="en-US"/>
        </w:rPr>
      </w:pPr>
    </w:p>
    <w:p w14:paraId="09885CCB" w14:textId="58CD1A15" w:rsidR="00FE33EE" w:rsidRDefault="00F1750C" w:rsidP="008A62A0">
      <w:pPr>
        <w:rPr>
          <w:lang w:eastAsia="en-US"/>
        </w:rPr>
      </w:pPr>
      <w:r>
        <w:rPr>
          <w:lang w:eastAsia="en-US"/>
        </w:rPr>
        <w:t xml:space="preserve">There are </w:t>
      </w:r>
      <w:r w:rsidR="00BC750B">
        <w:rPr>
          <w:lang w:eastAsia="en-US"/>
        </w:rPr>
        <w:t xml:space="preserve">well-known </w:t>
      </w:r>
      <w:r>
        <w:rPr>
          <w:lang w:eastAsia="en-US"/>
        </w:rPr>
        <w:t xml:space="preserve">problems in ontological engineering that were made more salient </w:t>
      </w:r>
      <w:r w:rsidR="005B0BCA">
        <w:rPr>
          <w:lang w:eastAsia="en-US"/>
        </w:rPr>
        <w:t>in working in the</w:t>
      </w:r>
      <w:r>
        <w:rPr>
          <w:lang w:eastAsia="en-US"/>
        </w:rPr>
        <w:t xml:space="preserve"> domain</w:t>
      </w:r>
      <w:r w:rsidR="00DC7037">
        <w:rPr>
          <w:lang w:eastAsia="en-US"/>
        </w:rPr>
        <w:t xml:space="preserve"> of industry</w:t>
      </w:r>
      <w:r w:rsidR="00FE33EE">
        <w:rPr>
          <w:lang w:eastAsia="en-US"/>
        </w:rPr>
        <w:t>. Here, we describe two</w:t>
      </w:r>
      <w:r w:rsidR="001B4DFF">
        <w:rPr>
          <w:lang w:eastAsia="en-US"/>
        </w:rPr>
        <w:t xml:space="preserve"> that we encountered</w:t>
      </w:r>
      <w:r w:rsidR="008A62A0">
        <w:rPr>
          <w:lang w:eastAsia="en-US"/>
        </w:rPr>
        <w:t>, with which any project adopting ontological realism will also contend</w:t>
      </w:r>
      <w:r w:rsidR="00FE33EE">
        <w:rPr>
          <w:lang w:eastAsia="en-US"/>
        </w:rPr>
        <w:t>.</w:t>
      </w:r>
    </w:p>
    <w:p w14:paraId="67C6E9F9" w14:textId="77777777" w:rsidR="00A13A74" w:rsidRDefault="00A13A74" w:rsidP="008A62A0">
      <w:pPr>
        <w:rPr>
          <w:lang w:eastAsia="en-US"/>
        </w:rPr>
      </w:pPr>
    </w:p>
    <w:p w14:paraId="61B69B8A" w14:textId="7B8D1805" w:rsidR="00BA50A5" w:rsidRDefault="00FE33EE" w:rsidP="004B7513">
      <w:pPr>
        <w:rPr>
          <w:lang w:eastAsia="en-US"/>
        </w:rPr>
      </w:pPr>
      <w:r>
        <w:rPr>
          <w:lang w:eastAsia="en-US"/>
        </w:rPr>
        <w:t>First, the domain of materials requires the tracking of portion</w:t>
      </w:r>
      <w:r w:rsidR="00BC30E3">
        <w:rPr>
          <w:lang w:eastAsia="en-US"/>
        </w:rPr>
        <w:t>s</w:t>
      </w:r>
      <w:r>
        <w:rPr>
          <w:lang w:eastAsia="en-US"/>
        </w:rPr>
        <w:t xml:space="preserve"> of material </w:t>
      </w:r>
      <w:r w:rsidR="00BA50A5">
        <w:rPr>
          <w:lang w:eastAsia="en-US"/>
        </w:rPr>
        <w:t>(e.g. a portion of laminate composite</w:t>
      </w:r>
      <w:r w:rsidR="00837BC2">
        <w:rPr>
          <w:lang w:eastAsia="en-US"/>
        </w:rPr>
        <w:t>, a stack of steel beams, a volume of water in a tank</w:t>
      </w:r>
      <w:r w:rsidR="00BA50A5">
        <w:rPr>
          <w:lang w:eastAsia="en-US"/>
        </w:rPr>
        <w:t xml:space="preserve">) </w:t>
      </w:r>
      <w:r>
        <w:rPr>
          <w:lang w:eastAsia="en-US"/>
        </w:rPr>
        <w:t xml:space="preserve">as </w:t>
      </w:r>
      <w:r w:rsidR="00BC30E3">
        <w:rPr>
          <w:lang w:eastAsia="en-US"/>
        </w:rPr>
        <w:t>they undergo</w:t>
      </w:r>
      <w:r>
        <w:rPr>
          <w:lang w:eastAsia="en-US"/>
        </w:rPr>
        <w:t xml:space="preserve"> change. Change</w:t>
      </w:r>
      <w:r w:rsidR="00837BC2">
        <w:rPr>
          <w:lang w:eastAsia="en-US"/>
        </w:rPr>
        <w:t xml:space="preserve"> in a portion of material</w:t>
      </w:r>
      <w:r>
        <w:rPr>
          <w:lang w:eastAsia="en-US"/>
        </w:rPr>
        <w:t xml:space="preserve"> can occur both as a result of molecular change (for instance, a change in its material phase state) or as a result of the gain or loss of a material part. </w:t>
      </w:r>
      <w:r w:rsidR="009155A7">
        <w:rPr>
          <w:lang w:eastAsia="en-US"/>
        </w:rPr>
        <w:t>Basic Formal Ontology provides resourc</w:t>
      </w:r>
      <w:r w:rsidR="00BA50A5">
        <w:rPr>
          <w:lang w:eastAsia="en-US"/>
        </w:rPr>
        <w:t>es for tracking such entities as they undergo change</w:t>
      </w:r>
      <w:r w:rsidR="00A43941">
        <w:rPr>
          <w:lang w:eastAsia="en-US"/>
        </w:rPr>
        <w:t xml:space="preserve"> (see [3] for discussion)</w:t>
      </w:r>
      <w:r w:rsidR="00BA50A5">
        <w:rPr>
          <w:lang w:eastAsia="en-US"/>
        </w:rPr>
        <w:t>, but even here we uncovered two limitations. The first of these concerns the issue of ‘</w:t>
      </w:r>
      <w:proofErr w:type="spellStart"/>
      <w:r w:rsidR="00BA50A5">
        <w:rPr>
          <w:lang w:eastAsia="en-US"/>
        </w:rPr>
        <w:t>gappy</w:t>
      </w:r>
      <w:proofErr w:type="spellEnd"/>
      <w:r w:rsidR="00BA50A5">
        <w:rPr>
          <w:lang w:eastAsia="en-US"/>
        </w:rPr>
        <w:t xml:space="preserve">’ objects, as when a watch at time 1 is </w:t>
      </w:r>
      <w:r w:rsidR="008A62A0">
        <w:rPr>
          <w:lang w:eastAsia="en-US"/>
        </w:rPr>
        <w:t>disassembled</w:t>
      </w:r>
      <w:r w:rsidR="00BA50A5">
        <w:rPr>
          <w:lang w:eastAsia="en-US"/>
        </w:rPr>
        <w:t xml:space="preserve"> at time 2 and put back together at time 3. The issue</w:t>
      </w:r>
      <w:r w:rsidR="008A62A0">
        <w:rPr>
          <w:lang w:eastAsia="en-US"/>
        </w:rPr>
        <w:t xml:space="preserve"> of </w:t>
      </w:r>
      <w:proofErr w:type="spellStart"/>
      <w:r w:rsidR="008A62A0">
        <w:rPr>
          <w:lang w:eastAsia="en-US"/>
        </w:rPr>
        <w:t>gappiness</w:t>
      </w:r>
      <w:proofErr w:type="spellEnd"/>
      <w:r w:rsidR="008A62A0">
        <w:rPr>
          <w:lang w:eastAsia="en-US"/>
        </w:rPr>
        <w:t xml:space="preserve"> concerns</w:t>
      </w:r>
      <w:r w:rsidR="00BA50A5">
        <w:rPr>
          <w:lang w:eastAsia="en-US"/>
        </w:rPr>
        <w:t xml:space="preserve"> whether or not </w:t>
      </w:r>
      <w:r w:rsidR="008A62A0">
        <w:rPr>
          <w:lang w:eastAsia="en-US"/>
        </w:rPr>
        <w:t>we should affirm that</w:t>
      </w:r>
      <w:r w:rsidR="00BA50A5">
        <w:rPr>
          <w:lang w:eastAsia="en-US"/>
        </w:rPr>
        <w:t xml:space="preserve"> portions of material</w:t>
      </w:r>
      <w:r w:rsidR="008A62A0">
        <w:rPr>
          <w:lang w:eastAsia="en-US"/>
        </w:rPr>
        <w:t>, like the watch, endure through their dissolution or not; i.e.</w:t>
      </w:r>
      <w:r w:rsidR="00BA50A5">
        <w:rPr>
          <w:lang w:eastAsia="en-US"/>
        </w:rPr>
        <w:t xml:space="preserve"> should </w:t>
      </w:r>
      <w:r w:rsidR="008A62A0">
        <w:rPr>
          <w:lang w:eastAsia="en-US"/>
        </w:rPr>
        <w:t xml:space="preserve">an ontology </w:t>
      </w:r>
      <w:r w:rsidR="00BA50A5">
        <w:rPr>
          <w:lang w:eastAsia="en-US"/>
        </w:rPr>
        <w:t xml:space="preserve">affirm that it is the </w:t>
      </w:r>
      <w:r w:rsidR="00BA50A5" w:rsidRPr="00736E7D">
        <w:rPr>
          <w:i/>
          <w:iCs/>
          <w:lang w:eastAsia="en-US"/>
        </w:rPr>
        <w:t>same</w:t>
      </w:r>
      <w:r w:rsidR="00BA50A5">
        <w:rPr>
          <w:lang w:eastAsia="en-US"/>
        </w:rPr>
        <w:t xml:space="preserve"> watch at time 3 that it was at time 1 or a new watch at </w:t>
      </w:r>
      <w:r w:rsidR="00231B3A">
        <w:rPr>
          <w:lang w:eastAsia="en-US"/>
        </w:rPr>
        <w:t>time 3</w:t>
      </w:r>
      <w:r w:rsidR="00BA50A5">
        <w:rPr>
          <w:lang w:eastAsia="en-US"/>
        </w:rPr>
        <w:t>, with the original watching permanently ceasing to exist at time 1</w:t>
      </w:r>
      <w:r w:rsidR="00837BC2">
        <w:rPr>
          <w:lang w:eastAsia="en-US"/>
        </w:rPr>
        <w:t xml:space="preserve"> (similarly, is a portion of material that is divided, then brought together again, the same portion)</w:t>
      </w:r>
      <w:r w:rsidR="00BA50A5">
        <w:rPr>
          <w:lang w:eastAsia="en-US"/>
        </w:rPr>
        <w:t>. Second, BFO is commit</w:t>
      </w:r>
      <w:r w:rsidR="004B7513">
        <w:rPr>
          <w:lang w:eastAsia="en-US"/>
        </w:rPr>
        <w:t>t</w:t>
      </w:r>
      <w:r w:rsidR="00BA50A5">
        <w:rPr>
          <w:lang w:eastAsia="en-US"/>
        </w:rPr>
        <w:t xml:space="preserve">ed to a nonmultiplicativist </w:t>
      </w:r>
      <w:r w:rsidR="00837BC2">
        <w:rPr>
          <w:lang w:eastAsia="en-US"/>
        </w:rPr>
        <w:t>philosophy</w:t>
      </w:r>
      <w:r w:rsidR="00BA50A5">
        <w:rPr>
          <w:lang w:eastAsia="en-US"/>
        </w:rPr>
        <w:t xml:space="preserve"> according to which instances rigidly belong to asserted classes, such that an instance of </w:t>
      </w:r>
      <w:r w:rsidR="00837BC2">
        <w:rPr>
          <w:lang w:eastAsia="en-US"/>
        </w:rPr>
        <w:t>O</w:t>
      </w:r>
      <w:r w:rsidR="00BA50A5">
        <w:rPr>
          <w:lang w:eastAsia="en-US"/>
        </w:rPr>
        <w:t xml:space="preserve">bject is always an object, and if it ceases to be an object, it thereby ceases to exist. However, there is a significant need to acknowledge that materials are both objects at one level of description, while also object aggregates composed of molecules at another level of description. Given BFO’s commitment to </w:t>
      </w:r>
      <w:proofErr w:type="spellStart"/>
      <w:r w:rsidR="00BA50A5">
        <w:rPr>
          <w:lang w:eastAsia="en-US"/>
        </w:rPr>
        <w:t>nonmultiplicativism</w:t>
      </w:r>
      <w:proofErr w:type="spellEnd"/>
      <w:r w:rsidR="00BA50A5">
        <w:rPr>
          <w:lang w:eastAsia="en-US"/>
        </w:rPr>
        <w:t xml:space="preserve">, it remains an open question how best to account for the fact that objects appear to belong to distinct classes at different levels of description. </w:t>
      </w:r>
      <w:r w:rsidR="001878BE">
        <w:rPr>
          <w:lang w:eastAsia="en-US"/>
        </w:rPr>
        <w:t>This is an issue for which further experimentation is necessary.</w:t>
      </w:r>
    </w:p>
    <w:p w14:paraId="550AE2B4" w14:textId="77777777" w:rsidR="00A13A74" w:rsidRDefault="00A13A74" w:rsidP="004B7513">
      <w:pPr>
        <w:rPr>
          <w:lang w:eastAsia="en-US"/>
        </w:rPr>
      </w:pPr>
    </w:p>
    <w:p w14:paraId="4499C11B" w14:textId="6BE6F264" w:rsidR="00FE33EE" w:rsidRDefault="00BA50A5" w:rsidP="001878BE">
      <w:pPr>
        <w:rPr>
          <w:lang w:eastAsia="en-US"/>
        </w:rPr>
      </w:pPr>
      <w:r>
        <w:rPr>
          <w:lang w:eastAsia="en-US"/>
        </w:rPr>
        <w:lastRenderedPageBreak/>
        <w:t xml:space="preserve">Second, in our </w:t>
      </w:r>
      <w:r w:rsidR="00A37D63">
        <w:rPr>
          <w:lang w:eastAsia="en-US"/>
        </w:rPr>
        <w:t>research</w:t>
      </w:r>
      <w:r>
        <w:rPr>
          <w:lang w:eastAsia="en-US"/>
        </w:rPr>
        <w:t>, we encountered no ontolog</w:t>
      </w:r>
      <w:r w:rsidR="00A37D63">
        <w:rPr>
          <w:lang w:eastAsia="en-US"/>
        </w:rPr>
        <w:t xml:space="preserve">y or taxonomy of artifacts (i.e. tools, instruments, machines, computers, </w:t>
      </w:r>
      <w:proofErr w:type="spellStart"/>
      <w:r w:rsidR="00A37D63">
        <w:rPr>
          <w:lang w:eastAsia="en-US"/>
        </w:rPr>
        <w:t>etc</w:t>
      </w:r>
      <w:proofErr w:type="spellEnd"/>
      <w:r w:rsidR="00A37D63">
        <w:rPr>
          <w:lang w:eastAsia="en-US"/>
        </w:rPr>
        <w:t xml:space="preserve">) that seemed sufficiently motivated by principle to count as superior to </w:t>
      </w:r>
      <w:r w:rsidR="007509E4">
        <w:rPr>
          <w:lang w:eastAsia="en-US"/>
        </w:rPr>
        <w:t>every</w:t>
      </w:r>
      <w:r w:rsidR="00A37D63">
        <w:rPr>
          <w:lang w:eastAsia="en-US"/>
        </w:rPr>
        <w:t xml:space="preserve"> other ontology of taxonomy. In </w:t>
      </w:r>
      <w:r w:rsidR="001878BE">
        <w:rPr>
          <w:lang w:eastAsia="en-US"/>
        </w:rPr>
        <w:t>our review</w:t>
      </w:r>
      <w:r w:rsidR="00A37D63">
        <w:rPr>
          <w:lang w:eastAsia="en-US"/>
        </w:rPr>
        <w:t xml:space="preserve">, most were either very poor, or were built </w:t>
      </w:r>
      <w:r w:rsidR="001878BE">
        <w:rPr>
          <w:lang w:eastAsia="en-US"/>
        </w:rPr>
        <w:t xml:space="preserve">around an excellent </w:t>
      </w:r>
      <w:r w:rsidR="00A37D63">
        <w:rPr>
          <w:lang w:eastAsia="en-US"/>
        </w:rPr>
        <w:t>standard that was</w:t>
      </w:r>
      <w:r w:rsidR="001878BE">
        <w:rPr>
          <w:lang w:eastAsia="en-US"/>
        </w:rPr>
        <w:t>, nonetheless,</w:t>
      </w:r>
      <w:r w:rsidR="00A37D63">
        <w:rPr>
          <w:lang w:eastAsia="en-US"/>
        </w:rPr>
        <w:t xml:space="preserve"> not common across industry, or consisted of a mere list of artifact types whose classification seem</w:t>
      </w:r>
      <w:r w:rsidR="007509E4">
        <w:rPr>
          <w:lang w:eastAsia="en-US"/>
        </w:rPr>
        <w:t>ed</w:t>
      </w:r>
      <w:r w:rsidR="00A37D63">
        <w:rPr>
          <w:lang w:eastAsia="en-US"/>
        </w:rPr>
        <w:t xml:space="preserve"> </w:t>
      </w:r>
      <w:r w:rsidR="001878BE">
        <w:rPr>
          <w:lang w:eastAsia="en-US"/>
        </w:rPr>
        <w:t xml:space="preserve">boldly </w:t>
      </w:r>
      <w:r w:rsidR="007509E4">
        <w:rPr>
          <w:lang w:eastAsia="en-US"/>
        </w:rPr>
        <w:t>open to critique</w:t>
      </w:r>
      <w:r w:rsidR="00A37D63">
        <w:rPr>
          <w:lang w:eastAsia="en-US"/>
        </w:rPr>
        <w:t xml:space="preserve">. In the future, </w:t>
      </w:r>
      <w:r w:rsidR="007509E4">
        <w:rPr>
          <w:lang w:eastAsia="en-US"/>
        </w:rPr>
        <w:t>the domain of artifacts</w:t>
      </w:r>
      <w:r w:rsidR="00A37D63">
        <w:rPr>
          <w:lang w:eastAsia="en-US"/>
        </w:rPr>
        <w:t xml:space="preserve"> requires special attention, since a taxonomy of artifacts and a taxonomy of artifact functions is often doing double-duty within an ontology (representing the same domain in overlapping ways) when one taxonomy could do both. In addition, other features of artifacts, such as the domain in which an artifact typically operates (e.g. kitchen tools, carpentry tools, injection molding tools), the type of process in which the artifact is typically employed (e.g. screwing, molding, sanding), or the certification necessary for the prescribed operation of the tool (e.g. fork-lift license) are, in addition to many others, alternative ways of querying a tool catalog that are over and above the work performed by a taxonomy of artifacts alone. </w:t>
      </w:r>
    </w:p>
    <w:p w14:paraId="332FCC9A" w14:textId="77777777" w:rsidR="00A13A74" w:rsidRDefault="00A13A74" w:rsidP="001878BE">
      <w:pPr>
        <w:rPr>
          <w:lang w:eastAsia="en-US"/>
        </w:rPr>
      </w:pPr>
    </w:p>
    <w:p w14:paraId="27CEA18E" w14:textId="67151062" w:rsidR="00291025" w:rsidRDefault="004B7513" w:rsidP="00902016">
      <w:pPr>
        <w:rPr>
          <w:lang w:eastAsia="en-US"/>
        </w:rPr>
      </w:pPr>
      <w:r>
        <w:rPr>
          <w:lang w:eastAsia="en-US"/>
        </w:rPr>
        <w:t>Although these issues occur across domains, they</w:t>
      </w:r>
      <w:r w:rsidR="001878BE">
        <w:rPr>
          <w:lang w:eastAsia="en-US"/>
        </w:rPr>
        <w:t xml:space="preserve"> are somewhat </w:t>
      </w:r>
      <w:r>
        <w:rPr>
          <w:lang w:eastAsia="en-US"/>
        </w:rPr>
        <w:t xml:space="preserve">more pressing in </w:t>
      </w:r>
      <w:r w:rsidR="001878BE">
        <w:rPr>
          <w:lang w:eastAsia="en-US"/>
        </w:rPr>
        <w:t xml:space="preserve">industry, which is particularly concerned with artifacts and materials. Thus, they reveal deeper problems with </w:t>
      </w:r>
      <w:proofErr w:type="spellStart"/>
      <w:r w:rsidR="001878BE">
        <w:rPr>
          <w:lang w:eastAsia="en-US"/>
        </w:rPr>
        <w:t>ontologizing</w:t>
      </w:r>
      <w:proofErr w:type="spellEnd"/>
      <w:r w:rsidR="001878BE">
        <w:rPr>
          <w:lang w:eastAsia="en-US"/>
        </w:rPr>
        <w:t xml:space="preserve"> data across the product life cycle than has been appreciated elsewhere by those </w:t>
      </w:r>
      <w:r>
        <w:rPr>
          <w:lang w:eastAsia="en-US"/>
        </w:rPr>
        <w:t>tasked with</w:t>
      </w:r>
      <w:r w:rsidR="001878BE">
        <w:rPr>
          <w:lang w:eastAsia="en-US"/>
        </w:rPr>
        <w:t xml:space="preserve"> developing modeling standards that may </w:t>
      </w:r>
      <w:r>
        <w:rPr>
          <w:lang w:eastAsia="en-US"/>
        </w:rPr>
        <w:t>serve the end of</w:t>
      </w:r>
      <w:r w:rsidR="001878BE">
        <w:rPr>
          <w:lang w:eastAsia="en-US"/>
        </w:rPr>
        <w:t xml:space="preserve"> data integration. Had we time</w:t>
      </w:r>
      <w:r>
        <w:rPr>
          <w:lang w:eastAsia="en-US"/>
        </w:rPr>
        <w:t>,</w:t>
      </w:r>
      <w:r w:rsidR="001878BE">
        <w:rPr>
          <w:lang w:eastAsia="en-US"/>
        </w:rPr>
        <w:t xml:space="preserve"> this section may have articulated steps toward practically addressing these issues in our implementation, but due to our earlier termination, we only articulate them here in the hopes that others may see them clearly</w:t>
      </w:r>
      <w:r>
        <w:rPr>
          <w:lang w:eastAsia="en-US"/>
        </w:rPr>
        <w:t xml:space="preserve"> and address them forthrightly</w:t>
      </w:r>
      <w:r w:rsidR="001878BE">
        <w:rPr>
          <w:lang w:eastAsia="en-US"/>
        </w:rPr>
        <w:t xml:space="preserve">.   </w:t>
      </w:r>
    </w:p>
    <w:p w14:paraId="0AC2BA15" w14:textId="45F3FFD8" w:rsidR="004C23A9" w:rsidRDefault="004C23A9" w:rsidP="00291025">
      <w:pPr>
        <w:pStyle w:val="Heading1"/>
      </w:pPr>
      <w:bookmarkStart w:id="35" w:name="_Toc503521463"/>
      <w:r>
        <w:t>Working with Data: Alignment and Ingestion</w:t>
      </w:r>
      <w:bookmarkEnd w:id="35"/>
    </w:p>
    <w:p w14:paraId="3E79A9D1" w14:textId="77777777" w:rsidR="00637E2D" w:rsidRDefault="00637E2D" w:rsidP="002829EA">
      <w:pPr>
        <w:rPr>
          <w:lang w:eastAsia="en-US"/>
        </w:rPr>
      </w:pPr>
    </w:p>
    <w:p w14:paraId="28F06A34" w14:textId="74C829C9" w:rsidR="002829EA" w:rsidRDefault="00637E2D" w:rsidP="002829EA">
      <w:pPr>
        <w:rPr>
          <w:lang w:eastAsia="en-US"/>
        </w:rPr>
      </w:pPr>
      <w:r>
        <w:rPr>
          <w:lang w:eastAsia="en-US"/>
        </w:rPr>
        <w:t>A primary concern of the CHAMP project was making semantic technologies practical</w:t>
      </w:r>
      <w:r w:rsidR="00DD17B3">
        <w:rPr>
          <w:lang w:eastAsia="en-US"/>
        </w:rPr>
        <w:t xml:space="preserve"> to implement</w:t>
      </w:r>
      <w:r>
        <w:rPr>
          <w:lang w:eastAsia="en-US"/>
        </w:rPr>
        <w:t xml:space="preserve">. </w:t>
      </w:r>
      <w:r w:rsidR="004C23A9">
        <w:rPr>
          <w:lang w:eastAsia="en-US"/>
        </w:rPr>
        <w:t xml:space="preserve">If a company is to </w:t>
      </w:r>
      <w:r w:rsidR="002829EA">
        <w:rPr>
          <w:lang w:eastAsia="en-US"/>
        </w:rPr>
        <w:t>make day-to-day use of</w:t>
      </w:r>
      <w:r w:rsidR="004C23A9">
        <w:rPr>
          <w:lang w:eastAsia="en-US"/>
        </w:rPr>
        <w:t xml:space="preserve"> </w:t>
      </w:r>
      <w:r w:rsidR="002829EA">
        <w:rPr>
          <w:lang w:eastAsia="en-US"/>
        </w:rPr>
        <w:t>our ontologies to create, store, and interact with</w:t>
      </w:r>
      <w:r w:rsidR="004C23A9">
        <w:rPr>
          <w:lang w:eastAsia="en-US"/>
        </w:rPr>
        <w:t xml:space="preserve"> data in the form of RDF triples</w:t>
      </w:r>
      <w:r w:rsidR="002618FF">
        <w:rPr>
          <w:lang w:eastAsia="en-US"/>
        </w:rPr>
        <w:t>, then at least two general capabilities are required.</w:t>
      </w:r>
    </w:p>
    <w:p w14:paraId="2A64278C" w14:textId="1C8D2BDD" w:rsidR="004C23A9" w:rsidRDefault="00637E2D" w:rsidP="002618FF">
      <w:pPr>
        <w:rPr>
          <w:lang w:eastAsia="en-US"/>
        </w:rPr>
      </w:pPr>
      <w:r>
        <w:rPr>
          <w:lang w:eastAsia="en-US"/>
        </w:rPr>
        <w:tab/>
      </w:r>
      <w:r w:rsidR="002829EA">
        <w:rPr>
          <w:lang w:eastAsia="en-US"/>
        </w:rPr>
        <w:t xml:space="preserve">First, </w:t>
      </w:r>
      <w:r w:rsidR="002618FF">
        <w:rPr>
          <w:lang w:eastAsia="en-US"/>
        </w:rPr>
        <w:t>a</w:t>
      </w:r>
      <w:r w:rsidR="002829EA">
        <w:rPr>
          <w:lang w:eastAsia="en-US"/>
        </w:rPr>
        <w:t xml:space="preserve"> company must have a way of aligning the future data it acquires, as well as its existing data, to our ontologies in order to produce RDF</w:t>
      </w:r>
      <w:r w:rsidR="00DD17B3">
        <w:rPr>
          <w:lang w:eastAsia="en-US"/>
        </w:rPr>
        <w:t xml:space="preserve"> triples</w:t>
      </w:r>
      <w:r w:rsidR="002618FF">
        <w:rPr>
          <w:lang w:eastAsia="en-US"/>
        </w:rPr>
        <w:t>, so that queries may be run across their data</w:t>
      </w:r>
      <w:r w:rsidR="002829EA">
        <w:rPr>
          <w:lang w:eastAsia="en-US"/>
        </w:rPr>
        <w:t xml:space="preserve">. </w:t>
      </w:r>
      <w:r w:rsidR="002618FF">
        <w:rPr>
          <w:lang w:eastAsia="en-US"/>
        </w:rPr>
        <w:t xml:space="preserve">We suspect most companies are not so different from </w:t>
      </w:r>
      <w:proofErr w:type="spellStart"/>
      <w:r w:rsidR="002618FF">
        <w:rPr>
          <w:lang w:eastAsia="en-US"/>
        </w:rPr>
        <w:t>Cobham</w:t>
      </w:r>
      <w:proofErr w:type="spellEnd"/>
      <w:r w:rsidR="002618FF">
        <w:rPr>
          <w:lang w:eastAsia="en-US"/>
        </w:rPr>
        <w:t xml:space="preserve"> in having</w:t>
      </w:r>
      <w:r w:rsidR="00102751">
        <w:rPr>
          <w:lang w:eastAsia="en-US"/>
        </w:rPr>
        <w:t xml:space="preserve"> data </w:t>
      </w:r>
      <w:r w:rsidR="002618FF">
        <w:rPr>
          <w:lang w:eastAsia="en-US"/>
        </w:rPr>
        <w:t xml:space="preserve">that </w:t>
      </w:r>
      <w:r w:rsidR="00102751">
        <w:rPr>
          <w:lang w:eastAsia="en-US"/>
        </w:rPr>
        <w:t xml:space="preserve">appeared </w:t>
      </w:r>
      <w:r w:rsidR="002829EA">
        <w:rPr>
          <w:lang w:eastAsia="en-US"/>
        </w:rPr>
        <w:t xml:space="preserve">in the following forms: relational databases (SQL), tabular data in the form of Excel files, specifications and reports in the form of unstructured documents containing tables and other elements (e.g. Word documents), CAD files stored in a variety of formats, and image formats (e.g. TIFF). </w:t>
      </w:r>
    </w:p>
    <w:p w14:paraId="6060572B" w14:textId="569D96FA" w:rsidR="002829EA" w:rsidRDefault="002829EA" w:rsidP="00CF2BBE">
      <w:pPr>
        <w:rPr>
          <w:lang w:eastAsia="en-US"/>
        </w:rPr>
      </w:pPr>
      <w:r>
        <w:rPr>
          <w:lang w:eastAsia="en-US"/>
        </w:rPr>
        <w:tab/>
      </w:r>
      <w:r w:rsidR="00102751">
        <w:rPr>
          <w:lang w:eastAsia="en-US"/>
        </w:rPr>
        <w:t>For many mid-sized companies, the</w:t>
      </w:r>
      <w:r>
        <w:rPr>
          <w:lang w:eastAsia="en-US"/>
        </w:rPr>
        <w:t xml:space="preserve"> majority of their data </w:t>
      </w:r>
      <w:r w:rsidR="00102751">
        <w:rPr>
          <w:lang w:eastAsia="en-US"/>
        </w:rPr>
        <w:t>is likely</w:t>
      </w:r>
      <w:r>
        <w:rPr>
          <w:lang w:eastAsia="en-US"/>
        </w:rPr>
        <w:t xml:space="preserve"> stored in a relational database, but for many day-to-day </w:t>
      </w:r>
      <w:r w:rsidR="00DD17B3">
        <w:rPr>
          <w:lang w:eastAsia="en-US"/>
        </w:rPr>
        <w:t>activities</w:t>
      </w:r>
      <w:r>
        <w:rPr>
          <w:lang w:eastAsia="en-US"/>
        </w:rPr>
        <w:t xml:space="preserve">, </w:t>
      </w:r>
      <w:r w:rsidR="00CF2BBE">
        <w:rPr>
          <w:lang w:eastAsia="en-US"/>
        </w:rPr>
        <w:t xml:space="preserve">employees likely continue to work </w:t>
      </w:r>
      <w:r w:rsidR="00DD17B3">
        <w:rPr>
          <w:lang w:eastAsia="en-US"/>
        </w:rPr>
        <w:t xml:space="preserve">with </w:t>
      </w:r>
      <w:r>
        <w:rPr>
          <w:lang w:eastAsia="en-US"/>
        </w:rPr>
        <w:t>a windows-</w:t>
      </w:r>
      <w:r w:rsidR="00DD17B3">
        <w:rPr>
          <w:lang w:eastAsia="en-US"/>
        </w:rPr>
        <w:t>folder</w:t>
      </w:r>
      <w:r>
        <w:rPr>
          <w:lang w:eastAsia="en-US"/>
        </w:rPr>
        <w:t xml:space="preserve"> hierarchy accessed via series of hyperlinks, where key documents were stored that both reported on and prescribed various work processes. CHAMP was well-prepared to deal with relational databases, as there are already many tools available for linking relational databases to ontologies. CUBRC’s in-house application, OSCAR, provides enhancements to the open source application ‘KARMA’—a prog</w:t>
      </w:r>
      <w:r w:rsidR="00DD17B3">
        <w:rPr>
          <w:lang w:eastAsia="en-US"/>
        </w:rPr>
        <w:t>r</w:t>
      </w:r>
      <w:r>
        <w:rPr>
          <w:lang w:eastAsia="en-US"/>
        </w:rPr>
        <w:t>am used for aligning tabular data sources</w:t>
      </w:r>
      <w:r w:rsidR="00DD17B3">
        <w:rPr>
          <w:lang w:eastAsia="en-US"/>
        </w:rPr>
        <w:t xml:space="preserve"> to ontologies to produce RDF</w:t>
      </w:r>
      <w:r w:rsidR="00637E2D">
        <w:rPr>
          <w:lang w:eastAsia="en-US"/>
        </w:rPr>
        <w:t>.</w:t>
      </w:r>
      <w:r w:rsidR="00DD17B3">
        <w:rPr>
          <w:lang w:eastAsia="en-US"/>
        </w:rPr>
        <w:t xml:space="preserve"> However, in order to accommodate data in other formats, other tools were needed—in particular, what was required was an alignment tool that could save and call back RDF triples to be used in further alignment tasks. For this task, we created the application ‘Process Workflow’, which we describe below.</w:t>
      </w:r>
      <w:r w:rsidR="00637E2D">
        <w:rPr>
          <w:lang w:eastAsia="en-US"/>
        </w:rPr>
        <w:t xml:space="preserve"> </w:t>
      </w:r>
    </w:p>
    <w:p w14:paraId="646C8487" w14:textId="77777777" w:rsidR="002618FF" w:rsidRDefault="00DD17B3" w:rsidP="002618FF">
      <w:pPr>
        <w:rPr>
          <w:lang w:eastAsia="en-US"/>
        </w:rPr>
      </w:pPr>
      <w:r>
        <w:rPr>
          <w:lang w:eastAsia="en-US"/>
        </w:rPr>
        <w:lastRenderedPageBreak/>
        <w:tab/>
      </w:r>
      <w:r w:rsidR="002829EA">
        <w:rPr>
          <w:lang w:eastAsia="en-US"/>
        </w:rPr>
        <w:t xml:space="preserve">Second, employees of the company must have the ability to browse and query their data without being experts in semantic technologies. </w:t>
      </w:r>
      <w:r>
        <w:rPr>
          <w:lang w:eastAsia="en-US"/>
        </w:rPr>
        <w:t>In particular, the query language for semantic web, SPARQL, has a steep learning curve, and would not be practical for day-to-day users to learn and work in. For this reason, we created ‘</w:t>
      </w:r>
      <w:proofErr w:type="spellStart"/>
      <w:r>
        <w:rPr>
          <w:lang w:eastAsia="en-US"/>
        </w:rPr>
        <w:t>OntoView</w:t>
      </w:r>
      <w:proofErr w:type="spellEnd"/>
      <w:r>
        <w:rPr>
          <w:lang w:eastAsia="en-US"/>
        </w:rPr>
        <w:t>’, a technology that allows users to browse and query</w:t>
      </w:r>
      <w:r w:rsidR="002618FF">
        <w:rPr>
          <w:lang w:eastAsia="en-US"/>
        </w:rPr>
        <w:t xml:space="preserve"> data by providing a</w:t>
      </w:r>
      <w:r>
        <w:rPr>
          <w:lang w:eastAsia="en-US"/>
        </w:rPr>
        <w:t xml:space="preserve"> GUI on top of a SPARQL engine.</w:t>
      </w:r>
    </w:p>
    <w:p w14:paraId="016E5734" w14:textId="2F61888B" w:rsidR="002829EA" w:rsidRDefault="002618FF" w:rsidP="00F7000F">
      <w:pPr>
        <w:rPr>
          <w:lang w:eastAsia="en-US"/>
        </w:rPr>
      </w:pPr>
      <w:r>
        <w:rPr>
          <w:lang w:eastAsia="en-US"/>
        </w:rPr>
        <w:tab/>
        <w:t>These two technologies are prototypes, but they address</w:t>
      </w:r>
      <w:r w:rsidR="00F7000F">
        <w:rPr>
          <w:lang w:eastAsia="en-US"/>
        </w:rPr>
        <w:t>—like no other technology with which we are familiar—</w:t>
      </w:r>
      <w:r>
        <w:rPr>
          <w:lang w:eastAsia="en-US"/>
        </w:rPr>
        <w:t xml:space="preserve">the concern of how companies are to work and interact with data stored in RDF. Because CHAMP is interested in providing a very low-cost option for increasing interoperability for companies, we are excited by the direction of these technologies. </w:t>
      </w:r>
      <w:r w:rsidR="002829EA">
        <w:rPr>
          <w:lang w:eastAsia="en-US"/>
        </w:rPr>
        <w:t xml:space="preserve"> </w:t>
      </w:r>
    </w:p>
    <w:p w14:paraId="00992D96" w14:textId="33C1DC14" w:rsidR="004D7EFD" w:rsidRDefault="004D7EFD" w:rsidP="00F7000F">
      <w:pPr>
        <w:rPr>
          <w:lang w:eastAsia="en-US"/>
        </w:rPr>
      </w:pPr>
      <w:r>
        <w:rPr>
          <w:lang w:eastAsia="en-US"/>
        </w:rPr>
        <w:tab/>
        <w:t xml:space="preserve">In an effort to explore how granular we could get in our data alignment, we also explored NLP as a solution to extracting data from unstructured text (e.g. Word documents). These results are also reported below. </w:t>
      </w:r>
    </w:p>
    <w:p w14:paraId="10800CF9" w14:textId="77777777" w:rsidR="004C23A9" w:rsidRPr="004C23A9" w:rsidRDefault="004C23A9" w:rsidP="004C23A9">
      <w:pPr>
        <w:rPr>
          <w:lang w:eastAsia="en-US"/>
        </w:rPr>
      </w:pPr>
    </w:p>
    <w:p w14:paraId="3D188D44" w14:textId="77777777" w:rsidR="00291025" w:rsidRDefault="00291025" w:rsidP="004C23A9">
      <w:pPr>
        <w:pStyle w:val="Heading2"/>
      </w:pPr>
      <w:bookmarkStart w:id="36" w:name="_Toc503521464"/>
      <w:proofErr w:type="spellStart"/>
      <w:r>
        <w:t>OntoView</w:t>
      </w:r>
      <w:bookmarkEnd w:id="36"/>
      <w:proofErr w:type="spellEnd"/>
    </w:p>
    <w:p w14:paraId="71F04AE2" w14:textId="77777777" w:rsidR="00291025" w:rsidRDefault="00291025" w:rsidP="004C23A9">
      <w:pPr>
        <w:pStyle w:val="Heading3"/>
      </w:pPr>
      <w:bookmarkStart w:id="37" w:name="_Toc503521465"/>
      <w:r>
        <w:t>Overview</w:t>
      </w:r>
      <w:bookmarkEnd w:id="37"/>
    </w:p>
    <w:p w14:paraId="7B666A2D" w14:textId="1EC79C3A" w:rsidR="008535FD" w:rsidRDefault="008535FD" w:rsidP="00291025">
      <w:proofErr w:type="spellStart"/>
      <w:r>
        <w:t>OntoView</w:t>
      </w:r>
      <w:proofErr w:type="spellEnd"/>
      <w:r>
        <w:t xml:space="preserve"> is a technology that exposes data stored within a Resource Description Framework (RDF) triple store and provides a web-based graphical user interface (GUI) to view and query that data. Users build </w:t>
      </w:r>
      <w:r w:rsidRPr="00662991">
        <w:t>SPARQL Protocol and RDF Query Language</w:t>
      </w:r>
      <w:r>
        <w:t xml:space="preserve"> (SPARQL) queries containing basic graph patterns derived from</w:t>
      </w:r>
      <w:r w:rsidR="008D2A5F">
        <w:t xml:space="preserve"> the</w:t>
      </w:r>
      <w:r>
        <w:t xml:space="preserve"> traversal</w:t>
      </w:r>
      <w:r w:rsidRPr="00D25A75">
        <w:t xml:space="preserve"> </w:t>
      </w:r>
      <w:r>
        <w:t xml:space="preserve">of relationships between International Resource Identifiers (IRIs), and alter that query using a guided syntax editor GUI. This technology leverages the CCO for resource identification and </w:t>
      </w:r>
      <w:r w:rsidR="00F7000F">
        <w:t>a</w:t>
      </w:r>
      <w:r w:rsidR="008D2A5F">
        <w:t xml:space="preserve"> </w:t>
      </w:r>
      <w:r>
        <w:t>taxonomy-based IRI search capability.</w:t>
      </w:r>
    </w:p>
    <w:p w14:paraId="2AAAD894" w14:textId="58CBE67A" w:rsidR="00BA27B5" w:rsidRDefault="00E72172" w:rsidP="00291025">
      <w:pPr>
        <w:rPr>
          <w:lang w:eastAsia="en-US"/>
        </w:rPr>
      </w:pPr>
      <w:r>
        <w:rPr>
          <w:lang w:eastAsia="en-US"/>
        </w:rPr>
        <w:t xml:space="preserve">Knowledge of data schema is a key factor in building queries. When the data schema is sufficiently large, exploring data of interest is critical to understanding the data schema and is useful for refreshing the data analyst’s mental model. </w:t>
      </w:r>
      <w:proofErr w:type="spellStart"/>
      <w:r>
        <w:rPr>
          <w:lang w:eastAsia="en-US"/>
        </w:rPr>
        <w:t>OntoView</w:t>
      </w:r>
      <w:proofErr w:type="spellEnd"/>
      <w:r>
        <w:rPr>
          <w:lang w:eastAsia="en-US"/>
        </w:rPr>
        <w:t xml:space="preserve"> provides a GUI that </w:t>
      </w:r>
      <w:r w:rsidR="00BA27B5">
        <w:rPr>
          <w:lang w:eastAsia="en-US"/>
        </w:rPr>
        <w:t>facilitates data exploration and query bui</w:t>
      </w:r>
      <w:r w:rsidR="00106202">
        <w:rPr>
          <w:lang w:eastAsia="en-US"/>
        </w:rPr>
        <w:t>lding through data exploration.</w:t>
      </w:r>
    </w:p>
    <w:p w14:paraId="453D50DB" w14:textId="77777777" w:rsidR="0045336C" w:rsidRDefault="00CF5001" w:rsidP="0045336C">
      <w:pPr>
        <w:keepNext/>
        <w:jc w:val="center"/>
      </w:pPr>
      <w:r>
        <w:rPr>
          <w:noProof/>
        </w:rPr>
        <w:drawing>
          <wp:inline distT="0" distB="0" distL="0" distR="0" wp14:anchorId="1B8956D5" wp14:editId="7EABAC89">
            <wp:extent cx="4120896" cy="1485900"/>
            <wp:effectExtent l="19050" t="19050" r="133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toview search 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4232" cy="1487103"/>
                    </a:xfrm>
                    <a:prstGeom prst="rect">
                      <a:avLst/>
                    </a:prstGeom>
                    <a:ln>
                      <a:solidFill>
                        <a:schemeClr val="tx1"/>
                      </a:solidFill>
                    </a:ln>
                  </pic:spPr>
                </pic:pic>
              </a:graphicData>
            </a:graphic>
          </wp:inline>
        </w:drawing>
      </w:r>
    </w:p>
    <w:p w14:paraId="67FB4D05" w14:textId="07BE6B81" w:rsidR="00BA27B5" w:rsidRDefault="0045336C" w:rsidP="0045336C">
      <w:pPr>
        <w:pStyle w:val="Caption"/>
        <w:jc w:val="center"/>
      </w:pPr>
      <w:bookmarkStart w:id="38" w:name="_Toc503521560"/>
      <w:r>
        <w:t xml:space="preserve">Figure </w:t>
      </w:r>
      <w:r w:rsidR="00FD1694">
        <w:fldChar w:fldCharType="begin"/>
      </w:r>
      <w:r w:rsidR="00FD1694">
        <w:instrText xml:space="preserve"> SEQ Figure \* ARABIC </w:instrText>
      </w:r>
      <w:r w:rsidR="00FD1694">
        <w:fldChar w:fldCharType="separate"/>
      </w:r>
      <w:r w:rsidR="001A2593">
        <w:rPr>
          <w:noProof/>
        </w:rPr>
        <w:t>3</w:t>
      </w:r>
      <w:r w:rsidR="00FD1694">
        <w:rPr>
          <w:noProof/>
        </w:rPr>
        <w:fldChar w:fldCharType="end"/>
      </w:r>
      <w:r>
        <w:t xml:space="preserve">: </w:t>
      </w:r>
      <w:proofErr w:type="spellStart"/>
      <w:r>
        <w:t>OntoView</w:t>
      </w:r>
      <w:proofErr w:type="spellEnd"/>
      <w:r>
        <w:t xml:space="preserve"> landing page</w:t>
      </w:r>
      <w:bookmarkEnd w:id="38"/>
    </w:p>
    <w:p w14:paraId="18C504E1" w14:textId="77777777" w:rsidR="0045336C" w:rsidRDefault="00CF5001" w:rsidP="0045336C">
      <w:pPr>
        <w:keepNext/>
        <w:jc w:val="center"/>
      </w:pPr>
      <w:r>
        <w:rPr>
          <w:noProof/>
        </w:rPr>
        <w:lastRenderedPageBreak/>
        <w:drawing>
          <wp:inline distT="0" distB="0" distL="0" distR="0" wp14:anchorId="718E7B1E" wp14:editId="77DF913D">
            <wp:extent cx="2828925" cy="2440855"/>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toview search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118" cy="2460867"/>
                    </a:xfrm>
                    <a:prstGeom prst="rect">
                      <a:avLst/>
                    </a:prstGeom>
                    <a:ln>
                      <a:solidFill>
                        <a:schemeClr val="tx1"/>
                      </a:solidFill>
                    </a:ln>
                  </pic:spPr>
                </pic:pic>
              </a:graphicData>
            </a:graphic>
          </wp:inline>
        </w:drawing>
      </w:r>
    </w:p>
    <w:p w14:paraId="53FC2408" w14:textId="3CE4A369" w:rsidR="00BA27B5" w:rsidRDefault="0045336C" w:rsidP="0045336C">
      <w:pPr>
        <w:pStyle w:val="Caption"/>
        <w:jc w:val="center"/>
      </w:pPr>
      <w:bookmarkStart w:id="39" w:name="_Toc503521561"/>
      <w:r>
        <w:t xml:space="preserve">Figure </w:t>
      </w:r>
      <w:r w:rsidR="00FD1694">
        <w:fldChar w:fldCharType="begin"/>
      </w:r>
      <w:r w:rsidR="00FD1694">
        <w:instrText xml:space="preserve"> SEQ Figure \* ARABIC </w:instrText>
      </w:r>
      <w:r w:rsidR="00FD1694">
        <w:fldChar w:fldCharType="separate"/>
      </w:r>
      <w:r w:rsidR="001A2593">
        <w:rPr>
          <w:noProof/>
        </w:rPr>
        <w:t>4</w:t>
      </w:r>
      <w:r w:rsidR="00FD1694">
        <w:rPr>
          <w:noProof/>
        </w:rPr>
        <w:fldChar w:fldCharType="end"/>
      </w:r>
      <w:r>
        <w:t xml:space="preserve">: </w:t>
      </w:r>
      <w:proofErr w:type="spellStart"/>
      <w:r w:rsidRPr="0065384D">
        <w:t>OntoView</w:t>
      </w:r>
      <w:proofErr w:type="spellEnd"/>
      <w:r w:rsidRPr="0065384D">
        <w:t xml:space="preserve"> taxonomy search</w:t>
      </w:r>
      <w:bookmarkEnd w:id="39"/>
    </w:p>
    <w:p w14:paraId="6403062F" w14:textId="77777777" w:rsidR="0045336C" w:rsidRDefault="00CF5001" w:rsidP="0045336C">
      <w:pPr>
        <w:keepNext/>
        <w:jc w:val="center"/>
      </w:pPr>
      <w:r>
        <w:rPr>
          <w:noProof/>
        </w:rPr>
        <w:drawing>
          <wp:inline distT="0" distB="0" distL="0" distR="0" wp14:anchorId="095EB7E9" wp14:editId="13D4F3FC">
            <wp:extent cx="5797650" cy="1362075"/>
            <wp:effectExtent l="19050" t="1905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 hop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562" cy="1374976"/>
                    </a:xfrm>
                    <a:prstGeom prst="rect">
                      <a:avLst/>
                    </a:prstGeom>
                    <a:ln>
                      <a:solidFill>
                        <a:schemeClr val="tx1"/>
                      </a:solidFill>
                    </a:ln>
                  </pic:spPr>
                </pic:pic>
              </a:graphicData>
            </a:graphic>
          </wp:inline>
        </w:drawing>
      </w:r>
    </w:p>
    <w:p w14:paraId="4FE228EE" w14:textId="73634980" w:rsidR="00BA27B5" w:rsidRDefault="0045336C" w:rsidP="0045336C">
      <w:pPr>
        <w:pStyle w:val="Caption"/>
        <w:jc w:val="center"/>
      </w:pPr>
      <w:bookmarkStart w:id="40" w:name="_Toc503521562"/>
      <w:r>
        <w:t xml:space="preserve">Figure </w:t>
      </w:r>
      <w:r w:rsidR="00FD1694">
        <w:fldChar w:fldCharType="begin"/>
      </w:r>
      <w:r w:rsidR="00FD1694">
        <w:instrText xml:space="preserve"> SEQ Figure \* ARABIC </w:instrText>
      </w:r>
      <w:r w:rsidR="00FD1694">
        <w:fldChar w:fldCharType="separate"/>
      </w:r>
      <w:r w:rsidR="001A2593">
        <w:rPr>
          <w:noProof/>
        </w:rPr>
        <w:t>5</w:t>
      </w:r>
      <w:r w:rsidR="00FD1694">
        <w:rPr>
          <w:noProof/>
        </w:rPr>
        <w:fldChar w:fldCharType="end"/>
      </w:r>
      <w:r>
        <w:t xml:space="preserve">: </w:t>
      </w:r>
      <w:proofErr w:type="spellStart"/>
      <w:r w:rsidRPr="00934C40">
        <w:t>OntoView</w:t>
      </w:r>
      <w:proofErr w:type="spellEnd"/>
      <w:r w:rsidRPr="00934C40">
        <w:t xml:space="preserve"> search result</w:t>
      </w:r>
      <w:bookmarkEnd w:id="40"/>
    </w:p>
    <w:p w14:paraId="21EA849F" w14:textId="77777777" w:rsidR="0045336C" w:rsidRDefault="00CF5001" w:rsidP="0045336C">
      <w:pPr>
        <w:keepNext/>
        <w:jc w:val="center"/>
      </w:pPr>
      <w:r>
        <w:rPr>
          <w:noProof/>
        </w:rPr>
        <w:drawing>
          <wp:inline distT="0" distB="0" distL="0" distR="0" wp14:anchorId="55D13736" wp14:editId="12EE439A">
            <wp:extent cx="5943600" cy="1972945"/>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cking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2945"/>
                    </a:xfrm>
                    <a:prstGeom prst="rect">
                      <a:avLst/>
                    </a:prstGeom>
                    <a:ln>
                      <a:solidFill>
                        <a:schemeClr val="tx1"/>
                      </a:solidFill>
                    </a:ln>
                  </pic:spPr>
                </pic:pic>
              </a:graphicData>
            </a:graphic>
          </wp:inline>
        </w:drawing>
      </w:r>
    </w:p>
    <w:p w14:paraId="2BB3CB84" w14:textId="5801412C" w:rsidR="00BA27B5" w:rsidRDefault="0045336C" w:rsidP="0045336C">
      <w:pPr>
        <w:pStyle w:val="Caption"/>
        <w:jc w:val="center"/>
      </w:pPr>
      <w:bookmarkStart w:id="41" w:name="_Toc503521563"/>
      <w:r>
        <w:t xml:space="preserve">Figure </w:t>
      </w:r>
      <w:r w:rsidR="00FD1694">
        <w:fldChar w:fldCharType="begin"/>
      </w:r>
      <w:r w:rsidR="00FD1694">
        <w:instrText xml:space="preserve"> SEQ Figure \* ARABIC </w:instrText>
      </w:r>
      <w:r w:rsidR="00FD1694">
        <w:fldChar w:fldCharType="separate"/>
      </w:r>
      <w:r w:rsidR="001A2593">
        <w:rPr>
          <w:noProof/>
        </w:rPr>
        <w:t>6</w:t>
      </w:r>
      <w:r w:rsidR="00FD1694">
        <w:rPr>
          <w:noProof/>
        </w:rPr>
        <w:fldChar w:fldCharType="end"/>
      </w:r>
      <w:r>
        <w:t xml:space="preserve">: </w:t>
      </w:r>
      <w:proofErr w:type="spellStart"/>
      <w:r w:rsidRPr="00F60F78">
        <w:t>OntoView</w:t>
      </w:r>
      <w:proofErr w:type="spellEnd"/>
      <w:r w:rsidRPr="00F60F78">
        <w:t xml:space="preserve"> data exploration breadcrumb</w:t>
      </w:r>
      <w:bookmarkEnd w:id="41"/>
    </w:p>
    <w:p w14:paraId="1060D31F" w14:textId="77777777" w:rsidR="0045336C" w:rsidRDefault="00CF5001" w:rsidP="0045336C">
      <w:pPr>
        <w:keepNext/>
        <w:jc w:val="center"/>
      </w:pPr>
      <w:r>
        <w:rPr>
          <w:noProof/>
        </w:rPr>
        <w:lastRenderedPageBreak/>
        <w:drawing>
          <wp:inline distT="0" distB="0" distL="0" distR="0" wp14:anchorId="4DA0D9A6" wp14:editId="093E1AC1">
            <wp:extent cx="5943600" cy="49358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p query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35855"/>
                    </a:xfrm>
                    <a:prstGeom prst="rect">
                      <a:avLst/>
                    </a:prstGeom>
                    <a:ln>
                      <a:solidFill>
                        <a:schemeClr val="tx1"/>
                      </a:solidFill>
                    </a:ln>
                  </pic:spPr>
                </pic:pic>
              </a:graphicData>
            </a:graphic>
          </wp:inline>
        </w:drawing>
      </w:r>
    </w:p>
    <w:p w14:paraId="3B62934F" w14:textId="0C8523C6" w:rsidR="00BA27B5" w:rsidRDefault="0045336C" w:rsidP="0045336C">
      <w:pPr>
        <w:pStyle w:val="Caption"/>
        <w:jc w:val="center"/>
      </w:pPr>
      <w:bookmarkStart w:id="42" w:name="_Toc503521564"/>
      <w:r>
        <w:t xml:space="preserve">Figure </w:t>
      </w:r>
      <w:r w:rsidR="00FD1694">
        <w:fldChar w:fldCharType="begin"/>
      </w:r>
      <w:r w:rsidR="00FD1694">
        <w:instrText xml:space="preserve"> SEQ Figure \* ARABIC </w:instrText>
      </w:r>
      <w:r w:rsidR="00FD1694">
        <w:fldChar w:fldCharType="separate"/>
      </w:r>
      <w:r w:rsidR="001A2593">
        <w:rPr>
          <w:noProof/>
        </w:rPr>
        <w:t>7</w:t>
      </w:r>
      <w:r w:rsidR="00FD1694">
        <w:rPr>
          <w:noProof/>
        </w:rPr>
        <w:fldChar w:fldCharType="end"/>
      </w:r>
      <w:r>
        <w:t xml:space="preserve">: </w:t>
      </w:r>
      <w:proofErr w:type="spellStart"/>
      <w:r w:rsidRPr="00A86A23">
        <w:t>OntoView</w:t>
      </w:r>
      <w:proofErr w:type="spellEnd"/>
      <w:r w:rsidRPr="00A86A23">
        <w:t xml:space="preserve"> query builder</w:t>
      </w:r>
      <w:bookmarkEnd w:id="42"/>
    </w:p>
    <w:p w14:paraId="1A83F4CE" w14:textId="77777777" w:rsidR="0045336C" w:rsidRDefault="00CF5001" w:rsidP="0045336C">
      <w:pPr>
        <w:keepNext/>
        <w:jc w:val="center"/>
      </w:pPr>
      <w:r>
        <w:rPr>
          <w:noProof/>
        </w:rPr>
        <w:drawing>
          <wp:inline distT="0" distB="0" distL="0" distR="0" wp14:anchorId="7B442073" wp14:editId="272FA6C5">
            <wp:extent cx="5943600" cy="2443999"/>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p query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43999"/>
                    </a:xfrm>
                    <a:prstGeom prst="rect">
                      <a:avLst/>
                    </a:prstGeom>
                    <a:ln>
                      <a:solidFill>
                        <a:schemeClr val="tx1"/>
                      </a:solidFill>
                    </a:ln>
                  </pic:spPr>
                </pic:pic>
              </a:graphicData>
            </a:graphic>
          </wp:inline>
        </w:drawing>
      </w:r>
    </w:p>
    <w:p w14:paraId="4B243642" w14:textId="48B7A680" w:rsidR="00BA27B5" w:rsidRDefault="0045336C" w:rsidP="0045336C">
      <w:pPr>
        <w:pStyle w:val="Caption"/>
        <w:jc w:val="center"/>
      </w:pPr>
      <w:bookmarkStart w:id="43" w:name="_Toc503521565"/>
      <w:r>
        <w:t xml:space="preserve">Figure </w:t>
      </w:r>
      <w:r w:rsidR="00FD1694">
        <w:fldChar w:fldCharType="begin"/>
      </w:r>
      <w:r w:rsidR="00FD1694">
        <w:instrText xml:space="preserve"> SEQ Figure \* ARABIC </w:instrText>
      </w:r>
      <w:r w:rsidR="00FD1694">
        <w:fldChar w:fldCharType="separate"/>
      </w:r>
      <w:r w:rsidR="001A2593">
        <w:rPr>
          <w:noProof/>
        </w:rPr>
        <w:t>8</w:t>
      </w:r>
      <w:r w:rsidR="00FD1694">
        <w:rPr>
          <w:noProof/>
        </w:rPr>
        <w:fldChar w:fldCharType="end"/>
      </w:r>
      <w:r>
        <w:t xml:space="preserve">: </w:t>
      </w:r>
      <w:proofErr w:type="spellStart"/>
      <w:r w:rsidRPr="00A46565">
        <w:t>OntoView</w:t>
      </w:r>
      <w:proofErr w:type="spellEnd"/>
      <w:r w:rsidRPr="00A46565">
        <w:t xml:space="preserve"> function editor</w:t>
      </w:r>
      <w:bookmarkEnd w:id="43"/>
    </w:p>
    <w:p w14:paraId="0000BD4D" w14:textId="77777777" w:rsidR="00291025" w:rsidRDefault="00291025" w:rsidP="004C23A9">
      <w:pPr>
        <w:pStyle w:val="Heading3"/>
      </w:pPr>
      <w:bookmarkStart w:id="44" w:name="_Toc503521466"/>
      <w:r>
        <w:lastRenderedPageBreak/>
        <w:t>Requirements</w:t>
      </w:r>
      <w:bookmarkEnd w:id="44"/>
    </w:p>
    <w:p w14:paraId="1FA43499" w14:textId="7240771A" w:rsidR="00120E77" w:rsidRPr="002618FF" w:rsidRDefault="00120E77" w:rsidP="008D2A5F">
      <w:pPr>
        <w:rPr>
          <w:rFonts w:asciiTheme="minorBidi" w:hAnsiTheme="minorBidi" w:cstheme="minorBidi"/>
          <w:lang w:eastAsia="en-US"/>
        </w:rPr>
      </w:pPr>
      <w:proofErr w:type="spellStart"/>
      <w:r w:rsidRPr="002618FF">
        <w:rPr>
          <w:rFonts w:asciiTheme="minorBidi" w:hAnsiTheme="minorBidi" w:cstheme="minorBidi"/>
          <w:lang w:eastAsia="en-US"/>
        </w:rPr>
        <w:t>OntoView</w:t>
      </w:r>
      <w:proofErr w:type="spellEnd"/>
      <w:r w:rsidRPr="002618FF">
        <w:rPr>
          <w:rFonts w:asciiTheme="minorBidi" w:hAnsiTheme="minorBidi" w:cstheme="minorBidi"/>
          <w:lang w:eastAsia="en-US"/>
        </w:rPr>
        <w:t xml:space="preserve"> </w:t>
      </w:r>
      <w:r w:rsidR="008D2A5F" w:rsidRPr="002618FF">
        <w:rPr>
          <w:rFonts w:asciiTheme="minorBidi" w:hAnsiTheme="minorBidi" w:cstheme="minorBidi"/>
          <w:lang w:eastAsia="en-US"/>
        </w:rPr>
        <w:t xml:space="preserve">fulfills </w:t>
      </w:r>
      <w:r w:rsidRPr="002618FF">
        <w:rPr>
          <w:rFonts w:asciiTheme="minorBidi" w:hAnsiTheme="minorBidi" w:cstheme="minorBidi"/>
          <w:lang w:eastAsia="en-US"/>
        </w:rPr>
        <w:t>the following high-level requirements:</w:t>
      </w:r>
    </w:p>
    <w:p w14:paraId="5F6C66A0" w14:textId="57F1BBB3" w:rsidR="00120E77" w:rsidRPr="002618FF" w:rsidRDefault="00120E77" w:rsidP="00120E77">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Provide “one-hop” navigation through data stored in RDF format</w:t>
      </w:r>
    </w:p>
    <w:p w14:paraId="54609E71" w14:textId="058EF24A" w:rsidR="00120E77" w:rsidRPr="002618FF" w:rsidRDefault="00120E77" w:rsidP="002C5BC9">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Provide real-time configuration of triple store access parameters</w:t>
      </w:r>
    </w:p>
    <w:p w14:paraId="0FE62171" w14:textId="6D2B6C07" w:rsidR="00120E77" w:rsidRPr="002618FF" w:rsidRDefault="00182274" w:rsidP="00120E77">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 xml:space="preserve">Meet the following CHAMP </w:t>
      </w:r>
      <w:r w:rsidR="00120E77" w:rsidRPr="002618FF">
        <w:rPr>
          <w:rFonts w:asciiTheme="minorBidi" w:hAnsiTheme="minorBidi"/>
          <w:sz w:val="24"/>
          <w:szCs w:val="24"/>
          <w:lang w:eastAsia="en-US"/>
        </w:rPr>
        <w:t>specific requirements:</w:t>
      </w:r>
    </w:p>
    <w:p w14:paraId="59EB059D" w14:textId="37C2CEAE" w:rsidR="00182274" w:rsidRPr="002618FF" w:rsidRDefault="00182274" w:rsidP="00182274">
      <w:pPr>
        <w:pStyle w:val="ListParagraph"/>
        <w:numPr>
          <w:ilvl w:val="1"/>
          <w:numId w:val="2"/>
        </w:numPr>
        <w:rPr>
          <w:rFonts w:asciiTheme="minorBidi" w:hAnsiTheme="minorBidi"/>
          <w:sz w:val="24"/>
          <w:szCs w:val="24"/>
        </w:rPr>
      </w:pPr>
      <w:r w:rsidRPr="002618FF">
        <w:rPr>
          <w:rFonts w:asciiTheme="minorBidi" w:hAnsiTheme="minorBidi"/>
          <w:sz w:val="24"/>
          <w:szCs w:val="24"/>
        </w:rPr>
        <w:t>Provide improvements on SPARQL query building:</w:t>
      </w:r>
    </w:p>
    <w:p w14:paraId="0CFD094B" w14:textId="77777777" w:rsidR="00182274" w:rsidRPr="002618FF" w:rsidRDefault="00182274" w:rsidP="00182274">
      <w:pPr>
        <w:pStyle w:val="ListParagraph"/>
        <w:numPr>
          <w:ilvl w:val="2"/>
          <w:numId w:val="2"/>
        </w:numPr>
        <w:rPr>
          <w:rFonts w:asciiTheme="minorBidi" w:hAnsiTheme="minorBidi"/>
          <w:sz w:val="24"/>
          <w:szCs w:val="24"/>
        </w:rPr>
      </w:pPr>
      <w:r w:rsidRPr="002618FF">
        <w:rPr>
          <w:rFonts w:asciiTheme="minorBidi" w:hAnsiTheme="minorBidi"/>
          <w:sz w:val="24"/>
          <w:szCs w:val="24"/>
        </w:rPr>
        <w:t>Provide ad-hoc SPARQL query building capabilities</w:t>
      </w:r>
    </w:p>
    <w:p w14:paraId="28434535" w14:textId="54046182" w:rsidR="00182274" w:rsidRPr="002618FF" w:rsidRDefault="00F35BA9" w:rsidP="00182274">
      <w:pPr>
        <w:pStyle w:val="ListParagraph"/>
        <w:numPr>
          <w:ilvl w:val="2"/>
          <w:numId w:val="2"/>
        </w:numPr>
        <w:rPr>
          <w:rFonts w:asciiTheme="minorBidi" w:hAnsiTheme="minorBidi"/>
          <w:sz w:val="24"/>
          <w:szCs w:val="24"/>
        </w:rPr>
      </w:pPr>
      <w:r w:rsidRPr="002618FF">
        <w:rPr>
          <w:rFonts w:asciiTheme="minorBidi" w:hAnsiTheme="minorBidi"/>
          <w:sz w:val="24"/>
          <w:szCs w:val="24"/>
        </w:rPr>
        <w:t>Provide complex SPARQL query clause building capabilities, such as FILTER, BIND, OPTIONAL, and UNION clauses</w:t>
      </w:r>
    </w:p>
    <w:p w14:paraId="0A9DB87B" w14:textId="11455AD6" w:rsidR="00120E77" w:rsidRPr="002618FF" w:rsidRDefault="00182274" w:rsidP="00182274">
      <w:pPr>
        <w:pStyle w:val="ListParagraph"/>
        <w:numPr>
          <w:ilvl w:val="2"/>
          <w:numId w:val="2"/>
        </w:numPr>
        <w:rPr>
          <w:rFonts w:asciiTheme="minorBidi" w:hAnsiTheme="minorBidi"/>
          <w:sz w:val="24"/>
          <w:szCs w:val="24"/>
          <w:lang w:eastAsia="en-US"/>
        </w:rPr>
      </w:pPr>
      <w:r w:rsidRPr="002618FF">
        <w:rPr>
          <w:rFonts w:asciiTheme="minorBidi" w:hAnsiTheme="minorBidi"/>
          <w:sz w:val="24"/>
          <w:szCs w:val="24"/>
          <w:lang w:eastAsia="en-US"/>
        </w:rPr>
        <w:t>Provide query variable management</w:t>
      </w:r>
    </w:p>
    <w:p w14:paraId="06D76B8B" w14:textId="2CBA8515" w:rsidR="00182274" w:rsidRPr="002618FF" w:rsidRDefault="00182274" w:rsidP="00182274">
      <w:pPr>
        <w:pStyle w:val="ListParagraph"/>
        <w:numPr>
          <w:ilvl w:val="2"/>
          <w:numId w:val="2"/>
        </w:numPr>
        <w:rPr>
          <w:rFonts w:asciiTheme="minorBidi" w:hAnsiTheme="minorBidi"/>
          <w:sz w:val="24"/>
          <w:szCs w:val="24"/>
          <w:lang w:eastAsia="en-US"/>
        </w:rPr>
      </w:pPr>
      <w:r w:rsidRPr="002618FF">
        <w:rPr>
          <w:rFonts w:asciiTheme="minorBidi" w:hAnsiTheme="minorBidi"/>
          <w:sz w:val="24"/>
          <w:szCs w:val="24"/>
          <w:lang w:eastAsia="en-US"/>
        </w:rPr>
        <w:t>Provide SPARQL 1.1 function reference information</w:t>
      </w:r>
    </w:p>
    <w:p w14:paraId="376AD930" w14:textId="39C4F49B" w:rsidR="00291025" w:rsidRPr="002618FF" w:rsidRDefault="00F35BA9" w:rsidP="00291025">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 xml:space="preserve">Provide taxonomy search through </w:t>
      </w:r>
      <w:r w:rsidR="005737BF" w:rsidRPr="002618FF">
        <w:rPr>
          <w:rFonts w:asciiTheme="minorBidi" w:hAnsiTheme="minorBidi"/>
          <w:sz w:val="24"/>
          <w:szCs w:val="24"/>
          <w:lang w:eastAsia="en-US"/>
        </w:rPr>
        <w:t>class exposure</w:t>
      </w:r>
    </w:p>
    <w:p w14:paraId="191AD258" w14:textId="77777777" w:rsidR="00291025" w:rsidRDefault="00291025" w:rsidP="004C23A9">
      <w:pPr>
        <w:pStyle w:val="Heading3"/>
      </w:pPr>
      <w:bookmarkStart w:id="45" w:name="_Toc503521467"/>
      <w:r>
        <w:t>Architecture</w:t>
      </w:r>
      <w:bookmarkEnd w:id="45"/>
    </w:p>
    <w:p w14:paraId="03285F13" w14:textId="7F32A61D" w:rsidR="005737BF" w:rsidRDefault="005737BF" w:rsidP="00242415">
      <w:pPr>
        <w:rPr>
          <w:lang w:eastAsia="en-US"/>
        </w:rPr>
      </w:pPr>
      <w:r>
        <w:rPr>
          <w:lang w:eastAsia="en-US"/>
        </w:rPr>
        <w:t xml:space="preserve">The </w:t>
      </w:r>
      <w:proofErr w:type="spellStart"/>
      <w:r>
        <w:rPr>
          <w:lang w:eastAsia="en-US"/>
        </w:rPr>
        <w:t>OntoView</w:t>
      </w:r>
      <w:proofErr w:type="spellEnd"/>
      <w:r>
        <w:rPr>
          <w:lang w:eastAsia="en-US"/>
        </w:rPr>
        <w:t xml:space="preserve"> architecture consists of a </w:t>
      </w:r>
      <w:r w:rsidR="002C5BC9">
        <w:rPr>
          <w:lang w:eastAsia="en-US"/>
        </w:rPr>
        <w:t xml:space="preserve">browser-based </w:t>
      </w:r>
      <w:r w:rsidR="00242415">
        <w:rPr>
          <w:lang w:eastAsia="en-US"/>
        </w:rPr>
        <w:t>front-end</w:t>
      </w:r>
      <w:r w:rsidR="002C5BC9">
        <w:rPr>
          <w:lang w:eastAsia="en-US"/>
        </w:rPr>
        <w:t xml:space="preserve"> GUI</w:t>
      </w:r>
      <w:r>
        <w:rPr>
          <w:lang w:eastAsia="en-US"/>
        </w:rPr>
        <w:t xml:space="preserve"> and</w:t>
      </w:r>
      <w:r w:rsidR="002C5BC9">
        <w:rPr>
          <w:lang w:eastAsia="en-US"/>
        </w:rPr>
        <w:t xml:space="preserve"> a Java server backend. The front end </w:t>
      </w:r>
      <w:r>
        <w:rPr>
          <w:lang w:eastAsia="en-US"/>
        </w:rPr>
        <w:t>communicates with a</w:t>
      </w:r>
      <w:r w:rsidR="002C5BC9">
        <w:rPr>
          <w:lang w:eastAsia="en-US"/>
        </w:rPr>
        <w:t>n external REST-enabled</w:t>
      </w:r>
      <w:r>
        <w:rPr>
          <w:lang w:eastAsia="en-US"/>
        </w:rPr>
        <w:t xml:space="preserve"> triple store</w:t>
      </w:r>
      <w:r w:rsidR="002C5BC9">
        <w:rPr>
          <w:lang w:eastAsia="en-US"/>
        </w:rPr>
        <w:t>, with the requirement that the triple store communicate</w:t>
      </w:r>
      <w:r w:rsidR="00242415">
        <w:rPr>
          <w:lang w:eastAsia="en-US"/>
        </w:rPr>
        <w:t>s</w:t>
      </w:r>
      <w:r w:rsidR="002C5BC9">
        <w:rPr>
          <w:lang w:eastAsia="en-US"/>
        </w:rPr>
        <w:t xml:space="preserve"> results in SPARQL 1.1 Query Results JSO</w:t>
      </w:r>
      <w:r w:rsidR="003409B2">
        <w:rPr>
          <w:lang w:eastAsia="en-US"/>
        </w:rPr>
        <w:t>N Format</w:t>
      </w:r>
      <w:r>
        <w:rPr>
          <w:lang w:eastAsia="en-US"/>
        </w:rPr>
        <w:t>.</w:t>
      </w:r>
      <w:r w:rsidR="002C5BC9">
        <w:rPr>
          <w:lang w:eastAsia="en-US"/>
        </w:rPr>
        <w:t xml:space="preserve"> The back end primarily serves the endpoints </w:t>
      </w:r>
      <w:r w:rsidR="00242415">
        <w:rPr>
          <w:lang w:eastAsia="en-US"/>
        </w:rPr>
        <w:t xml:space="preserve">that </w:t>
      </w:r>
      <w:r w:rsidR="002C5BC9">
        <w:rPr>
          <w:lang w:eastAsia="en-US"/>
        </w:rPr>
        <w:t xml:space="preserve">the front end displays, and also provides CRUD operations for </w:t>
      </w:r>
      <w:r w:rsidR="00242415">
        <w:rPr>
          <w:lang w:eastAsia="en-US"/>
        </w:rPr>
        <w:t>front-</w:t>
      </w:r>
      <w:r w:rsidR="002C5BC9">
        <w:rPr>
          <w:lang w:eastAsia="en-US"/>
        </w:rPr>
        <w:t>end configuration.</w:t>
      </w:r>
      <w:r w:rsidR="000217EA">
        <w:rPr>
          <w:lang w:eastAsia="en-US"/>
        </w:rPr>
        <w:t xml:space="preserve"> The following diagram illustrates the architecture:</w:t>
      </w:r>
    </w:p>
    <w:p w14:paraId="7CA4AAA0" w14:textId="77777777" w:rsidR="006D047A" w:rsidRDefault="006D047A" w:rsidP="006D047A">
      <w:pPr>
        <w:keepNext/>
        <w:jc w:val="center"/>
      </w:pPr>
      <w:r>
        <w:rPr>
          <w:noProof/>
        </w:rPr>
        <w:drawing>
          <wp:inline distT="0" distB="0" distL="0" distR="0" wp14:anchorId="4587C232" wp14:editId="19C4CFD6">
            <wp:extent cx="5943600" cy="3195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toview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2CBBDF6E" w14:textId="551B96C7" w:rsidR="000217EA" w:rsidRDefault="006D047A" w:rsidP="006D047A">
      <w:pPr>
        <w:pStyle w:val="Caption"/>
        <w:jc w:val="center"/>
      </w:pPr>
      <w:bookmarkStart w:id="46" w:name="_Toc503521566"/>
      <w:r>
        <w:t xml:space="preserve">Figure </w:t>
      </w:r>
      <w:r w:rsidR="00FD1694">
        <w:fldChar w:fldCharType="begin"/>
      </w:r>
      <w:r w:rsidR="00FD1694">
        <w:instrText xml:space="preserve"> SEQ Figure \* ARABIC </w:instrText>
      </w:r>
      <w:r w:rsidR="00FD1694">
        <w:fldChar w:fldCharType="separate"/>
      </w:r>
      <w:r w:rsidR="001A2593">
        <w:rPr>
          <w:noProof/>
        </w:rPr>
        <w:t>9</w:t>
      </w:r>
      <w:r w:rsidR="00FD1694">
        <w:rPr>
          <w:noProof/>
        </w:rPr>
        <w:fldChar w:fldCharType="end"/>
      </w:r>
      <w:r>
        <w:t xml:space="preserve">: </w:t>
      </w:r>
      <w:proofErr w:type="spellStart"/>
      <w:r w:rsidRPr="005D6FFA">
        <w:t>OntoView</w:t>
      </w:r>
      <w:proofErr w:type="spellEnd"/>
      <w:r w:rsidRPr="005D6FFA">
        <w:t xml:space="preserve"> architecture</w:t>
      </w:r>
      <w:bookmarkEnd w:id="46"/>
    </w:p>
    <w:p w14:paraId="5D8F43D4" w14:textId="2722B5F0" w:rsidR="000217EA" w:rsidRPr="002618FF" w:rsidRDefault="00614598" w:rsidP="005737BF">
      <w:pPr>
        <w:rPr>
          <w:rFonts w:asciiTheme="minorBidi" w:hAnsiTheme="minorBidi" w:cstheme="minorBidi"/>
          <w:lang w:eastAsia="en-US"/>
        </w:rPr>
      </w:pPr>
      <w:proofErr w:type="spellStart"/>
      <w:r w:rsidRPr="002618FF">
        <w:rPr>
          <w:rFonts w:asciiTheme="minorBidi" w:hAnsiTheme="minorBidi" w:cstheme="minorBidi"/>
          <w:lang w:eastAsia="en-US"/>
        </w:rPr>
        <w:t>OntoView</w:t>
      </w:r>
      <w:proofErr w:type="spellEnd"/>
      <w:r w:rsidR="000217EA" w:rsidRPr="002618FF">
        <w:rPr>
          <w:rFonts w:asciiTheme="minorBidi" w:hAnsiTheme="minorBidi" w:cstheme="minorBidi"/>
          <w:lang w:eastAsia="en-US"/>
        </w:rPr>
        <w:t xml:space="preserve"> has the following </w:t>
      </w:r>
      <w:r w:rsidRPr="002618FF">
        <w:rPr>
          <w:rFonts w:asciiTheme="minorBidi" w:hAnsiTheme="minorBidi" w:cstheme="minorBidi"/>
          <w:lang w:eastAsia="en-US"/>
        </w:rPr>
        <w:t xml:space="preserve">library and system </w:t>
      </w:r>
      <w:r w:rsidR="000217EA" w:rsidRPr="002618FF">
        <w:rPr>
          <w:rFonts w:asciiTheme="minorBidi" w:hAnsiTheme="minorBidi" w:cstheme="minorBidi"/>
          <w:lang w:eastAsia="en-US"/>
        </w:rPr>
        <w:t>dependencies:</w:t>
      </w:r>
    </w:p>
    <w:p w14:paraId="1253589C" w14:textId="611306A7" w:rsidR="000217EA" w:rsidRPr="002618FF" w:rsidRDefault="00F83E79" w:rsidP="00614598">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Front end</w:t>
      </w:r>
    </w:p>
    <w:p w14:paraId="33205C73"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Node and NPM: JavaScript build platform and package manager</w:t>
      </w:r>
    </w:p>
    <w:p w14:paraId="7B87873C"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Ember: client side MVC framework</w:t>
      </w:r>
    </w:p>
    <w:p w14:paraId="195BF260"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Foundation: responsive front end CSS and JavaScript framework</w:t>
      </w:r>
    </w:p>
    <w:p w14:paraId="776DFDCD"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lastRenderedPageBreak/>
        <w:t>Font-Awesome: font and CSS toolkit</w:t>
      </w:r>
    </w:p>
    <w:p w14:paraId="51AE92C3" w14:textId="77777777" w:rsidR="00902026" w:rsidRPr="002618FF" w:rsidRDefault="00902026" w:rsidP="00902026">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ChosenJS</w:t>
      </w:r>
      <w:proofErr w:type="spellEnd"/>
      <w:r w:rsidRPr="002618FF">
        <w:rPr>
          <w:rFonts w:asciiTheme="minorBidi" w:hAnsiTheme="minorBidi"/>
          <w:sz w:val="24"/>
          <w:szCs w:val="24"/>
          <w:lang w:eastAsia="en-US"/>
        </w:rPr>
        <w:t>: plugin providing functionality on top of select boxes</w:t>
      </w:r>
    </w:p>
    <w:p w14:paraId="7CC2F463" w14:textId="04ED382A" w:rsidR="003409B2" w:rsidRPr="002618FF" w:rsidRDefault="003409B2" w:rsidP="003409B2">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Back end</w:t>
      </w:r>
    </w:p>
    <w:p w14:paraId="6E76B858" w14:textId="791C77C0" w:rsidR="003409B2" w:rsidRPr="002618FF" w:rsidRDefault="003409B2" w:rsidP="003409B2">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Java 8</w:t>
      </w:r>
    </w:p>
    <w:p w14:paraId="68238458"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Maven: Java project management and build tool</w:t>
      </w:r>
    </w:p>
    <w:p w14:paraId="35992419"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Spring and Spring Boot: framework used for dependency injection and web servlet implementation</w:t>
      </w:r>
    </w:p>
    <w:p w14:paraId="4F0A9DC9" w14:textId="77777777" w:rsidR="00902026" w:rsidRPr="002618FF" w:rsidRDefault="00902026" w:rsidP="00902026">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FasterXML</w:t>
      </w:r>
      <w:proofErr w:type="spellEnd"/>
      <w:r w:rsidRPr="002618FF">
        <w:rPr>
          <w:rFonts w:asciiTheme="minorBidi" w:hAnsiTheme="minorBidi"/>
          <w:sz w:val="24"/>
          <w:szCs w:val="24"/>
          <w:lang w:eastAsia="en-US"/>
        </w:rPr>
        <w:t xml:space="preserve"> Jackson: library used for JSON manipulation</w:t>
      </w:r>
    </w:p>
    <w:p w14:paraId="65540587" w14:textId="77777777" w:rsidR="00902026" w:rsidRPr="002618FF" w:rsidRDefault="00902026" w:rsidP="00902026">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SnakeYAML</w:t>
      </w:r>
      <w:proofErr w:type="spellEnd"/>
      <w:r w:rsidRPr="002618FF">
        <w:rPr>
          <w:rFonts w:asciiTheme="minorBidi" w:hAnsiTheme="minorBidi"/>
          <w:sz w:val="24"/>
          <w:szCs w:val="24"/>
          <w:lang w:eastAsia="en-US"/>
        </w:rPr>
        <w:t>: library used to process YAML 1.1</w:t>
      </w:r>
    </w:p>
    <w:p w14:paraId="63650041"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Apache Jena: Semantic Web framework</w:t>
      </w:r>
    </w:p>
    <w:p w14:paraId="34C7B340"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Various Apache Commons projects</w:t>
      </w:r>
    </w:p>
    <w:p w14:paraId="6C347ED5" w14:textId="77777777" w:rsidR="00902026" w:rsidRPr="002618FF" w:rsidRDefault="00902026"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 xml:space="preserve">Jetty and </w:t>
      </w:r>
      <w:proofErr w:type="spellStart"/>
      <w:r w:rsidRPr="002618FF">
        <w:rPr>
          <w:rFonts w:asciiTheme="minorBidi" w:hAnsiTheme="minorBidi"/>
          <w:sz w:val="24"/>
          <w:szCs w:val="24"/>
          <w:lang w:eastAsia="en-US"/>
        </w:rPr>
        <w:t>JBoss</w:t>
      </w:r>
      <w:proofErr w:type="spellEnd"/>
      <w:r w:rsidRPr="002618FF">
        <w:rPr>
          <w:rFonts w:asciiTheme="minorBidi" w:hAnsiTheme="minorBidi"/>
          <w:sz w:val="24"/>
          <w:szCs w:val="24"/>
          <w:lang w:eastAsia="en-US"/>
        </w:rPr>
        <w:t xml:space="preserve"> </w:t>
      </w:r>
      <w:proofErr w:type="spellStart"/>
      <w:r w:rsidRPr="002618FF">
        <w:rPr>
          <w:rFonts w:asciiTheme="minorBidi" w:hAnsiTheme="minorBidi"/>
          <w:sz w:val="24"/>
          <w:szCs w:val="24"/>
          <w:lang w:eastAsia="en-US"/>
        </w:rPr>
        <w:t>Wildfly</w:t>
      </w:r>
      <w:proofErr w:type="spellEnd"/>
      <w:r w:rsidRPr="002618FF">
        <w:rPr>
          <w:rFonts w:asciiTheme="minorBidi" w:hAnsiTheme="minorBidi"/>
          <w:sz w:val="24"/>
          <w:szCs w:val="24"/>
          <w:lang w:eastAsia="en-US"/>
        </w:rPr>
        <w:t>: enterprise application containers</w:t>
      </w:r>
    </w:p>
    <w:p w14:paraId="0F86FA47" w14:textId="4373D5AD" w:rsidR="00D10E96" w:rsidRDefault="00134682" w:rsidP="00291025">
      <w:pPr>
        <w:rPr>
          <w:lang w:eastAsia="en-US"/>
        </w:rPr>
      </w:pPr>
      <w:r>
        <w:rPr>
          <w:lang w:eastAsia="en-US"/>
        </w:rPr>
        <w:t xml:space="preserve">The front end is built on top of the Ember MVC framework. </w:t>
      </w:r>
      <w:r w:rsidR="00AD2BE1">
        <w:rPr>
          <w:lang w:eastAsia="en-US"/>
        </w:rPr>
        <w:t>Data primarily flows from an RDF triple store straight to the front end</w:t>
      </w:r>
      <w:r w:rsidR="00D10E96">
        <w:rPr>
          <w:lang w:eastAsia="en-US"/>
        </w:rPr>
        <w:t xml:space="preserve"> through an Ember service</w:t>
      </w:r>
      <w:r>
        <w:rPr>
          <w:lang w:eastAsia="en-US"/>
        </w:rPr>
        <w:t>, rendered through GUI components</w:t>
      </w:r>
      <w:r w:rsidR="00D10E96">
        <w:rPr>
          <w:lang w:eastAsia="en-US"/>
        </w:rPr>
        <w:t xml:space="preserve">. </w:t>
      </w:r>
      <w:r>
        <w:rPr>
          <w:lang w:eastAsia="en-US"/>
        </w:rPr>
        <w:t>As the user navigates through data, another Ember service tracks progress through the dataset and passes that state to the query builder should the user choose to end progress tracking.</w:t>
      </w:r>
    </w:p>
    <w:p w14:paraId="5BBEBE93" w14:textId="77777777" w:rsidR="00314C5C" w:rsidRDefault="00314C5C" w:rsidP="00291025">
      <w:pPr>
        <w:rPr>
          <w:lang w:eastAsia="en-US"/>
        </w:rPr>
      </w:pPr>
    </w:p>
    <w:p w14:paraId="0395E236" w14:textId="6CFC6687" w:rsidR="00614598" w:rsidRPr="002618FF" w:rsidRDefault="006C74A8" w:rsidP="00291025">
      <w:pPr>
        <w:rPr>
          <w:rFonts w:asciiTheme="minorBidi" w:hAnsiTheme="minorBidi" w:cstheme="minorBidi"/>
          <w:lang w:eastAsia="en-US"/>
        </w:rPr>
      </w:pPr>
      <w:r w:rsidRPr="002618FF">
        <w:rPr>
          <w:rFonts w:asciiTheme="minorBidi" w:hAnsiTheme="minorBidi" w:cstheme="minorBidi"/>
          <w:lang w:eastAsia="en-US"/>
        </w:rPr>
        <w:t>There exist</w:t>
      </w:r>
      <w:r w:rsidR="00134682" w:rsidRPr="002618FF">
        <w:rPr>
          <w:rFonts w:asciiTheme="minorBidi" w:hAnsiTheme="minorBidi" w:cstheme="minorBidi"/>
          <w:lang w:eastAsia="en-US"/>
        </w:rPr>
        <w:t xml:space="preserve"> </w:t>
      </w:r>
      <w:r w:rsidRPr="002618FF">
        <w:rPr>
          <w:rFonts w:asciiTheme="minorBidi" w:hAnsiTheme="minorBidi" w:cstheme="minorBidi"/>
          <w:lang w:eastAsia="en-US"/>
        </w:rPr>
        <w:t xml:space="preserve">four </w:t>
      </w:r>
      <w:r w:rsidR="00134682" w:rsidRPr="002618FF">
        <w:rPr>
          <w:rFonts w:asciiTheme="minorBidi" w:hAnsiTheme="minorBidi" w:cstheme="minorBidi"/>
          <w:lang w:eastAsia="en-US"/>
        </w:rPr>
        <w:t xml:space="preserve">distinct </w:t>
      </w:r>
      <w:r w:rsidRPr="002618FF">
        <w:rPr>
          <w:rFonts w:asciiTheme="minorBidi" w:hAnsiTheme="minorBidi" w:cstheme="minorBidi"/>
          <w:lang w:eastAsia="en-US"/>
        </w:rPr>
        <w:t xml:space="preserve">user </w:t>
      </w:r>
      <w:r w:rsidR="00134682" w:rsidRPr="002618FF">
        <w:rPr>
          <w:rFonts w:asciiTheme="minorBidi" w:hAnsiTheme="minorBidi" w:cstheme="minorBidi"/>
          <w:lang w:eastAsia="en-US"/>
        </w:rPr>
        <w:t>flows:</w:t>
      </w:r>
    </w:p>
    <w:p w14:paraId="2064D1EC" w14:textId="58DA16CF" w:rsidR="00134682" w:rsidRPr="002618FF" w:rsidRDefault="006C74A8" w:rsidP="00134682">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Data browsing without progress tracking</w:t>
      </w:r>
    </w:p>
    <w:p w14:paraId="228EBC4A" w14:textId="1BFCAA74" w:rsidR="006C74A8" w:rsidRPr="002618FF" w:rsidRDefault="006C74A8" w:rsidP="00134682">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Data browsing with progress tracking, leading to a query built on the exploration breadcrumb</w:t>
      </w:r>
    </w:p>
    <w:p w14:paraId="4E39D712" w14:textId="67E36D87" w:rsidR="006C74A8" w:rsidRPr="002618FF" w:rsidRDefault="006C74A8" w:rsidP="00134682">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Building ad hoc queries</w:t>
      </w:r>
    </w:p>
    <w:p w14:paraId="05EAD822" w14:textId="49CCFB79" w:rsidR="00422999" w:rsidRPr="002618FF" w:rsidRDefault="006C74A8" w:rsidP="00422999">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 xml:space="preserve">Editing </w:t>
      </w:r>
      <w:proofErr w:type="spellStart"/>
      <w:r w:rsidRPr="002618FF">
        <w:rPr>
          <w:rFonts w:asciiTheme="minorBidi" w:hAnsiTheme="minorBidi"/>
          <w:sz w:val="24"/>
          <w:szCs w:val="24"/>
          <w:lang w:eastAsia="en-US"/>
        </w:rPr>
        <w:t>OntoView</w:t>
      </w:r>
      <w:proofErr w:type="spellEnd"/>
      <w:r w:rsidRPr="002618FF">
        <w:rPr>
          <w:rFonts w:asciiTheme="minorBidi" w:hAnsiTheme="minorBidi"/>
          <w:sz w:val="24"/>
          <w:szCs w:val="24"/>
          <w:lang w:eastAsia="en-US"/>
        </w:rPr>
        <w:t xml:space="preserve"> settings configurations</w:t>
      </w:r>
    </w:p>
    <w:p w14:paraId="69063D09" w14:textId="1655A42B" w:rsidR="00422999" w:rsidRDefault="00422999" w:rsidP="00422999">
      <w:pPr>
        <w:rPr>
          <w:lang w:eastAsia="en-US"/>
        </w:rPr>
      </w:pPr>
      <w:r>
        <w:rPr>
          <w:lang w:eastAsia="en-US"/>
        </w:rPr>
        <w:t>All user flows are accessible by direct route by the user, or navigable by interface controls from the landing page.</w:t>
      </w:r>
    </w:p>
    <w:p w14:paraId="22421224" w14:textId="77777777" w:rsidR="00314C5C" w:rsidRDefault="00314C5C" w:rsidP="00422999">
      <w:pPr>
        <w:rPr>
          <w:lang w:eastAsia="en-US"/>
        </w:rPr>
      </w:pPr>
    </w:p>
    <w:p w14:paraId="5E99EB27" w14:textId="689E8726" w:rsidR="00291025" w:rsidRDefault="00291025" w:rsidP="004C23A9">
      <w:pPr>
        <w:pStyle w:val="Heading3"/>
      </w:pPr>
      <w:bookmarkStart w:id="47" w:name="_Toc503521468"/>
      <w:r>
        <w:t>Accomplishments</w:t>
      </w:r>
      <w:bookmarkEnd w:id="47"/>
    </w:p>
    <w:p w14:paraId="4E760F9E" w14:textId="77777777" w:rsidR="00314C5C" w:rsidRDefault="00314C5C" w:rsidP="00314C5C">
      <w:pPr>
        <w:ind w:left="360"/>
        <w:rPr>
          <w:rFonts w:asciiTheme="minorBidi" w:hAnsiTheme="minorBidi"/>
          <w:lang w:eastAsia="en-US"/>
        </w:rPr>
      </w:pPr>
    </w:p>
    <w:p w14:paraId="179AD1A7" w14:textId="4D408BE7" w:rsidR="00314C5C" w:rsidRPr="00314C5C" w:rsidRDefault="00D10E96" w:rsidP="00314C5C">
      <w:pPr>
        <w:ind w:left="360"/>
        <w:rPr>
          <w:rFonts w:asciiTheme="minorBidi" w:hAnsiTheme="minorBidi"/>
          <w:lang w:eastAsia="en-US"/>
        </w:rPr>
      </w:pPr>
      <w:proofErr w:type="spellStart"/>
      <w:r w:rsidRPr="00314C5C">
        <w:rPr>
          <w:rFonts w:asciiTheme="minorBidi" w:hAnsiTheme="minorBidi"/>
          <w:lang w:eastAsia="en-US"/>
        </w:rPr>
        <w:t>OntoView</w:t>
      </w:r>
      <w:proofErr w:type="spellEnd"/>
      <w:r w:rsidRPr="00314C5C">
        <w:rPr>
          <w:rFonts w:asciiTheme="minorBidi" w:hAnsiTheme="minorBidi"/>
          <w:lang w:eastAsia="en-US"/>
        </w:rPr>
        <w:t xml:space="preserve">, as improved through CHAMP, replaced an earlier version of itself </w:t>
      </w:r>
      <w:r w:rsidR="007D650C" w:rsidRPr="00314C5C">
        <w:rPr>
          <w:rFonts w:asciiTheme="minorBidi" w:hAnsiTheme="minorBidi"/>
          <w:lang w:eastAsia="en-US"/>
        </w:rPr>
        <w:t>by adding usability improvements and the features listed above.</w:t>
      </w:r>
    </w:p>
    <w:p w14:paraId="1A2311FE" w14:textId="77777777" w:rsidR="00314C5C" w:rsidRDefault="00314C5C" w:rsidP="00314C5C">
      <w:pPr>
        <w:ind w:left="360"/>
        <w:rPr>
          <w:rFonts w:asciiTheme="minorBidi" w:hAnsiTheme="minorBidi"/>
          <w:lang w:eastAsia="en-US"/>
        </w:rPr>
      </w:pPr>
    </w:p>
    <w:p w14:paraId="2CD016BC" w14:textId="7BB265E4" w:rsidR="00B56FF4" w:rsidRPr="00314C5C" w:rsidRDefault="00DB21BD" w:rsidP="00314C5C">
      <w:pPr>
        <w:ind w:left="360"/>
        <w:rPr>
          <w:rFonts w:asciiTheme="minorBidi" w:hAnsiTheme="minorBidi"/>
          <w:lang w:eastAsia="en-US"/>
        </w:rPr>
      </w:pPr>
      <w:proofErr w:type="spellStart"/>
      <w:r w:rsidRPr="00314C5C">
        <w:rPr>
          <w:rFonts w:asciiTheme="minorBidi" w:hAnsiTheme="minorBidi"/>
          <w:lang w:eastAsia="en-US"/>
        </w:rPr>
        <w:t>OntoView</w:t>
      </w:r>
      <w:proofErr w:type="spellEnd"/>
      <w:r w:rsidR="00B56FF4" w:rsidRPr="00314C5C">
        <w:rPr>
          <w:rFonts w:asciiTheme="minorBidi" w:hAnsiTheme="minorBidi"/>
          <w:lang w:eastAsia="en-US"/>
        </w:rPr>
        <w:t xml:space="preserve"> allowed for faster turnaround of Process Workflow (see below) feature development</w:t>
      </w:r>
      <w:r w:rsidRPr="00314C5C">
        <w:rPr>
          <w:rFonts w:asciiTheme="minorBidi" w:hAnsiTheme="minorBidi"/>
          <w:lang w:eastAsia="en-US"/>
        </w:rPr>
        <w:t>. The data transparency provided by both the taxonomy search and data browsing was instrumental in verifying instance data created by Process Workflow.</w:t>
      </w:r>
    </w:p>
    <w:p w14:paraId="51DF247D" w14:textId="77777777" w:rsidR="00291025" w:rsidRDefault="00291025" w:rsidP="004C23A9">
      <w:pPr>
        <w:pStyle w:val="Heading3"/>
      </w:pPr>
      <w:bookmarkStart w:id="48" w:name="_Toc503521469"/>
      <w:r>
        <w:t>Lessons Learned</w:t>
      </w:r>
      <w:bookmarkEnd w:id="48"/>
    </w:p>
    <w:p w14:paraId="4043F795" w14:textId="77777777" w:rsidR="00314C5C" w:rsidRDefault="00314C5C" w:rsidP="00314C5C">
      <w:pPr>
        <w:ind w:left="360"/>
        <w:rPr>
          <w:rFonts w:asciiTheme="minorBidi" w:hAnsiTheme="minorBidi"/>
          <w:lang w:eastAsia="en-US"/>
        </w:rPr>
      </w:pPr>
    </w:p>
    <w:p w14:paraId="7887A9C5" w14:textId="71C82C82" w:rsidR="00291025" w:rsidRPr="00314C5C" w:rsidRDefault="00467D09" w:rsidP="00314C5C">
      <w:pPr>
        <w:ind w:left="360"/>
        <w:rPr>
          <w:rFonts w:asciiTheme="minorBidi" w:hAnsiTheme="minorBidi"/>
          <w:lang w:eastAsia="en-US"/>
        </w:rPr>
      </w:pPr>
      <w:r w:rsidRPr="00314C5C">
        <w:rPr>
          <w:rFonts w:asciiTheme="minorBidi" w:hAnsiTheme="minorBidi"/>
          <w:lang w:eastAsia="en-US"/>
        </w:rPr>
        <w:t>“One-hop” data browsing is good for exploration, but requires many clicks to get to multiple end results, i.e. a collection of literals for an entity. An entity view based browsing solution was designed and partially implemented, but there wasn’t sufficient time to complete nor demonstrate the capability.</w:t>
      </w:r>
    </w:p>
    <w:p w14:paraId="0A7DE0BB" w14:textId="77777777" w:rsidR="00314C5C" w:rsidRDefault="00314C5C" w:rsidP="00314C5C">
      <w:pPr>
        <w:ind w:left="360"/>
        <w:rPr>
          <w:rFonts w:asciiTheme="minorBidi" w:hAnsiTheme="minorBidi"/>
          <w:lang w:eastAsia="en-US"/>
        </w:rPr>
      </w:pPr>
    </w:p>
    <w:p w14:paraId="05635BBF" w14:textId="67F6EFC8" w:rsidR="00BE5833" w:rsidRPr="00314C5C" w:rsidRDefault="00467D09" w:rsidP="00314C5C">
      <w:pPr>
        <w:ind w:left="360"/>
        <w:rPr>
          <w:rFonts w:asciiTheme="minorBidi" w:hAnsiTheme="minorBidi"/>
          <w:lang w:eastAsia="en-US"/>
        </w:rPr>
      </w:pPr>
      <w:r w:rsidRPr="00314C5C">
        <w:rPr>
          <w:rFonts w:asciiTheme="minorBidi" w:hAnsiTheme="minorBidi"/>
          <w:lang w:eastAsia="en-US"/>
        </w:rPr>
        <w:lastRenderedPageBreak/>
        <w:t>The query builder interface was designed for an intermediate to advanced user; novice users would have built queries using the entity view based browsing solution mentioned above.</w:t>
      </w:r>
    </w:p>
    <w:p w14:paraId="1C706643" w14:textId="77777777" w:rsidR="00754221" w:rsidRPr="002618FF" w:rsidRDefault="00754221" w:rsidP="00291025">
      <w:pPr>
        <w:rPr>
          <w:rFonts w:asciiTheme="minorBidi" w:hAnsiTheme="minorBidi" w:cstheme="minorBidi"/>
          <w:lang w:eastAsia="en-US"/>
        </w:rPr>
      </w:pPr>
    </w:p>
    <w:p w14:paraId="0788ED05" w14:textId="77777777" w:rsidR="00291025" w:rsidRPr="002618FF" w:rsidRDefault="00291025" w:rsidP="00291025">
      <w:pPr>
        <w:rPr>
          <w:rFonts w:asciiTheme="minorBidi" w:hAnsiTheme="minorBidi" w:cstheme="minorBidi"/>
          <w:lang w:eastAsia="en-US"/>
        </w:rPr>
      </w:pPr>
    </w:p>
    <w:p w14:paraId="2AF9956F" w14:textId="77777777" w:rsidR="00291025" w:rsidRPr="002618FF" w:rsidRDefault="00291025">
      <w:pPr>
        <w:rPr>
          <w:rFonts w:asciiTheme="minorBidi" w:hAnsiTheme="minorBidi" w:cstheme="minorBidi"/>
          <w:lang w:eastAsia="en-US"/>
        </w:rPr>
      </w:pPr>
      <w:r w:rsidRPr="002618FF">
        <w:rPr>
          <w:rFonts w:asciiTheme="minorBidi" w:hAnsiTheme="minorBidi" w:cstheme="minorBidi"/>
          <w:lang w:eastAsia="en-US"/>
        </w:rPr>
        <w:br w:type="page"/>
      </w:r>
    </w:p>
    <w:p w14:paraId="43E69B24" w14:textId="77777777" w:rsidR="00291025" w:rsidRDefault="00291025" w:rsidP="004C23A9">
      <w:pPr>
        <w:pStyle w:val="Heading2"/>
      </w:pPr>
      <w:bookmarkStart w:id="49" w:name="_Toc503521470"/>
      <w:r>
        <w:lastRenderedPageBreak/>
        <w:t>Process Workflow</w:t>
      </w:r>
      <w:bookmarkEnd w:id="49"/>
    </w:p>
    <w:p w14:paraId="00DA896D" w14:textId="77777777" w:rsidR="00291025" w:rsidRDefault="00291025" w:rsidP="004C23A9">
      <w:pPr>
        <w:pStyle w:val="Heading3"/>
      </w:pPr>
      <w:bookmarkStart w:id="50" w:name="_Toc503521471"/>
      <w:r>
        <w:t>Overview</w:t>
      </w:r>
      <w:bookmarkEnd w:id="50"/>
    </w:p>
    <w:p w14:paraId="6780D01F" w14:textId="12D00512" w:rsidR="008535FD" w:rsidRDefault="008535FD" w:rsidP="0009684D">
      <w:r>
        <w:t>Process Workflow is a collection of prototypical technologies that provide manufacturing process creation, storage, retrieval</w:t>
      </w:r>
      <w:r w:rsidR="0009684D">
        <w:t>,</w:t>
      </w:r>
      <w:r>
        <w:t xml:space="preserve"> and display with GUI. The software leverages process, product life cycle, tool, and design ontologies</w:t>
      </w:r>
      <w:r w:rsidR="00CF71D4">
        <w:t>,</w:t>
      </w:r>
      <w:r>
        <w:t xml:space="preserve"> as well as the CCO for common representation.</w:t>
      </w:r>
    </w:p>
    <w:p w14:paraId="1D7868AF" w14:textId="6323B373" w:rsidR="00BE5833" w:rsidRPr="00BE5833" w:rsidRDefault="00BE5833" w:rsidP="00BE5833">
      <w:pPr>
        <w:rPr>
          <w:lang w:eastAsia="en-US"/>
        </w:rPr>
      </w:pPr>
      <w:r>
        <w:rPr>
          <w:lang w:eastAsia="en-US"/>
        </w:rPr>
        <w:t xml:space="preserve">Process Workflow provides a prototypical GUI for creating processes </w:t>
      </w:r>
      <w:r w:rsidR="00106202">
        <w:rPr>
          <w:lang w:eastAsia="en-US"/>
        </w:rPr>
        <w:t xml:space="preserve">using the CCO as the common format, as well as a translation layer providing CRUD operations for process records. </w:t>
      </w:r>
    </w:p>
    <w:p w14:paraId="57B6DDE9" w14:textId="77777777" w:rsidR="00E15319" w:rsidRDefault="00CF5001" w:rsidP="00E15319">
      <w:pPr>
        <w:keepNext/>
        <w:jc w:val="center"/>
      </w:pPr>
      <w:r>
        <w:rPr>
          <w:noProof/>
        </w:rPr>
        <w:drawing>
          <wp:inline distT="0" distB="0" distL="0" distR="0" wp14:anchorId="11DED98A" wp14:editId="0F980033">
            <wp:extent cx="5943600" cy="1921510"/>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us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a:ln>
                      <a:solidFill>
                        <a:schemeClr val="tx1"/>
                      </a:solidFill>
                    </a:ln>
                  </pic:spPr>
                </pic:pic>
              </a:graphicData>
            </a:graphic>
          </wp:inline>
        </w:drawing>
      </w:r>
    </w:p>
    <w:p w14:paraId="0828A9AE" w14:textId="33183CA2" w:rsidR="00D36D94" w:rsidRDefault="00E15319" w:rsidP="00E15319">
      <w:pPr>
        <w:pStyle w:val="Caption"/>
        <w:jc w:val="center"/>
      </w:pPr>
      <w:bookmarkStart w:id="51" w:name="_Toc503521567"/>
      <w:r>
        <w:t xml:space="preserve">Figure </w:t>
      </w:r>
      <w:r w:rsidR="00FD1694">
        <w:fldChar w:fldCharType="begin"/>
      </w:r>
      <w:r w:rsidR="00FD1694">
        <w:instrText xml:space="preserve"> SEQ Figure \* ARABIC </w:instrText>
      </w:r>
      <w:r w:rsidR="00FD1694">
        <w:fldChar w:fldCharType="separate"/>
      </w:r>
      <w:r w:rsidR="001A2593">
        <w:rPr>
          <w:noProof/>
        </w:rPr>
        <w:t>10</w:t>
      </w:r>
      <w:r w:rsidR="00FD1694">
        <w:rPr>
          <w:noProof/>
        </w:rPr>
        <w:fldChar w:fldCharType="end"/>
      </w:r>
      <w:r>
        <w:t xml:space="preserve">: </w:t>
      </w:r>
      <w:r w:rsidRPr="002642DC">
        <w:t>Process Workflow landing page</w:t>
      </w:r>
      <w:bookmarkEnd w:id="51"/>
    </w:p>
    <w:p w14:paraId="7DDABBEA" w14:textId="77777777" w:rsidR="00E15319" w:rsidRDefault="00CF5001" w:rsidP="00E15319">
      <w:pPr>
        <w:keepNext/>
        <w:jc w:val="center"/>
      </w:pPr>
      <w:r>
        <w:rPr>
          <w:noProof/>
        </w:rPr>
        <w:drawing>
          <wp:inline distT="0" distB="0" distL="0" distR="0" wp14:anchorId="26353923" wp14:editId="6B8B7F09">
            <wp:extent cx="5943600" cy="2439035"/>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ta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9035"/>
                    </a:xfrm>
                    <a:prstGeom prst="rect">
                      <a:avLst/>
                    </a:prstGeom>
                    <a:ln>
                      <a:solidFill>
                        <a:schemeClr val="tx1"/>
                      </a:solidFill>
                    </a:ln>
                  </pic:spPr>
                </pic:pic>
              </a:graphicData>
            </a:graphic>
          </wp:inline>
        </w:drawing>
      </w:r>
    </w:p>
    <w:p w14:paraId="604FB0FE" w14:textId="1C9E73D7" w:rsidR="00D36D94" w:rsidRDefault="00E15319" w:rsidP="00E15319">
      <w:pPr>
        <w:pStyle w:val="Caption"/>
        <w:jc w:val="center"/>
      </w:pPr>
      <w:bookmarkStart w:id="52" w:name="_Toc503521568"/>
      <w:r>
        <w:t xml:space="preserve">Figure </w:t>
      </w:r>
      <w:r w:rsidR="00FD1694">
        <w:fldChar w:fldCharType="begin"/>
      </w:r>
      <w:r w:rsidR="00FD1694">
        <w:instrText xml:space="preserve"> SEQ Figure \* ARABIC </w:instrText>
      </w:r>
      <w:r w:rsidR="00FD1694">
        <w:fldChar w:fldCharType="separate"/>
      </w:r>
      <w:r w:rsidR="001A2593">
        <w:rPr>
          <w:noProof/>
        </w:rPr>
        <w:t>11</w:t>
      </w:r>
      <w:r w:rsidR="00FD1694">
        <w:rPr>
          <w:noProof/>
        </w:rPr>
        <w:fldChar w:fldCharType="end"/>
      </w:r>
      <w:r>
        <w:t xml:space="preserve">: </w:t>
      </w:r>
      <w:r w:rsidRPr="00945648">
        <w:t>Process Workflow processes table</w:t>
      </w:r>
      <w:bookmarkEnd w:id="52"/>
    </w:p>
    <w:p w14:paraId="6C8986A0" w14:textId="77777777" w:rsidR="00E15319" w:rsidRDefault="00CF5001" w:rsidP="00E15319">
      <w:pPr>
        <w:keepNext/>
        <w:jc w:val="center"/>
      </w:pPr>
      <w:r>
        <w:rPr>
          <w:noProof/>
        </w:rPr>
        <w:lastRenderedPageBreak/>
        <w:drawing>
          <wp:inline distT="0" distB="0" distL="0" distR="0" wp14:anchorId="426AA54E" wp14:editId="3BAA642D">
            <wp:extent cx="5943600" cy="34480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 editor 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48050"/>
                    </a:xfrm>
                    <a:prstGeom prst="rect">
                      <a:avLst/>
                    </a:prstGeom>
                    <a:ln>
                      <a:solidFill>
                        <a:schemeClr val="tx1"/>
                      </a:solidFill>
                    </a:ln>
                  </pic:spPr>
                </pic:pic>
              </a:graphicData>
            </a:graphic>
          </wp:inline>
        </w:drawing>
      </w:r>
    </w:p>
    <w:p w14:paraId="2E7B7A82" w14:textId="1A9EAF75" w:rsidR="00D36D94" w:rsidRDefault="00E15319" w:rsidP="00E15319">
      <w:pPr>
        <w:pStyle w:val="Caption"/>
        <w:jc w:val="center"/>
      </w:pPr>
      <w:bookmarkStart w:id="53" w:name="_Toc503521569"/>
      <w:r>
        <w:t xml:space="preserve">Figure </w:t>
      </w:r>
      <w:r w:rsidR="00FD1694">
        <w:fldChar w:fldCharType="begin"/>
      </w:r>
      <w:r w:rsidR="00FD1694">
        <w:instrText xml:space="preserve"> SEQ Figure \* ARABIC </w:instrText>
      </w:r>
      <w:r w:rsidR="00FD1694">
        <w:fldChar w:fldCharType="separate"/>
      </w:r>
      <w:r w:rsidR="001A2593">
        <w:rPr>
          <w:noProof/>
        </w:rPr>
        <w:t>12</w:t>
      </w:r>
      <w:r w:rsidR="00FD1694">
        <w:rPr>
          <w:noProof/>
        </w:rPr>
        <w:fldChar w:fldCharType="end"/>
      </w:r>
      <w:r>
        <w:t xml:space="preserve">: </w:t>
      </w:r>
      <w:r w:rsidRPr="002E13A4">
        <w:t>Process Workflow process editor</w:t>
      </w:r>
      <w:bookmarkEnd w:id="53"/>
    </w:p>
    <w:p w14:paraId="57B1DF99" w14:textId="77777777" w:rsidR="00E15319" w:rsidRDefault="008A556B" w:rsidP="00E15319">
      <w:pPr>
        <w:keepNext/>
        <w:jc w:val="center"/>
      </w:pPr>
      <w:r>
        <w:rPr>
          <w:noProof/>
        </w:rPr>
        <w:drawing>
          <wp:inline distT="0" distB="0" distL="0" distR="0" wp14:anchorId="7E450CAB" wp14:editId="60189D98">
            <wp:extent cx="5943600" cy="317309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gacy data input land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73095"/>
                    </a:xfrm>
                    <a:prstGeom prst="rect">
                      <a:avLst/>
                    </a:prstGeom>
                    <a:ln>
                      <a:solidFill>
                        <a:schemeClr val="tx1"/>
                      </a:solidFill>
                    </a:ln>
                  </pic:spPr>
                </pic:pic>
              </a:graphicData>
            </a:graphic>
          </wp:inline>
        </w:drawing>
      </w:r>
    </w:p>
    <w:p w14:paraId="71557E20" w14:textId="4E6EFD00" w:rsidR="00207B84" w:rsidRDefault="00E15319" w:rsidP="00E15319">
      <w:pPr>
        <w:pStyle w:val="Caption"/>
        <w:jc w:val="center"/>
      </w:pPr>
      <w:bookmarkStart w:id="54" w:name="_Toc503521570"/>
      <w:r>
        <w:t xml:space="preserve">Figure </w:t>
      </w:r>
      <w:r w:rsidR="00FD1694">
        <w:fldChar w:fldCharType="begin"/>
      </w:r>
      <w:r w:rsidR="00FD1694">
        <w:instrText xml:space="preserve"> SEQ Figure \* ARABIC </w:instrText>
      </w:r>
      <w:r w:rsidR="00FD1694">
        <w:fldChar w:fldCharType="separate"/>
      </w:r>
      <w:r w:rsidR="001A2593">
        <w:rPr>
          <w:noProof/>
        </w:rPr>
        <w:t>13</w:t>
      </w:r>
      <w:r w:rsidR="00FD1694">
        <w:rPr>
          <w:noProof/>
        </w:rPr>
        <w:fldChar w:fldCharType="end"/>
      </w:r>
      <w:r>
        <w:t xml:space="preserve">: </w:t>
      </w:r>
      <w:r w:rsidRPr="003F47BB">
        <w:t>Process Workflow</w:t>
      </w:r>
      <w:r>
        <w:t xml:space="preserve"> legacy data input landing page</w:t>
      </w:r>
      <w:bookmarkEnd w:id="54"/>
    </w:p>
    <w:p w14:paraId="77D48A2E" w14:textId="4B109C0F" w:rsidR="00207B84" w:rsidRDefault="00207B84" w:rsidP="00207B84">
      <w:pPr>
        <w:pStyle w:val="Caption"/>
        <w:jc w:val="center"/>
      </w:pPr>
    </w:p>
    <w:p w14:paraId="0305F6B6" w14:textId="77777777" w:rsidR="00E15319" w:rsidRDefault="00CF5001" w:rsidP="00E15319">
      <w:pPr>
        <w:keepNext/>
        <w:jc w:val="center"/>
      </w:pPr>
      <w:r>
        <w:rPr>
          <w:noProof/>
        </w:rPr>
        <w:lastRenderedPageBreak/>
        <w:drawing>
          <wp:inline distT="0" distB="0" distL="0" distR="0" wp14:anchorId="404D264B" wp14:editId="2FCD3C29">
            <wp:extent cx="4719333" cy="3061970"/>
            <wp:effectExtent l="19050" t="19050" r="2413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gacy data in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9333" cy="3061970"/>
                    </a:xfrm>
                    <a:prstGeom prst="rect">
                      <a:avLst/>
                    </a:prstGeom>
                    <a:ln>
                      <a:solidFill>
                        <a:schemeClr val="tx1"/>
                      </a:solidFill>
                    </a:ln>
                  </pic:spPr>
                </pic:pic>
              </a:graphicData>
            </a:graphic>
          </wp:inline>
        </w:drawing>
      </w:r>
    </w:p>
    <w:p w14:paraId="0B852577" w14:textId="0A8C0217" w:rsidR="00207B84" w:rsidRDefault="00E15319" w:rsidP="00E15319">
      <w:pPr>
        <w:pStyle w:val="Caption"/>
        <w:jc w:val="center"/>
      </w:pPr>
      <w:bookmarkStart w:id="55" w:name="_Toc503521571"/>
      <w:r>
        <w:t xml:space="preserve">Figure </w:t>
      </w:r>
      <w:r w:rsidR="00FD1694">
        <w:fldChar w:fldCharType="begin"/>
      </w:r>
      <w:r w:rsidR="00FD1694">
        <w:instrText xml:space="preserve"> SEQ Figure \* ARABIC </w:instrText>
      </w:r>
      <w:r w:rsidR="00FD1694">
        <w:fldChar w:fldCharType="separate"/>
      </w:r>
      <w:r w:rsidR="001A2593">
        <w:rPr>
          <w:noProof/>
        </w:rPr>
        <w:t>14</w:t>
      </w:r>
      <w:r w:rsidR="00FD1694">
        <w:rPr>
          <w:noProof/>
        </w:rPr>
        <w:fldChar w:fldCharType="end"/>
      </w:r>
      <w:r>
        <w:t xml:space="preserve">: </w:t>
      </w:r>
      <w:r w:rsidRPr="00A0778F">
        <w:t>Process Workflow legacy data input</w:t>
      </w:r>
      <w:bookmarkEnd w:id="55"/>
    </w:p>
    <w:p w14:paraId="147DF152" w14:textId="77777777" w:rsidR="00D36D94" w:rsidRDefault="00D36D94" w:rsidP="00291025">
      <w:pPr>
        <w:rPr>
          <w:lang w:eastAsia="en-US"/>
        </w:rPr>
      </w:pPr>
    </w:p>
    <w:p w14:paraId="7D08A7F2" w14:textId="77777777" w:rsidR="00291025" w:rsidRDefault="00291025" w:rsidP="004C23A9">
      <w:pPr>
        <w:pStyle w:val="Heading3"/>
      </w:pPr>
      <w:bookmarkStart w:id="56" w:name="_Toc503521472"/>
      <w:r>
        <w:t>Requirements</w:t>
      </w:r>
      <w:bookmarkEnd w:id="56"/>
    </w:p>
    <w:p w14:paraId="77C8CA75" w14:textId="176AB656" w:rsidR="00D36D94" w:rsidRDefault="00D36D94" w:rsidP="00100C9C">
      <w:pPr>
        <w:rPr>
          <w:lang w:eastAsia="en-US"/>
        </w:rPr>
      </w:pPr>
      <w:r>
        <w:rPr>
          <w:lang w:eastAsia="en-US"/>
        </w:rPr>
        <w:t xml:space="preserve">Process Workflow </w:t>
      </w:r>
      <w:r w:rsidR="00100C9C">
        <w:rPr>
          <w:lang w:eastAsia="en-US"/>
        </w:rPr>
        <w:t xml:space="preserve">fulfills </w:t>
      </w:r>
      <w:r>
        <w:rPr>
          <w:lang w:eastAsia="en-US"/>
        </w:rPr>
        <w:t>the following high-level requirements:</w:t>
      </w:r>
    </w:p>
    <w:p w14:paraId="32892D0B" w14:textId="3437DF65" w:rsidR="00D36D94" w:rsidRPr="002618FF" w:rsidRDefault="00D36D94" w:rsidP="00D36D94">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Provide a user workflow to create manufacturing processes using CCO semantics</w:t>
      </w:r>
    </w:p>
    <w:p w14:paraId="501FD87D" w14:textId="4DBEA8FB" w:rsidR="00291025" w:rsidRPr="002618FF" w:rsidRDefault="00D36D94" w:rsidP="00291025">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Provide legacy data input for alignment of existing realized process data to the CCO</w:t>
      </w:r>
    </w:p>
    <w:p w14:paraId="70C10AB3" w14:textId="77777777" w:rsidR="00291025" w:rsidRDefault="00291025" w:rsidP="004C23A9">
      <w:pPr>
        <w:pStyle w:val="Heading3"/>
      </w:pPr>
      <w:bookmarkStart w:id="57" w:name="_Toc503521473"/>
      <w:r>
        <w:t>Architecture</w:t>
      </w:r>
      <w:bookmarkEnd w:id="57"/>
    </w:p>
    <w:p w14:paraId="38C46652" w14:textId="649D0C10" w:rsidR="00291025" w:rsidRDefault="002C07C6" w:rsidP="00100C9C">
      <w:pPr>
        <w:rPr>
          <w:lang w:eastAsia="en-US"/>
        </w:rPr>
      </w:pPr>
      <w:r>
        <w:rPr>
          <w:lang w:eastAsia="en-US"/>
        </w:rPr>
        <w:t xml:space="preserve">The Process Workflow architecture consists of a browser-based GUI </w:t>
      </w:r>
      <w:r w:rsidR="00B2714F">
        <w:rPr>
          <w:lang w:eastAsia="en-US"/>
        </w:rPr>
        <w:t>backed by</w:t>
      </w:r>
      <w:r>
        <w:rPr>
          <w:lang w:eastAsia="en-US"/>
        </w:rPr>
        <w:t xml:space="preserve"> a Java server</w:t>
      </w:r>
      <w:r w:rsidR="00B2714F">
        <w:rPr>
          <w:lang w:eastAsia="en-US"/>
        </w:rPr>
        <w:t xml:space="preserve"> responsible for data persistence and serving endpoints </w:t>
      </w:r>
      <w:r w:rsidR="00100C9C">
        <w:rPr>
          <w:lang w:eastAsia="en-US"/>
        </w:rPr>
        <w:t xml:space="preserve">that </w:t>
      </w:r>
      <w:r w:rsidR="002618FF">
        <w:rPr>
          <w:lang w:eastAsia="en-US"/>
        </w:rPr>
        <w:t>the displays</w:t>
      </w:r>
      <w:r>
        <w:rPr>
          <w:lang w:eastAsia="en-US"/>
        </w:rPr>
        <w:t>.</w:t>
      </w:r>
      <w:r w:rsidR="00BE210F">
        <w:rPr>
          <w:lang w:eastAsia="en-US"/>
        </w:rPr>
        <w:t xml:space="preserve"> </w:t>
      </w:r>
      <w:r w:rsidR="00B2714F">
        <w:rPr>
          <w:lang w:eastAsia="en-US"/>
        </w:rPr>
        <w:t>The following diagram illustrates the architecture:</w:t>
      </w:r>
    </w:p>
    <w:p w14:paraId="61286854" w14:textId="77777777" w:rsidR="00E15319" w:rsidRDefault="005B71C1" w:rsidP="00E15319">
      <w:pPr>
        <w:keepNext/>
        <w:jc w:val="center"/>
      </w:pPr>
      <w:r>
        <w:rPr>
          <w:noProof/>
        </w:rPr>
        <w:drawing>
          <wp:inline distT="0" distB="0" distL="0" distR="0" wp14:anchorId="00D2D502" wp14:editId="59152F2F">
            <wp:extent cx="5943600" cy="2341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s workflow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1B7BC18D" w14:textId="37F5B1AD" w:rsidR="00B2714F" w:rsidRDefault="00E15319" w:rsidP="00E15319">
      <w:pPr>
        <w:pStyle w:val="Caption"/>
        <w:jc w:val="center"/>
      </w:pPr>
      <w:bookmarkStart w:id="58" w:name="_Toc503521572"/>
      <w:r>
        <w:t xml:space="preserve">Figure </w:t>
      </w:r>
      <w:r w:rsidR="00FD1694">
        <w:fldChar w:fldCharType="begin"/>
      </w:r>
      <w:r w:rsidR="00FD1694">
        <w:instrText xml:space="preserve"> SEQ Figure \* ARABIC </w:instrText>
      </w:r>
      <w:r w:rsidR="00FD1694">
        <w:fldChar w:fldCharType="separate"/>
      </w:r>
      <w:r w:rsidR="001A2593">
        <w:rPr>
          <w:noProof/>
        </w:rPr>
        <w:t>15</w:t>
      </w:r>
      <w:r w:rsidR="00FD1694">
        <w:rPr>
          <w:noProof/>
        </w:rPr>
        <w:fldChar w:fldCharType="end"/>
      </w:r>
      <w:r>
        <w:t>: Process Workflow architecture</w:t>
      </w:r>
      <w:bookmarkEnd w:id="58"/>
    </w:p>
    <w:p w14:paraId="34DA00BE" w14:textId="1687EE08" w:rsidR="001B0C82" w:rsidRPr="002618FF" w:rsidRDefault="001B0C82" w:rsidP="00291025">
      <w:pPr>
        <w:rPr>
          <w:rFonts w:asciiTheme="minorBidi" w:hAnsiTheme="minorBidi" w:cstheme="minorBidi"/>
          <w:lang w:eastAsia="en-US"/>
        </w:rPr>
      </w:pPr>
      <w:r>
        <w:rPr>
          <w:lang w:eastAsia="en-US"/>
        </w:rPr>
        <w:lastRenderedPageBreak/>
        <w:t>Data flows primarily from an external triple store through the Java server back end where it is condensed to process records, then flows out as JSON-API to the client front end. The client consumes the JSON-API through data adapters at the application level</w:t>
      </w:r>
      <w:r w:rsidR="00422999">
        <w:rPr>
          <w:lang w:eastAsia="en-US"/>
        </w:rPr>
        <w:t xml:space="preserve"> and</w:t>
      </w:r>
      <w:r>
        <w:rPr>
          <w:lang w:eastAsia="en-US"/>
        </w:rPr>
        <w:t xml:space="preserve"> </w:t>
      </w:r>
      <w:r w:rsidR="00422999">
        <w:rPr>
          <w:lang w:eastAsia="en-US"/>
        </w:rPr>
        <w:t>converts it to Ember model</w:t>
      </w:r>
      <w:r w:rsidR="00422999" w:rsidRPr="002618FF">
        <w:rPr>
          <w:rFonts w:asciiTheme="minorBidi" w:hAnsiTheme="minorBidi" w:cstheme="minorBidi"/>
          <w:lang w:eastAsia="en-US"/>
        </w:rPr>
        <w:t xml:space="preserve"> records for display by Ember components.</w:t>
      </w:r>
    </w:p>
    <w:p w14:paraId="5321E2A1" w14:textId="5B5814DA" w:rsidR="00207B84" w:rsidRPr="002618FF" w:rsidRDefault="00207B84" w:rsidP="00291025">
      <w:pPr>
        <w:rPr>
          <w:rFonts w:asciiTheme="minorBidi" w:hAnsiTheme="minorBidi" w:cstheme="minorBidi"/>
          <w:lang w:eastAsia="en-US"/>
        </w:rPr>
      </w:pPr>
      <w:r w:rsidRPr="002618FF">
        <w:rPr>
          <w:rFonts w:asciiTheme="minorBidi" w:hAnsiTheme="minorBidi" w:cstheme="minorBidi"/>
          <w:lang w:eastAsia="en-US"/>
        </w:rPr>
        <w:t>Process Workflow has the following library and system dependencies:</w:t>
      </w:r>
    </w:p>
    <w:p w14:paraId="6EDF751C" w14:textId="31F32031" w:rsidR="00207B84" w:rsidRPr="002618FF" w:rsidRDefault="00207B84" w:rsidP="00207B84">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Front end</w:t>
      </w:r>
    </w:p>
    <w:p w14:paraId="0D9CAB49" w14:textId="1B68F541"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Node and NPM</w:t>
      </w:r>
      <w:r w:rsidR="00910E7C" w:rsidRPr="002618FF">
        <w:rPr>
          <w:rFonts w:asciiTheme="minorBidi" w:hAnsiTheme="minorBidi"/>
          <w:sz w:val="24"/>
          <w:szCs w:val="24"/>
          <w:lang w:eastAsia="en-US"/>
        </w:rPr>
        <w:t>: JavaScript build platform and package manager</w:t>
      </w:r>
    </w:p>
    <w:p w14:paraId="4E63C997" w14:textId="2495917C"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Ember</w:t>
      </w:r>
      <w:r w:rsidR="00910E7C" w:rsidRPr="002618FF">
        <w:rPr>
          <w:rFonts w:asciiTheme="minorBidi" w:hAnsiTheme="minorBidi"/>
          <w:sz w:val="24"/>
          <w:szCs w:val="24"/>
          <w:lang w:eastAsia="en-US"/>
        </w:rPr>
        <w:t>: client side MVC framework</w:t>
      </w:r>
    </w:p>
    <w:p w14:paraId="653976ED" w14:textId="6EDE3428"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Foundation</w:t>
      </w:r>
      <w:r w:rsidR="00910E7C" w:rsidRPr="002618FF">
        <w:rPr>
          <w:rFonts w:asciiTheme="minorBidi" w:hAnsiTheme="minorBidi"/>
          <w:sz w:val="24"/>
          <w:szCs w:val="24"/>
          <w:lang w:eastAsia="en-US"/>
        </w:rPr>
        <w:t>: responsive front end CSS and JavaScript framework</w:t>
      </w:r>
    </w:p>
    <w:p w14:paraId="68945077" w14:textId="264DC740"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Font-Awesome</w:t>
      </w:r>
      <w:r w:rsidR="00910E7C" w:rsidRPr="002618FF">
        <w:rPr>
          <w:rFonts w:asciiTheme="minorBidi" w:hAnsiTheme="minorBidi"/>
          <w:sz w:val="24"/>
          <w:szCs w:val="24"/>
          <w:lang w:eastAsia="en-US"/>
        </w:rPr>
        <w:t>: font and CSS toolkit</w:t>
      </w:r>
    </w:p>
    <w:p w14:paraId="1CDFD46D" w14:textId="1A7D0273" w:rsidR="00207B84" w:rsidRPr="002618FF" w:rsidRDefault="00207B84" w:rsidP="00207B84">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ChosenJS</w:t>
      </w:r>
      <w:proofErr w:type="spellEnd"/>
      <w:r w:rsidR="00910E7C" w:rsidRPr="002618FF">
        <w:rPr>
          <w:rFonts w:asciiTheme="minorBidi" w:hAnsiTheme="minorBidi"/>
          <w:sz w:val="24"/>
          <w:szCs w:val="24"/>
          <w:lang w:eastAsia="en-US"/>
        </w:rPr>
        <w:t>: plugin providing functionality on top of select boxes</w:t>
      </w:r>
    </w:p>
    <w:p w14:paraId="1A5C9653" w14:textId="24748795" w:rsidR="00207B84" w:rsidRPr="002618FF" w:rsidRDefault="00207B84" w:rsidP="00207B84">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MomentJS</w:t>
      </w:r>
      <w:proofErr w:type="spellEnd"/>
      <w:r w:rsidR="00910E7C" w:rsidRPr="002618FF">
        <w:rPr>
          <w:rFonts w:asciiTheme="minorBidi" w:hAnsiTheme="minorBidi"/>
          <w:sz w:val="24"/>
          <w:szCs w:val="24"/>
          <w:lang w:eastAsia="en-US"/>
        </w:rPr>
        <w:t xml:space="preserve">: library used for parsing, validating, manipulating, and displaying </w:t>
      </w:r>
      <w:proofErr w:type="spellStart"/>
      <w:r w:rsidR="00910E7C" w:rsidRPr="002618FF">
        <w:rPr>
          <w:rFonts w:asciiTheme="minorBidi" w:hAnsiTheme="minorBidi"/>
          <w:sz w:val="24"/>
          <w:szCs w:val="24"/>
          <w:lang w:eastAsia="en-US"/>
        </w:rPr>
        <w:t>datetimes</w:t>
      </w:r>
      <w:proofErr w:type="spellEnd"/>
    </w:p>
    <w:p w14:paraId="25197879" w14:textId="76F388C9" w:rsidR="00207B84" w:rsidRPr="002618FF" w:rsidRDefault="00207B84" w:rsidP="00207B84">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Pikaday</w:t>
      </w:r>
      <w:proofErr w:type="spellEnd"/>
      <w:r w:rsidR="00910E7C" w:rsidRPr="002618FF">
        <w:rPr>
          <w:rFonts w:asciiTheme="minorBidi" w:hAnsiTheme="minorBidi"/>
          <w:sz w:val="24"/>
          <w:szCs w:val="24"/>
          <w:lang w:eastAsia="en-US"/>
        </w:rPr>
        <w:t>: plugin providing calendar picker functionality and GUI elements</w:t>
      </w:r>
    </w:p>
    <w:p w14:paraId="51E5225A" w14:textId="77777777" w:rsidR="00207B84" w:rsidRPr="002618FF" w:rsidRDefault="00207B84" w:rsidP="00207B84">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Back end</w:t>
      </w:r>
    </w:p>
    <w:p w14:paraId="5E63BED8" w14:textId="77777777"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Java 8</w:t>
      </w:r>
    </w:p>
    <w:p w14:paraId="339D50BE" w14:textId="06AD01D7"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Maven</w:t>
      </w:r>
      <w:r w:rsidR="00910E7C" w:rsidRPr="002618FF">
        <w:rPr>
          <w:rFonts w:asciiTheme="minorBidi" w:hAnsiTheme="minorBidi"/>
          <w:sz w:val="24"/>
          <w:szCs w:val="24"/>
          <w:lang w:eastAsia="en-US"/>
        </w:rPr>
        <w:t>: Java project management and build tool</w:t>
      </w:r>
    </w:p>
    <w:p w14:paraId="352F4E8F" w14:textId="0A193599"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Spring and Spring Boot</w:t>
      </w:r>
      <w:r w:rsidR="00910E7C" w:rsidRPr="002618FF">
        <w:rPr>
          <w:rFonts w:asciiTheme="minorBidi" w:hAnsiTheme="minorBidi"/>
          <w:sz w:val="24"/>
          <w:szCs w:val="24"/>
          <w:lang w:eastAsia="en-US"/>
        </w:rPr>
        <w:t>: framework used for dependency injection and web servlet implementation</w:t>
      </w:r>
    </w:p>
    <w:p w14:paraId="72E58D00" w14:textId="5DABD76E" w:rsidR="00207B84" w:rsidRPr="002618FF" w:rsidRDefault="00207B84" w:rsidP="00207B84">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FasterXML</w:t>
      </w:r>
      <w:proofErr w:type="spellEnd"/>
      <w:r w:rsidRPr="002618FF">
        <w:rPr>
          <w:rFonts w:asciiTheme="minorBidi" w:hAnsiTheme="minorBidi"/>
          <w:sz w:val="24"/>
          <w:szCs w:val="24"/>
          <w:lang w:eastAsia="en-US"/>
        </w:rPr>
        <w:t xml:space="preserve"> Jackson</w:t>
      </w:r>
      <w:r w:rsidR="00910E7C" w:rsidRPr="002618FF">
        <w:rPr>
          <w:rFonts w:asciiTheme="minorBidi" w:hAnsiTheme="minorBidi"/>
          <w:sz w:val="24"/>
          <w:szCs w:val="24"/>
          <w:lang w:eastAsia="en-US"/>
        </w:rPr>
        <w:t>: library used for JSON manipulation</w:t>
      </w:r>
    </w:p>
    <w:p w14:paraId="6B5F3D05" w14:textId="6ABFA373" w:rsidR="00207B84" w:rsidRPr="002618FF" w:rsidRDefault="00207B84" w:rsidP="00207B84">
      <w:pPr>
        <w:pStyle w:val="ListParagraph"/>
        <w:numPr>
          <w:ilvl w:val="1"/>
          <w:numId w:val="2"/>
        </w:numPr>
        <w:rPr>
          <w:rFonts w:asciiTheme="minorBidi" w:hAnsiTheme="minorBidi"/>
          <w:sz w:val="24"/>
          <w:szCs w:val="24"/>
          <w:lang w:eastAsia="en-US"/>
        </w:rPr>
      </w:pPr>
      <w:proofErr w:type="spellStart"/>
      <w:r w:rsidRPr="002618FF">
        <w:rPr>
          <w:rFonts w:asciiTheme="minorBidi" w:hAnsiTheme="minorBidi"/>
          <w:sz w:val="24"/>
          <w:szCs w:val="24"/>
          <w:lang w:eastAsia="en-US"/>
        </w:rPr>
        <w:t>SnakeYAML</w:t>
      </w:r>
      <w:proofErr w:type="spellEnd"/>
      <w:r w:rsidR="003D13B6" w:rsidRPr="002618FF">
        <w:rPr>
          <w:rFonts w:asciiTheme="minorBidi" w:hAnsiTheme="minorBidi"/>
          <w:sz w:val="24"/>
          <w:szCs w:val="24"/>
          <w:lang w:eastAsia="en-US"/>
        </w:rPr>
        <w:t>: library used to process YAML 1.1</w:t>
      </w:r>
    </w:p>
    <w:p w14:paraId="03B35CE4" w14:textId="01AB4239"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Apache Jena</w:t>
      </w:r>
      <w:r w:rsidR="00902026" w:rsidRPr="002618FF">
        <w:rPr>
          <w:rFonts w:asciiTheme="minorBidi" w:hAnsiTheme="minorBidi"/>
          <w:sz w:val="24"/>
          <w:szCs w:val="24"/>
          <w:lang w:eastAsia="en-US"/>
        </w:rPr>
        <w:t>: Semantic Web framework</w:t>
      </w:r>
    </w:p>
    <w:p w14:paraId="3FB4EB1E" w14:textId="77777777" w:rsidR="00207B84" w:rsidRPr="002618FF" w:rsidRDefault="00207B84" w:rsidP="00207B84">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Various Apache Commons projects</w:t>
      </w:r>
    </w:p>
    <w:p w14:paraId="6E59A79B" w14:textId="44F9C246" w:rsidR="00207B84" w:rsidRPr="002618FF" w:rsidRDefault="00207B84" w:rsidP="00902026">
      <w:pPr>
        <w:pStyle w:val="ListParagraph"/>
        <w:numPr>
          <w:ilvl w:val="1"/>
          <w:numId w:val="2"/>
        </w:numPr>
        <w:rPr>
          <w:rFonts w:asciiTheme="minorBidi" w:hAnsiTheme="minorBidi"/>
          <w:sz w:val="24"/>
          <w:szCs w:val="24"/>
          <w:lang w:eastAsia="en-US"/>
        </w:rPr>
      </w:pPr>
      <w:r w:rsidRPr="002618FF">
        <w:rPr>
          <w:rFonts w:asciiTheme="minorBidi" w:hAnsiTheme="minorBidi"/>
          <w:sz w:val="24"/>
          <w:szCs w:val="24"/>
          <w:lang w:eastAsia="en-US"/>
        </w:rPr>
        <w:t>Jetty</w:t>
      </w:r>
      <w:r w:rsidR="00902026" w:rsidRPr="002618FF">
        <w:rPr>
          <w:rFonts w:asciiTheme="minorBidi" w:hAnsiTheme="minorBidi"/>
          <w:sz w:val="24"/>
          <w:szCs w:val="24"/>
          <w:lang w:eastAsia="en-US"/>
        </w:rPr>
        <w:t xml:space="preserve"> and </w:t>
      </w:r>
      <w:proofErr w:type="spellStart"/>
      <w:r w:rsidR="00902026" w:rsidRPr="002618FF">
        <w:rPr>
          <w:rFonts w:asciiTheme="minorBidi" w:hAnsiTheme="minorBidi"/>
          <w:sz w:val="24"/>
          <w:szCs w:val="24"/>
          <w:lang w:eastAsia="en-US"/>
        </w:rPr>
        <w:t>JBoss</w:t>
      </w:r>
      <w:proofErr w:type="spellEnd"/>
      <w:r w:rsidR="00902026" w:rsidRPr="002618FF">
        <w:rPr>
          <w:rFonts w:asciiTheme="minorBidi" w:hAnsiTheme="minorBidi"/>
          <w:sz w:val="24"/>
          <w:szCs w:val="24"/>
          <w:lang w:eastAsia="en-US"/>
        </w:rPr>
        <w:t xml:space="preserve"> </w:t>
      </w:r>
      <w:proofErr w:type="spellStart"/>
      <w:r w:rsidR="00902026" w:rsidRPr="002618FF">
        <w:rPr>
          <w:rFonts w:asciiTheme="minorBidi" w:hAnsiTheme="minorBidi"/>
          <w:sz w:val="24"/>
          <w:szCs w:val="24"/>
          <w:lang w:eastAsia="en-US"/>
        </w:rPr>
        <w:t>Wildfly</w:t>
      </w:r>
      <w:proofErr w:type="spellEnd"/>
      <w:r w:rsidR="00902026" w:rsidRPr="002618FF">
        <w:rPr>
          <w:rFonts w:asciiTheme="minorBidi" w:hAnsiTheme="minorBidi"/>
          <w:sz w:val="24"/>
          <w:szCs w:val="24"/>
          <w:lang w:eastAsia="en-US"/>
        </w:rPr>
        <w:t>: enterprise application containers</w:t>
      </w:r>
    </w:p>
    <w:p w14:paraId="7702D53B" w14:textId="1C8AC33C" w:rsidR="001B0C82" w:rsidRPr="002618FF" w:rsidRDefault="00422999" w:rsidP="001B0C82">
      <w:pPr>
        <w:rPr>
          <w:rFonts w:asciiTheme="minorBidi" w:hAnsiTheme="minorBidi" w:cstheme="minorBidi"/>
          <w:lang w:eastAsia="en-US"/>
        </w:rPr>
      </w:pPr>
      <w:r w:rsidRPr="002618FF">
        <w:rPr>
          <w:rFonts w:asciiTheme="minorBidi" w:hAnsiTheme="minorBidi" w:cstheme="minorBidi"/>
          <w:lang w:eastAsia="en-US"/>
        </w:rPr>
        <w:t xml:space="preserve"> There are three distinct user flows:</w:t>
      </w:r>
    </w:p>
    <w:p w14:paraId="64C3C030" w14:textId="02DDCEF5" w:rsidR="00422999" w:rsidRPr="002618FF" w:rsidRDefault="00422999" w:rsidP="00422999">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Creating a new process</w:t>
      </w:r>
    </w:p>
    <w:p w14:paraId="12708CFF" w14:textId="065051BF" w:rsidR="00422999" w:rsidRPr="002618FF" w:rsidRDefault="00422999" w:rsidP="00422999">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Editing an existing process</w:t>
      </w:r>
    </w:p>
    <w:p w14:paraId="125948F3" w14:textId="4DCE7536" w:rsidR="00422999" w:rsidRPr="002618FF" w:rsidRDefault="00422999" w:rsidP="00422999">
      <w:pPr>
        <w:pStyle w:val="ListParagraph"/>
        <w:numPr>
          <w:ilvl w:val="0"/>
          <w:numId w:val="2"/>
        </w:numPr>
        <w:rPr>
          <w:rFonts w:asciiTheme="minorBidi" w:hAnsiTheme="minorBidi"/>
          <w:sz w:val="24"/>
          <w:szCs w:val="24"/>
          <w:lang w:eastAsia="en-US"/>
        </w:rPr>
      </w:pPr>
      <w:r w:rsidRPr="002618FF">
        <w:rPr>
          <w:rFonts w:asciiTheme="minorBidi" w:hAnsiTheme="minorBidi"/>
          <w:sz w:val="24"/>
          <w:szCs w:val="24"/>
          <w:lang w:eastAsia="en-US"/>
        </w:rPr>
        <w:t>Entering legacy data</w:t>
      </w:r>
    </w:p>
    <w:p w14:paraId="525CD118" w14:textId="56BBBE8F" w:rsidR="00422999" w:rsidRPr="002618FF" w:rsidRDefault="00422999" w:rsidP="00422999">
      <w:pPr>
        <w:rPr>
          <w:rFonts w:asciiTheme="minorBidi" w:hAnsiTheme="minorBidi" w:cstheme="minorBidi"/>
          <w:lang w:eastAsia="en-US"/>
        </w:rPr>
      </w:pPr>
      <w:r w:rsidRPr="002618FF">
        <w:rPr>
          <w:rFonts w:asciiTheme="minorBidi" w:hAnsiTheme="minorBidi" w:cstheme="minorBidi"/>
          <w:lang w:eastAsia="en-US"/>
        </w:rPr>
        <w:t>All user flows are accessible by direct route by the user, or navigable by interface controls from the landing page.</w:t>
      </w:r>
    </w:p>
    <w:p w14:paraId="56000F4E" w14:textId="77777777" w:rsidR="00207B84" w:rsidRPr="00291025" w:rsidRDefault="00207B84" w:rsidP="00291025">
      <w:pPr>
        <w:rPr>
          <w:lang w:eastAsia="en-US"/>
        </w:rPr>
      </w:pPr>
    </w:p>
    <w:p w14:paraId="619623D7" w14:textId="77777777" w:rsidR="00291025" w:rsidRDefault="00291025" w:rsidP="004C23A9">
      <w:pPr>
        <w:pStyle w:val="Heading3"/>
      </w:pPr>
      <w:bookmarkStart w:id="59" w:name="_Toc503521474"/>
      <w:r>
        <w:t>Accomplishments</w:t>
      </w:r>
      <w:bookmarkEnd w:id="59"/>
    </w:p>
    <w:p w14:paraId="57E9D6F4" w14:textId="051EFFA9" w:rsidR="00291025" w:rsidRPr="00900607" w:rsidRDefault="00E95919" w:rsidP="00900607">
      <w:pPr>
        <w:ind w:left="360"/>
        <w:rPr>
          <w:rFonts w:asciiTheme="minorBidi" w:hAnsiTheme="minorBidi"/>
          <w:lang w:eastAsia="en-US"/>
        </w:rPr>
      </w:pPr>
      <w:r w:rsidRPr="00900607">
        <w:rPr>
          <w:rFonts w:asciiTheme="minorBidi" w:hAnsiTheme="minorBidi"/>
          <w:lang w:eastAsia="en-US"/>
        </w:rPr>
        <w:t>Process Workflow provided a representative data translation layer between objects used by the front end client and the CCO common representation. This is useful and applicable outside of the current usage.</w:t>
      </w:r>
    </w:p>
    <w:p w14:paraId="40E84567" w14:textId="77777777" w:rsidR="00291025" w:rsidRDefault="00291025" w:rsidP="004C23A9">
      <w:pPr>
        <w:pStyle w:val="Heading3"/>
      </w:pPr>
      <w:bookmarkStart w:id="60" w:name="_Toc503521475"/>
      <w:r>
        <w:t>Lessons Learned</w:t>
      </w:r>
      <w:bookmarkEnd w:id="60"/>
    </w:p>
    <w:p w14:paraId="21F3988A" w14:textId="4ABA6415" w:rsidR="00766926" w:rsidRPr="00900607" w:rsidRDefault="00766926" w:rsidP="00900607">
      <w:pPr>
        <w:ind w:left="360"/>
        <w:rPr>
          <w:rFonts w:asciiTheme="minorBidi" w:hAnsiTheme="minorBidi"/>
          <w:lang w:eastAsia="en-US"/>
        </w:rPr>
      </w:pPr>
      <w:r w:rsidRPr="00900607">
        <w:rPr>
          <w:rFonts w:asciiTheme="minorBidi" w:hAnsiTheme="minorBidi"/>
          <w:lang w:eastAsia="en-US"/>
        </w:rPr>
        <w:t>Early iterations of the software followed loosely-defined user workflows; this caused some undue constraints on the user while creating processes. These were mitigated through usability improvements and interface transparency into available data records.</w:t>
      </w:r>
    </w:p>
    <w:p w14:paraId="6B9E54AA" w14:textId="3BBA5FF8" w:rsidR="00766926" w:rsidRPr="00900607" w:rsidRDefault="00766926" w:rsidP="00900607">
      <w:pPr>
        <w:ind w:left="360"/>
        <w:rPr>
          <w:rFonts w:asciiTheme="minorBidi" w:hAnsiTheme="minorBidi"/>
          <w:lang w:eastAsia="en-US"/>
        </w:rPr>
      </w:pPr>
      <w:r w:rsidRPr="00900607">
        <w:rPr>
          <w:rFonts w:asciiTheme="minorBidi" w:hAnsiTheme="minorBidi"/>
          <w:lang w:eastAsia="en-US"/>
        </w:rPr>
        <w:t>The original requirements specified prototypical GUI components for creating and generating data reports; insufficient development time was available to include these features.</w:t>
      </w:r>
    </w:p>
    <w:p w14:paraId="12EFCE3F" w14:textId="77777777" w:rsidR="00291025" w:rsidRDefault="00291025" w:rsidP="00291025">
      <w:pPr>
        <w:rPr>
          <w:lang w:eastAsia="en-US"/>
        </w:rPr>
      </w:pPr>
    </w:p>
    <w:p w14:paraId="50DE40C5" w14:textId="77777777" w:rsidR="00D9322A" w:rsidRPr="00D9322A" w:rsidRDefault="00D9322A" w:rsidP="00D9322A">
      <w:pPr>
        <w:rPr>
          <w:lang w:eastAsia="en-US"/>
        </w:rPr>
      </w:pPr>
    </w:p>
    <w:p w14:paraId="6155E4F2" w14:textId="3C043D64" w:rsidR="00EC0595" w:rsidRDefault="00EC0595" w:rsidP="004C23A9">
      <w:pPr>
        <w:pStyle w:val="Heading2"/>
      </w:pPr>
      <w:bookmarkStart w:id="61" w:name="_Toc503521476"/>
      <w:r>
        <w:t>Natural Language Processing</w:t>
      </w:r>
      <w:bookmarkEnd w:id="61"/>
    </w:p>
    <w:p w14:paraId="6488A93F" w14:textId="18D7FFF9" w:rsidR="00B35AF0" w:rsidRDefault="002618FF" w:rsidP="004C23A9">
      <w:pPr>
        <w:pStyle w:val="Heading3"/>
      </w:pPr>
      <w:bookmarkStart w:id="62" w:name="_Toc503521477"/>
      <w:r>
        <w:t>Overview</w:t>
      </w:r>
      <w:bookmarkEnd w:id="62"/>
      <w:r w:rsidR="00B35AF0">
        <w:t xml:space="preserve"> </w:t>
      </w:r>
    </w:p>
    <w:p w14:paraId="5CD9D29F" w14:textId="77777777" w:rsidR="00B42C61" w:rsidRDefault="00B42C61" w:rsidP="00B42C61">
      <w:pPr>
        <w:jc w:val="both"/>
      </w:pPr>
    </w:p>
    <w:p w14:paraId="48511D43" w14:textId="18935D82" w:rsidR="00B42C61" w:rsidRDefault="00ED3FFC" w:rsidP="007062F9">
      <w:pPr>
        <w:jc w:val="both"/>
      </w:pPr>
      <w:r>
        <w:t>‘</w:t>
      </w:r>
      <w:r w:rsidR="00B42C61">
        <w:t>Natural language processing</w:t>
      </w:r>
      <w:r>
        <w:t>’</w:t>
      </w:r>
      <w:r w:rsidR="00B42C61">
        <w:t xml:space="preserve"> (NLP) </w:t>
      </w:r>
      <w:r>
        <w:t xml:space="preserve">refers to a collection of </w:t>
      </w:r>
      <w:r w:rsidR="007062F9">
        <w:t>technologies</w:t>
      </w:r>
      <w:r w:rsidR="00B42C61">
        <w:t xml:space="preserve"> required to parse unstructured and natural language documents for the purposes of extracting and exploiting information from those documents. The extracted information typically falls into four areas: events, entities, locations, and dates. NLP is a </w:t>
      </w:r>
      <w:r w:rsidR="007062F9">
        <w:t>fairly</w:t>
      </w:r>
      <w:r w:rsidR="00B42C61">
        <w:t xml:space="preserve"> mature technology that is founded on the known fundaments of language structures (e.g., English sentence canon is subject-predicate-object), orthographic principles (e.g., conventional rules of written text, cf. spoken dialogue), and semantic compositionality (e.g., figurative and literal uses of language).</w:t>
      </w:r>
    </w:p>
    <w:p w14:paraId="0B40B339" w14:textId="77777777" w:rsidR="002F4166" w:rsidRDefault="007062F9" w:rsidP="002F4166">
      <w:pPr>
        <w:ind w:firstLine="720"/>
        <w:jc w:val="both"/>
      </w:pPr>
      <w:r>
        <w:t>‘</w:t>
      </w:r>
      <w:r w:rsidR="00B42C61">
        <w:t>NLP pipeline</w:t>
      </w:r>
      <w:r>
        <w:t>’</w:t>
      </w:r>
      <w:r w:rsidR="00B42C61">
        <w:t xml:space="preserve"> refers to the chained sequence of analytics through which data progresses during an extraction task.</w:t>
      </w:r>
      <w:r w:rsidR="00B42C61" w:rsidRPr="00CB32B9">
        <w:t xml:space="preserve"> </w:t>
      </w:r>
      <w:r w:rsidR="00B42C61">
        <w:t xml:space="preserve">A common first step in an NLP pipeline is </w:t>
      </w:r>
      <w:r w:rsidR="00B42C61" w:rsidRPr="003019C1">
        <w:rPr>
          <w:i/>
        </w:rPr>
        <w:t>tokenization</w:t>
      </w:r>
      <w:r w:rsidR="00B42C61">
        <w:t xml:space="preserve">, which is the identification of each individual </w:t>
      </w:r>
      <w:r w:rsidR="00B42C61" w:rsidRPr="00820166">
        <w:rPr>
          <w:i/>
        </w:rPr>
        <w:t>t</w:t>
      </w:r>
      <w:r w:rsidR="00B42C61">
        <w:rPr>
          <w:i/>
        </w:rPr>
        <w:t>oken</w:t>
      </w:r>
      <w:r w:rsidR="00B42C61">
        <w:t xml:space="preserve"> in the text. At a basic level, a token can be thought of as a word, but tokens are also punctuation marks, abbreviations, numerals, units of measurement, etc., which are not typically considered words in the strictest sense. A standard pipeline, after tokenizing a document, is then able to identify or make conjectures about sentence boundaries, assign part of speech attributes to each token, identify syntactic constituency, assign semantic roles to the arguments of verbal phrases, and finally present the semantic proposition(s) of each sentence, in whatever format has been specified. </w:t>
      </w:r>
    </w:p>
    <w:p w14:paraId="180AE97C" w14:textId="66324D5E" w:rsidR="00B42C61" w:rsidRDefault="007062F9" w:rsidP="002F4166">
      <w:pPr>
        <w:ind w:firstLine="720"/>
        <w:jc w:val="both"/>
      </w:pPr>
      <w:r>
        <w:t>As a part of CHAMP</w:t>
      </w:r>
      <w:r w:rsidR="00B42C61">
        <w:t xml:space="preserve">, we explored the use of NLP for ingesting documents whose contexts consist largely of specifications frequently used in standards and work instructions. Our research was carried out on a </w:t>
      </w:r>
      <w:r w:rsidR="002F4166">
        <w:t>w</w:t>
      </w:r>
      <w:r w:rsidR="00B42C61">
        <w:t xml:space="preserve">ork instructions document provided by </w:t>
      </w:r>
      <w:proofErr w:type="spellStart"/>
      <w:r w:rsidR="00B42C61">
        <w:t>Cobham</w:t>
      </w:r>
      <w:proofErr w:type="spellEnd"/>
      <w:r w:rsidR="00B42C61">
        <w:t xml:space="preserve">. </w:t>
      </w:r>
    </w:p>
    <w:p w14:paraId="790FF55D" w14:textId="77777777" w:rsidR="004C23A9" w:rsidRDefault="004C23A9" w:rsidP="002F4166">
      <w:pPr>
        <w:ind w:firstLine="720"/>
        <w:jc w:val="both"/>
      </w:pPr>
    </w:p>
    <w:p w14:paraId="1D34B274" w14:textId="77777777" w:rsidR="00B35AF0" w:rsidRDefault="00B35AF0" w:rsidP="004C23A9">
      <w:pPr>
        <w:pStyle w:val="Heading3"/>
      </w:pPr>
      <w:bookmarkStart w:id="63" w:name="_Toc503521478"/>
      <w:r>
        <w:t>Lessons Learned</w:t>
      </w:r>
      <w:bookmarkEnd w:id="63"/>
    </w:p>
    <w:p w14:paraId="373D0C0E" w14:textId="77777777" w:rsidR="00EC0595" w:rsidRDefault="00EC0595" w:rsidP="00EC0595">
      <w:pPr>
        <w:rPr>
          <w:lang w:eastAsia="en-US"/>
        </w:rPr>
      </w:pPr>
    </w:p>
    <w:p w14:paraId="51A61519" w14:textId="313D07E3" w:rsidR="002F4166" w:rsidRDefault="00B42C61" w:rsidP="004D7EFD">
      <w:r>
        <w:rPr>
          <w:lang w:eastAsia="en-US"/>
        </w:rPr>
        <w:tab/>
      </w:r>
      <w:r w:rsidR="002F4166">
        <w:rPr>
          <w:lang w:eastAsia="en-US"/>
        </w:rPr>
        <w:t xml:space="preserve">For a full account of the lessons learned, see </w:t>
      </w:r>
      <w:r>
        <w:t xml:space="preserve">a full report included in our documentation, </w:t>
      </w:r>
      <w:r w:rsidR="002F4166">
        <w:t xml:space="preserve">where </w:t>
      </w:r>
      <w:r>
        <w:t xml:space="preserve">we describe </w:t>
      </w:r>
      <w:r w:rsidR="004D7EFD">
        <w:t>our</w:t>
      </w:r>
      <w:r>
        <w:t xml:space="preserve"> experiment process and provide examples from the Work Instructions provided by </w:t>
      </w:r>
      <w:proofErr w:type="spellStart"/>
      <w:r>
        <w:t>Cobham</w:t>
      </w:r>
      <w:proofErr w:type="spellEnd"/>
      <w:r>
        <w:t xml:space="preserve"> using the JET NLP engine.</w:t>
      </w:r>
      <w:r w:rsidR="002F4166">
        <w:t xml:space="preserve"> The basic finding was that NLP did not work well on the work instructions because the instructions cannot reasonably be considered natural language. Rather than having the ‘subject-predicate-object’ form of natural language sentences, many instructions lacked a subject (e.g. ‘Apply lubricant to the gear shaft’) and contained nested or bulleted lists that represented an order of operations to be executed by a worker. These elements, together with all the part numbers and references throughout, made these documents poor candidates for NLP.</w:t>
      </w:r>
    </w:p>
    <w:p w14:paraId="74C42C36" w14:textId="6EDF75FE" w:rsidR="00900607" w:rsidRDefault="002F4166" w:rsidP="00900607">
      <w:r>
        <w:tab/>
        <w:t xml:space="preserve"> </w:t>
      </w:r>
      <w:r w:rsidR="004D7EFD">
        <w:t xml:space="preserve">Although it would have been nice to have easily extracted specifications from these documents using NLP, for </w:t>
      </w:r>
      <w:proofErr w:type="spellStart"/>
      <w:r w:rsidR="004D7EFD">
        <w:t>Cobham</w:t>
      </w:r>
      <w:proofErr w:type="spellEnd"/>
      <w:r w:rsidR="004D7EFD">
        <w:t xml:space="preserve"> engineers, this would have been an over delivery. From their perspective, merely finding the documents that specify standards and other information relevant to a planned manufacturing process is itself a win, and our ontologies already make this possible. This is done by representing the document as an instance of Specification, and relating it at the instance level to an instance of Process (e.g. a Manufacturing Process). This link already facilitates the representation of industrial processes and the documents that contain standards, instructions, and other prescriptions that guide th</w:t>
      </w:r>
      <w:r w:rsidR="00900607">
        <w:t>ese processes</w:t>
      </w:r>
      <w:r w:rsidR="004D7EFD">
        <w:t>.</w:t>
      </w:r>
      <w:r w:rsidR="00900607">
        <w:t xml:space="preserve"> </w:t>
      </w:r>
    </w:p>
    <w:p w14:paraId="1FADD966" w14:textId="402F823B" w:rsidR="00B42C61" w:rsidRDefault="00900607" w:rsidP="00900607">
      <w:pPr>
        <w:rPr>
          <w:lang w:eastAsia="en-US"/>
        </w:rPr>
      </w:pPr>
      <w:r>
        <w:lastRenderedPageBreak/>
        <w:tab/>
        <w:t xml:space="preserve">Because NLP was not a fruitful approach to the extraction of data from unstructured documents, where such extraction is valuable, we suggest using a solution such as M-Turk, and paying workers a fee to paste unstructured document elements into a template whose columns are already mapped to terms in the ontology. For companies seeking a low-cost solution to this highly granular level of data extraction, this may be a quick, valuable investment that has the potential to replace large manuals containing standards and instructions. </w:t>
      </w:r>
    </w:p>
    <w:p w14:paraId="277B8D23" w14:textId="77777777" w:rsidR="004C23A9" w:rsidRPr="00EC0595" w:rsidRDefault="004C23A9" w:rsidP="00B42C61">
      <w:pPr>
        <w:rPr>
          <w:lang w:eastAsia="en-US"/>
        </w:rPr>
      </w:pPr>
    </w:p>
    <w:p w14:paraId="1AEAA1E4" w14:textId="474CC2B4" w:rsidR="00AA0E34" w:rsidRDefault="00AA0E34" w:rsidP="00AA0E34">
      <w:pPr>
        <w:pStyle w:val="Heading1"/>
      </w:pPr>
      <w:bookmarkStart w:id="64" w:name="_Toc503521479"/>
      <w:r>
        <w:t>References</w:t>
      </w:r>
      <w:bookmarkEnd w:id="64"/>
    </w:p>
    <w:p w14:paraId="657BB16A" w14:textId="6B2B9779" w:rsidR="00C7454E" w:rsidRPr="00C7454E" w:rsidRDefault="00C7454E" w:rsidP="00C7454E">
      <w:pPr>
        <w:rPr>
          <w:lang w:eastAsia="en-US"/>
        </w:rPr>
      </w:pPr>
      <w:r>
        <w:t>[1] Arp, R., Smith, B. and Spear, A., 2015. Building Ontologies with Basic Formal Ontologies.</w:t>
      </w:r>
    </w:p>
    <w:p w14:paraId="4922E143" w14:textId="616AB326" w:rsidR="001E5863" w:rsidRDefault="00D7211A" w:rsidP="00AA0E34">
      <w:pPr>
        <w:rPr>
          <w:lang w:eastAsia="en-US"/>
        </w:rPr>
      </w:pPr>
      <w:r>
        <w:rPr>
          <w:lang w:eastAsia="en-US"/>
        </w:rPr>
        <w:t>[2</w:t>
      </w:r>
      <w:r w:rsidR="001E5863">
        <w:rPr>
          <w:lang w:eastAsia="en-US"/>
        </w:rPr>
        <w:t xml:space="preserve">] </w:t>
      </w:r>
      <w:r w:rsidR="001E5863" w:rsidRPr="001E5863">
        <w:rPr>
          <w:lang w:eastAsia="en-US"/>
        </w:rPr>
        <w:t xml:space="preserve">Frechette, S.P., 2011. Model based enterprise for manufacturing. </w:t>
      </w:r>
      <w:proofErr w:type="spellStart"/>
      <w:r w:rsidR="001E5863" w:rsidRPr="001E5863">
        <w:rPr>
          <w:lang w:eastAsia="en-US"/>
        </w:rPr>
        <w:t>Duffie</w:t>
      </w:r>
      <w:proofErr w:type="spellEnd"/>
      <w:r w:rsidR="001E5863" w:rsidRPr="001E5863">
        <w:rPr>
          <w:lang w:eastAsia="en-US"/>
        </w:rPr>
        <w:t xml:space="preserve">, ed., </w:t>
      </w:r>
      <w:proofErr w:type="spellStart"/>
      <w:r w:rsidR="001E5863" w:rsidRPr="001E5863">
        <w:rPr>
          <w:lang w:eastAsia="en-US"/>
        </w:rPr>
        <w:t>Omnipress</w:t>
      </w:r>
      <w:proofErr w:type="spellEnd"/>
      <w:r w:rsidR="001E5863" w:rsidRPr="001E5863">
        <w:rPr>
          <w:lang w:eastAsia="en-US"/>
        </w:rPr>
        <w:t>, Madison, WI</w:t>
      </w:r>
    </w:p>
    <w:p w14:paraId="4AE37628" w14:textId="5A752CC6" w:rsidR="00A43941" w:rsidRDefault="00D7211A" w:rsidP="00A43941">
      <w:pPr>
        <w:rPr>
          <w:lang w:eastAsia="en-US"/>
        </w:rPr>
      </w:pPr>
      <w:r>
        <w:rPr>
          <w:lang w:eastAsia="en-US"/>
        </w:rPr>
        <w:t>[3</w:t>
      </w:r>
      <w:r w:rsidR="001E5863">
        <w:rPr>
          <w:lang w:eastAsia="en-US"/>
        </w:rPr>
        <w:t xml:space="preserve">] </w:t>
      </w:r>
      <w:r w:rsidR="00A43941">
        <w:rPr>
          <w:lang w:eastAsia="en-US"/>
        </w:rPr>
        <w:t xml:space="preserve">Otte, J. N., </w:t>
      </w:r>
      <w:proofErr w:type="spellStart"/>
      <w:r w:rsidR="00A43941">
        <w:rPr>
          <w:lang w:eastAsia="en-US"/>
        </w:rPr>
        <w:t>Ruttenberg</w:t>
      </w:r>
      <w:proofErr w:type="spellEnd"/>
      <w:r w:rsidR="00A43941">
        <w:rPr>
          <w:lang w:eastAsia="en-US"/>
        </w:rPr>
        <w:t>. A. “</w:t>
      </w:r>
      <w:r w:rsidR="00A43941" w:rsidRPr="00A43941">
        <w:rPr>
          <w:lang w:eastAsia="en-US"/>
        </w:rPr>
        <w:t>BFO: Basic Formal Ontology</w:t>
      </w:r>
      <w:r w:rsidR="00A43941">
        <w:rPr>
          <w:lang w:eastAsia="en-US"/>
        </w:rPr>
        <w:t xml:space="preserve">”. </w:t>
      </w:r>
      <w:r w:rsidR="00A43941" w:rsidRPr="00736E7D">
        <w:rPr>
          <w:i/>
          <w:iCs/>
          <w:lang w:eastAsia="en-US"/>
        </w:rPr>
        <w:t>Applied Ontology</w:t>
      </w:r>
      <w:r w:rsidR="00A43941" w:rsidRPr="00A43941">
        <w:rPr>
          <w:lang w:eastAsia="en-US"/>
        </w:rPr>
        <w:t xml:space="preserve"> </w:t>
      </w:r>
      <w:r w:rsidR="00A43941">
        <w:rPr>
          <w:lang w:eastAsia="en-US"/>
        </w:rPr>
        <w:t>[Forthcoming]</w:t>
      </w:r>
    </w:p>
    <w:p w14:paraId="12E0660F" w14:textId="5C3F84AB" w:rsidR="001E5863" w:rsidRDefault="00A43941" w:rsidP="001E5863">
      <w:pPr>
        <w:rPr>
          <w:lang w:eastAsia="en-US"/>
        </w:rPr>
      </w:pPr>
      <w:r>
        <w:rPr>
          <w:lang w:eastAsia="en-US"/>
        </w:rPr>
        <w:t xml:space="preserve">[4] </w:t>
      </w:r>
      <w:proofErr w:type="spellStart"/>
      <w:r w:rsidR="001E5863">
        <w:rPr>
          <w:lang w:eastAsia="en-US"/>
        </w:rPr>
        <w:t>Pettey</w:t>
      </w:r>
      <w:proofErr w:type="spellEnd"/>
      <w:r w:rsidR="001E5863">
        <w:rPr>
          <w:lang w:eastAsia="en-US"/>
        </w:rPr>
        <w:t xml:space="preserve">, C, 2016, </w:t>
      </w:r>
      <w:r w:rsidR="001E5863" w:rsidRPr="001E5863">
        <w:rPr>
          <w:lang w:eastAsia="en-US"/>
        </w:rPr>
        <w:t>5 Ugly Truths About Postmodern ERP</w:t>
      </w:r>
      <w:r w:rsidR="001E5863">
        <w:rPr>
          <w:lang w:eastAsia="en-US"/>
        </w:rPr>
        <w:t xml:space="preserve">, </w:t>
      </w:r>
      <w:hyperlink r:id="rId28" w:history="1">
        <w:r w:rsidR="001E5863" w:rsidRPr="002762C4">
          <w:rPr>
            <w:rStyle w:val="Hyperlink"/>
            <w:lang w:eastAsia="en-US"/>
          </w:rPr>
          <w:t>https://www.gartner.com/smarterwithgartner/5-ugly-truths-about-postmodern-erp/</w:t>
        </w:r>
      </w:hyperlink>
    </w:p>
    <w:p w14:paraId="047D4C26" w14:textId="72C69F70" w:rsidR="001E5863" w:rsidRDefault="00A43941" w:rsidP="001E5863">
      <w:pPr>
        <w:rPr>
          <w:lang w:eastAsia="en-US"/>
        </w:rPr>
      </w:pPr>
      <w:r>
        <w:t xml:space="preserve">[5] </w:t>
      </w:r>
      <w:r w:rsidR="001E5863" w:rsidRPr="00AA0E34">
        <w:rPr>
          <w:lang w:eastAsia="en-US"/>
        </w:rPr>
        <w:t>Shen, W, et al, 2008, Computer supported collaborative design: Retrospective and perspective, Computers in Industry, 59/9: 855-862.</w:t>
      </w:r>
    </w:p>
    <w:p w14:paraId="0F893CA2" w14:textId="48DF8D9D" w:rsidR="00A13A74" w:rsidRPr="00A13A74" w:rsidRDefault="00A43941" w:rsidP="00A13A74">
      <w:r>
        <w:t xml:space="preserve">[6] </w:t>
      </w:r>
      <w:r w:rsidR="00D7211A">
        <w:t xml:space="preserve">Smith, B. and </w:t>
      </w:r>
      <w:proofErr w:type="spellStart"/>
      <w:r w:rsidR="00D7211A">
        <w:t>Ceusters</w:t>
      </w:r>
      <w:proofErr w:type="spellEnd"/>
      <w:r w:rsidR="00D7211A">
        <w:t xml:space="preserve">, W., 2010. Ontological realism: A methodology for coordinated evolution of scientific ontologies. </w:t>
      </w:r>
      <w:r w:rsidR="00D7211A">
        <w:rPr>
          <w:i/>
          <w:iCs/>
        </w:rPr>
        <w:t>Applied ontology</w:t>
      </w:r>
      <w:r w:rsidR="00D7211A">
        <w:t xml:space="preserve">, </w:t>
      </w:r>
      <w:r w:rsidR="00D7211A">
        <w:rPr>
          <w:i/>
          <w:iCs/>
        </w:rPr>
        <w:t>5</w:t>
      </w:r>
      <w:r w:rsidR="00D7211A">
        <w:t>(3-4), pp.139-188.</w:t>
      </w:r>
    </w:p>
    <w:p w14:paraId="538BFA15" w14:textId="3C05DECE" w:rsidR="00A13A74" w:rsidRPr="00736E7D" w:rsidRDefault="00A13A74" w:rsidP="00A13A74">
      <w:pPr>
        <w:rPr>
          <w:rFonts w:asciiTheme="minorBidi" w:eastAsia="Times New Roman" w:hAnsiTheme="minorBidi" w:cstheme="minorBidi"/>
          <w:sz w:val="36"/>
          <w:szCs w:val="36"/>
        </w:rPr>
      </w:pPr>
      <w:r w:rsidRPr="00736E7D">
        <w:rPr>
          <w:rFonts w:asciiTheme="minorBidi" w:eastAsia="Times New Roman" w:hAnsiTheme="minorBidi" w:cstheme="minorBidi"/>
          <w:color w:val="303030"/>
          <w:shd w:val="clear" w:color="auto" w:fill="FFFFFF"/>
        </w:rPr>
        <w:t>[7] Smith, Barry et al. “The OBO Foundry: Coordinated Evolution of Ontologies to Support Biomedical Data Integration.”</w:t>
      </w:r>
      <w:r w:rsidRPr="00736E7D">
        <w:rPr>
          <w:rStyle w:val="apple-converted-space"/>
          <w:rFonts w:asciiTheme="minorBidi" w:eastAsia="Times New Roman" w:hAnsiTheme="minorBidi" w:cstheme="minorBidi"/>
          <w:color w:val="303030"/>
          <w:shd w:val="clear" w:color="auto" w:fill="FFFFFF"/>
        </w:rPr>
        <w:t> </w:t>
      </w:r>
      <w:r w:rsidRPr="00736E7D">
        <w:rPr>
          <w:rFonts w:asciiTheme="minorBidi" w:eastAsia="Times New Roman" w:hAnsiTheme="minorBidi" w:cstheme="minorBidi"/>
          <w:i/>
          <w:iCs/>
          <w:color w:val="303030"/>
        </w:rPr>
        <w:t>Nature biotechnology</w:t>
      </w:r>
      <w:r w:rsidRPr="00736E7D">
        <w:rPr>
          <w:rStyle w:val="apple-converted-space"/>
          <w:rFonts w:asciiTheme="minorBidi" w:eastAsia="Times New Roman" w:hAnsiTheme="minorBidi" w:cstheme="minorBidi"/>
          <w:color w:val="303030"/>
          <w:shd w:val="clear" w:color="auto" w:fill="FFFFFF"/>
        </w:rPr>
        <w:t> </w:t>
      </w:r>
      <w:r w:rsidRPr="00736E7D">
        <w:rPr>
          <w:rFonts w:asciiTheme="minorBidi" w:eastAsia="Times New Roman" w:hAnsiTheme="minorBidi" w:cstheme="minorBidi"/>
          <w:color w:val="303030"/>
          <w:shd w:val="clear" w:color="auto" w:fill="FFFFFF"/>
        </w:rPr>
        <w:t>25.11 (2007): 1251.</w:t>
      </w:r>
      <w:r w:rsidRPr="00736E7D">
        <w:rPr>
          <w:rStyle w:val="apple-converted-space"/>
          <w:rFonts w:asciiTheme="minorBidi" w:eastAsia="Times New Roman" w:hAnsiTheme="minorBidi" w:cstheme="minorBidi"/>
          <w:color w:val="303030"/>
          <w:shd w:val="clear" w:color="auto" w:fill="FFFFFF"/>
        </w:rPr>
        <w:t> </w:t>
      </w:r>
      <w:r w:rsidRPr="00736E7D">
        <w:rPr>
          <w:rFonts w:asciiTheme="minorBidi" w:eastAsia="Times New Roman" w:hAnsiTheme="minorBidi" w:cstheme="minorBidi"/>
          <w:i/>
          <w:iCs/>
          <w:color w:val="303030"/>
        </w:rPr>
        <w:t>PMC</w:t>
      </w:r>
      <w:r w:rsidRPr="00736E7D">
        <w:rPr>
          <w:rFonts w:asciiTheme="minorBidi" w:eastAsia="Times New Roman" w:hAnsiTheme="minorBidi" w:cstheme="minorBidi"/>
          <w:color w:val="303030"/>
          <w:shd w:val="clear" w:color="auto" w:fill="FFFFFF"/>
        </w:rPr>
        <w:t>. Web. 10 Jan. 2018.</w:t>
      </w:r>
    </w:p>
    <w:p w14:paraId="7919248D" w14:textId="77777777" w:rsidR="00A13A74" w:rsidRPr="00AA0E34" w:rsidRDefault="00A13A74" w:rsidP="00A43941">
      <w:pPr>
        <w:rPr>
          <w:lang w:eastAsia="en-US"/>
        </w:rPr>
      </w:pPr>
    </w:p>
    <w:sectPr w:rsidR="00A13A74" w:rsidRPr="00AA0E34" w:rsidSect="00C43F9D">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23D1A" w14:textId="77777777" w:rsidR="00FD1694" w:rsidRDefault="00FD1694" w:rsidP="00C33FC5">
      <w:r>
        <w:separator/>
      </w:r>
    </w:p>
  </w:endnote>
  <w:endnote w:type="continuationSeparator" w:id="0">
    <w:p w14:paraId="3FED1372" w14:textId="77777777" w:rsidR="00FD1694" w:rsidRDefault="00FD1694" w:rsidP="00C3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ourier New"/>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5E9AC" w14:textId="77777777" w:rsidR="00894536" w:rsidRDefault="00894536">
    <w:pPr>
      <w:pStyle w:val="Footer"/>
    </w:pP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C208" w14:textId="4F5DE807" w:rsidR="00894536" w:rsidRDefault="00894536">
    <w:pPr>
      <w:pStyle w:val="Footer"/>
    </w:pPr>
    <w:r>
      <w:t>CUBRC, Inc.</w:t>
    </w:r>
    <w:r>
      <w:ptab w:relativeTo="margin" w:alignment="right" w:leader="none"/>
    </w:r>
    <w:r>
      <w:fldChar w:fldCharType="begin"/>
    </w:r>
    <w:r>
      <w:instrText xml:space="preserve"> PAGE  \* roman  \* MERGEFORMAT </w:instrText>
    </w:r>
    <w:r>
      <w:fldChar w:fldCharType="separate"/>
    </w:r>
    <w:r>
      <w:rPr>
        <w:noProof/>
      </w:rPr>
      <w:t>ii</w:t>
    </w:r>
    <w:r>
      <w:fldChar w:fldCharType="end"/>
    </w:r>
    <w:r>
      <w:t xml:space="preserve"> | </w:t>
    </w:r>
    <w:r w:rsidRPr="00467A77">
      <w:rPr>
        <w:color w:val="808080" w:themeColor="background1" w:themeShade="80"/>
        <w:spacing w:val="60"/>
      </w:rPr>
      <w:t>Page</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C8168" w14:textId="3E5794F4" w:rsidR="00894536" w:rsidRDefault="00894536">
    <w:pPr>
      <w:pStyle w:val="Footer"/>
    </w:pPr>
    <w:r>
      <w:t>CUBRC, Inc.</w:t>
    </w:r>
    <w:r>
      <w:ptab w:relativeTo="margin" w:alignment="right" w:leader="none"/>
    </w:r>
    <w:r>
      <w:fldChar w:fldCharType="begin"/>
    </w:r>
    <w:r>
      <w:instrText xml:space="preserve"> PAGE  \* Arabic  \* MERGEFORMAT </w:instrText>
    </w:r>
    <w:r>
      <w:fldChar w:fldCharType="separate"/>
    </w:r>
    <w:r>
      <w:rPr>
        <w:noProof/>
      </w:rPr>
      <w:t>1</w:t>
    </w:r>
    <w:r>
      <w:fldChar w:fldCharType="end"/>
    </w:r>
    <w:r>
      <w:t xml:space="preserve"> | </w:t>
    </w:r>
    <w:r w:rsidRPr="00467A77">
      <w:rPr>
        <w:color w:val="808080" w:themeColor="background1" w:themeShade="80"/>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A5A76" w14:textId="77777777" w:rsidR="00FD1694" w:rsidRDefault="00FD1694" w:rsidP="00C33FC5">
      <w:r>
        <w:separator/>
      </w:r>
    </w:p>
  </w:footnote>
  <w:footnote w:type="continuationSeparator" w:id="0">
    <w:p w14:paraId="5E5B23AB" w14:textId="77777777" w:rsidR="00FD1694" w:rsidRDefault="00FD1694" w:rsidP="00C3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670B0" w14:textId="088B37FE" w:rsidR="00894536" w:rsidRDefault="00894536" w:rsidP="00736E7D">
    <w:pPr>
      <w:pStyle w:val="Header"/>
      <w:jc w:val="center"/>
    </w:pPr>
    <w:r>
      <w:rPr>
        <w:noProof/>
        <w:lang w:eastAsia="zh-CN"/>
      </w:rPr>
      <w:drawing>
        <wp:inline distT="0" distB="0" distL="0" distR="0" wp14:anchorId="0C9383D4" wp14:editId="1235200E">
          <wp:extent cx="2196465" cy="838835"/>
          <wp:effectExtent l="0" t="0" r="0" b="0"/>
          <wp:docPr id="21" name="Picture 21" descr="stack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_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6465" cy="838835"/>
                  </a:xfrm>
                  <a:prstGeom prst="rect">
                    <a:avLst/>
                  </a:prstGeom>
                  <a:noFill/>
                  <a:ln>
                    <a:noFill/>
                  </a:ln>
                </pic:spPr>
              </pic:pic>
            </a:graphicData>
          </a:graphic>
        </wp:inline>
      </w:drawing>
    </w:r>
    <w:r>
      <w:tab/>
      <w:t xml:space="preserve">                                        </w:t>
    </w:r>
    <w:r w:rsidRPr="00736E7D">
      <w:rPr>
        <w:rFonts w:ascii="Arial" w:hAnsi="Arial"/>
        <w:b/>
        <w:noProof/>
        <w:sz w:val="32"/>
        <w:lang w:eastAsia="zh-CN"/>
      </w:rPr>
      <w:drawing>
        <wp:inline distT="0" distB="0" distL="0" distR="0" wp14:anchorId="36992F0F" wp14:editId="2DAF2B04">
          <wp:extent cx="1838325" cy="550541"/>
          <wp:effectExtent l="0" t="0" r="0" b="2540"/>
          <wp:docPr id="22" name="Picture 22" descr="S:\CUBRC Templates 2014\CUBRC Logos\CUBRC Logos_png,ai,eps formats\cub009176 CUBRC logoNoTag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BRC Templates 2014\CUBRC Logos\CUBRC Logos_png,ai,eps formats\cub009176 CUBRC logoNoTag_RGB.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42176" cy="551694"/>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F2C8F" w14:textId="77777777" w:rsidR="00894536" w:rsidRDefault="00894536">
    <w:pPr>
      <w:pStyle w:val="Header"/>
    </w:pPr>
    <w:r>
      <w:t>CHAMP Base Year Final Report</w:t>
    </w:r>
    <w:r>
      <w:tab/>
    </w:r>
    <w:r>
      <w:tab/>
      <w:t>January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88E97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ED646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E166CD"/>
    <w:multiLevelType w:val="hybridMultilevel"/>
    <w:tmpl w:val="226259BC"/>
    <w:lvl w:ilvl="0" w:tplc="4A1EC2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D62EF"/>
    <w:multiLevelType w:val="hybridMultilevel"/>
    <w:tmpl w:val="4CD8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173BB"/>
    <w:multiLevelType w:val="hybridMultilevel"/>
    <w:tmpl w:val="1C30BC9E"/>
    <w:lvl w:ilvl="0" w:tplc="CBB0ADE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316F0"/>
    <w:multiLevelType w:val="hybridMultilevel"/>
    <w:tmpl w:val="400437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F5B5F2F"/>
    <w:multiLevelType w:val="hybridMultilevel"/>
    <w:tmpl w:val="A370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C5557"/>
    <w:multiLevelType w:val="hybridMultilevel"/>
    <w:tmpl w:val="35DA40A4"/>
    <w:lvl w:ilvl="0" w:tplc="DFAC4AF0">
      <w:start w:val="201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B3311"/>
    <w:multiLevelType w:val="hybridMultilevel"/>
    <w:tmpl w:val="A134D772"/>
    <w:lvl w:ilvl="0" w:tplc="F424B2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3DC"/>
    <w:rsid w:val="000055B4"/>
    <w:rsid w:val="00005AC2"/>
    <w:rsid w:val="00010FCB"/>
    <w:rsid w:val="00013A67"/>
    <w:rsid w:val="000217EA"/>
    <w:rsid w:val="00024957"/>
    <w:rsid w:val="00041F4B"/>
    <w:rsid w:val="0004604E"/>
    <w:rsid w:val="000517DD"/>
    <w:rsid w:val="00061F10"/>
    <w:rsid w:val="0008315E"/>
    <w:rsid w:val="00091A1A"/>
    <w:rsid w:val="00091A5F"/>
    <w:rsid w:val="0009684D"/>
    <w:rsid w:val="000B23DC"/>
    <w:rsid w:val="000B5E85"/>
    <w:rsid w:val="000B6E89"/>
    <w:rsid w:val="000B73E4"/>
    <w:rsid w:val="000E3509"/>
    <w:rsid w:val="000F0EFB"/>
    <w:rsid w:val="000F64EF"/>
    <w:rsid w:val="00100C9C"/>
    <w:rsid w:val="00102751"/>
    <w:rsid w:val="00103B1B"/>
    <w:rsid w:val="00106202"/>
    <w:rsid w:val="001206A8"/>
    <w:rsid w:val="00120E77"/>
    <w:rsid w:val="00134682"/>
    <w:rsid w:val="001765FF"/>
    <w:rsid w:val="00177880"/>
    <w:rsid w:val="00182274"/>
    <w:rsid w:val="001878BE"/>
    <w:rsid w:val="00191679"/>
    <w:rsid w:val="00192D7C"/>
    <w:rsid w:val="00192FD0"/>
    <w:rsid w:val="001A2593"/>
    <w:rsid w:val="001B0C82"/>
    <w:rsid w:val="001B4DFF"/>
    <w:rsid w:val="001B674A"/>
    <w:rsid w:val="001C3413"/>
    <w:rsid w:val="001E5863"/>
    <w:rsid w:val="001F1B09"/>
    <w:rsid w:val="0020396C"/>
    <w:rsid w:val="00204780"/>
    <w:rsid w:val="00207B84"/>
    <w:rsid w:val="00231B3A"/>
    <w:rsid w:val="00242415"/>
    <w:rsid w:val="00254C68"/>
    <w:rsid w:val="002552A4"/>
    <w:rsid w:val="002618FF"/>
    <w:rsid w:val="00280D67"/>
    <w:rsid w:val="002829EA"/>
    <w:rsid w:val="00284CBC"/>
    <w:rsid w:val="00291025"/>
    <w:rsid w:val="002B2508"/>
    <w:rsid w:val="002B7A5C"/>
    <w:rsid w:val="002C07C6"/>
    <w:rsid w:val="002C5BC9"/>
    <w:rsid w:val="002C7023"/>
    <w:rsid w:val="002D2BEF"/>
    <w:rsid w:val="002E4ED0"/>
    <w:rsid w:val="002F4166"/>
    <w:rsid w:val="00314C5C"/>
    <w:rsid w:val="00337E39"/>
    <w:rsid w:val="003409B2"/>
    <w:rsid w:val="00345D54"/>
    <w:rsid w:val="00347576"/>
    <w:rsid w:val="003508CF"/>
    <w:rsid w:val="003B63E0"/>
    <w:rsid w:val="003D13B6"/>
    <w:rsid w:val="003D4E0A"/>
    <w:rsid w:val="003D561C"/>
    <w:rsid w:val="003E5854"/>
    <w:rsid w:val="003E7987"/>
    <w:rsid w:val="003F24B3"/>
    <w:rsid w:val="003F3524"/>
    <w:rsid w:val="00422999"/>
    <w:rsid w:val="00435515"/>
    <w:rsid w:val="00444CC6"/>
    <w:rsid w:val="00447A6F"/>
    <w:rsid w:val="00451F38"/>
    <w:rsid w:val="0045336C"/>
    <w:rsid w:val="00467A77"/>
    <w:rsid w:val="00467D09"/>
    <w:rsid w:val="0048671D"/>
    <w:rsid w:val="004A1B2C"/>
    <w:rsid w:val="004B73E1"/>
    <w:rsid w:val="004B7513"/>
    <w:rsid w:val="004C23A9"/>
    <w:rsid w:val="004D3240"/>
    <w:rsid w:val="004D4945"/>
    <w:rsid w:val="004D7A39"/>
    <w:rsid w:val="004D7EFD"/>
    <w:rsid w:val="004E41CB"/>
    <w:rsid w:val="004F7139"/>
    <w:rsid w:val="005032B4"/>
    <w:rsid w:val="00534954"/>
    <w:rsid w:val="005737BF"/>
    <w:rsid w:val="00574BED"/>
    <w:rsid w:val="00587514"/>
    <w:rsid w:val="00597C1E"/>
    <w:rsid w:val="005B0BCA"/>
    <w:rsid w:val="005B71C1"/>
    <w:rsid w:val="005D1999"/>
    <w:rsid w:val="005D2ADA"/>
    <w:rsid w:val="005E7F1C"/>
    <w:rsid w:val="005F25EC"/>
    <w:rsid w:val="005F6BD9"/>
    <w:rsid w:val="00614598"/>
    <w:rsid w:val="006323C9"/>
    <w:rsid w:val="00636BD4"/>
    <w:rsid w:val="00637E2D"/>
    <w:rsid w:val="006531AD"/>
    <w:rsid w:val="006639F2"/>
    <w:rsid w:val="00685EA8"/>
    <w:rsid w:val="006B41F7"/>
    <w:rsid w:val="006C25DA"/>
    <w:rsid w:val="006C74A8"/>
    <w:rsid w:val="006D047A"/>
    <w:rsid w:val="006D2C29"/>
    <w:rsid w:val="006D6113"/>
    <w:rsid w:val="006E53A3"/>
    <w:rsid w:val="007062F9"/>
    <w:rsid w:val="007071BB"/>
    <w:rsid w:val="00714E16"/>
    <w:rsid w:val="00736E7D"/>
    <w:rsid w:val="0074171D"/>
    <w:rsid w:val="00743548"/>
    <w:rsid w:val="00747310"/>
    <w:rsid w:val="007509E4"/>
    <w:rsid w:val="00754221"/>
    <w:rsid w:val="007543F9"/>
    <w:rsid w:val="00766926"/>
    <w:rsid w:val="00766B2F"/>
    <w:rsid w:val="007954ED"/>
    <w:rsid w:val="007A2BDA"/>
    <w:rsid w:val="007C4217"/>
    <w:rsid w:val="007C4D00"/>
    <w:rsid w:val="007C5DB3"/>
    <w:rsid w:val="007D3063"/>
    <w:rsid w:val="007D53EF"/>
    <w:rsid w:val="007D650C"/>
    <w:rsid w:val="007E3664"/>
    <w:rsid w:val="007E4B77"/>
    <w:rsid w:val="00802B5F"/>
    <w:rsid w:val="00812152"/>
    <w:rsid w:val="00812F61"/>
    <w:rsid w:val="00837BC2"/>
    <w:rsid w:val="008535FD"/>
    <w:rsid w:val="00855F09"/>
    <w:rsid w:val="00894536"/>
    <w:rsid w:val="00895E94"/>
    <w:rsid w:val="008A556B"/>
    <w:rsid w:val="008A62A0"/>
    <w:rsid w:val="008C091B"/>
    <w:rsid w:val="008C27EC"/>
    <w:rsid w:val="008C744E"/>
    <w:rsid w:val="008D2A5F"/>
    <w:rsid w:val="008D6C8B"/>
    <w:rsid w:val="008F7155"/>
    <w:rsid w:val="00900607"/>
    <w:rsid w:val="00902016"/>
    <w:rsid w:val="00902026"/>
    <w:rsid w:val="00910E7C"/>
    <w:rsid w:val="00912C73"/>
    <w:rsid w:val="009155A7"/>
    <w:rsid w:val="009244F7"/>
    <w:rsid w:val="00925E1C"/>
    <w:rsid w:val="00966148"/>
    <w:rsid w:val="00994AF1"/>
    <w:rsid w:val="009A4FD0"/>
    <w:rsid w:val="009B17B9"/>
    <w:rsid w:val="009D1A07"/>
    <w:rsid w:val="009E68D1"/>
    <w:rsid w:val="009F04E6"/>
    <w:rsid w:val="00A00A2C"/>
    <w:rsid w:val="00A100F9"/>
    <w:rsid w:val="00A13A74"/>
    <w:rsid w:val="00A22E4B"/>
    <w:rsid w:val="00A26D2D"/>
    <w:rsid w:val="00A37D63"/>
    <w:rsid w:val="00A42DF6"/>
    <w:rsid w:val="00A43941"/>
    <w:rsid w:val="00A454AC"/>
    <w:rsid w:val="00A47F00"/>
    <w:rsid w:val="00A64D8F"/>
    <w:rsid w:val="00A90139"/>
    <w:rsid w:val="00A91E95"/>
    <w:rsid w:val="00AA0E34"/>
    <w:rsid w:val="00AA1AE0"/>
    <w:rsid w:val="00AA2022"/>
    <w:rsid w:val="00AD2BE1"/>
    <w:rsid w:val="00AD5D02"/>
    <w:rsid w:val="00AD65B2"/>
    <w:rsid w:val="00AE7CB2"/>
    <w:rsid w:val="00B056D8"/>
    <w:rsid w:val="00B0623A"/>
    <w:rsid w:val="00B15CD5"/>
    <w:rsid w:val="00B2714F"/>
    <w:rsid w:val="00B35AF0"/>
    <w:rsid w:val="00B42C61"/>
    <w:rsid w:val="00B56FF4"/>
    <w:rsid w:val="00B95A15"/>
    <w:rsid w:val="00BA0550"/>
    <w:rsid w:val="00BA27B5"/>
    <w:rsid w:val="00BA50A5"/>
    <w:rsid w:val="00BC1667"/>
    <w:rsid w:val="00BC30E3"/>
    <w:rsid w:val="00BC750B"/>
    <w:rsid w:val="00BD3400"/>
    <w:rsid w:val="00BE210F"/>
    <w:rsid w:val="00BE5833"/>
    <w:rsid w:val="00C11DB0"/>
    <w:rsid w:val="00C23784"/>
    <w:rsid w:val="00C26805"/>
    <w:rsid w:val="00C3009F"/>
    <w:rsid w:val="00C33FC5"/>
    <w:rsid w:val="00C43F9D"/>
    <w:rsid w:val="00C45C1D"/>
    <w:rsid w:val="00C54DDF"/>
    <w:rsid w:val="00C631EC"/>
    <w:rsid w:val="00C7454E"/>
    <w:rsid w:val="00C77B83"/>
    <w:rsid w:val="00C83DAE"/>
    <w:rsid w:val="00C867A5"/>
    <w:rsid w:val="00CA7976"/>
    <w:rsid w:val="00CB3308"/>
    <w:rsid w:val="00CB65D2"/>
    <w:rsid w:val="00CF2BBE"/>
    <w:rsid w:val="00CF5001"/>
    <w:rsid w:val="00CF6CCA"/>
    <w:rsid w:val="00CF71D4"/>
    <w:rsid w:val="00D10E96"/>
    <w:rsid w:val="00D15814"/>
    <w:rsid w:val="00D16821"/>
    <w:rsid w:val="00D20604"/>
    <w:rsid w:val="00D22863"/>
    <w:rsid w:val="00D25A75"/>
    <w:rsid w:val="00D36D94"/>
    <w:rsid w:val="00D70F39"/>
    <w:rsid w:val="00D7211A"/>
    <w:rsid w:val="00D7404D"/>
    <w:rsid w:val="00D92613"/>
    <w:rsid w:val="00D9322A"/>
    <w:rsid w:val="00D95A87"/>
    <w:rsid w:val="00DB21BD"/>
    <w:rsid w:val="00DB719B"/>
    <w:rsid w:val="00DC7037"/>
    <w:rsid w:val="00DD17B3"/>
    <w:rsid w:val="00DD28B4"/>
    <w:rsid w:val="00DE4B8C"/>
    <w:rsid w:val="00DF6904"/>
    <w:rsid w:val="00E05547"/>
    <w:rsid w:val="00E070E1"/>
    <w:rsid w:val="00E15319"/>
    <w:rsid w:val="00E263DE"/>
    <w:rsid w:val="00E30784"/>
    <w:rsid w:val="00E40756"/>
    <w:rsid w:val="00E428F7"/>
    <w:rsid w:val="00E55E9A"/>
    <w:rsid w:val="00E661E2"/>
    <w:rsid w:val="00E67311"/>
    <w:rsid w:val="00E72172"/>
    <w:rsid w:val="00E736AC"/>
    <w:rsid w:val="00E95919"/>
    <w:rsid w:val="00EB26EA"/>
    <w:rsid w:val="00EC0595"/>
    <w:rsid w:val="00ED15DF"/>
    <w:rsid w:val="00ED3FFC"/>
    <w:rsid w:val="00EE04C5"/>
    <w:rsid w:val="00EE518D"/>
    <w:rsid w:val="00EF684F"/>
    <w:rsid w:val="00F1352C"/>
    <w:rsid w:val="00F1750C"/>
    <w:rsid w:val="00F228A7"/>
    <w:rsid w:val="00F23C36"/>
    <w:rsid w:val="00F25E9E"/>
    <w:rsid w:val="00F32E0A"/>
    <w:rsid w:val="00F35BA9"/>
    <w:rsid w:val="00F54FAE"/>
    <w:rsid w:val="00F664A0"/>
    <w:rsid w:val="00F7000F"/>
    <w:rsid w:val="00F83E79"/>
    <w:rsid w:val="00F90634"/>
    <w:rsid w:val="00FD1694"/>
    <w:rsid w:val="00FD52AE"/>
    <w:rsid w:val="00FE33EE"/>
    <w:rsid w:val="00FE6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E01B"/>
  <w15:chartTrackingRefBased/>
  <w15:docId w15:val="{4ED05215-2E7F-4059-A203-D625FC0A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3A74"/>
    <w:pPr>
      <w:spacing w:after="0" w:line="240" w:lineRule="auto"/>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C33FC5"/>
    <w:pPr>
      <w:keepNext/>
      <w:keepLines/>
      <w:numPr>
        <w:numId w:val="1"/>
      </w:numPr>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unhideWhenUsed/>
    <w:qFormat/>
    <w:rsid w:val="00C33FC5"/>
    <w:pPr>
      <w:keepNext/>
      <w:keepLines/>
      <w:numPr>
        <w:ilvl w:val="1"/>
        <w:numId w:val="1"/>
      </w:numPr>
      <w:spacing w:before="12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C33FC5"/>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Heading4">
    <w:name w:val="heading 4"/>
    <w:basedOn w:val="Normal"/>
    <w:next w:val="Normal"/>
    <w:link w:val="Heading4Char"/>
    <w:uiPriority w:val="9"/>
    <w:semiHidden/>
    <w:unhideWhenUsed/>
    <w:qFormat/>
    <w:rsid w:val="00C33FC5"/>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paragraph" w:styleId="Heading5">
    <w:name w:val="heading 5"/>
    <w:basedOn w:val="Normal"/>
    <w:next w:val="Normal"/>
    <w:link w:val="Heading5Char"/>
    <w:uiPriority w:val="9"/>
    <w:semiHidden/>
    <w:unhideWhenUsed/>
    <w:qFormat/>
    <w:rsid w:val="00C33FC5"/>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 w:val="22"/>
      <w:szCs w:val="22"/>
      <w:lang w:eastAsia="en-US"/>
    </w:rPr>
  </w:style>
  <w:style w:type="paragraph" w:styleId="Heading6">
    <w:name w:val="heading 6"/>
    <w:basedOn w:val="Normal"/>
    <w:next w:val="Normal"/>
    <w:link w:val="Heading6Char"/>
    <w:uiPriority w:val="9"/>
    <w:semiHidden/>
    <w:unhideWhenUsed/>
    <w:qFormat/>
    <w:rsid w:val="00C33FC5"/>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 w:val="22"/>
      <w:szCs w:val="22"/>
      <w:lang w:eastAsia="en-US"/>
    </w:rPr>
  </w:style>
  <w:style w:type="paragraph" w:styleId="Heading7">
    <w:name w:val="heading 7"/>
    <w:basedOn w:val="Normal"/>
    <w:next w:val="Normal"/>
    <w:link w:val="Heading7Char"/>
    <w:uiPriority w:val="9"/>
    <w:semiHidden/>
    <w:unhideWhenUsed/>
    <w:qFormat/>
    <w:rsid w:val="00C33FC5"/>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 w:val="22"/>
      <w:szCs w:val="22"/>
      <w:lang w:eastAsia="en-US"/>
    </w:rPr>
  </w:style>
  <w:style w:type="paragraph" w:styleId="Heading8">
    <w:name w:val="heading 8"/>
    <w:basedOn w:val="Normal"/>
    <w:next w:val="Normal"/>
    <w:link w:val="Heading8Char"/>
    <w:uiPriority w:val="9"/>
    <w:semiHidden/>
    <w:unhideWhenUsed/>
    <w:qFormat/>
    <w:rsid w:val="00C33FC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C33FC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23DC"/>
    <w:pPr>
      <w:spacing w:before="100" w:beforeAutospacing="1" w:after="100" w:afterAutospacing="1"/>
    </w:pPr>
    <w:rPr>
      <w:rFonts w:eastAsia="Times New Roman"/>
      <w:lang w:eastAsia="en-US"/>
    </w:rPr>
  </w:style>
  <w:style w:type="character" w:customStyle="1" w:styleId="googqs-tidbit-0">
    <w:name w:val="goog_qs-tidbit-0"/>
    <w:basedOn w:val="DefaultParagraphFont"/>
    <w:rsid w:val="000B23DC"/>
  </w:style>
  <w:style w:type="character" w:styleId="CommentReference">
    <w:name w:val="annotation reference"/>
    <w:basedOn w:val="DefaultParagraphFont"/>
    <w:uiPriority w:val="99"/>
    <w:semiHidden/>
    <w:unhideWhenUsed/>
    <w:rsid w:val="000B23DC"/>
    <w:rPr>
      <w:sz w:val="16"/>
      <w:szCs w:val="16"/>
    </w:rPr>
  </w:style>
  <w:style w:type="paragraph" w:styleId="CommentText">
    <w:name w:val="annotation text"/>
    <w:basedOn w:val="Normal"/>
    <w:link w:val="CommentTextChar"/>
    <w:uiPriority w:val="99"/>
    <w:semiHidden/>
    <w:unhideWhenUsed/>
    <w:rsid w:val="000B23DC"/>
    <w:pPr>
      <w:spacing w:after="160"/>
    </w:pPr>
    <w:rPr>
      <w:rFonts w:asciiTheme="minorHAnsi" w:hAnsiTheme="minorHAnsi" w:cstheme="minorBidi"/>
      <w:sz w:val="20"/>
      <w:szCs w:val="20"/>
      <w:lang w:eastAsia="ja-JP"/>
    </w:rPr>
  </w:style>
  <w:style w:type="character" w:customStyle="1" w:styleId="CommentTextChar">
    <w:name w:val="Comment Text Char"/>
    <w:basedOn w:val="DefaultParagraphFont"/>
    <w:link w:val="CommentText"/>
    <w:uiPriority w:val="99"/>
    <w:semiHidden/>
    <w:rsid w:val="000B23DC"/>
    <w:rPr>
      <w:sz w:val="20"/>
      <w:szCs w:val="20"/>
    </w:rPr>
  </w:style>
  <w:style w:type="paragraph" w:styleId="CommentSubject">
    <w:name w:val="annotation subject"/>
    <w:basedOn w:val="CommentText"/>
    <w:next w:val="CommentText"/>
    <w:link w:val="CommentSubjectChar"/>
    <w:uiPriority w:val="99"/>
    <w:semiHidden/>
    <w:unhideWhenUsed/>
    <w:rsid w:val="000B23DC"/>
    <w:rPr>
      <w:b/>
      <w:bCs/>
    </w:rPr>
  </w:style>
  <w:style w:type="character" w:customStyle="1" w:styleId="CommentSubjectChar">
    <w:name w:val="Comment Subject Char"/>
    <w:basedOn w:val="CommentTextChar"/>
    <w:link w:val="CommentSubject"/>
    <w:uiPriority w:val="99"/>
    <w:semiHidden/>
    <w:rsid w:val="000B23DC"/>
    <w:rPr>
      <w:b/>
      <w:bCs/>
      <w:sz w:val="20"/>
      <w:szCs w:val="20"/>
    </w:rPr>
  </w:style>
  <w:style w:type="paragraph" w:styleId="BalloonText">
    <w:name w:val="Balloon Text"/>
    <w:basedOn w:val="Normal"/>
    <w:link w:val="BalloonTextChar"/>
    <w:uiPriority w:val="99"/>
    <w:semiHidden/>
    <w:unhideWhenUsed/>
    <w:rsid w:val="000B23DC"/>
    <w:rPr>
      <w:rFonts w:ascii="Segoe UI" w:hAnsi="Segoe UI" w:cs="Segoe UI"/>
      <w:sz w:val="18"/>
      <w:szCs w:val="18"/>
      <w:lang w:eastAsia="ja-JP"/>
    </w:rPr>
  </w:style>
  <w:style w:type="character" w:customStyle="1" w:styleId="BalloonTextChar">
    <w:name w:val="Balloon Text Char"/>
    <w:basedOn w:val="DefaultParagraphFont"/>
    <w:link w:val="BalloonText"/>
    <w:uiPriority w:val="99"/>
    <w:semiHidden/>
    <w:rsid w:val="000B23DC"/>
    <w:rPr>
      <w:rFonts w:ascii="Segoe UI" w:hAnsi="Segoe UI" w:cs="Segoe UI"/>
      <w:sz w:val="18"/>
      <w:szCs w:val="18"/>
    </w:rPr>
  </w:style>
  <w:style w:type="paragraph" w:styleId="Title">
    <w:name w:val="Title"/>
    <w:basedOn w:val="Normal"/>
    <w:next w:val="Normal"/>
    <w:link w:val="TitleChar"/>
    <w:qFormat/>
    <w:rsid w:val="000B23D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rsid w:val="000B23DC"/>
    <w:rPr>
      <w:rFonts w:asciiTheme="majorHAnsi" w:eastAsiaTheme="majorEastAsia" w:hAnsiTheme="majorHAnsi" w:cstheme="majorBidi"/>
      <w:spacing w:val="-10"/>
      <w:kern w:val="28"/>
      <w:sz w:val="56"/>
      <w:szCs w:val="56"/>
      <w:lang w:eastAsia="en-US"/>
    </w:rPr>
  </w:style>
  <w:style w:type="paragraph" w:styleId="Date">
    <w:name w:val="Date"/>
    <w:basedOn w:val="Normal"/>
    <w:next w:val="Normal"/>
    <w:link w:val="DateChar"/>
    <w:uiPriority w:val="99"/>
    <w:semiHidden/>
    <w:unhideWhenUsed/>
    <w:rsid w:val="00C23784"/>
    <w:pPr>
      <w:spacing w:after="160" w:line="259" w:lineRule="auto"/>
    </w:pPr>
    <w:rPr>
      <w:rFonts w:asciiTheme="minorHAnsi" w:hAnsiTheme="minorHAnsi" w:cstheme="minorBidi"/>
      <w:sz w:val="22"/>
      <w:szCs w:val="22"/>
      <w:lang w:eastAsia="ja-JP"/>
    </w:rPr>
  </w:style>
  <w:style w:type="character" w:customStyle="1" w:styleId="DateChar">
    <w:name w:val="Date Char"/>
    <w:basedOn w:val="DefaultParagraphFont"/>
    <w:link w:val="Date"/>
    <w:uiPriority w:val="99"/>
    <w:semiHidden/>
    <w:rsid w:val="00C23784"/>
  </w:style>
  <w:style w:type="paragraph" w:styleId="Subtitle">
    <w:name w:val="Subtitle"/>
    <w:basedOn w:val="Normal"/>
    <w:next w:val="Normal"/>
    <w:link w:val="SubtitleChar"/>
    <w:qFormat/>
    <w:rsid w:val="00C23784"/>
    <w:pPr>
      <w:numPr>
        <w:ilvl w:val="1"/>
      </w:numPr>
    </w:pPr>
    <w:rPr>
      <w:rFonts w:asciiTheme="majorHAnsi" w:eastAsiaTheme="majorEastAsia" w:hAnsiTheme="majorHAnsi" w:cstheme="majorBidi"/>
      <w:i/>
      <w:iCs/>
      <w:color w:val="5B9BD5" w:themeColor="accent1"/>
      <w:spacing w:val="15"/>
      <w:lang w:eastAsia="en-US"/>
    </w:rPr>
  </w:style>
  <w:style w:type="character" w:customStyle="1" w:styleId="SubtitleChar">
    <w:name w:val="Subtitle Char"/>
    <w:basedOn w:val="DefaultParagraphFont"/>
    <w:link w:val="Subtitle"/>
    <w:rsid w:val="00C23784"/>
    <w:rPr>
      <w:rFonts w:asciiTheme="majorHAnsi" w:eastAsiaTheme="majorEastAsia" w:hAnsiTheme="majorHAnsi" w:cstheme="majorBidi"/>
      <w:i/>
      <w:iCs/>
      <w:color w:val="5B9BD5" w:themeColor="accent1"/>
      <w:spacing w:val="15"/>
      <w:sz w:val="24"/>
      <w:szCs w:val="24"/>
      <w:lang w:eastAsia="en-US"/>
    </w:rPr>
  </w:style>
  <w:style w:type="paragraph" w:styleId="Header">
    <w:name w:val="header"/>
    <w:basedOn w:val="Normal"/>
    <w:link w:val="HeaderChar"/>
    <w:uiPriority w:val="99"/>
    <w:unhideWhenUsed/>
    <w:rsid w:val="00C33FC5"/>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C33FC5"/>
  </w:style>
  <w:style w:type="paragraph" w:styleId="Footer">
    <w:name w:val="footer"/>
    <w:basedOn w:val="Normal"/>
    <w:link w:val="FooterChar"/>
    <w:uiPriority w:val="99"/>
    <w:unhideWhenUsed/>
    <w:rsid w:val="00C33FC5"/>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C33FC5"/>
  </w:style>
  <w:style w:type="character" w:customStyle="1" w:styleId="Heading1Char">
    <w:name w:val="Heading 1 Char"/>
    <w:basedOn w:val="DefaultParagraphFont"/>
    <w:link w:val="Heading1"/>
    <w:uiPriority w:val="9"/>
    <w:rsid w:val="00C33FC5"/>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C33FC5"/>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C33FC5"/>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semiHidden/>
    <w:rsid w:val="00C33FC5"/>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semiHidden/>
    <w:rsid w:val="00C33FC5"/>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C33FC5"/>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C33FC5"/>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C33FC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33FC5"/>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uiPriority w:val="34"/>
    <w:qFormat/>
    <w:rsid w:val="00CB65D2"/>
    <w:pPr>
      <w:spacing w:after="160" w:line="259" w:lineRule="auto"/>
      <w:ind w:left="720"/>
      <w:contextualSpacing/>
    </w:pPr>
    <w:rPr>
      <w:rFonts w:asciiTheme="minorHAnsi" w:hAnsiTheme="minorHAnsi" w:cstheme="minorBidi"/>
      <w:sz w:val="22"/>
      <w:szCs w:val="22"/>
      <w:lang w:eastAsia="ja-JP"/>
    </w:rPr>
  </w:style>
  <w:style w:type="paragraph" w:styleId="TOCHeading">
    <w:name w:val="TOC Heading"/>
    <w:basedOn w:val="Heading1"/>
    <w:next w:val="Normal"/>
    <w:uiPriority w:val="39"/>
    <w:unhideWhenUsed/>
    <w:qFormat/>
    <w:rsid w:val="00A91E95"/>
    <w:pPr>
      <w:numPr>
        <w:numId w:val="0"/>
      </w:numPr>
      <w:outlineLvl w:val="9"/>
    </w:pPr>
  </w:style>
  <w:style w:type="paragraph" w:styleId="TOC1">
    <w:name w:val="toc 1"/>
    <w:basedOn w:val="Normal"/>
    <w:next w:val="Normal"/>
    <w:autoRedefine/>
    <w:uiPriority w:val="39"/>
    <w:unhideWhenUsed/>
    <w:rsid w:val="00A91E95"/>
    <w:pPr>
      <w:spacing w:after="100" w:line="259" w:lineRule="auto"/>
    </w:pPr>
    <w:rPr>
      <w:rFonts w:asciiTheme="minorHAnsi" w:hAnsiTheme="minorHAnsi" w:cstheme="minorBidi"/>
      <w:sz w:val="22"/>
      <w:szCs w:val="22"/>
      <w:lang w:eastAsia="ja-JP"/>
    </w:rPr>
  </w:style>
  <w:style w:type="paragraph" w:styleId="TOC2">
    <w:name w:val="toc 2"/>
    <w:basedOn w:val="Normal"/>
    <w:next w:val="Normal"/>
    <w:autoRedefine/>
    <w:uiPriority w:val="39"/>
    <w:unhideWhenUsed/>
    <w:rsid w:val="00A91E95"/>
    <w:pPr>
      <w:spacing w:after="100" w:line="259" w:lineRule="auto"/>
      <w:ind w:left="220"/>
    </w:pPr>
    <w:rPr>
      <w:rFonts w:asciiTheme="minorHAnsi" w:hAnsiTheme="minorHAnsi" w:cstheme="minorBidi"/>
      <w:sz w:val="22"/>
      <w:szCs w:val="22"/>
      <w:lang w:eastAsia="ja-JP"/>
    </w:rPr>
  </w:style>
  <w:style w:type="character" w:styleId="Hyperlink">
    <w:name w:val="Hyperlink"/>
    <w:basedOn w:val="DefaultParagraphFont"/>
    <w:uiPriority w:val="99"/>
    <w:unhideWhenUsed/>
    <w:rsid w:val="00A91E95"/>
    <w:rPr>
      <w:color w:val="0563C1" w:themeColor="hyperlink"/>
      <w:u w:val="single"/>
    </w:rPr>
  </w:style>
  <w:style w:type="paragraph" w:styleId="Caption">
    <w:name w:val="caption"/>
    <w:basedOn w:val="Normal"/>
    <w:next w:val="Normal"/>
    <w:uiPriority w:val="35"/>
    <w:unhideWhenUsed/>
    <w:qFormat/>
    <w:rsid w:val="00BA27B5"/>
    <w:pPr>
      <w:spacing w:after="200"/>
    </w:pPr>
    <w:rPr>
      <w:rFonts w:asciiTheme="minorHAnsi" w:eastAsiaTheme="minorHAnsi" w:hAnsiTheme="minorHAnsi" w:cstheme="minorBidi"/>
      <w:i/>
      <w:iCs/>
      <w:color w:val="44546A" w:themeColor="text2"/>
      <w:sz w:val="18"/>
      <w:szCs w:val="18"/>
      <w:lang w:eastAsia="en-US"/>
    </w:rPr>
  </w:style>
  <w:style w:type="paragraph" w:styleId="TableofFigures">
    <w:name w:val="table of figures"/>
    <w:basedOn w:val="Normal"/>
    <w:next w:val="Normal"/>
    <w:uiPriority w:val="99"/>
    <w:unhideWhenUsed/>
    <w:rsid w:val="0045336C"/>
    <w:pPr>
      <w:spacing w:line="259" w:lineRule="auto"/>
    </w:pPr>
    <w:rPr>
      <w:rFonts w:asciiTheme="minorHAnsi" w:hAnsiTheme="minorHAnsi" w:cstheme="minorBidi"/>
      <w:sz w:val="22"/>
      <w:szCs w:val="22"/>
      <w:lang w:eastAsia="ja-JP"/>
    </w:rPr>
  </w:style>
  <w:style w:type="paragraph" w:styleId="EndnoteText">
    <w:name w:val="endnote text"/>
    <w:basedOn w:val="Normal"/>
    <w:link w:val="EndnoteTextChar"/>
    <w:uiPriority w:val="99"/>
    <w:semiHidden/>
    <w:unhideWhenUsed/>
    <w:rsid w:val="001E5863"/>
    <w:rPr>
      <w:rFonts w:asciiTheme="minorHAnsi" w:hAnsiTheme="minorHAnsi" w:cstheme="minorBidi"/>
      <w:sz w:val="20"/>
      <w:szCs w:val="20"/>
      <w:lang w:eastAsia="ja-JP"/>
    </w:rPr>
  </w:style>
  <w:style w:type="character" w:customStyle="1" w:styleId="EndnoteTextChar">
    <w:name w:val="Endnote Text Char"/>
    <w:basedOn w:val="DefaultParagraphFont"/>
    <w:link w:val="EndnoteText"/>
    <w:uiPriority w:val="99"/>
    <w:semiHidden/>
    <w:rsid w:val="001E5863"/>
    <w:rPr>
      <w:sz w:val="20"/>
      <w:szCs w:val="20"/>
    </w:rPr>
  </w:style>
  <w:style w:type="character" w:styleId="EndnoteReference">
    <w:name w:val="endnote reference"/>
    <w:basedOn w:val="DefaultParagraphFont"/>
    <w:uiPriority w:val="99"/>
    <w:semiHidden/>
    <w:unhideWhenUsed/>
    <w:rsid w:val="001E5863"/>
    <w:rPr>
      <w:vertAlign w:val="superscript"/>
    </w:rPr>
  </w:style>
  <w:style w:type="paragraph" w:styleId="TOC3">
    <w:name w:val="toc 3"/>
    <w:basedOn w:val="Normal"/>
    <w:next w:val="Normal"/>
    <w:autoRedefine/>
    <w:uiPriority w:val="39"/>
    <w:unhideWhenUsed/>
    <w:rsid w:val="00D9322A"/>
    <w:pPr>
      <w:spacing w:after="100" w:line="259" w:lineRule="auto"/>
      <w:ind w:left="440"/>
    </w:pPr>
    <w:rPr>
      <w:rFonts w:asciiTheme="minorHAnsi" w:hAnsiTheme="minorHAnsi" w:cstheme="minorBidi"/>
      <w:sz w:val="22"/>
      <w:szCs w:val="22"/>
      <w:lang w:eastAsia="ja-JP"/>
    </w:rPr>
  </w:style>
  <w:style w:type="character" w:customStyle="1" w:styleId="apple-converted-space">
    <w:name w:val="apple-converted-space"/>
    <w:basedOn w:val="DefaultParagraphFont"/>
    <w:rsid w:val="00A13A74"/>
  </w:style>
  <w:style w:type="paragraph" w:styleId="Revision">
    <w:name w:val="Revision"/>
    <w:hidden/>
    <w:uiPriority w:val="99"/>
    <w:semiHidden/>
    <w:rsid w:val="00F25E9E"/>
    <w:pPr>
      <w:spacing w:after="0" w:line="240" w:lineRule="auto"/>
    </w:pPr>
    <w:rPr>
      <w:rFonts w:ascii="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3592">
      <w:bodyDiv w:val="1"/>
      <w:marLeft w:val="0"/>
      <w:marRight w:val="0"/>
      <w:marTop w:val="0"/>
      <w:marBottom w:val="0"/>
      <w:divBdr>
        <w:top w:val="none" w:sz="0" w:space="0" w:color="auto"/>
        <w:left w:val="none" w:sz="0" w:space="0" w:color="auto"/>
        <w:bottom w:val="none" w:sz="0" w:space="0" w:color="auto"/>
        <w:right w:val="none" w:sz="0" w:space="0" w:color="auto"/>
      </w:divBdr>
    </w:div>
    <w:div w:id="691997283">
      <w:bodyDiv w:val="1"/>
      <w:marLeft w:val="0"/>
      <w:marRight w:val="0"/>
      <w:marTop w:val="0"/>
      <w:marBottom w:val="0"/>
      <w:divBdr>
        <w:top w:val="none" w:sz="0" w:space="0" w:color="auto"/>
        <w:left w:val="none" w:sz="0" w:space="0" w:color="auto"/>
        <w:bottom w:val="none" w:sz="0" w:space="0" w:color="auto"/>
        <w:right w:val="none" w:sz="0" w:space="0" w:color="auto"/>
      </w:divBdr>
    </w:div>
    <w:div w:id="1281105328">
      <w:bodyDiv w:val="1"/>
      <w:marLeft w:val="0"/>
      <w:marRight w:val="0"/>
      <w:marTop w:val="0"/>
      <w:marBottom w:val="0"/>
      <w:divBdr>
        <w:top w:val="none" w:sz="0" w:space="0" w:color="auto"/>
        <w:left w:val="none" w:sz="0" w:space="0" w:color="auto"/>
        <w:bottom w:val="none" w:sz="0" w:space="0" w:color="auto"/>
        <w:right w:val="none" w:sz="0" w:space="0" w:color="auto"/>
      </w:divBdr>
    </w:div>
    <w:div w:id="1404528227">
      <w:bodyDiv w:val="1"/>
      <w:marLeft w:val="0"/>
      <w:marRight w:val="0"/>
      <w:marTop w:val="0"/>
      <w:marBottom w:val="0"/>
      <w:divBdr>
        <w:top w:val="none" w:sz="0" w:space="0" w:color="auto"/>
        <w:left w:val="none" w:sz="0" w:space="0" w:color="auto"/>
        <w:bottom w:val="none" w:sz="0" w:space="0" w:color="auto"/>
        <w:right w:val="none" w:sz="0" w:space="0" w:color="auto"/>
      </w:divBdr>
      <w:divsChild>
        <w:div w:id="1393969094">
          <w:marLeft w:val="0"/>
          <w:marRight w:val="0"/>
          <w:marTop w:val="0"/>
          <w:marBottom w:val="0"/>
          <w:divBdr>
            <w:top w:val="none" w:sz="0" w:space="0" w:color="auto"/>
            <w:left w:val="none" w:sz="0" w:space="0" w:color="auto"/>
            <w:bottom w:val="none" w:sz="0" w:space="0" w:color="auto"/>
            <w:right w:val="none" w:sz="0" w:space="0" w:color="auto"/>
          </w:divBdr>
        </w:div>
        <w:div w:id="569540317">
          <w:marLeft w:val="0"/>
          <w:marRight w:val="0"/>
          <w:marTop w:val="0"/>
          <w:marBottom w:val="0"/>
          <w:divBdr>
            <w:top w:val="none" w:sz="0" w:space="0" w:color="auto"/>
            <w:left w:val="none" w:sz="0" w:space="0" w:color="auto"/>
            <w:bottom w:val="none" w:sz="0" w:space="0" w:color="auto"/>
            <w:right w:val="none" w:sz="0" w:space="0" w:color="auto"/>
          </w:divBdr>
        </w:div>
        <w:div w:id="4870085">
          <w:marLeft w:val="0"/>
          <w:marRight w:val="0"/>
          <w:marTop w:val="0"/>
          <w:marBottom w:val="0"/>
          <w:divBdr>
            <w:top w:val="none" w:sz="0" w:space="0" w:color="auto"/>
            <w:left w:val="none" w:sz="0" w:space="0" w:color="auto"/>
            <w:bottom w:val="none" w:sz="0" w:space="0" w:color="auto"/>
            <w:right w:val="none" w:sz="0" w:space="0" w:color="auto"/>
          </w:divBdr>
        </w:div>
      </w:divsChild>
    </w:div>
    <w:div w:id="1624849337">
      <w:bodyDiv w:val="1"/>
      <w:marLeft w:val="0"/>
      <w:marRight w:val="0"/>
      <w:marTop w:val="0"/>
      <w:marBottom w:val="0"/>
      <w:divBdr>
        <w:top w:val="none" w:sz="0" w:space="0" w:color="auto"/>
        <w:left w:val="none" w:sz="0" w:space="0" w:color="auto"/>
        <w:bottom w:val="none" w:sz="0" w:space="0" w:color="auto"/>
        <w:right w:val="none" w:sz="0" w:space="0" w:color="auto"/>
      </w:divBdr>
    </w:div>
    <w:div w:id="178639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artner.com/smarterwithgartner/5-ugly-truths-about-postmodern-erp/" TargetMode="Externa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Smi10</b:Tag>
    <b:SourceType>JournalArticle</b:SourceType>
    <b:Guid>{5C190851-99ED-4D89-A1C5-20DEF83FBCD3}</b:Guid>
    <b:Author>
      <b:Author>
        <b:NameList>
          <b:Person>
            <b:Last>Smith</b:Last>
            <b:First>Barry</b:First>
          </b:Person>
          <b:Person>
            <b:Last>Ceusters</b:Last>
            <b:First>Werner</b:First>
          </b:Person>
        </b:NameList>
      </b:Author>
    </b:Author>
    <b:Title>Ontological Realism as a Methodology for Coordinated Evolution of Scientific Ontologies</b:Title>
    <b:JournalName>Applied Ontology 5</b:JournalName>
    <b:Year>2010</b:Year>
    <b:Pages>139-188</b:Pages>
    <b:RefOrder>3</b:RefOrder>
  </b:Source>
</b:Sources>
</file>

<file path=customXml/itemProps1.xml><?xml version="1.0" encoding="utf-8"?>
<ds:datastoreItem xmlns:ds="http://schemas.openxmlformats.org/officeDocument/2006/customXml" ds:itemID="{E5DCDABB-8AD2-7A45-979D-A3F2367F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8342</Words>
  <Characters>47556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CUBRC Inc.</Company>
  <LinksUpToDate>false</LinksUpToDate>
  <CharactersWithSpaces>55787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Remo Fischione</dc:creator>
  <cp:keywords/>
  <dc:description/>
  <cp:lastModifiedBy>N.o.</cp:lastModifiedBy>
  <cp:revision>6</cp:revision>
  <dcterms:created xsi:type="dcterms:W3CDTF">2018-03-02T02:06:00Z</dcterms:created>
  <dcterms:modified xsi:type="dcterms:W3CDTF">2018-03-03T04:10:00Z</dcterms:modified>
</cp:coreProperties>
</file>