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AA3A" w14:textId="2CA8802B" w:rsidR="00A153C7" w:rsidRPr="00A153C7" w:rsidRDefault="000D68D8" w:rsidP="00A153C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All visitors</w:t>
      </w:r>
      <w:r w:rsidR="00A153C7"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 xml:space="preserve"> must complete a self-assessment checklist before allowed entry. </w:t>
      </w:r>
      <w:r w:rsidR="00A153C7"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You will </w:t>
      </w:r>
      <w:r w:rsidR="00A153C7" w:rsidRPr="00A153C7">
        <w:rPr>
          <w:rFonts w:ascii="Roboto" w:eastAsia="Times New Roman" w:hAnsi="Roboto" w:cs="Times New Roman"/>
          <w:b/>
          <w:bCs/>
          <w:color w:val="A00A0F"/>
          <w:spacing w:val="3"/>
          <w:sz w:val="30"/>
          <w:szCs w:val="30"/>
        </w:rPr>
        <w:t>not</w:t>
      </w:r>
      <w:r w:rsidR="00A153C7"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 be permitted to enter if you answer </w:t>
      </w:r>
      <w:r w:rsidR="00A153C7" w:rsidRPr="00A153C7">
        <w:rPr>
          <w:rFonts w:ascii="Roboto" w:eastAsia="Times New Roman" w:hAnsi="Roboto" w:cs="Times New Roman"/>
          <w:b/>
          <w:bCs/>
          <w:color w:val="A00A0F"/>
          <w:spacing w:val="3"/>
          <w:sz w:val="30"/>
          <w:szCs w:val="30"/>
        </w:rPr>
        <w:t>yes</w:t>
      </w:r>
      <w:r w:rsidR="00A153C7"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 to </w:t>
      </w:r>
      <w:r w:rsidR="00A153C7" w:rsidRPr="00A153C7">
        <w:rPr>
          <w:rFonts w:ascii="Roboto" w:eastAsia="Times New Roman" w:hAnsi="Roboto" w:cs="Times New Roman"/>
          <w:b/>
          <w:bCs/>
          <w:color w:val="A00A0F"/>
          <w:spacing w:val="3"/>
          <w:sz w:val="30"/>
          <w:szCs w:val="30"/>
        </w:rPr>
        <w:t>any</w:t>
      </w:r>
      <w:r w:rsidR="00A153C7"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 of these questions:</w:t>
      </w:r>
    </w:p>
    <w:p w14:paraId="75EC6110" w14:textId="77777777" w:rsidR="00A153C7" w:rsidRPr="00A153C7" w:rsidRDefault="00A153C7" w:rsidP="00A15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Do you have any of the following symptoms?</w:t>
      </w:r>
    </w:p>
    <w:p w14:paraId="08549588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 xml:space="preserve">Cough or sore </w:t>
      </w:r>
      <w:proofErr w:type="gramStart"/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throat;</w:t>
      </w:r>
      <w:proofErr w:type="gramEnd"/>
    </w:p>
    <w:p w14:paraId="2FF9397B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Fever (100.4 degrees or higher</w:t>
      </w:r>
      <w:proofErr w:type="gramStart"/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);</w:t>
      </w:r>
      <w:proofErr w:type="gramEnd"/>
    </w:p>
    <w:p w14:paraId="071EEA92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proofErr w:type="gramStart"/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Chills;</w:t>
      </w:r>
      <w:proofErr w:type="gramEnd"/>
    </w:p>
    <w:p w14:paraId="48199012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 xml:space="preserve">Shortness of breath or difficulty </w:t>
      </w:r>
      <w:proofErr w:type="gramStart"/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breathing;</w:t>
      </w:r>
      <w:proofErr w:type="gramEnd"/>
    </w:p>
    <w:p w14:paraId="17B8E2C0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 xml:space="preserve">Muscle pain or body </w:t>
      </w:r>
      <w:proofErr w:type="gramStart"/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aches;</w:t>
      </w:r>
      <w:proofErr w:type="gramEnd"/>
    </w:p>
    <w:p w14:paraId="2ADF9BEB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proofErr w:type="gramStart"/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Headache;</w:t>
      </w:r>
      <w:proofErr w:type="gramEnd"/>
    </w:p>
    <w:p w14:paraId="5F6D5ABD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New loss of taste or smell; </w:t>
      </w:r>
      <w:r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or</w:t>
      </w:r>
    </w:p>
    <w:p w14:paraId="013EF2BC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Gastrointestinal symptoms like nausea, vomiting, or diarrhea.</w:t>
      </w:r>
    </w:p>
    <w:p w14:paraId="66F2C340" w14:textId="77777777" w:rsidR="00A153C7" w:rsidRPr="00A153C7" w:rsidRDefault="00A153C7" w:rsidP="00A15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In the last 14 days, have you:</w:t>
      </w:r>
    </w:p>
    <w:p w14:paraId="0A396DDC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Been diagnosed with COVID-19?</w:t>
      </w:r>
    </w:p>
    <w:p w14:paraId="5838364F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Received instructions to monitor for symptoms or self-quarantine?</w:t>
      </w:r>
    </w:p>
    <w:p w14:paraId="7F886709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Traveled outside the country? </w:t>
      </w:r>
      <w:r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or</w:t>
      </w:r>
    </w:p>
    <w:p w14:paraId="2EE5CB84" w14:textId="77777777" w:rsidR="00A153C7" w:rsidRPr="00A153C7" w:rsidRDefault="00A153C7" w:rsidP="00A153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Been within 6 feet of a person who was diagnosed with COVID-19?</w:t>
      </w:r>
    </w:p>
    <w:p w14:paraId="40BD5B8C" w14:textId="77777777" w:rsidR="00A153C7" w:rsidRPr="00A153C7" w:rsidRDefault="00A153C7" w:rsidP="00A153C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If you answer </w:t>
      </w:r>
      <w:r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YES</w:t>
      </w: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 to </w:t>
      </w:r>
      <w:r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any</w:t>
      </w: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 of these questions, or </w:t>
      </w:r>
      <w:r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if you feel ill</w:t>
      </w: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, you will not be allowed to enter. Call the office to reschedule your appointment. If you do not have the phone number, use our </w:t>
      </w:r>
      <w:hyperlink r:id="rId5" w:history="1">
        <w:r w:rsidRPr="00A153C7">
          <w:rPr>
            <w:rFonts w:ascii="Roboto" w:eastAsia="Times New Roman" w:hAnsi="Roboto" w:cs="Times New Roman"/>
            <w:color w:val="1155CC"/>
            <w:spacing w:val="3"/>
            <w:sz w:val="30"/>
            <w:szCs w:val="30"/>
            <w:u w:val="single"/>
          </w:rPr>
          <w:t>Office Locator</w:t>
        </w:r>
      </w:hyperlink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 to find the phone number.</w:t>
      </w:r>
    </w:p>
    <w:p w14:paraId="3B6DE679" w14:textId="77777777" w:rsidR="00A153C7" w:rsidRPr="00A153C7" w:rsidRDefault="00A153C7" w:rsidP="00A153C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pacing w:val="3"/>
          <w:sz w:val="30"/>
          <w:szCs w:val="30"/>
        </w:rPr>
      </w:pP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If you can answer </w:t>
      </w:r>
      <w:r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NO</w:t>
      </w: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 to both questions, </w:t>
      </w:r>
      <w:r w:rsidRPr="00A153C7">
        <w:rPr>
          <w:rFonts w:ascii="Roboto" w:eastAsia="Times New Roman" w:hAnsi="Roboto" w:cs="Times New Roman"/>
          <w:b/>
          <w:bCs/>
          <w:color w:val="212121"/>
          <w:spacing w:val="3"/>
          <w:sz w:val="30"/>
          <w:szCs w:val="30"/>
        </w:rPr>
        <w:t>you must wear a face covering over your mouth and nose to enter the facility</w:t>
      </w:r>
      <w:r w:rsidRPr="00A153C7">
        <w:rPr>
          <w:rFonts w:ascii="Roboto" w:eastAsia="Times New Roman" w:hAnsi="Roboto" w:cs="Times New Roman"/>
          <w:color w:val="212121"/>
          <w:spacing w:val="3"/>
          <w:sz w:val="30"/>
          <w:szCs w:val="30"/>
        </w:rPr>
        <w:t>. If you do not have a mask, we will provide you with one. If you are unable to wear a face covering, call the office and ask to speak with the manager.</w:t>
      </w:r>
    </w:p>
    <w:p w14:paraId="52325EE7" w14:textId="77777777" w:rsidR="00DB29E0" w:rsidRDefault="00DB29E0"/>
    <w:sectPr w:rsidR="00DB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7270"/>
    <w:multiLevelType w:val="multilevel"/>
    <w:tmpl w:val="FA28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C7"/>
    <w:rsid w:val="000D68D8"/>
    <w:rsid w:val="00A153C7"/>
    <w:rsid w:val="00AB0C46"/>
    <w:rsid w:val="00BD1398"/>
    <w:rsid w:val="00DB29E0"/>
    <w:rsid w:val="00E1351C"/>
    <w:rsid w:val="00F1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00CE"/>
  <w15:chartTrackingRefBased/>
  <w15:docId w15:val="{C00B059B-C9E8-4D29-937D-59062893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ure.ssa.gov/ICON/mai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LoDolce, Joanne</dc:creator>
  <cp:keywords/>
  <dc:description/>
  <cp:lastModifiedBy>LoDolce, Joanne</cp:lastModifiedBy>
  <cp:revision>3</cp:revision>
  <dcterms:created xsi:type="dcterms:W3CDTF">2021-08-16T16:42:00Z</dcterms:created>
  <dcterms:modified xsi:type="dcterms:W3CDTF">2021-08-16T16:48:00Z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-1340029658</vt:i4>
  </property>
  <property fmtid="{D5CDD505-2E9C-101B-9397-08002B2CF9AE}" pid="3" name="_NewReviewCycle">
    <vt:lpwstr/>
  </property>
  <property fmtid="{D5CDD505-2E9C-101B-9397-08002B2CF9AE}" pid="4" name="_EmailSubject">
    <vt:lpwstr>[EXTERNAL] Update on NC State Intl SSA Applications</vt:lpwstr>
  </property>
  <property fmtid="{D5CDD505-2E9C-101B-9397-08002B2CF9AE}" pid="5" name="_AuthorEmail">
    <vt:lpwstr>Joanne.LoDolce@ssa.gov</vt:lpwstr>
  </property>
  <property fmtid="{D5CDD505-2E9C-101B-9397-08002B2CF9AE}" pid="6" name="_AuthorEmailDisplayName">
    <vt:lpwstr>LoDolce, Joanne</vt:lpwstr>
  </property>
  <property fmtid="{D5CDD505-2E9C-101B-9397-08002B2CF9AE}" pid="7" name="_PreviousAdHocReviewCycleID">
    <vt:i4>-720873147</vt:i4>
  </property>
</Properties>
</file>