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Make Infographics using Piktochart</w:t>
      </w:r>
    </w:p>
    <w:p w:rsidR="00000000" w:rsidDel="00000000" w:rsidP="00000000" w:rsidRDefault="00000000" w:rsidRPr="00000000">
      <w:pPr>
        <w:contextualSpacing w:val="0"/>
      </w:pPr>
      <w:r w:rsidDel="00000000" w:rsidR="00000000" w:rsidRPr="00000000">
        <w:rPr>
          <w:sz w:val="24"/>
          <w:szCs w:val="24"/>
          <w:rtl w:val="0"/>
        </w:rPr>
        <w:t xml:space="preserve">Piktochart is a freemium service. Certain features are only accessible for pay, but the basic features are enough to get started with infographics.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Activity folder:</w:t>
      </w:r>
    </w:p>
    <w:p w:rsidR="00000000" w:rsidDel="00000000" w:rsidP="00000000" w:rsidRDefault="00000000" w:rsidRPr="00000000">
      <w:pPr>
        <w:contextualSpacing w:val="0"/>
      </w:pPr>
      <w:r w:rsidDel="00000000" w:rsidR="00000000" w:rsidRPr="00000000">
        <w:rPr>
          <w:sz w:val="24"/>
          <w:szCs w:val="24"/>
          <w:rtl w:val="0"/>
        </w:rPr>
        <w:tab/>
        <w:t xml:space="preserve">Access the folder from </w:t>
      </w:r>
      <w:hyperlink r:id="rId5">
        <w:r w:rsidDel="00000000" w:rsidR="00000000" w:rsidRPr="00000000">
          <w:rPr>
            <w:color w:val="1155cc"/>
            <w:sz w:val="24"/>
            <w:szCs w:val="24"/>
            <w:u w:val="single"/>
            <w:rtl w:val="0"/>
          </w:rPr>
          <w:t xml:space="preserve">http://go.ncsu.edu/infographics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Folder includes data set, icons (from </w:t>
      </w:r>
      <w:hyperlink r:id="rId6">
        <w:r w:rsidDel="00000000" w:rsidR="00000000" w:rsidRPr="00000000">
          <w:rPr>
            <w:color w:val="1155cc"/>
            <w:sz w:val="24"/>
            <w:szCs w:val="24"/>
            <w:u w:val="single"/>
            <w:rtl w:val="0"/>
          </w:rPr>
          <w:t xml:space="preserve">nounproject.com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Take a look at the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Create a Piktochart account:</w:t>
      </w:r>
    </w:p>
    <w:p w:rsidR="00000000" w:rsidDel="00000000" w:rsidP="00000000" w:rsidRDefault="00000000" w:rsidRPr="00000000">
      <w:pPr>
        <w:ind w:left="720" w:firstLine="0"/>
        <w:contextualSpacing w:val="0"/>
      </w:pPr>
      <w:r w:rsidDel="00000000" w:rsidR="00000000" w:rsidRPr="00000000">
        <w:rPr>
          <w:sz w:val="24"/>
          <w:szCs w:val="24"/>
          <w:rtl w:val="0"/>
        </w:rPr>
        <w:t xml:space="preserve">Go to </w:t>
      </w:r>
      <w:hyperlink r:id="rId7">
        <w:r w:rsidDel="00000000" w:rsidR="00000000" w:rsidRPr="00000000">
          <w:rPr>
            <w:color w:val="1155cc"/>
            <w:sz w:val="24"/>
            <w:szCs w:val="24"/>
            <w:u w:val="single"/>
            <w:rtl w:val="0"/>
          </w:rPr>
          <w:t xml:space="preserve">piktochart.com </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Click on “Start for Free” or “Sign Up” and register using email address, Facebook, or Google Account</w:t>
      </w:r>
      <w:r w:rsidDel="00000000" w:rsidR="00000000" w:rsidRPr="00000000">
        <w:drawing>
          <wp:anchor allowOverlap="1" behindDoc="0" distB="114300" distT="114300" distL="114300" distR="114300" hidden="0" layoutInCell="0" locked="0" relativeHeight="0" simplePos="0">
            <wp:simplePos x="0" y="0"/>
            <wp:positionH relativeFrom="margin">
              <wp:posOffset>3590925</wp:posOffset>
            </wp:positionH>
            <wp:positionV relativeFrom="paragraph">
              <wp:posOffset>219075</wp:posOffset>
            </wp:positionV>
            <wp:extent cx="1128713" cy="1876655"/>
            <wp:effectExtent b="0" l="0" r="0" t="0"/>
            <wp:wrapSquare wrapText="bothSides" distB="114300" distT="114300" distL="114300" distR="114300"/>
            <wp:docPr descr="piktochart_2.png" id="2" name="image05.png"/>
            <a:graphic>
              <a:graphicData uri="http://schemas.openxmlformats.org/drawingml/2006/picture">
                <pic:pic>
                  <pic:nvPicPr>
                    <pic:cNvPr descr="piktochart_2.png" id="0" name="image05.png"/>
                    <pic:cNvPicPr preferRelativeResize="0"/>
                  </pic:nvPicPr>
                  <pic:blipFill>
                    <a:blip r:embed="rId8"/>
                    <a:srcRect b="0" l="0" r="0" t="0"/>
                    <a:stretch>
                      <a:fillRect/>
                    </a:stretch>
                  </pic:blipFill>
                  <pic:spPr>
                    <a:xfrm>
                      <a:off x="0" y="0"/>
                      <a:ext cx="1128713" cy="187665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4829175</wp:posOffset>
            </wp:positionH>
            <wp:positionV relativeFrom="paragraph">
              <wp:posOffset>219075</wp:posOffset>
            </wp:positionV>
            <wp:extent cx="1182716" cy="1876425"/>
            <wp:effectExtent b="0" l="0" r="0" t="0"/>
            <wp:wrapSquare wrapText="bothSides" distB="114300" distT="114300" distL="114300" distR="114300"/>
            <wp:docPr descr="piktochart_3.png" id="5" name="image10.png"/>
            <a:graphic>
              <a:graphicData uri="http://schemas.openxmlformats.org/drawingml/2006/picture">
                <pic:pic>
                  <pic:nvPicPr>
                    <pic:cNvPr descr="piktochart_3.png" id="0" name="image10.png"/>
                    <pic:cNvPicPr preferRelativeResize="0"/>
                  </pic:nvPicPr>
                  <pic:blipFill>
                    <a:blip r:embed="rId9"/>
                    <a:srcRect b="0" l="0" r="0" t="0"/>
                    <a:stretch>
                      <a:fillRect/>
                    </a:stretch>
                  </pic:blipFill>
                  <pic:spPr>
                    <a:xfrm>
                      <a:off x="0" y="0"/>
                      <a:ext cx="1182716" cy="1876425"/>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Create a new Infographic: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Select the “Create a New Piktochart” </w:t>
      </w:r>
    </w:p>
    <w:p w:rsidR="00000000" w:rsidDel="00000000" w:rsidP="00000000" w:rsidRDefault="00000000" w:rsidRPr="00000000">
      <w:pPr>
        <w:ind w:left="0" w:firstLine="720"/>
        <w:contextualSpacing w:val="0"/>
      </w:pPr>
      <w:r w:rsidDel="00000000" w:rsidR="00000000" w:rsidRPr="00000000">
        <w:rPr>
          <w:sz w:val="24"/>
          <w:szCs w:val="24"/>
          <w:rtl w:val="0"/>
        </w:rPr>
        <w:t xml:space="preserve">Select the INFOGRAPHICS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Piktochart works in blocks. This makes it easy to arrange and rearrange different sections of your infographic.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5457825</wp:posOffset>
            </wp:positionH>
            <wp:positionV relativeFrom="paragraph">
              <wp:posOffset>190500</wp:posOffset>
            </wp:positionV>
            <wp:extent cx="552450" cy="3000375"/>
            <wp:effectExtent b="0" l="0" r="0" t="0"/>
            <wp:wrapSquare wrapText="bothSides" distB="114300" distT="114300" distL="114300" distR="114300"/>
            <wp:docPr descr="piktochart_4.png" id="4" name="image09.png"/>
            <a:graphic>
              <a:graphicData uri="http://schemas.openxmlformats.org/drawingml/2006/picture">
                <pic:pic>
                  <pic:nvPicPr>
                    <pic:cNvPr descr="piktochart_4.png" id="0" name="image09.png"/>
                    <pic:cNvPicPr preferRelativeResize="0"/>
                  </pic:nvPicPr>
                  <pic:blipFill>
                    <a:blip r:embed="rId10"/>
                    <a:srcRect b="28893" l="0" r="7936" t="0"/>
                    <a:stretch>
                      <a:fillRect/>
                    </a:stretch>
                  </pic:blipFill>
                  <pic:spPr>
                    <a:xfrm>
                      <a:off x="0" y="0"/>
                      <a:ext cx="552450" cy="3000375"/>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sz w:val="24"/>
          <w:szCs w:val="24"/>
          <w:rtl w:val="0"/>
        </w:rPr>
        <w:t xml:space="preserve">Make a title: </w:t>
      </w:r>
    </w:p>
    <w:p w:rsidR="00000000" w:rsidDel="00000000" w:rsidP="00000000" w:rsidRDefault="00000000" w:rsidRPr="00000000">
      <w:pPr>
        <w:ind w:firstLine="720"/>
        <w:contextualSpacing w:val="0"/>
      </w:pPr>
      <w:r w:rsidDel="00000000" w:rsidR="00000000" w:rsidRPr="00000000">
        <w:rPr>
          <w:sz w:val="24"/>
          <w:szCs w:val="24"/>
          <w:rtl w:val="0"/>
        </w:rPr>
        <w:t xml:space="preserve">Select the top block</w:t>
      </w:r>
    </w:p>
    <w:p w:rsidR="00000000" w:rsidDel="00000000" w:rsidP="00000000" w:rsidRDefault="00000000" w:rsidRPr="00000000">
      <w:pPr>
        <w:ind w:left="720" w:firstLine="0"/>
        <w:contextualSpacing w:val="0"/>
      </w:pPr>
      <w:r w:rsidDel="00000000" w:rsidR="00000000" w:rsidRPr="00000000">
        <w:rPr>
          <w:sz w:val="24"/>
          <w:szCs w:val="24"/>
          <w:rtl w:val="0"/>
        </w:rPr>
        <w:t xml:space="preserve">From the toolbar, click on the “Back-Ground” icon and select a background color, image, or texture. </w:t>
      </w:r>
    </w:p>
    <w:p w:rsidR="00000000" w:rsidDel="00000000" w:rsidP="00000000" w:rsidRDefault="00000000" w:rsidRPr="00000000">
      <w:pPr>
        <w:contextualSpacing w:val="0"/>
      </w:pPr>
      <w:r w:rsidDel="00000000" w:rsidR="00000000" w:rsidRPr="00000000">
        <w:rPr>
          <w:sz w:val="24"/>
          <w:szCs w:val="24"/>
          <w:rtl w:val="0"/>
        </w:rPr>
        <w:tab/>
        <w:t xml:space="preserve">Click on the “Text” icon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Upload images: </w:t>
      </w:r>
    </w:p>
    <w:p w:rsidR="00000000" w:rsidDel="00000000" w:rsidP="00000000" w:rsidRDefault="00000000" w:rsidRPr="00000000">
      <w:pPr>
        <w:ind w:firstLine="720"/>
        <w:contextualSpacing w:val="0"/>
      </w:pPr>
      <w:r w:rsidDel="00000000" w:rsidR="00000000" w:rsidRPr="00000000">
        <w:rPr>
          <w:sz w:val="24"/>
          <w:szCs w:val="24"/>
          <w:rtl w:val="0"/>
        </w:rPr>
        <w:t xml:space="preserve">Upload the 3 icons from the Icons Folder. </w:t>
      </w:r>
    </w:p>
    <w:p w:rsidR="00000000" w:rsidDel="00000000" w:rsidP="00000000" w:rsidRDefault="00000000" w:rsidRPr="00000000">
      <w:pPr>
        <w:ind w:left="0" w:firstLine="720"/>
        <w:contextualSpacing w:val="0"/>
      </w:pPr>
      <w:r w:rsidDel="00000000" w:rsidR="00000000" w:rsidRPr="00000000">
        <w:rPr>
          <w:sz w:val="24"/>
          <w:szCs w:val="24"/>
          <w:rtl w:val="0"/>
        </w:rPr>
        <w:t xml:space="preserve">Piktochart will store uploaded images for future use in your account. </w:t>
      </w:r>
    </w:p>
    <w:p w:rsidR="00000000" w:rsidDel="00000000" w:rsidP="00000000" w:rsidRDefault="00000000" w:rsidRPr="00000000">
      <w:pPr>
        <w:ind w:firstLine="720"/>
        <w:contextualSpacing w:val="0"/>
      </w:pPr>
      <w:r w:rsidDel="00000000" w:rsidR="00000000" w:rsidRPr="00000000">
        <w:rPr>
          <w:sz w:val="24"/>
          <w:szCs w:val="24"/>
          <w:rtl w:val="0"/>
        </w:rPr>
        <w:t xml:space="preserve">Select the top block, click on the icons to add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*You cannot edit uploaded images. Any changes (cropping, color change, etc.), must be done before the image is uploaded.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Search for Graphics: </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Piktochart has a library of shapes, icons, and images. </w:t>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3986213</wp:posOffset>
            </wp:positionH>
            <wp:positionV relativeFrom="paragraph">
              <wp:posOffset>142875</wp:posOffset>
            </wp:positionV>
            <wp:extent cx="447675" cy="400050"/>
            <wp:effectExtent b="0" l="0" r="0" t="0"/>
            <wp:wrapSquare wrapText="bothSides" distB="114300" distT="114300" distL="114300" distR="114300"/>
            <wp:docPr descr="piktochart_5.png" id="1" name="image04.png"/>
            <a:graphic>
              <a:graphicData uri="http://schemas.openxmlformats.org/drawingml/2006/picture">
                <pic:pic>
                  <pic:nvPicPr>
                    <pic:cNvPr descr="piktochart_5.png" id="0" name="image04.png"/>
                    <pic:cNvPicPr preferRelativeResize="0"/>
                  </pic:nvPicPr>
                  <pic:blipFill>
                    <a:blip r:embed="rId11"/>
                    <a:srcRect b="82716" l="0" r="0" t="0"/>
                    <a:stretch>
                      <a:fillRect/>
                    </a:stretch>
                  </pic:blipFill>
                  <pic:spPr>
                    <a:xfrm>
                      <a:off x="0" y="0"/>
                      <a:ext cx="447675" cy="4000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Text Block:</w:t>
      </w:r>
    </w:p>
    <w:p w:rsidR="00000000" w:rsidDel="00000000" w:rsidP="00000000" w:rsidRDefault="00000000" w:rsidRPr="00000000">
      <w:pPr>
        <w:ind w:left="0" w:firstLine="720"/>
        <w:contextualSpacing w:val="0"/>
      </w:pPr>
      <w:r w:rsidDel="00000000" w:rsidR="00000000" w:rsidRPr="00000000">
        <w:rPr>
          <w:sz w:val="24"/>
          <w:szCs w:val="24"/>
          <w:rtl w:val="0"/>
        </w:rPr>
        <w:t xml:space="preserve">Add a new block. </w:t>
      </w:r>
    </w:p>
    <w:p w:rsidR="00000000" w:rsidDel="00000000" w:rsidP="00000000" w:rsidRDefault="00000000" w:rsidRPr="00000000">
      <w:pPr>
        <w:ind w:left="0" w:firstLine="0"/>
        <w:contextualSpacing w:val="0"/>
      </w:pPr>
      <w:r w:rsidDel="00000000" w:rsidR="00000000" w:rsidRPr="00000000">
        <w:rPr>
          <w:sz w:val="24"/>
          <w:szCs w:val="24"/>
          <w:rtl w:val="0"/>
        </w:rPr>
        <w:tab/>
        <w:t xml:space="preserve">Add a textbox with the following text:  </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24"/>
          <w:szCs w:val="24"/>
          <w:rtl w:val="0"/>
        </w:rPr>
        <w:t xml:space="preserve">For Centuries, humankind has argued over which pet is better, the Dog or the Cat. Data collected by the American Veterinary Medical Society shows which pet is more popular in the USA.”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Maps: </w:t>
      </w:r>
      <w:r w:rsidDel="00000000" w:rsidR="00000000" w:rsidRPr="00000000">
        <w:drawing>
          <wp:anchor allowOverlap="1" behindDoc="0" distB="114300" distT="114300" distL="114300" distR="114300" hidden="0" layoutInCell="0" locked="0" relativeHeight="0" simplePos="0">
            <wp:simplePos x="0" y="0"/>
            <wp:positionH relativeFrom="margin">
              <wp:posOffset>3986213</wp:posOffset>
            </wp:positionH>
            <wp:positionV relativeFrom="paragraph">
              <wp:posOffset>114300</wp:posOffset>
            </wp:positionV>
            <wp:extent cx="452438" cy="452438"/>
            <wp:effectExtent b="0" l="0" r="0" t="0"/>
            <wp:wrapSquare wrapText="bothSides" distB="114300" distT="114300" distL="114300" distR="114300"/>
            <wp:docPr descr="piktochart_6.png" id="3" name="image07.png"/>
            <a:graphic>
              <a:graphicData uri="http://schemas.openxmlformats.org/drawingml/2006/picture">
                <pic:pic>
                  <pic:nvPicPr>
                    <pic:cNvPr descr="piktochart_6.png" id="0" name="image07.png"/>
                    <pic:cNvPicPr preferRelativeResize="0"/>
                  </pic:nvPicPr>
                  <pic:blipFill>
                    <a:blip r:embed="rId12"/>
                    <a:srcRect b="0" l="0" r="0" t="0"/>
                    <a:stretch>
                      <a:fillRect/>
                    </a:stretch>
                  </pic:blipFill>
                  <pic:spPr>
                    <a:xfrm>
                      <a:off x="0" y="0"/>
                      <a:ext cx="452438" cy="452438"/>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sz w:val="24"/>
          <w:szCs w:val="24"/>
          <w:rtl w:val="0"/>
        </w:rPr>
        <w:t xml:space="preserve">Add a new block.</w:t>
        <w:tab/>
        <w:tab/>
        <w:t xml:space="preserve"> </w:t>
      </w:r>
    </w:p>
    <w:p w:rsidR="00000000" w:rsidDel="00000000" w:rsidP="00000000" w:rsidRDefault="00000000" w:rsidRPr="00000000">
      <w:pPr>
        <w:ind w:left="0" w:firstLine="720"/>
        <w:contextualSpacing w:val="0"/>
      </w:pPr>
      <w:r w:rsidDel="00000000" w:rsidR="00000000" w:rsidRPr="00000000">
        <w:rPr>
          <w:sz w:val="24"/>
          <w:szCs w:val="24"/>
          <w:rtl w:val="0"/>
        </w:rPr>
        <w:t xml:space="preserve">Select the Tools option from the left hand toolbar </w:t>
      </w:r>
    </w:p>
    <w:p w:rsidR="00000000" w:rsidDel="00000000" w:rsidP="00000000" w:rsidRDefault="00000000" w:rsidRPr="00000000">
      <w:pPr>
        <w:ind w:left="0" w:firstLine="720"/>
        <w:contextualSpacing w:val="0"/>
      </w:pPr>
      <w:r w:rsidDel="00000000" w:rsidR="00000000" w:rsidRPr="00000000">
        <w:rPr>
          <w:sz w:val="24"/>
          <w:szCs w:val="24"/>
          <w:rtl w:val="0"/>
        </w:rPr>
        <w:t xml:space="preserve">Select the Maps option </w:t>
      </w:r>
    </w:p>
    <w:p w:rsidR="00000000" w:rsidDel="00000000" w:rsidP="00000000" w:rsidRDefault="00000000" w:rsidRPr="00000000">
      <w:pPr>
        <w:ind w:left="0" w:firstLine="720"/>
        <w:contextualSpacing w:val="0"/>
      </w:pPr>
      <w:r w:rsidDel="00000000" w:rsidR="00000000" w:rsidRPr="00000000">
        <w:rPr>
          <w:sz w:val="24"/>
          <w:szCs w:val="24"/>
          <w:rtl w:val="0"/>
        </w:rPr>
        <w:t xml:space="preserve">Search for the United States</w:t>
      </w:r>
    </w:p>
    <w:p w:rsidR="00000000" w:rsidDel="00000000" w:rsidP="00000000" w:rsidRDefault="00000000" w:rsidRPr="00000000">
      <w:pPr>
        <w:contextualSpacing w:val="0"/>
      </w:pPr>
      <w:r w:rsidDel="00000000" w:rsidR="00000000" w:rsidRPr="00000000">
        <w:rPr>
          <w:sz w:val="24"/>
          <w:szCs w:val="24"/>
          <w:rtl w:val="0"/>
        </w:rPr>
        <w:tab/>
        <w:t xml:space="preserve">Edit the map by changing the color. </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i w:val="1"/>
          <w:sz w:val="24"/>
          <w:szCs w:val="24"/>
          <w:rtl w:val="0"/>
        </w:rPr>
        <w:t xml:space="preserve">The map creation function is not robust. If a map is an important piece of data visualization, try using a different tool to create the map and then upload it as an image.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Charts: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Select the Tools option from the left hand toolbar. </w:t>
      </w:r>
    </w:p>
    <w:p w:rsidR="00000000" w:rsidDel="00000000" w:rsidP="00000000" w:rsidRDefault="00000000" w:rsidRPr="00000000">
      <w:pPr>
        <w:ind w:left="0" w:firstLine="720"/>
        <w:contextualSpacing w:val="0"/>
      </w:pPr>
      <w:r w:rsidDel="00000000" w:rsidR="00000000" w:rsidRPr="00000000">
        <w:rPr>
          <w:sz w:val="24"/>
          <w:szCs w:val="24"/>
          <w:rtl w:val="0"/>
        </w:rPr>
        <w:t xml:space="preserve">Select the Charts option</w:t>
      </w:r>
    </w:p>
    <w:p w:rsidR="00000000" w:rsidDel="00000000" w:rsidP="00000000" w:rsidRDefault="00000000" w:rsidRPr="00000000">
      <w:pPr>
        <w:ind w:left="0" w:firstLine="720"/>
        <w:contextualSpacing w:val="0"/>
      </w:pPr>
      <w:r w:rsidDel="00000000" w:rsidR="00000000" w:rsidRPr="00000000">
        <w:rPr>
          <w:sz w:val="24"/>
          <w:szCs w:val="24"/>
          <w:rtl w:val="0"/>
        </w:rPr>
        <w:t xml:space="preserve">Copy and paste the totals table from the dataset. Select the Vertical Bar chart. </w:t>
      </w:r>
      <w:r w:rsidDel="00000000" w:rsidR="00000000" w:rsidRPr="00000000">
        <w:drawing>
          <wp:anchor allowOverlap="1" behindDoc="0" distB="0" distT="0" distL="0" distR="0" hidden="0" layoutInCell="0" locked="0" relativeHeight="0" simplePos="0">
            <wp:simplePos x="0" y="0"/>
            <wp:positionH relativeFrom="margin">
              <wp:posOffset>3333750</wp:posOffset>
            </wp:positionH>
            <wp:positionV relativeFrom="paragraph">
              <wp:posOffset>200025</wp:posOffset>
            </wp:positionV>
            <wp:extent cx="1042988" cy="287438"/>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042988" cy="287438"/>
                    </a:xfrm>
                    <a:prstGeom prst="rect"/>
                    <a:ln/>
                  </pic:spPr>
                </pic:pic>
              </a:graphicData>
            </a:graphic>
          </wp:anchor>
        </w:drawing>
      </w:r>
    </w:p>
    <w:p w:rsidR="00000000" w:rsidDel="00000000" w:rsidP="00000000" w:rsidRDefault="00000000" w:rsidRPr="00000000">
      <w:pPr>
        <w:ind w:left="0" w:firstLine="720"/>
        <w:contextualSpacing w:val="0"/>
      </w:pPr>
      <w:r w:rsidDel="00000000" w:rsidR="00000000" w:rsidRPr="00000000">
        <w:rPr>
          <w:sz w:val="24"/>
          <w:szCs w:val="24"/>
          <w:rtl w:val="0"/>
        </w:rPr>
        <w:t xml:space="preserve">You can edit the chart under the settings.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Download and Share: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With the free version, you can download a watermarked .png or .jpeg of the </w:t>
      </w:r>
    </w:p>
    <w:p w:rsidR="00000000" w:rsidDel="00000000" w:rsidP="00000000" w:rsidRDefault="00000000" w:rsidRPr="00000000">
      <w:pPr>
        <w:ind w:firstLine="720"/>
        <w:contextualSpacing w:val="0"/>
      </w:pPr>
      <w:r w:rsidDel="00000000" w:rsidR="00000000" w:rsidRPr="00000000">
        <w:rPr>
          <w:sz w:val="24"/>
          <w:szCs w:val="24"/>
          <w:rtl w:val="0"/>
        </w:rPr>
        <w:t xml:space="preserve">infographic. </w:t>
      </w:r>
    </w:p>
    <w:p w:rsidR="00000000" w:rsidDel="00000000" w:rsidP="00000000" w:rsidRDefault="00000000" w:rsidRPr="00000000">
      <w:pPr>
        <w:ind w:firstLine="720"/>
        <w:contextualSpacing w:val="0"/>
      </w:pPr>
      <w:r w:rsidDel="00000000" w:rsidR="00000000" w:rsidRPr="00000000">
        <w:rPr>
          <w:sz w:val="24"/>
          <w:szCs w:val="24"/>
          <w:rtl w:val="0"/>
        </w:rPr>
        <w:t xml:space="preserve">You can also publish the infographic to the web, and share it. </w:t>
      </w:r>
    </w:p>
    <w:p w:rsidR="00000000" w:rsidDel="00000000" w:rsidP="00000000" w:rsidRDefault="00000000" w:rsidRPr="00000000">
      <w:pPr>
        <w:ind w:firstLine="720"/>
        <w:contextualSpacing w:val="0"/>
      </w:pPr>
      <w:r w:rsidDel="00000000" w:rsidR="00000000" w:rsidRPr="00000000">
        <w:rPr>
          <w:sz w:val="24"/>
          <w:szCs w:val="24"/>
          <w:rtl w:val="0"/>
        </w:rPr>
        <w:t xml:space="preserve">Example: </w:t>
      </w:r>
      <w:hyperlink r:id="rId14">
        <w:r w:rsidDel="00000000" w:rsidR="00000000" w:rsidRPr="00000000">
          <w:rPr>
            <w:rFonts w:ascii="Courier New" w:cs="Courier New" w:eastAsia="Courier New" w:hAnsi="Courier New"/>
            <w:color w:val="1155cc"/>
            <w:sz w:val="18"/>
            <w:szCs w:val="18"/>
            <w:highlight w:val="white"/>
            <w:u w:val="single"/>
            <w:rtl w:val="0"/>
          </w:rPr>
          <w:t xml:space="preserve">https://magic.piktochart.com/output/16440282-cats-vs-dogs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More help:</w:t>
      </w: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sz w:val="24"/>
            <w:szCs w:val="24"/>
            <w:u w:val="single"/>
            <w:rtl w:val="0"/>
          </w:rPr>
          <w:t xml:space="preserve">https://www.youtube.com/user/Piktochart</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09.png"/><Relationship Id="rId13" Type="http://schemas.openxmlformats.org/officeDocument/2006/relationships/image" Target="media/image11.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hyperlink" Target="https://www.youtube.com/user/Piktochart" TargetMode="External"/><Relationship Id="rId14" Type="http://schemas.openxmlformats.org/officeDocument/2006/relationships/hyperlink" Target="https://magic.piktochart.com/output/16440282-cats-vs-dogs" TargetMode="External"/><Relationship Id="rId5" Type="http://schemas.openxmlformats.org/officeDocument/2006/relationships/hyperlink" Target="http://go.ncsu.edu/infographics" TargetMode="External"/><Relationship Id="rId6" Type="http://schemas.openxmlformats.org/officeDocument/2006/relationships/hyperlink" Target="https://thenounproject.com/" TargetMode="External"/><Relationship Id="rId7" Type="http://schemas.openxmlformats.org/officeDocument/2006/relationships/hyperlink" Target="https://piktochart.com/" TargetMode="External"/><Relationship Id="rId8" Type="http://schemas.openxmlformats.org/officeDocument/2006/relationships/image" Target="media/image05.png"/></Relationships>
</file>