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52"/>
          <w:szCs w:val="52"/>
          <w:u w:val="none"/>
          <w:shd w:fill="auto" w:val="clear"/>
          <w:vertAlign w:val="baseline"/>
        </w:rPr>
      </w:pPr>
      <w:r w:rsidDel="00000000" w:rsidR="00000000" w:rsidRPr="00000000">
        <w:rPr>
          <w:i w:val="0"/>
          <w:smallCaps w:val="0"/>
          <w:strike w:val="0"/>
          <w:color w:val="000000"/>
          <w:sz w:val="52"/>
          <w:szCs w:val="52"/>
          <w:u w:val="none"/>
          <w:shd w:fill="auto" w:val="clear"/>
          <w:vertAlign w:val="baseline"/>
          <w:rtl w:val="0"/>
        </w:rPr>
        <w:t xml:space="preserve">ESRI Story Maps—Map </w:t>
      </w:r>
      <w:r w:rsidDel="00000000" w:rsidR="00000000" w:rsidRPr="00000000">
        <w:rPr>
          <w:sz w:val="52"/>
          <w:szCs w:val="52"/>
          <w:rtl w:val="0"/>
        </w:rPr>
        <w:t xml:space="preserve">Journal</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666666"/>
          <w:sz w:val="30"/>
          <w:szCs w:val="30"/>
          <w:u w:val="none"/>
          <w:shd w:fill="auto" w:val="clear"/>
          <w:vertAlign w:val="baseline"/>
        </w:rPr>
      </w:pPr>
      <w:r w:rsidDel="00000000" w:rsidR="00000000" w:rsidRPr="00000000">
        <w:rPr>
          <w:i w:val="0"/>
          <w:smallCaps w:val="0"/>
          <w:strike w:val="0"/>
          <w:color w:val="666666"/>
          <w:sz w:val="30"/>
          <w:szCs w:val="30"/>
          <w:u w:val="none"/>
          <w:shd w:fill="auto" w:val="clear"/>
          <w:vertAlign w:val="baseline"/>
          <w:rtl w:val="0"/>
        </w:rPr>
        <w:t xml:space="preserve">Activity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1"/>
        </w:rPr>
      </w:pPr>
      <w:r w:rsidDel="00000000" w:rsidR="00000000" w:rsidRPr="00000000">
        <w:rPr>
          <w:i w:val="1"/>
          <w:smallCaps w:val="0"/>
          <w:strike w:val="0"/>
          <w:color w:val="000000"/>
          <w:sz w:val="22"/>
          <w:szCs w:val="22"/>
          <w:u w:val="none"/>
          <w:shd w:fill="auto" w:val="clear"/>
          <w:vertAlign w:val="baseline"/>
          <w:rtl w:val="0"/>
        </w:rPr>
        <w:t xml:space="preserve">Incorporate images &amp; text to create a spatial narrative with Story Map </w:t>
      </w:r>
      <w:r w:rsidDel="00000000" w:rsidR="00000000" w:rsidRPr="00000000">
        <w:rPr>
          <w:i w:val="1"/>
          <w:rtl w:val="0"/>
        </w:rPr>
        <w:t xml:space="preserve">Journal</w:t>
      </w:r>
      <w:r w:rsidDel="00000000" w:rsidR="00000000" w:rsidRPr="00000000">
        <w:rPr>
          <w:i w:val="1"/>
          <w:smallCaps w:val="0"/>
          <w:strike w:val="0"/>
          <w:color w:val="000000"/>
          <w:sz w:val="22"/>
          <w:szCs w:val="22"/>
          <w:u w:val="none"/>
          <w:shd w:fill="auto" w:val="clear"/>
          <w:vertAlign w:val="baseline"/>
          <w:rtl w:val="0"/>
        </w:rPr>
        <w:t xml:space="preserve">. We will work on the beginning of a story on</w:t>
      </w:r>
      <w:r w:rsidDel="00000000" w:rsidR="00000000" w:rsidRPr="00000000">
        <w:rPr>
          <w:i w:val="1"/>
          <w:rtl w:val="0"/>
        </w:rPr>
        <w:t xml:space="preserve"> James Cook’s First Voyage (1768-1771).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04">
      <w:pPr>
        <w:widowControl w:val="0"/>
        <w:spacing w:after="100" w:lineRule="auto"/>
        <w:contextualSpacing w:val="0"/>
        <w:rPr>
          <w:sz w:val="32"/>
          <w:szCs w:val="32"/>
        </w:rPr>
      </w:pPr>
      <w:r w:rsidDel="00000000" w:rsidR="00000000" w:rsidRPr="00000000">
        <w:rPr>
          <w:sz w:val="32"/>
          <w:szCs w:val="32"/>
          <w:rtl w:val="0"/>
        </w:rPr>
        <w:t xml:space="preserve">Getting Started</w:t>
      </w:r>
    </w:p>
    <w:p w:rsidR="00000000" w:rsidDel="00000000" w:rsidP="00000000" w:rsidRDefault="00000000" w:rsidRPr="00000000" w14:paraId="00000005">
      <w:pPr>
        <w:widowControl w:val="0"/>
        <w:spacing w:after="100" w:lineRule="auto"/>
        <w:contextualSpacing w:val="0"/>
        <w:rPr>
          <w:b w:val="1"/>
        </w:rPr>
      </w:pPr>
      <w:r w:rsidDel="00000000" w:rsidR="00000000" w:rsidRPr="00000000">
        <w:rPr>
          <w:color w:val="0000ff"/>
          <w:sz w:val="28"/>
          <w:szCs w:val="28"/>
          <w:rtl w:val="0"/>
        </w:rPr>
        <w:t xml:space="preserve">Login to ArcGIS Online (</w:t>
      </w:r>
      <w:hyperlink r:id="rId6">
        <w:r w:rsidDel="00000000" w:rsidR="00000000" w:rsidRPr="00000000">
          <w:rPr>
            <w:color w:val="1155cc"/>
            <w:sz w:val="28"/>
            <w:szCs w:val="28"/>
            <w:u w:val="single"/>
            <w:rtl w:val="0"/>
          </w:rPr>
          <w:t xml:space="preserve">www.arcgisonline.com</w:t>
        </w:r>
      </w:hyperlink>
      <w:r w:rsidDel="00000000" w:rsidR="00000000" w:rsidRPr="00000000">
        <w:rPr>
          <w:color w:val="0000ff"/>
          <w:sz w:val="28"/>
          <w:szCs w:val="28"/>
          <w:rtl w:val="0"/>
        </w:rPr>
        <w:t xml:space="preserve">) with your NCSU-affiliated account</w:t>
      </w:r>
      <w:r w:rsidDel="00000000" w:rsidR="00000000" w:rsidRPr="00000000">
        <w:rPr>
          <w:rtl w:val="0"/>
        </w:rPr>
      </w:r>
    </w:p>
    <w:p w:rsidR="00000000" w:rsidDel="00000000" w:rsidP="00000000" w:rsidRDefault="00000000" w:rsidRPr="00000000" w14:paraId="00000006">
      <w:pPr>
        <w:widowControl w:val="0"/>
        <w:spacing w:after="100" w:lineRule="auto"/>
        <w:contextualSpacing w:val="0"/>
        <w:rPr/>
      </w:pPr>
      <w:r w:rsidDel="00000000" w:rsidR="00000000" w:rsidRPr="00000000">
        <w:rPr>
          <w:rtl w:val="0"/>
        </w:rPr>
      </w:r>
    </w:p>
    <w:p w:rsidR="00000000" w:rsidDel="00000000" w:rsidP="00000000" w:rsidRDefault="00000000" w:rsidRPr="00000000" w14:paraId="00000007">
      <w:pPr>
        <w:widowControl w:val="0"/>
        <w:spacing w:after="100" w:lineRule="auto"/>
        <w:contextualSpacing w:val="0"/>
        <w:rPr>
          <w:color w:val="0000ff"/>
          <w:sz w:val="32"/>
          <w:szCs w:val="32"/>
        </w:rPr>
      </w:pPr>
      <w:r w:rsidDel="00000000" w:rsidR="00000000" w:rsidRPr="00000000">
        <w:rPr>
          <w:color w:val="0000ff"/>
          <w:sz w:val="28"/>
          <w:szCs w:val="28"/>
          <w:rtl w:val="0"/>
        </w:rPr>
        <w:t xml:space="preserve">If you don’t have an NCSU-affiliated account:</w:t>
      </w:r>
      <w:r w:rsidDel="00000000" w:rsidR="00000000" w:rsidRPr="00000000">
        <w:rPr>
          <w:rtl w:val="0"/>
        </w:rPr>
      </w:r>
    </w:p>
    <w:p w:rsidR="00000000" w:rsidDel="00000000" w:rsidP="00000000" w:rsidRDefault="00000000" w:rsidRPr="00000000" w14:paraId="00000008">
      <w:pPr>
        <w:widowControl w:val="0"/>
        <w:spacing w:after="100" w:lineRule="auto"/>
        <w:contextualSpacing w:val="0"/>
        <w:rPr>
          <w:color w:val="434343"/>
          <w:sz w:val="28"/>
          <w:szCs w:val="28"/>
        </w:rPr>
      </w:pPr>
      <w:r w:rsidDel="00000000" w:rsidR="00000000" w:rsidRPr="00000000">
        <w:rPr>
          <w:color w:val="434343"/>
          <w:sz w:val="28"/>
          <w:szCs w:val="28"/>
          <w:rtl w:val="0"/>
        </w:rPr>
        <w:t xml:space="preserve">Create a public account and sign in to Story Maps</w:t>
      </w:r>
    </w:p>
    <w:p w:rsidR="00000000" w:rsidDel="00000000" w:rsidP="00000000" w:rsidRDefault="00000000" w:rsidRPr="00000000" w14:paraId="00000009">
      <w:pPr>
        <w:widowControl w:val="0"/>
        <w:spacing w:after="100" w:lineRule="auto"/>
        <w:contextualSpacing w:val="0"/>
        <w:rPr>
          <w:sz w:val="32"/>
          <w:szCs w:val="32"/>
        </w:rPr>
      </w:pPr>
      <w:hyperlink r:id="rId7">
        <w:r w:rsidDel="00000000" w:rsidR="00000000" w:rsidRPr="00000000">
          <w:rPr>
            <w:color w:val="1155cc"/>
            <w:u w:val="single"/>
            <w:rtl w:val="0"/>
          </w:rPr>
          <w:t xml:space="preserve">https://www.arcgis.com/home/createaccount.html </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32"/>
          <w:szCs w:val="32"/>
        </w:rPr>
      </w:pPr>
      <w:r w:rsidDel="00000000" w:rsidR="00000000" w:rsidRPr="00000000">
        <w:rPr>
          <w:rtl w:val="0"/>
        </w:rPr>
      </w:r>
    </w:p>
    <w:p w:rsidR="00000000" w:rsidDel="00000000" w:rsidP="00000000" w:rsidRDefault="00000000" w:rsidRPr="00000000" w14:paraId="0000000B">
      <w:pPr>
        <w:widowControl w:val="0"/>
        <w:spacing w:after="100" w:lineRule="auto"/>
        <w:contextualSpacing w:val="0"/>
        <w:rPr>
          <w:color w:val="434343"/>
          <w:sz w:val="28"/>
          <w:szCs w:val="28"/>
        </w:rPr>
      </w:pPr>
      <w:r w:rsidDel="00000000" w:rsidR="00000000" w:rsidRPr="00000000">
        <w:rPr>
          <w:color w:val="434343"/>
          <w:sz w:val="28"/>
          <w:szCs w:val="28"/>
          <w:rtl w:val="0"/>
        </w:rPr>
        <w:t xml:space="preserve">1. Download the Map Journal</w:t>
      </w:r>
      <w:r w:rsidDel="00000000" w:rsidR="00000000" w:rsidRPr="00000000">
        <w:rPr>
          <w:color w:val="434343"/>
          <w:sz w:val="28"/>
          <w:szCs w:val="28"/>
          <w:rtl w:val="0"/>
        </w:rPr>
        <w:t xml:space="preserve"> folder</w:t>
      </w:r>
      <w:r w:rsidDel="00000000" w:rsidR="00000000" w:rsidRPr="00000000">
        <w:rPr>
          <w:color w:val="434343"/>
          <w:sz w:val="28"/>
          <w:szCs w:val="28"/>
          <w:rtl w:val="0"/>
        </w:rPr>
        <w:t xml:space="preserve"> from </w:t>
      </w:r>
      <w:hyperlink r:id="rId8">
        <w:r w:rsidDel="00000000" w:rsidR="00000000" w:rsidRPr="00000000">
          <w:rPr>
            <w:color w:val="1155cc"/>
            <w:sz w:val="28"/>
            <w:szCs w:val="28"/>
            <w:u w:val="single"/>
            <w:rtl w:val="0"/>
          </w:rPr>
          <w:t xml:space="preserve">http://go.ncsu.edu/storytelling-gis</w:t>
        </w:r>
      </w:hyperlink>
      <w:r w:rsidDel="00000000" w:rsidR="00000000" w:rsidRPr="00000000">
        <w:rPr>
          <w:rtl w:val="0"/>
        </w:rPr>
      </w:r>
    </w:p>
    <w:p w:rsidR="00000000" w:rsidDel="00000000" w:rsidP="00000000" w:rsidRDefault="00000000" w:rsidRPr="00000000" w14:paraId="0000000C">
      <w:pPr>
        <w:widowControl w:val="0"/>
        <w:spacing w:after="100" w:lineRule="auto"/>
        <w:contextualSpacing w:val="0"/>
        <w:rPr/>
      </w:pPr>
      <w:r w:rsidDel="00000000" w:rsidR="00000000" w:rsidRPr="00000000">
        <w:rPr>
          <w:rtl w:val="0"/>
        </w:rPr>
        <w:t xml:space="preserve">a</w:t>
      </w:r>
      <w:r w:rsidDel="00000000" w:rsidR="00000000" w:rsidRPr="00000000">
        <w:rPr>
          <w:rtl w:val="0"/>
        </w:rPr>
        <w:t xml:space="preserve">. Go to My Stories: </w:t>
      </w:r>
      <w:hyperlink r:id="rId9">
        <w:r w:rsidDel="00000000" w:rsidR="00000000" w:rsidRPr="00000000">
          <w:rPr>
            <w:color w:val="1155cc"/>
            <w:u w:val="single"/>
            <w:rtl w:val="0"/>
          </w:rPr>
          <w:t xml:space="preserve">https://storymaps.arcgis.com/en/my-stories/ </w:t>
        </w:r>
      </w:hyperlink>
      <w:r w:rsidDel="00000000" w:rsidR="00000000" w:rsidRPr="00000000">
        <w:rPr>
          <w:rtl w:val="0"/>
        </w:rPr>
      </w:r>
    </w:p>
    <w:p w:rsidR="00000000" w:rsidDel="00000000" w:rsidP="00000000" w:rsidRDefault="00000000" w:rsidRPr="00000000" w14:paraId="0000000D">
      <w:pPr>
        <w:widowControl w:val="0"/>
        <w:spacing w:after="100" w:lineRule="auto"/>
        <w:contextualSpacing w:val="0"/>
        <w:rPr/>
      </w:pPr>
      <w:r w:rsidDel="00000000" w:rsidR="00000000" w:rsidRPr="00000000">
        <w:rPr>
          <w:rtl w:val="0"/>
        </w:rPr>
        <w:t xml:space="preserve">b. On the My Stories page select ‘CREATE STORY’ </w:t>
      </w:r>
    </w:p>
    <w:p w:rsidR="00000000" w:rsidDel="00000000" w:rsidP="00000000" w:rsidRDefault="00000000" w:rsidRPr="00000000" w14:paraId="0000000E">
      <w:pPr>
        <w:widowControl w:val="0"/>
        <w:spacing w:after="100" w:lineRule="auto"/>
        <w:contextualSpacing w:val="0"/>
        <w:rPr/>
      </w:pPr>
      <w:r w:rsidDel="00000000" w:rsidR="00000000" w:rsidRPr="00000000">
        <w:rPr>
          <w:rtl w:val="0"/>
        </w:rPr>
        <w:t xml:space="preserve">c. Select ‘Map Journal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widowControl w:val="0"/>
        <w:spacing w:after="100" w:lineRule="auto"/>
        <w:contextualSpacing w:val="0"/>
        <w:rPr/>
      </w:pPr>
      <w:r w:rsidDel="00000000" w:rsidR="00000000" w:rsidRPr="00000000">
        <w:rPr>
          <w:rtl w:val="0"/>
        </w:rPr>
        <w:t xml:space="preserve">d. Select the Side Panel layout (should be selected by default) and click Start.</w:t>
      </w:r>
    </w:p>
    <w:p w:rsidR="00000000" w:rsidDel="00000000" w:rsidP="00000000" w:rsidRDefault="00000000" w:rsidRPr="00000000" w14:paraId="00000010">
      <w:pPr>
        <w:widowControl w:val="0"/>
        <w:spacing w:after="100" w:lineRule="auto"/>
        <w:contextualSpacing w:val="0"/>
        <w:rPr/>
      </w:pPr>
      <w:r w:rsidDel="00000000" w:rsidR="00000000" w:rsidRPr="00000000">
        <w:rPr>
          <w:rtl w:val="0"/>
        </w:rPr>
        <w:t xml:space="preserve">e. Give your map a title: </w:t>
      </w:r>
      <w:r w:rsidDel="00000000" w:rsidR="00000000" w:rsidRPr="00000000">
        <w:rPr>
          <w:rtl w:val="0"/>
        </w:rPr>
        <w:t xml:space="preserve">James Cook’s First Voyage</w:t>
      </w:r>
      <w:r w:rsidDel="00000000" w:rsidR="00000000" w:rsidRPr="00000000">
        <w:rPr>
          <w:rtl w:val="0"/>
        </w:rPr>
      </w:r>
    </w:p>
    <w:p w:rsidR="00000000" w:rsidDel="00000000" w:rsidP="00000000" w:rsidRDefault="00000000" w:rsidRPr="00000000" w14:paraId="00000011">
      <w:pPr>
        <w:widowControl w:val="0"/>
        <w:spacing w:after="100" w:lineRule="auto"/>
        <w:contextualSpacing w:val="0"/>
        <w:rPr/>
      </w:pPr>
      <w:r w:rsidDel="00000000" w:rsidR="00000000" w:rsidRPr="00000000">
        <w:rPr>
          <w:rtl w:val="0"/>
        </w:rPr>
        <w:t xml:space="preserve">f. You’ll be prompted to add “Main Stage Content.” We’re going to create a map. </w:t>
      </w:r>
    </w:p>
    <w:p w:rsidR="00000000" w:rsidDel="00000000" w:rsidP="00000000" w:rsidRDefault="00000000" w:rsidRPr="00000000" w14:paraId="00000012">
      <w:pPr>
        <w:widowControl w:val="0"/>
        <w:spacing w:after="100" w:lineRule="auto"/>
        <w:contextualSpacing w:val="0"/>
        <w:rPr/>
      </w:pPr>
      <w:r w:rsidDel="00000000" w:rsidR="00000000" w:rsidRPr="00000000">
        <w:rPr>
          <w:rtl w:val="0"/>
        </w:rPr>
        <w:t xml:space="preserve">g. Add - Add Layer from File - select </w:t>
      </w:r>
      <w:hyperlink r:id="rId10">
        <w:r w:rsidDel="00000000" w:rsidR="00000000" w:rsidRPr="00000000">
          <w:rPr>
            <w:color w:val="1155cc"/>
            <w:u w:val="single"/>
            <w:rtl w:val="0"/>
          </w:rPr>
          <w:t xml:space="preserve">JournalSpreadsheet_CookVoyage.csv</w:t>
        </w:r>
      </w:hyperlink>
      <w:r w:rsidDel="00000000" w:rsidR="00000000" w:rsidRPr="00000000">
        <w:rPr>
          <w:rtl w:val="0"/>
        </w:rPr>
        <w:t xml:space="preserve"> in the Map Journal folder. Import layer.</w:t>
      </w:r>
    </w:p>
    <w:p w:rsidR="00000000" w:rsidDel="00000000" w:rsidP="00000000" w:rsidRDefault="00000000" w:rsidRPr="00000000" w14:paraId="00000013">
      <w:pPr>
        <w:widowControl w:val="0"/>
        <w:spacing w:after="100" w:lineRule="auto"/>
        <w:contextualSpacing w:val="0"/>
        <w:rPr/>
      </w:pPr>
      <w:r w:rsidDel="00000000" w:rsidR="00000000" w:rsidRPr="00000000">
        <w:rPr>
          <w:rtl w:val="0"/>
        </w:rPr>
        <w:t xml:space="preserve">h. Style the points as Location - single symbol. Save your map and close.</w:t>
      </w:r>
    </w:p>
    <w:p w:rsidR="00000000" w:rsidDel="00000000" w:rsidP="00000000" w:rsidRDefault="00000000" w:rsidRPr="00000000" w14:paraId="00000014">
      <w:pPr>
        <w:widowControl w:val="0"/>
        <w:spacing w:after="100" w:lineRule="auto"/>
        <w:contextualSpacing w:val="0"/>
        <w:rPr/>
      </w:pPr>
      <w:r w:rsidDel="00000000" w:rsidR="00000000" w:rsidRPr="00000000">
        <w:rPr>
          <w:rtl w:val="0"/>
        </w:rPr>
        <w:t xml:space="preserve">I.  Click Next and add your Section Title and Side Panel Content (use the </w:t>
      </w:r>
      <w:hyperlink r:id="rId11">
        <w:r w:rsidDel="00000000" w:rsidR="00000000" w:rsidRPr="00000000">
          <w:rPr>
            <w:color w:val="1155cc"/>
            <w:u w:val="single"/>
            <w:rtl w:val="0"/>
          </w:rPr>
          <w:t xml:space="preserve">CookMapContentScript</w:t>
        </w:r>
      </w:hyperlink>
      <w:r w:rsidDel="00000000" w:rsidR="00000000" w:rsidRPr="00000000">
        <w:rPr>
          <w:rtl w:val="0"/>
        </w:rPr>
        <w:t xml:space="preserve"> document). Save.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434343"/>
          <w:sz w:val="28"/>
          <w:szCs w:val="28"/>
          <w:u w:val="none"/>
          <w:shd w:fill="auto" w:val="clear"/>
          <w:vertAlign w:val="baseline"/>
        </w:rPr>
      </w:pPr>
      <w:r w:rsidDel="00000000" w:rsidR="00000000" w:rsidRPr="00000000">
        <w:rPr>
          <w:i w:val="0"/>
          <w:smallCaps w:val="0"/>
          <w:strike w:val="0"/>
          <w:color w:val="434343"/>
          <w:sz w:val="28"/>
          <w:szCs w:val="28"/>
          <w:u w:val="none"/>
          <w:shd w:fill="auto" w:val="clear"/>
          <w:vertAlign w:val="baseline"/>
          <w:rtl w:val="0"/>
        </w:rPr>
        <w:t xml:space="preserve">2. Title, Settings, &amp; Basemap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Click ‘Settings’</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and </w:t>
      </w:r>
      <w:r w:rsidDel="00000000" w:rsidR="00000000" w:rsidRPr="00000000">
        <w:rPr>
          <w:rtl w:val="0"/>
        </w:rPr>
        <w:t xml:space="preserve">customize the layout options, theme, and fonts as you’d like.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 Click save.</w:t>
      </w:r>
    </w:p>
    <w:p w:rsidR="00000000" w:rsidDel="00000000" w:rsidP="00000000" w:rsidRDefault="00000000" w:rsidRPr="00000000" w14:paraId="00000019">
      <w:pPr>
        <w:widowControl w:val="0"/>
        <w:spacing w:after="100" w:lineRule="auto"/>
        <w:contextualSpacing w:val="0"/>
        <w:rPr>
          <w:color w:val="434343"/>
          <w:sz w:val="28"/>
          <w:szCs w:val="28"/>
        </w:rPr>
      </w:pPr>
      <w:r w:rsidDel="00000000" w:rsidR="00000000" w:rsidRPr="00000000">
        <w:rPr>
          <w:rtl w:val="0"/>
        </w:rPr>
      </w:r>
    </w:p>
    <w:p w:rsidR="00000000" w:rsidDel="00000000" w:rsidP="00000000" w:rsidRDefault="00000000" w:rsidRPr="00000000" w14:paraId="0000001A">
      <w:pPr>
        <w:widowControl w:val="0"/>
        <w:spacing w:after="100" w:lineRule="auto"/>
        <w:contextualSpacing w:val="0"/>
        <w:rPr>
          <w:color w:val="434343"/>
          <w:sz w:val="28"/>
          <w:szCs w:val="28"/>
        </w:rPr>
      </w:pPr>
      <w:r w:rsidDel="00000000" w:rsidR="00000000" w:rsidRPr="00000000">
        <w:rPr>
          <w:color w:val="434343"/>
          <w:sz w:val="28"/>
          <w:szCs w:val="28"/>
          <w:rtl w:val="0"/>
        </w:rPr>
        <w:t xml:space="preserve">3. Continue adding sections with Main Stage content, Side Panel Content, and Section Titles from the </w:t>
      </w:r>
      <w:hyperlink r:id="rId12">
        <w:r w:rsidDel="00000000" w:rsidR="00000000" w:rsidRPr="00000000">
          <w:rPr>
            <w:color w:val="1155cc"/>
            <w:sz w:val="28"/>
            <w:szCs w:val="28"/>
            <w:u w:val="single"/>
            <w:rtl w:val="0"/>
          </w:rPr>
          <w:t xml:space="preserve">CookMapContentScript</w:t>
        </w:r>
      </w:hyperlink>
      <w:r w:rsidDel="00000000" w:rsidR="00000000" w:rsidRPr="00000000">
        <w:rPr>
          <w:color w:val="434343"/>
          <w:sz w:val="28"/>
          <w:szCs w:val="28"/>
          <w:rtl w:val="0"/>
        </w:rPr>
        <w:t xml:space="preserve"> document. </w:t>
      </w:r>
    </w:p>
    <w:p w:rsidR="00000000" w:rsidDel="00000000" w:rsidP="00000000" w:rsidRDefault="00000000" w:rsidRPr="00000000" w14:paraId="0000001B">
      <w:pPr>
        <w:widowControl w:val="0"/>
        <w:spacing w:after="100" w:lineRule="auto"/>
        <w:contextualSpacing w:val="0"/>
        <w:rPr>
          <w:color w:val="434343"/>
        </w:rPr>
      </w:pPr>
      <w:r w:rsidDel="00000000" w:rsidR="00000000" w:rsidRPr="00000000">
        <w:rPr>
          <w:color w:val="434343"/>
          <w:rtl w:val="0"/>
        </w:rPr>
        <w:t xml:space="preserve">a. Customize the sections and images as you’d like. For instance, experiment with image layouts (Fill, Center,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sz w:val="28"/>
          <w:szCs w:val="28"/>
        </w:rPr>
      </w:pPr>
      <w:r w:rsidDel="00000000" w:rsidR="00000000" w:rsidRPr="00000000">
        <w:rPr>
          <w:sz w:val="28"/>
          <w:szCs w:val="28"/>
          <w:rtl w:val="0"/>
        </w:rPr>
        <w:t xml:space="preserve">4. Experiment with Story Actions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 xml:space="preserve">a. After you add your Side Panel content, you can select text and add “Story Actions,” which are interactive features. We’ll use the example of the November 1768 Rio de Janeiro section, but you can do this with any of the places mentioned in the content.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 xml:space="preserve">b. With the Edit window still open (click the Pencil icon if you’ve closed it), go to the Side Panel edit window and select the text “Rio de Janeiro.” This will enable the Story Actions, which were previously grayed out.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drawing>
          <wp:inline distB="114300" distT="114300" distL="114300" distR="114300">
            <wp:extent cx="3922243" cy="36718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22243"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 xml:space="preserve">c. Next, click the icon that has a map and camera (“change the main stage content”), and select the map we created in the beginning.  We’re going to choose a custom configuration for Location and Pop-up.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ab/>
        <w:t xml:space="preserve">NOTE: You can also link to other sections using Story Actions.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 xml:space="preserve">d. Location: zoom to the city on the map that you selected in your text. Save.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 xml:space="preserve">e. Pop-up: click on the icon for the city you’re selected. Save. Apply.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t xml:space="preserve">f. Now click on the city in your side panel and you’ll see the map! The Back button takes  you back to your Main Stage Content.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434343"/>
          <w:sz w:val="28"/>
          <w:szCs w:val="28"/>
          <w:u w:val="none"/>
          <w:shd w:fill="auto" w:val="clear"/>
          <w:vertAlign w:val="baseline"/>
        </w:rPr>
      </w:pPr>
      <w:r w:rsidDel="00000000" w:rsidR="00000000" w:rsidRPr="00000000">
        <w:rPr>
          <w:i w:val="0"/>
          <w:smallCaps w:val="0"/>
          <w:strike w:val="0"/>
          <w:color w:val="434343"/>
          <w:sz w:val="28"/>
          <w:szCs w:val="28"/>
          <w:u w:val="none"/>
          <w:shd w:fill="auto" w:val="clear"/>
          <w:vertAlign w:val="baseline"/>
          <w:rtl w:val="0"/>
        </w:rPr>
        <w:t xml:space="preserve">3. Sharing Your Map: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Click SHARE at the top of your story map.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 If you select Share publicly, you will receive a URL link you can use to share the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published version of your Story Map.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MASh81gMO6b63YzVmrIX_QuwjsK8Dx8DdUAn_IjQi4/edit#" TargetMode="External"/><Relationship Id="rId10" Type="http://schemas.openxmlformats.org/officeDocument/2006/relationships/hyperlink" Target="https://drive.google.com/drive/folders/1Up152zmUmeyU6j9UouQaGJfRZNlg9lb6" TargetMode="External"/><Relationship Id="rId13" Type="http://schemas.openxmlformats.org/officeDocument/2006/relationships/image" Target="media/image1.png"/><Relationship Id="rId12" Type="http://schemas.openxmlformats.org/officeDocument/2006/relationships/hyperlink" Target="https://docs.google.com/document/d/1pMASh81gMO6b63YzVmrIX_QuwjsK8Dx8DdUAn_IjQi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ymaps.arcgis.com/en/my-stories/" TargetMode="External"/><Relationship Id="rId5" Type="http://schemas.openxmlformats.org/officeDocument/2006/relationships/styles" Target="styles.xml"/><Relationship Id="rId6" Type="http://schemas.openxmlformats.org/officeDocument/2006/relationships/hyperlink" Target="http://www.arcgisonline.com" TargetMode="External"/><Relationship Id="rId7" Type="http://schemas.openxmlformats.org/officeDocument/2006/relationships/hyperlink" Target="https://www.arcgis.com/home/createaccount.html" TargetMode="External"/><Relationship Id="rId8" Type="http://schemas.openxmlformats.org/officeDocument/2006/relationships/hyperlink" Target="http://go.ncsu.edu/storytelling-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