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80" w:before="120" w:line="302.39999250932124" w:lineRule="auto"/>
        <w:contextualSpacing w:val="0"/>
        <w:jc w:val="center"/>
      </w:pPr>
      <w:r w:rsidDel="00000000" w:rsidR="00000000" w:rsidRPr="00000000">
        <w:rPr>
          <w:b w:val="1"/>
          <w:sz w:val="24"/>
          <w:highlight w:val="white"/>
          <w:rtl w:val="0"/>
        </w:rPr>
        <w:t xml:space="preserve">CSC 563 Project Proposal</w:t>
      </w:r>
    </w:p>
    <w:p w:rsidR="00000000" w:rsidDel="00000000" w:rsidP="00000000" w:rsidRDefault="00000000" w:rsidRPr="00000000">
      <w:pPr>
        <w:spacing w:after="180" w:before="120" w:line="302.39999250932124" w:lineRule="auto"/>
        <w:contextualSpacing w:val="0"/>
      </w:pPr>
      <w:r w:rsidDel="00000000" w:rsidR="00000000" w:rsidRPr="00000000">
        <w:rPr>
          <w:i w:val="1"/>
          <w:sz w:val="24"/>
          <w:highlight w:val="white"/>
          <w:rtl w:val="0"/>
        </w:rPr>
        <w:t xml:space="preserve">Team</w:t>
      </w:r>
      <w:r w:rsidDel="00000000" w:rsidR="00000000" w:rsidRPr="00000000">
        <w:rPr>
          <w:sz w:val="24"/>
          <w:highlight w:val="white"/>
          <w:rtl w:val="0"/>
        </w:rPr>
        <w:t xml:space="preserve">:  Neha Ahir, Alexis Covington, Nikhil Nayak, Kurt Spencer, Abhinav Srinivasan</w:t>
      </w:r>
    </w:p>
    <w:p w:rsidR="00000000" w:rsidDel="00000000" w:rsidP="00000000" w:rsidRDefault="00000000" w:rsidRPr="00000000">
      <w:pPr>
        <w:spacing w:after="180" w:before="120" w:line="302.39999250932124" w:lineRule="auto"/>
        <w:contextualSpacing w:val="0"/>
      </w:pPr>
      <w:r w:rsidDel="00000000" w:rsidR="00000000" w:rsidRPr="00000000">
        <w:rPr>
          <w:i w:val="1"/>
          <w:sz w:val="24"/>
          <w:highlight w:val="white"/>
          <w:rtl w:val="0"/>
        </w:rPr>
        <w:t xml:space="preserve">Tagline</w:t>
      </w:r>
      <w:r w:rsidDel="00000000" w:rsidR="00000000" w:rsidRPr="00000000">
        <w:rPr>
          <w:sz w:val="24"/>
          <w:highlight w:val="white"/>
          <w:rtl w:val="0"/>
        </w:rPr>
        <w:t xml:space="preserve">: Your Personalized Bucketlist Experience</w:t>
      </w:r>
    </w:p>
    <w:p w:rsidR="00000000" w:rsidDel="00000000" w:rsidP="00000000" w:rsidRDefault="00000000" w:rsidRPr="00000000">
      <w:pPr>
        <w:spacing w:after="180" w:before="120" w:line="302.39999250932124" w:lineRule="auto"/>
        <w:contextualSpacing w:val="0"/>
      </w:pPr>
      <w:r w:rsidDel="00000000" w:rsidR="00000000" w:rsidRPr="00000000">
        <w:rPr>
          <w:i w:val="1"/>
          <w:sz w:val="24"/>
          <w:highlight w:val="white"/>
          <w:rtl w:val="0"/>
        </w:rPr>
        <w:t xml:space="preserve">Approach</w:t>
      </w:r>
      <w:r w:rsidDel="00000000" w:rsidR="00000000" w:rsidRPr="00000000">
        <w:rPr>
          <w:sz w:val="24"/>
          <w:highlight w:val="white"/>
          <w:rtl w:val="0"/>
        </w:rPr>
        <w:t xml:space="preserve">: The app will allow users to create bucket lists of things they would like to do, categorized into groups such as: food, shopping, adventure, fun for kids, pets, entertainment, travel, art, etc. Users can explore Google Maps and add places they want to visit to their bucket lists. As users experience what is on their bucket lists, they can check them off in the app as well as add ratings and comments. Users will be able to create event specific bucket lists (eg. a bachelor party) as well, and share their bucket lists with friends. Lastly, the app will include a ‘Top bucket’ to show places that have been highly rated by the user.</w:t>
      </w:r>
    </w:p>
    <w:p w:rsidR="00000000" w:rsidDel="00000000" w:rsidP="00000000" w:rsidRDefault="00000000" w:rsidRPr="00000000">
      <w:pPr>
        <w:spacing w:line="240" w:lineRule="auto"/>
        <w:contextualSpacing w:val="0"/>
      </w:pPr>
      <w:r w:rsidDel="00000000" w:rsidR="00000000" w:rsidRPr="00000000">
        <w:rPr>
          <w:i w:val="1"/>
          <w:sz w:val="24"/>
          <w:highlight w:val="white"/>
          <w:rtl w:val="0"/>
        </w:rPr>
        <w:t xml:space="preserve">Grading milestones</w:t>
      </w:r>
      <w:r w:rsidDel="00000000" w:rsidR="00000000" w:rsidRPr="00000000">
        <w:rPr>
          <w:sz w:val="24"/>
          <w:highlight w:val="white"/>
          <w:rtl w:val="0"/>
        </w:rPr>
        <w:t xml:space="preserve">: </w:t>
        <w:br w:type="textWrapping"/>
      </w:r>
    </w:p>
    <w:p w:rsidR="00000000" w:rsidDel="00000000" w:rsidP="00000000" w:rsidRDefault="00000000" w:rsidRPr="00000000">
      <w:pPr>
        <w:numPr>
          <w:ilvl w:val="0"/>
          <w:numId w:val="1"/>
        </w:numPr>
        <w:spacing w:line="240" w:lineRule="auto"/>
        <w:ind w:left="720" w:hanging="360"/>
        <w:contextualSpacing w:val="1"/>
        <w:rPr>
          <w:sz w:val="24"/>
          <w:highlight w:val="white"/>
        </w:rPr>
      </w:pPr>
      <w:r w:rsidDel="00000000" w:rsidR="00000000" w:rsidRPr="00000000">
        <w:rPr>
          <w:b w:val="1"/>
          <w:sz w:val="24"/>
          <w:highlight w:val="white"/>
          <w:rtl w:val="0"/>
        </w:rPr>
        <w:t xml:space="preserve">5%</w:t>
      </w:r>
      <w:r w:rsidDel="00000000" w:rsidR="00000000" w:rsidRPr="00000000">
        <w:rPr>
          <w:sz w:val="24"/>
          <w:highlight w:val="white"/>
          <w:rtl w:val="0"/>
        </w:rPr>
        <w:tab/>
        <w:t xml:space="preserve">Prototype evaluation</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5%</w:t>
      </w:r>
      <w:r w:rsidDel="00000000" w:rsidR="00000000" w:rsidRPr="00000000">
        <w:rPr>
          <w:sz w:val="24"/>
          <w:highlight w:val="white"/>
          <w:rtl w:val="0"/>
        </w:rPr>
        <w:tab/>
        <w:t xml:space="preserve">Create basic working app with welcome screen (name of app and logo)</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10%</w:t>
      </w:r>
      <w:r w:rsidDel="00000000" w:rsidR="00000000" w:rsidRPr="00000000">
        <w:rPr>
          <w:sz w:val="24"/>
          <w:highlight w:val="white"/>
          <w:rtl w:val="0"/>
        </w:rPr>
        <w:tab/>
        <w:t xml:space="preserve">Allow user to login to app (Done with google plus)</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5%</w:t>
      </w:r>
      <w:r w:rsidDel="00000000" w:rsidR="00000000" w:rsidRPr="00000000">
        <w:rPr>
          <w:sz w:val="24"/>
          <w:highlight w:val="white"/>
          <w:rtl w:val="0"/>
        </w:rPr>
        <w:tab/>
        <w:t xml:space="preserve">Create homepage with links to user functionality</w:t>
      </w:r>
    </w:p>
    <w:p w:rsidR="00000000" w:rsidDel="00000000" w:rsidP="00000000" w:rsidRDefault="00000000" w:rsidRPr="00000000">
      <w:pPr>
        <w:numPr>
          <w:ilvl w:val="0"/>
          <w:numId w:val="2"/>
        </w:numPr>
        <w:spacing w:line="240" w:lineRule="auto"/>
        <w:ind w:left="720" w:hanging="360"/>
        <w:contextualSpacing w:val="1"/>
        <w:rPr>
          <w:sz w:val="24"/>
          <w:highlight w:val="white"/>
        </w:rPr>
      </w:pPr>
      <w:r w:rsidDel="00000000" w:rsidR="00000000" w:rsidRPr="00000000">
        <w:rPr>
          <w:b w:val="1"/>
          <w:sz w:val="24"/>
          <w:highlight w:val="white"/>
          <w:rtl w:val="0"/>
        </w:rPr>
        <w:t xml:space="preserve">20%</w:t>
      </w:r>
      <w:r w:rsidDel="00000000" w:rsidR="00000000" w:rsidRPr="00000000">
        <w:rPr>
          <w:sz w:val="24"/>
          <w:highlight w:val="white"/>
          <w:rtl w:val="0"/>
        </w:rPr>
        <w:tab/>
        <w:t xml:space="preserve">Ability to choose a bucket type(name/image combination) and create a new bucket </w:t>
      </w:r>
    </w:p>
    <w:p w:rsidR="00000000" w:rsidDel="00000000" w:rsidP="00000000" w:rsidRDefault="00000000" w:rsidRPr="00000000">
      <w:pPr>
        <w:spacing w:line="240" w:lineRule="auto"/>
        <w:ind w:left="1440" w:firstLine="0"/>
        <w:contextualSpacing w:val="0"/>
      </w:pPr>
      <w:r w:rsidDel="00000000" w:rsidR="00000000" w:rsidRPr="00000000">
        <w:rPr>
          <w:sz w:val="24"/>
          <w:highlight w:val="white"/>
          <w:rtl w:val="0"/>
        </w:rPr>
        <w:t xml:space="preserve">(buckets should be persistent)</w:t>
      </w:r>
    </w:p>
    <w:p w:rsidR="00000000" w:rsidDel="00000000" w:rsidP="00000000" w:rsidRDefault="00000000" w:rsidRPr="00000000">
      <w:pPr>
        <w:numPr>
          <w:ilvl w:val="0"/>
          <w:numId w:val="2"/>
        </w:numPr>
        <w:spacing w:line="240" w:lineRule="auto"/>
        <w:ind w:left="720" w:hanging="360"/>
        <w:contextualSpacing w:val="1"/>
        <w:rPr>
          <w:sz w:val="24"/>
          <w:highlight w:val="white"/>
        </w:rPr>
      </w:pPr>
      <w:r w:rsidDel="00000000" w:rsidR="00000000" w:rsidRPr="00000000">
        <w:rPr>
          <w:b w:val="1"/>
          <w:sz w:val="24"/>
          <w:highlight w:val="white"/>
          <w:rtl w:val="0"/>
        </w:rPr>
        <w:t xml:space="preserve">10%</w:t>
      </w:r>
      <w:r w:rsidDel="00000000" w:rsidR="00000000" w:rsidRPr="00000000">
        <w:rPr>
          <w:sz w:val="24"/>
          <w:highlight w:val="white"/>
          <w:rtl w:val="0"/>
        </w:rPr>
        <w:tab/>
        <w:t xml:space="preserve">Ability to explore the map (Google maps) </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15%</w:t>
      </w:r>
      <w:r w:rsidDel="00000000" w:rsidR="00000000" w:rsidRPr="00000000">
        <w:rPr>
          <w:sz w:val="24"/>
          <w:highlight w:val="white"/>
          <w:rtl w:val="0"/>
        </w:rPr>
        <w:tab/>
        <w:t xml:space="preserve">Ability to add places to bucket </w:t>
        <w:br w:type="textWrapping"/>
        <w:tab/>
        <w:t xml:space="preserve">(by name OR by drag and drop through the map)</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10%</w:t>
      </w:r>
      <w:r w:rsidDel="00000000" w:rsidR="00000000" w:rsidRPr="00000000">
        <w:rPr>
          <w:sz w:val="24"/>
          <w:highlight w:val="white"/>
          <w:rtl w:val="0"/>
        </w:rPr>
        <w:tab/>
        <w:t xml:space="preserve">Ability to edit and delete bucket lists and check off specific places</w:t>
      </w:r>
    </w:p>
    <w:p w:rsidR="00000000" w:rsidDel="00000000" w:rsidP="00000000" w:rsidRDefault="00000000" w:rsidRPr="00000000">
      <w:pPr>
        <w:numPr>
          <w:ilvl w:val="0"/>
          <w:numId w:val="2"/>
        </w:numPr>
        <w:spacing w:after="180" w:before="120" w:line="240" w:lineRule="auto"/>
        <w:ind w:left="720" w:hanging="360"/>
        <w:contextualSpacing w:val="1"/>
        <w:rPr>
          <w:sz w:val="24"/>
          <w:highlight w:val="white"/>
        </w:rPr>
      </w:pPr>
      <w:r w:rsidDel="00000000" w:rsidR="00000000" w:rsidRPr="00000000">
        <w:rPr>
          <w:b w:val="1"/>
          <w:sz w:val="24"/>
          <w:highlight w:val="white"/>
          <w:rtl w:val="0"/>
        </w:rPr>
        <w:t xml:space="preserve">15%</w:t>
      </w:r>
      <w:r w:rsidDel="00000000" w:rsidR="00000000" w:rsidRPr="00000000">
        <w:rPr>
          <w:sz w:val="24"/>
          <w:highlight w:val="white"/>
          <w:rtl w:val="0"/>
        </w:rPr>
        <w:tab/>
        <w:t xml:space="preserve">Ability to rate and comment on a specific place on a bucket list</w:t>
      </w:r>
    </w:p>
    <w:p w:rsidR="00000000" w:rsidDel="00000000" w:rsidP="00000000" w:rsidRDefault="00000000" w:rsidRPr="00000000">
      <w:pPr>
        <w:numPr>
          <w:ilvl w:val="0"/>
          <w:numId w:val="2"/>
        </w:numPr>
        <w:spacing w:line="240" w:lineRule="auto"/>
        <w:ind w:left="720" w:hanging="360"/>
        <w:contextualSpacing w:val="1"/>
        <w:rPr>
          <w:sz w:val="24"/>
          <w:highlight w:val="white"/>
        </w:rPr>
      </w:pPr>
      <w:r w:rsidDel="00000000" w:rsidR="00000000" w:rsidRPr="00000000">
        <w:rPr>
          <w:b w:val="1"/>
          <w:sz w:val="24"/>
          <w:highlight w:val="white"/>
          <w:rtl w:val="0"/>
        </w:rPr>
        <w:t xml:space="preserve">5%</w:t>
      </w:r>
      <w:r w:rsidDel="00000000" w:rsidR="00000000" w:rsidRPr="00000000">
        <w:rPr>
          <w:sz w:val="24"/>
          <w:highlight w:val="white"/>
          <w:rtl w:val="0"/>
        </w:rPr>
        <w:tab/>
        <w:t xml:space="preserve">Store users top ranked places in “top bucket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sz w:val="24"/>
          <w:highlight w:val="white"/>
          <w:rtl w:val="0"/>
        </w:rPr>
        <w:t xml:space="preserve">Extra credit</w:t>
      </w:r>
      <w:r w:rsidDel="00000000" w:rsidR="00000000" w:rsidRPr="00000000">
        <w:rPr>
          <w:sz w:val="24"/>
          <w:highlight w:val="white"/>
          <w:rtl w:val="0"/>
        </w:rPr>
        <w:t xml:space="preserve">: </w:t>
        <w:br w:type="textWrapping"/>
      </w:r>
    </w:p>
    <w:p w:rsidR="00000000" w:rsidDel="00000000" w:rsidP="00000000" w:rsidRDefault="00000000" w:rsidRPr="00000000">
      <w:pPr>
        <w:numPr>
          <w:ilvl w:val="0"/>
          <w:numId w:val="1"/>
        </w:numPr>
        <w:spacing w:line="240" w:lineRule="auto"/>
        <w:ind w:left="720" w:hanging="360"/>
        <w:contextualSpacing w:val="1"/>
        <w:rPr>
          <w:sz w:val="24"/>
          <w:highlight w:val="white"/>
        </w:rPr>
      </w:pPr>
      <w:r w:rsidDel="00000000" w:rsidR="00000000" w:rsidRPr="00000000">
        <w:rPr>
          <w:b w:val="1"/>
          <w:sz w:val="24"/>
          <w:highlight w:val="white"/>
          <w:rtl w:val="0"/>
        </w:rPr>
        <w:t xml:space="preserve">25%</w:t>
      </w:r>
      <w:r w:rsidDel="00000000" w:rsidR="00000000" w:rsidRPr="00000000">
        <w:rPr>
          <w:sz w:val="24"/>
          <w:highlight w:val="white"/>
          <w:rtl w:val="0"/>
        </w:rPr>
        <w:tab/>
        <w:t xml:space="preserve">Ability to share buckets with friends</w:t>
      </w:r>
    </w:p>
    <w:p w:rsidR="00000000" w:rsidDel="00000000" w:rsidP="00000000" w:rsidRDefault="00000000" w:rsidRPr="00000000">
      <w:pPr>
        <w:numPr>
          <w:ilvl w:val="0"/>
          <w:numId w:val="1"/>
        </w:numPr>
        <w:spacing w:line="240" w:lineRule="auto"/>
        <w:ind w:left="720" w:hanging="360"/>
        <w:contextualSpacing w:val="1"/>
        <w:rPr>
          <w:sz w:val="24"/>
          <w:highlight w:val="white"/>
        </w:rPr>
      </w:pPr>
      <w:r w:rsidDel="00000000" w:rsidR="00000000" w:rsidRPr="00000000">
        <w:rPr>
          <w:b w:val="1"/>
          <w:sz w:val="24"/>
          <w:highlight w:val="white"/>
          <w:rtl w:val="0"/>
        </w:rPr>
        <w:t xml:space="preserve">30%</w:t>
      </w:r>
      <w:r w:rsidDel="00000000" w:rsidR="00000000" w:rsidRPr="00000000">
        <w:rPr>
          <w:sz w:val="24"/>
          <w:highlight w:val="white"/>
          <w:rtl w:val="0"/>
        </w:rPr>
        <w:tab/>
        <w:t xml:space="preserve">Show community reviews and your personal rating of a place when clicked </w:t>
        <w:br w:type="textWrapping"/>
        <w:tab/>
        <w:t xml:space="preserve">on in bucket list</w:t>
      </w:r>
    </w:p>
    <w:p w:rsidR="00000000" w:rsidDel="00000000" w:rsidP="00000000" w:rsidRDefault="00000000" w:rsidRPr="00000000">
      <w:pPr>
        <w:numPr>
          <w:ilvl w:val="0"/>
          <w:numId w:val="1"/>
        </w:numPr>
        <w:spacing w:line="240" w:lineRule="auto"/>
        <w:ind w:left="720" w:hanging="360"/>
        <w:contextualSpacing w:val="1"/>
        <w:rPr>
          <w:sz w:val="24"/>
          <w:highlight w:val="white"/>
        </w:rPr>
      </w:pPr>
      <w:r w:rsidDel="00000000" w:rsidR="00000000" w:rsidRPr="00000000">
        <w:rPr>
          <w:b w:val="1"/>
          <w:sz w:val="24"/>
          <w:highlight w:val="white"/>
          <w:rtl w:val="0"/>
        </w:rPr>
        <w:t xml:space="preserve">40%</w:t>
      </w:r>
      <w:r w:rsidDel="00000000" w:rsidR="00000000" w:rsidRPr="00000000">
        <w:rPr>
          <w:sz w:val="24"/>
          <w:highlight w:val="white"/>
          <w:rtl w:val="0"/>
        </w:rPr>
        <w:tab/>
        <w:t xml:space="preserve">Allow users to create their own bucket images</w:t>
      </w:r>
    </w:p>
    <w:p w:rsidR="00000000" w:rsidDel="00000000" w:rsidP="00000000" w:rsidRDefault="00000000" w:rsidRPr="00000000">
      <w:pPr>
        <w:numPr>
          <w:ilvl w:val="0"/>
          <w:numId w:val="1"/>
        </w:numPr>
        <w:spacing w:line="240" w:lineRule="auto"/>
        <w:ind w:left="720" w:hanging="360"/>
        <w:contextualSpacing w:val="1"/>
        <w:rPr>
          <w:sz w:val="24"/>
          <w:highlight w:val="white"/>
        </w:rPr>
      </w:pPr>
      <w:r w:rsidDel="00000000" w:rsidR="00000000" w:rsidRPr="00000000">
        <w:rPr>
          <w:b w:val="1"/>
          <w:sz w:val="24"/>
          <w:highlight w:val="white"/>
          <w:rtl w:val="0"/>
        </w:rPr>
        <w:t xml:space="preserve">10% </w:t>
      </w:r>
      <w:r w:rsidDel="00000000" w:rsidR="00000000" w:rsidRPr="00000000">
        <w:rPr>
          <w:sz w:val="24"/>
          <w:highlight w:val="white"/>
          <w:rtl w:val="0"/>
        </w:rPr>
        <w:t xml:space="preserve">  Ability to login to app using Facebook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highlight w:val="white"/>
          <w:rtl w:val="0"/>
        </w:rPr>
        <w:t xml:space="preserve">Early prototypes</w:t>
      </w:r>
      <w:r w:rsidDel="00000000" w:rsidR="00000000" w:rsidRPr="00000000">
        <w:rPr>
          <w:sz w:val="24"/>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757238</wp:posOffset>
            </wp:positionH>
            <wp:positionV relativeFrom="paragraph">
              <wp:posOffset>150385</wp:posOffset>
            </wp:positionV>
            <wp:extent cx="3509963" cy="7964915"/>
            <wp:effectExtent b="0" l="0" r="0" t="0"/>
            <wp:wrapSquare wrapText="bothSides" distB="114300" distT="114300" distL="114300" distR="114300"/>
            <wp:docPr descr="wireframes_02.png" id="2" name="image03.png"/>
            <a:graphic>
              <a:graphicData uri="http://schemas.openxmlformats.org/drawingml/2006/picture">
                <pic:pic>
                  <pic:nvPicPr>
                    <pic:cNvPr descr="wireframes_02.png" id="0" name="image03.png"/>
                    <pic:cNvPicPr preferRelativeResize="0"/>
                  </pic:nvPicPr>
                  <pic:blipFill>
                    <a:blip r:embed="rId5"/>
                    <a:srcRect b="0" l="0" r="0" t="0"/>
                    <a:stretch>
                      <a:fillRect/>
                    </a:stretch>
                  </pic:blipFill>
                  <pic:spPr>
                    <a:xfrm>
                      <a:off x="0" y="0"/>
                      <a:ext cx="3509963" cy="796491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270500"/>
            <wp:effectExtent b="0" l="0" r="0" t="0"/>
            <wp:docPr descr="bucket designs.png" id="1" name="image01.png"/>
            <a:graphic>
              <a:graphicData uri="http://schemas.openxmlformats.org/drawingml/2006/picture">
                <pic:pic>
                  <pic:nvPicPr>
                    <pic:cNvPr descr="bucket designs.png" id="0" name="image01.png"/>
                    <pic:cNvPicPr preferRelativeResize="0"/>
                  </pic:nvPicPr>
                  <pic:blipFill>
                    <a:blip r:embed="rId6"/>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6" Type="http://schemas.openxmlformats.org/officeDocument/2006/relationships/image" Target="media/image01.png"/><Relationship Id="rId5" Type="http://schemas.openxmlformats.org/officeDocument/2006/relationships/image" Target="media/image03.png"/></Relationships>
</file>