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Project Completion MUST To-Do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Re-submit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bottom drawer invisible when not in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trike w:val="1"/>
          <w:rtl w:val="0"/>
        </w:rPr>
        <w:t xml:space="preserve">Make bottom drawer + keyboard retract even if user clicks back onto 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 date pickers to the date fields in the advanced search drawer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Prevent same and end date from being the same (or add 1 to end date)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styling on the advanced search drawer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sure keyboard doesn’t inhibit view of the advanced search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Saves pinned tweets to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Pinned tweets list view (swipe left to right)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search list view (swipe right to left)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Better bubbles on map (all tweet text visible)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search box and current location button from main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option to navigate between searched places on map(Using camera animate &amp; zoom)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To-Do List Maybes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 for drawing tweets onto 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Maintaining searches on map or just one search at a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HIDDEN button called ‘Watson’ that makes random sounds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Things we are NOT 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Streaming API - not enough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Sound.. NO sounds.. If anyone adds sounds, I’ll kill them.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