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CD1CE29" w14:textId="77777777" w:rsidR="008C1CAC" w:rsidRDefault="00000000">
      <w:pPr>
        <w:pStyle w:val="Title"/>
        <w:jc w:val="center"/>
        <w:rPr>
          <w:rFonts w:ascii="Arial" w:eastAsia="Arial" w:hAnsi="Arial" w:cs="Arial"/>
          <w:sz w:val="42"/>
          <w:szCs w:val="42"/>
        </w:rPr>
      </w:pPr>
      <w:r>
        <w:rPr>
          <w:rFonts w:ascii="Arial" w:eastAsia="Arial" w:hAnsi="Arial" w:cs="Arial"/>
          <w:sz w:val="42"/>
          <w:szCs w:val="42"/>
        </w:rPr>
        <w:t>Charger Active Defense v1.0 Team 2 - Group 12</w:t>
      </w:r>
    </w:p>
    <w:p w14:paraId="47DEE5AB" w14:textId="77777777" w:rsidR="008C1CAC" w:rsidRDefault="00000000">
      <w:pPr>
        <w:jc w:val="center"/>
        <w:rPr>
          <w:rFonts w:ascii="Arial" w:eastAsia="Arial" w:hAnsi="Arial" w:cs="Arial"/>
        </w:rPr>
      </w:pPr>
      <w:r>
        <w:rPr>
          <w:rFonts w:ascii="Arial" w:eastAsia="Arial" w:hAnsi="Arial" w:cs="Arial"/>
        </w:rPr>
        <w:t>Noah Sickels, Adam Brannon, William Lochte</w:t>
      </w:r>
    </w:p>
    <w:p w14:paraId="4D1DA4D1" w14:textId="77777777" w:rsidR="008C1CAC" w:rsidRDefault="008C1CAC">
      <w:pPr>
        <w:jc w:val="center"/>
      </w:pPr>
    </w:p>
    <w:p w14:paraId="0548BBA6" w14:textId="77777777" w:rsidR="008C1CAC" w:rsidRDefault="00000000">
      <w:pPr>
        <w:rPr>
          <w:rFonts w:ascii="Times New Roman" w:eastAsia="Times New Roman" w:hAnsi="Times New Roman" w:cs="Times New Roman"/>
          <w:b/>
          <w:color w:val="FF0000"/>
          <w:sz w:val="32"/>
          <w:szCs w:val="32"/>
        </w:rPr>
      </w:pPr>
      <w:r>
        <w:rPr>
          <w:rFonts w:ascii="Times New Roman" w:eastAsia="Times New Roman" w:hAnsi="Times New Roman" w:cs="Times New Roman"/>
          <w:b/>
          <w:sz w:val="32"/>
          <w:szCs w:val="32"/>
        </w:rPr>
        <w:t xml:space="preserve">Background / Abstract </w:t>
      </w:r>
    </w:p>
    <w:p w14:paraId="52537AFD" w14:textId="77777777" w:rsidR="008C1CAC" w:rsidRDefault="00000000">
      <w:pPr>
        <w:ind w:firstLine="720"/>
        <w:rPr>
          <w:rFonts w:ascii="Times New Roman" w:eastAsia="Times New Roman" w:hAnsi="Times New Roman" w:cs="Times New Roman"/>
        </w:rPr>
      </w:pPr>
      <w:r>
        <w:rPr>
          <w:rFonts w:ascii="Times New Roman" w:eastAsia="Times New Roman" w:hAnsi="Times New Roman" w:cs="Times New Roman"/>
        </w:rPr>
        <w:t>Modern attack tools are efficient, allowing them to attack quickly. Our goal is to slow or stop attack tools by sending these tools invalid responses over the network. Some of the major steps that we have made so far to achieve this goal include:</w:t>
      </w:r>
    </w:p>
    <w:p w14:paraId="67A211C7" w14:textId="77777777" w:rsidR="008C1CAC"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Researched CVEs for each of our preliminary tools</w:t>
      </w:r>
    </w:p>
    <w:p w14:paraId="4F90DF47" w14:textId="77777777" w:rsidR="008C1CAC" w:rsidRDefault="00000000">
      <w:pPr>
        <w:numPr>
          <w:ilvl w:val="0"/>
          <w:numId w:val="6"/>
        </w:numPr>
        <w:spacing w:after="0"/>
        <w:rPr>
          <w:rFonts w:ascii="Times New Roman" w:eastAsia="Times New Roman" w:hAnsi="Times New Roman" w:cs="Times New Roman"/>
        </w:rPr>
      </w:pPr>
      <w:r>
        <w:rPr>
          <w:rFonts w:ascii="Times New Roman" w:eastAsia="Times New Roman" w:hAnsi="Times New Roman" w:cs="Times New Roman"/>
        </w:rPr>
        <w:t>Performed various forms of static and dynamic analysis on each tool</w:t>
      </w:r>
    </w:p>
    <w:p w14:paraId="03D2746C" w14:textId="77777777" w:rsidR="008C1CAC" w:rsidRDefault="00000000">
      <w:pPr>
        <w:numPr>
          <w:ilvl w:val="0"/>
          <w:numId w:val="6"/>
        </w:numPr>
        <w:rPr>
          <w:rFonts w:ascii="Times New Roman" w:eastAsia="Times New Roman" w:hAnsi="Times New Roman" w:cs="Times New Roman"/>
        </w:rPr>
      </w:pPr>
      <w:r>
        <w:rPr>
          <w:rFonts w:ascii="Times New Roman" w:eastAsia="Times New Roman" w:hAnsi="Times New Roman" w:cs="Times New Roman"/>
        </w:rPr>
        <w:t>Explored and tested a variety of fuzzing tools</w:t>
      </w:r>
    </w:p>
    <w:p w14:paraId="3BC90D9B"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In the future, we plan to:</w:t>
      </w:r>
    </w:p>
    <w:p w14:paraId="2B1BB9E5" w14:textId="77777777" w:rsidR="008C1CAC"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Explore more fuzzing tools</w:t>
      </w:r>
    </w:p>
    <w:p w14:paraId="61B73DB6" w14:textId="77777777" w:rsidR="008C1CAC" w:rsidRDefault="00000000">
      <w:pPr>
        <w:numPr>
          <w:ilvl w:val="0"/>
          <w:numId w:val="4"/>
        </w:numPr>
        <w:spacing w:after="0"/>
        <w:rPr>
          <w:rFonts w:ascii="Times New Roman" w:eastAsia="Times New Roman" w:hAnsi="Times New Roman" w:cs="Times New Roman"/>
        </w:rPr>
      </w:pPr>
      <w:r>
        <w:rPr>
          <w:rFonts w:ascii="Times New Roman" w:eastAsia="Times New Roman" w:hAnsi="Times New Roman" w:cs="Times New Roman"/>
        </w:rPr>
        <w:t>Perform extensive fuzz testing</w:t>
      </w:r>
    </w:p>
    <w:p w14:paraId="4DC75FCF" w14:textId="77777777" w:rsidR="008C1CAC" w:rsidRDefault="00000000">
      <w:pPr>
        <w:numPr>
          <w:ilvl w:val="0"/>
          <w:numId w:val="4"/>
        </w:numPr>
        <w:rPr>
          <w:rFonts w:ascii="Times New Roman" w:eastAsia="Times New Roman" w:hAnsi="Times New Roman" w:cs="Times New Roman"/>
        </w:rPr>
      </w:pPr>
      <w:r>
        <w:rPr>
          <w:rFonts w:ascii="Times New Roman" w:eastAsia="Times New Roman" w:hAnsi="Times New Roman" w:cs="Times New Roman"/>
        </w:rPr>
        <w:t>Create a fuzz-testing workflow for attack tools</w:t>
      </w:r>
    </w:p>
    <w:p w14:paraId="74B3693A" w14:textId="77777777" w:rsidR="008C1CAC" w:rsidRDefault="008C1CAC">
      <w:pPr>
        <w:rPr>
          <w:rFonts w:ascii="Times New Roman" w:eastAsia="Times New Roman" w:hAnsi="Times New Roman" w:cs="Times New Roman"/>
        </w:rPr>
      </w:pPr>
    </w:p>
    <w:p w14:paraId="21D8DEE4"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Current Project Status, Issues, &amp; Short-Term Activities &amp; Goals</w:t>
      </w:r>
    </w:p>
    <w:p w14:paraId="17EB9E62" w14:textId="77777777" w:rsidR="008C1CAC" w:rsidRDefault="00000000">
      <w:pPr>
        <w:ind w:firstLine="720"/>
        <w:rPr>
          <w:rFonts w:ascii="Times New Roman" w:eastAsia="Times New Roman" w:hAnsi="Times New Roman" w:cs="Times New Roman"/>
        </w:rPr>
      </w:pPr>
      <w:r>
        <w:rPr>
          <w:rFonts w:ascii="Times New Roman" w:eastAsia="Times New Roman" w:hAnsi="Times New Roman" w:cs="Times New Roman"/>
        </w:rPr>
        <w:t xml:space="preserve">This reporting period primarily focused on compatibility testing our third and final fuzz testing tools against Medusa and Masscan. This also included initial drafting of the design review report, and the completion of the tool selection report. </w:t>
      </w:r>
    </w:p>
    <w:p w14:paraId="4527C901"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Short-term goals met for this period:</w:t>
      </w:r>
    </w:p>
    <w:p w14:paraId="2256F612" w14:textId="59349FEB" w:rsidR="008C1CAC"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Test the viability of the third and final fuzz testing tool (Peach</w:t>
      </w:r>
      <w:r w:rsidR="00431409">
        <w:rPr>
          <w:rFonts w:ascii="Times New Roman" w:eastAsia="Times New Roman" w:hAnsi="Times New Roman" w:cs="Times New Roman"/>
        </w:rPr>
        <w:t xml:space="preserve"> </w:t>
      </w:r>
      <w:r>
        <w:rPr>
          <w:rFonts w:ascii="Times New Roman" w:eastAsia="Times New Roman" w:hAnsi="Times New Roman" w:cs="Times New Roman"/>
        </w:rPr>
        <w:t>Fuzz</w:t>
      </w:r>
      <w:r w:rsidR="00431409">
        <w:rPr>
          <w:rFonts w:ascii="Times New Roman" w:eastAsia="Times New Roman" w:hAnsi="Times New Roman" w:cs="Times New Roman"/>
        </w:rPr>
        <w:t>er</w:t>
      </w:r>
      <w:r>
        <w:rPr>
          <w:rFonts w:ascii="Times New Roman" w:eastAsia="Times New Roman" w:hAnsi="Times New Roman" w:cs="Times New Roman"/>
        </w:rPr>
        <w:t>/Scapy) compatibility with Medusa and Masscan</w:t>
      </w:r>
    </w:p>
    <w:p w14:paraId="7D2AC7AF" w14:textId="77777777" w:rsidR="008C1CAC" w:rsidRDefault="00000000">
      <w:pPr>
        <w:numPr>
          <w:ilvl w:val="0"/>
          <w:numId w:val="8"/>
        </w:numPr>
        <w:rPr>
          <w:rFonts w:ascii="Times New Roman" w:eastAsia="Times New Roman" w:hAnsi="Times New Roman" w:cs="Times New Roman"/>
        </w:rPr>
      </w:pPr>
      <w:r>
        <w:rPr>
          <w:rFonts w:ascii="Times New Roman" w:eastAsia="Times New Roman" w:hAnsi="Times New Roman" w:cs="Times New Roman"/>
        </w:rPr>
        <w:t>Write the attack tool selection report.</w:t>
      </w:r>
    </w:p>
    <w:p w14:paraId="6D3B78C9" w14:textId="77777777" w:rsidR="008C1CAC" w:rsidRDefault="00000000">
      <w:pPr>
        <w:rPr>
          <w:rFonts w:ascii="Times New Roman" w:eastAsia="Times New Roman" w:hAnsi="Times New Roman" w:cs="Times New Roman"/>
        </w:rPr>
      </w:pPr>
      <w:r>
        <w:rPr>
          <w:rFonts w:ascii="Times New Roman" w:eastAsia="Times New Roman" w:hAnsi="Times New Roman" w:cs="Times New Roman"/>
        </w:rPr>
        <w:t xml:space="preserve">During this period, we encountered a few issues: </w:t>
      </w:r>
    </w:p>
    <w:p w14:paraId="1D95ACBC" w14:textId="77777777" w:rsidR="008C1CAC" w:rsidRDefault="00000000">
      <w:pPr>
        <w:numPr>
          <w:ilvl w:val="0"/>
          <w:numId w:val="3"/>
        </w:numPr>
        <w:rPr>
          <w:rFonts w:ascii="Times New Roman" w:eastAsia="Times New Roman" w:hAnsi="Times New Roman" w:cs="Times New Roman"/>
        </w:rPr>
      </w:pPr>
      <w:r>
        <w:rPr>
          <w:rFonts w:ascii="Times New Roman" w:eastAsia="Times New Roman" w:hAnsi="Times New Roman" w:cs="Times New Roman"/>
          <w:color w:val="0E101A"/>
        </w:rPr>
        <w:t xml:space="preserve">Peach Fuzz is a well-established fuzz testing tool that can be used in various applications. However, Mozilla no longer actively maintains the project. While a community version is available, the core packages are not upgraded and run on Python version 2.7. This lack of updates has made testing significantly more challenging. While modern Linux systems still support Python 2.7, finding the required Python libraries was more of a challenge, as the necessary versions were unavailable through Pip or any other Python package manager and had to be manually installed through </w:t>
      </w:r>
      <w:proofErr w:type="spellStart"/>
      <w:r>
        <w:rPr>
          <w:rFonts w:ascii="Times New Roman" w:eastAsia="Times New Roman" w:hAnsi="Times New Roman" w:cs="Times New Roman"/>
          <w:color w:val="0E101A"/>
        </w:rPr>
        <w:t>PyPi</w:t>
      </w:r>
      <w:proofErr w:type="spellEnd"/>
      <w:r>
        <w:rPr>
          <w:rFonts w:ascii="Times New Roman" w:eastAsia="Times New Roman" w:hAnsi="Times New Roman" w:cs="Times New Roman"/>
          <w:color w:val="0E101A"/>
        </w:rPr>
        <w:t xml:space="preserve"> using their respective installers.</w:t>
      </w:r>
    </w:p>
    <w:p w14:paraId="12106990"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lastRenderedPageBreak/>
        <w:t>Building upon the previous issue, we tried using a Dockerfile to address the problem in a containerized environment. However, we were still unable to resolve it because, in August 2023, Debian removed all Stretch releases from their repository packages. As a result, Java's OpenJDK—one of the core packages needed for Peach Fuzzer—is no longer available through Debian's package manager. We even attempted to download the source repository file and add it manually through the Dockerfile, but we were unsuccessful.</w:t>
      </w:r>
    </w:p>
    <w:p w14:paraId="1AAE74CF"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t>To effectively use Peach Fuzz against the targeted applications, a second intermediary virtual machine is required that can run complete installations of Python 2.7. For this reporting period, we utilized Ubuntu 18.04. However, testing with this tool requires an additional system outside the Metasploitable2 target virtual machine and the host machine. This process is more complex and may limit our options for more in-depth testing in the upcoming semester.</w:t>
      </w:r>
    </w:p>
    <w:p w14:paraId="31C3E538" w14:textId="77777777" w:rsidR="008C1CAC" w:rsidRDefault="00000000">
      <w:pPr>
        <w:numPr>
          <w:ilvl w:val="0"/>
          <w:numId w:val="3"/>
        </w:numPr>
        <w:rPr>
          <w:rFonts w:ascii="Times New Roman" w:eastAsia="Times New Roman" w:hAnsi="Times New Roman" w:cs="Times New Roman"/>
          <w:color w:val="0E101A"/>
        </w:rPr>
      </w:pPr>
      <w:r>
        <w:rPr>
          <w:rFonts w:ascii="Times New Roman" w:eastAsia="Times New Roman" w:hAnsi="Times New Roman" w:cs="Times New Roman"/>
          <w:color w:val="0E101A"/>
        </w:rPr>
        <w:t>Scapy does have a fuzzing module but applying it in a way for the tool to know that it has worked was a bit of a challenge. We tried to use a timer to see how long it will take for the next round of username and passwords to come as our indicator that the tool was successful or not.</w:t>
      </w:r>
    </w:p>
    <w:p w14:paraId="433D5BC7" w14:textId="77777777" w:rsidR="008C1CAC" w:rsidRDefault="008C1CAC">
      <w:pPr>
        <w:ind w:left="720"/>
        <w:rPr>
          <w:rFonts w:ascii="Times New Roman" w:eastAsia="Times New Roman" w:hAnsi="Times New Roman" w:cs="Times New Roman"/>
        </w:rPr>
      </w:pPr>
    </w:p>
    <w:p w14:paraId="23F6B13E"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rPr>
        <w:t>For the next reporting period, our short-term goals are:</w:t>
      </w:r>
    </w:p>
    <w:tbl>
      <w:tblPr>
        <w:tblStyle w:val="a8"/>
        <w:tblW w:w="9315"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500"/>
        <w:gridCol w:w="4815"/>
      </w:tblGrid>
      <w:tr w:rsidR="008C1CAC" w14:paraId="6DDE187F"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49FA6A18"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Task</w:t>
            </w:r>
          </w:p>
        </w:tc>
        <w:tc>
          <w:tcPr>
            <w:tcW w:w="4815" w:type="dxa"/>
          </w:tcPr>
          <w:p w14:paraId="26C4FB01"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Responsibility</w:t>
            </w:r>
          </w:p>
        </w:tc>
      </w:tr>
      <w:tr w:rsidR="008C1CAC" w14:paraId="48996197"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7C5EB6BF"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5895ABE8" w14:textId="77777777" w:rsidR="008C1CAC" w:rsidRDefault="008C1CAC">
            <w:pPr>
              <w:rPr>
                <w:rFonts w:ascii="Times New Roman" w:eastAsia="Times New Roman" w:hAnsi="Times New Roman" w:cs="Times New Roman"/>
              </w:rPr>
            </w:pPr>
          </w:p>
          <w:p w14:paraId="00F0BA21"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tcPr>
          <w:p w14:paraId="2E21251C"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Noah</w:t>
            </w:r>
          </w:p>
        </w:tc>
      </w:tr>
      <w:tr w:rsidR="008C1CAC" w14:paraId="3BE43811" w14:textId="77777777" w:rsidTr="008C1CAC">
        <w:tc>
          <w:tcPr>
            <w:cnfStyle w:val="001000000000" w:firstRow="0" w:lastRow="0" w:firstColumn="1" w:lastColumn="0" w:oddVBand="0" w:evenVBand="0" w:oddHBand="0" w:evenHBand="0" w:firstRowFirstColumn="0" w:firstRowLastColumn="0" w:lastRowFirstColumn="0" w:lastRowLastColumn="0"/>
            <w:tcW w:w="4500" w:type="dxa"/>
            <w:shd w:val="clear" w:color="auto" w:fill="CAEDFB"/>
          </w:tcPr>
          <w:p w14:paraId="3F41A899"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54EDC35B" w14:textId="77777777" w:rsidR="008C1CAC" w:rsidRDefault="008C1CAC">
            <w:pPr>
              <w:rPr>
                <w:rFonts w:ascii="Times New Roman" w:eastAsia="Times New Roman" w:hAnsi="Times New Roman" w:cs="Times New Roman"/>
              </w:rPr>
            </w:pPr>
          </w:p>
          <w:p w14:paraId="406C68B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shd w:val="clear" w:color="auto" w:fill="CAEDFB"/>
          </w:tcPr>
          <w:p w14:paraId="19FA8C47"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William</w:t>
            </w:r>
          </w:p>
        </w:tc>
      </w:tr>
      <w:tr w:rsidR="008C1CAC" w14:paraId="5CBCDD65"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0" w:type="dxa"/>
          </w:tcPr>
          <w:p w14:paraId="3D47A776"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Draft/Develop Fuzzing Workflow.</w:t>
            </w:r>
          </w:p>
          <w:p w14:paraId="00F0380E" w14:textId="77777777" w:rsidR="008C1CAC" w:rsidRDefault="008C1CAC">
            <w:pPr>
              <w:rPr>
                <w:rFonts w:ascii="Times New Roman" w:eastAsia="Times New Roman" w:hAnsi="Times New Roman" w:cs="Times New Roman"/>
              </w:rPr>
            </w:pPr>
          </w:p>
          <w:p w14:paraId="1AA330ED"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Draft and complete the Design Review report.</w:t>
            </w:r>
          </w:p>
        </w:tc>
        <w:tc>
          <w:tcPr>
            <w:tcW w:w="4815" w:type="dxa"/>
          </w:tcPr>
          <w:p w14:paraId="0198C4A7"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Adam</w:t>
            </w:r>
          </w:p>
        </w:tc>
      </w:tr>
    </w:tbl>
    <w:p w14:paraId="54866005" w14:textId="77777777" w:rsidR="008C1CAC" w:rsidRDefault="008C1CAC">
      <w:pPr>
        <w:rPr>
          <w:rFonts w:ascii="Times New Roman" w:eastAsia="Times New Roman" w:hAnsi="Times New Roman" w:cs="Times New Roman"/>
          <w:b/>
          <w:sz w:val="32"/>
          <w:szCs w:val="32"/>
        </w:rPr>
      </w:pPr>
    </w:p>
    <w:p w14:paraId="421E71DD" w14:textId="77777777" w:rsidR="008C1CAC" w:rsidRDefault="008C1CAC">
      <w:pPr>
        <w:rPr>
          <w:rFonts w:ascii="Times New Roman" w:eastAsia="Times New Roman" w:hAnsi="Times New Roman" w:cs="Times New Roman"/>
          <w:b/>
          <w:sz w:val="32"/>
          <w:szCs w:val="32"/>
        </w:rPr>
      </w:pPr>
    </w:p>
    <w:p w14:paraId="25030128" w14:textId="77777777" w:rsidR="008C1CAC" w:rsidRDefault="008C1CAC">
      <w:pPr>
        <w:rPr>
          <w:rFonts w:ascii="Times New Roman" w:eastAsia="Times New Roman" w:hAnsi="Times New Roman" w:cs="Times New Roman"/>
          <w:b/>
          <w:sz w:val="32"/>
          <w:szCs w:val="32"/>
        </w:rPr>
      </w:pPr>
    </w:p>
    <w:p w14:paraId="7F501526" w14:textId="77777777" w:rsidR="008C1CAC" w:rsidRDefault="008C1CAC">
      <w:pPr>
        <w:rPr>
          <w:rFonts w:ascii="Times New Roman" w:eastAsia="Times New Roman" w:hAnsi="Times New Roman" w:cs="Times New Roman"/>
          <w:b/>
          <w:sz w:val="32"/>
          <w:szCs w:val="32"/>
        </w:rPr>
      </w:pPr>
    </w:p>
    <w:p w14:paraId="3E4846CB"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lastRenderedPageBreak/>
        <w:t xml:space="preserve">Milestone Status Summary </w:t>
      </w:r>
    </w:p>
    <w:tbl>
      <w:tblPr>
        <w:tblStyle w:val="GridTable4-Accent4"/>
        <w:tblW w:w="9375" w:type="dxa"/>
        <w:tblLayout w:type="fixed"/>
        <w:tblLook w:val="04A0" w:firstRow="1" w:lastRow="0" w:firstColumn="1" w:lastColumn="0" w:noHBand="0" w:noVBand="1"/>
      </w:tblPr>
      <w:tblGrid>
        <w:gridCol w:w="1875"/>
        <w:gridCol w:w="1665"/>
        <w:gridCol w:w="1590"/>
        <w:gridCol w:w="1410"/>
        <w:gridCol w:w="2835"/>
      </w:tblGrid>
      <w:tr w:rsidR="008C1CAC" w14:paraId="64C6CA7C" w14:textId="77777777" w:rsidTr="0016101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5D0BA7A"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638EC744"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Due Date</w:t>
            </w:r>
          </w:p>
        </w:tc>
        <w:tc>
          <w:tcPr>
            <w:tcW w:w="1590" w:type="dxa"/>
          </w:tcPr>
          <w:p w14:paraId="777F59BC"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Completion Date</w:t>
            </w:r>
          </w:p>
        </w:tc>
        <w:tc>
          <w:tcPr>
            <w:tcW w:w="1410" w:type="dxa"/>
          </w:tcPr>
          <w:p w14:paraId="6BA27FEC"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Status</w:t>
            </w:r>
          </w:p>
        </w:tc>
        <w:tc>
          <w:tcPr>
            <w:tcW w:w="2835" w:type="dxa"/>
          </w:tcPr>
          <w:p w14:paraId="54128009"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8C1CAC" w14:paraId="539A561E" w14:textId="77777777" w:rsidTr="00161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952E27F"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Test Fuzzing Tool #3 Alternative</w:t>
            </w:r>
          </w:p>
        </w:tc>
        <w:tc>
          <w:tcPr>
            <w:tcW w:w="1665" w:type="dxa"/>
          </w:tcPr>
          <w:p w14:paraId="3BC7E7BF"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590" w:type="dxa"/>
          </w:tcPr>
          <w:p w14:paraId="7F125A68"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410" w:type="dxa"/>
          </w:tcPr>
          <w:p w14:paraId="7E2347AE"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2A81E0D0"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verified Peach Fuzzer is incompatible with Medusa and Masscan.</w:t>
            </w:r>
          </w:p>
        </w:tc>
      </w:tr>
      <w:tr w:rsidR="008C1CAC" w14:paraId="76447FCB" w14:textId="77777777" w:rsidTr="00161014">
        <w:tc>
          <w:tcPr>
            <w:cnfStyle w:val="001000000000" w:firstRow="0" w:lastRow="0" w:firstColumn="1" w:lastColumn="0" w:oddVBand="0" w:evenVBand="0" w:oddHBand="0" w:evenHBand="0" w:firstRowFirstColumn="0" w:firstRowLastColumn="0" w:lastRowFirstColumn="0" w:lastRowLastColumn="0"/>
            <w:tcW w:w="1875" w:type="dxa"/>
          </w:tcPr>
          <w:p w14:paraId="62E68C78"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 xml:space="preserve">Test Fuzzing Tool #3 </w:t>
            </w:r>
          </w:p>
        </w:tc>
        <w:tc>
          <w:tcPr>
            <w:tcW w:w="1665" w:type="dxa"/>
          </w:tcPr>
          <w:p w14:paraId="41A7D40D"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590" w:type="dxa"/>
          </w:tcPr>
          <w:p w14:paraId="5E7EC53F"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10/26</w:t>
            </w:r>
          </w:p>
        </w:tc>
        <w:tc>
          <w:tcPr>
            <w:tcW w:w="1410" w:type="dxa"/>
          </w:tcPr>
          <w:p w14:paraId="4061E983"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07482873"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Successfully tested Python script Scapy Fuzzer against Medusa FTP module.</w:t>
            </w:r>
          </w:p>
        </w:tc>
      </w:tr>
      <w:tr w:rsidR="008C1CAC" w14:paraId="696CEF12" w14:textId="77777777" w:rsidTr="00161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3CE77B8B"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Analyze Fuzz Testing Results</w:t>
            </w:r>
          </w:p>
        </w:tc>
        <w:tc>
          <w:tcPr>
            <w:tcW w:w="1665" w:type="dxa"/>
          </w:tcPr>
          <w:p w14:paraId="177B5373"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590" w:type="dxa"/>
          </w:tcPr>
          <w:p w14:paraId="713D0EFB"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410" w:type="dxa"/>
          </w:tcPr>
          <w:p w14:paraId="4E74B9D4" w14:textId="31ADEDC7" w:rsidR="008C1CAC" w:rsidRDefault="00747E98">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Incomplete</w:t>
            </w:r>
          </w:p>
        </w:tc>
        <w:tc>
          <w:tcPr>
            <w:tcW w:w="2835" w:type="dxa"/>
          </w:tcPr>
          <w:p w14:paraId="6F09E396" w14:textId="6582E25A"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We’ve made the decision between the tools depending on the method we want to </w:t>
            </w:r>
            <w:r w:rsidR="00747E98">
              <w:rPr>
                <w:rFonts w:ascii="Times New Roman" w:eastAsia="Times New Roman" w:hAnsi="Times New Roman" w:cs="Times New Roman"/>
              </w:rPr>
              <w:t>test but</w:t>
            </w:r>
            <w:r>
              <w:rPr>
                <w:rFonts w:ascii="Times New Roman" w:eastAsia="Times New Roman" w:hAnsi="Times New Roman" w:cs="Times New Roman"/>
              </w:rPr>
              <w:t xml:space="preserve"> have not written a separate report for it. </w:t>
            </w:r>
            <w:r w:rsidR="00F67323">
              <w:rPr>
                <w:rFonts w:ascii="Times New Roman" w:eastAsia="Times New Roman" w:hAnsi="Times New Roman" w:cs="Times New Roman"/>
              </w:rPr>
              <w:t>Effort on this milestone will be done through the next period.</w:t>
            </w:r>
          </w:p>
        </w:tc>
      </w:tr>
      <w:tr w:rsidR="008C1CAC" w14:paraId="117AFD3A" w14:textId="77777777" w:rsidTr="00161014">
        <w:tc>
          <w:tcPr>
            <w:cnfStyle w:val="001000000000" w:firstRow="0" w:lastRow="0" w:firstColumn="1" w:lastColumn="0" w:oddVBand="0" w:evenVBand="0" w:oddHBand="0" w:evenHBand="0" w:firstRowFirstColumn="0" w:firstRowLastColumn="0" w:lastRowFirstColumn="0" w:lastRowLastColumn="0"/>
            <w:tcW w:w="1875" w:type="dxa"/>
          </w:tcPr>
          <w:p w14:paraId="131C6FDE"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 xml:space="preserve">Rank Fuzz Tools Based on Probability of Success </w:t>
            </w:r>
          </w:p>
        </w:tc>
        <w:tc>
          <w:tcPr>
            <w:tcW w:w="1665" w:type="dxa"/>
          </w:tcPr>
          <w:p w14:paraId="44FC4175"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590" w:type="dxa"/>
          </w:tcPr>
          <w:p w14:paraId="1C680CFB"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410" w:type="dxa"/>
          </w:tcPr>
          <w:p w14:paraId="5EC6CD1A"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0BB74912" w14:textId="77777777" w:rsidR="008C1CAC" w:rsidRDefault="008C1CAC">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B118C6" w14:paraId="7C4EA445" w14:textId="77777777" w:rsidTr="0016101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28BB91A" w14:textId="43C87B35" w:rsidR="00B118C6" w:rsidRPr="00B118C6" w:rsidRDefault="00B118C6" w:rsidP="00B118C6">
            <w:pPr>
              <w:rPr>
                <w:rFonts w:ascii="Times New Roman" w:eastAsia="Times New Roman" w:hAnsi="Times New Roman" w:cs="Times New Roman"/>
                <w:b w:val="0"/>
                <w:bCs w:val="0"/>
              </w:rPr>
            </w:pPr>
            <w:r w:rsidRPr="00B118C6">
              <w:rPr>
                <w:rFonts w:ascii="Times New Roman" w:eastAsia="Times New Roman" w:hAnsi="Times New Roman" w:cs="Times New Roman"/>
                <w:b w:val="0"/>
                <w:bCs w:val="0"/>
              </w:rPr>
              <w:t>Write</w:t>
            </w:r>
            <w:r>
              <w:rPr>
                <w:rFonts w:ascii="Times New Roman" w:eastAsia="Times New Roman" w:hAnsi="Times New Roman" w:cs="Times New Roman"/>
                <w:b w:val="0"/>
                <w:bCs w:val="0"/>
              </w:rPr>
              <w:t xml:space="preserve"> Attack Tool Selection Report</w:t>
            </w:r>
          </w:p>
        </w:tc>
        <w:tc>
          <w:tcPr>
            <w:tcW w:w="1665" w:type="dxa"/>
          </w:tcPr>
          <w:p w14:paraId="754914F3" w14:textId="7D2B7B23" w:rsidR="00B118C6" w:rsidRDefault="00B118C6" w:rsidP="00B118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10/14</w:t>
            </w:r>
          </w:p>
        </w:tc>
        <w:tc>
          <w:tcPr>
            <w:tcW w:w="1590" w:type="dxa"/>
          </w:tcPr>
          <w:p w14:paraId="0FB5ADE2" w14:textId="081FFA95" w:rsidR="00B118C6" w:rsidRDefault="00B118C6" w:rsidP="00B118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10/27</w:t>
            </w:r>
          </w:p>
        </w:tc>
        <w:tc>
          <w:tcPr>
            <w:tcW w:w="1410" w:type="dxa"/>
          </w:tcPr>
          <w:p w14:paraId="47DC7777" w14:textId="4DDCEC30" w:rsidR="00B118C6" w:rsidRDefault="00B118C6" w:rsidP="00B118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Complete</w:t>
            </w:r>
          </w:p>
        </w:tc>
        <w:tc>
          <w:tcPr>
            <w:tcW w:w="2835" w:type="dxa"/>
          </w:tcPr>
          <w:p w14:paraId="6FDFEB31" w14:textId="2F5DC0E9" w:rsidR="00B118C6" w:rsidRDefault="00B118C6" w:rsidP="00B118C6">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Written attack tool selection report and rationale for use in the design review and final report deliverables.</w:t>
            </w:r>
          </w:p>
        </w:tc>
      </w:tr>
      <w:tr w:rsidR="00B118C6" w14:paraId="5D8DA12B" w14:textId="77777777" w:rsidTr="00161014">
        <w:tc>
          <w:tcPr>
            <w:cnfStyle w:val="001000000000" w:firstRow="0" w:lastRow="0" w:firstColumn="1" w:lastColumn="0" w:oddVBand="0" w:evenVBand="0" w:oddHBand="0" w:evenHBand="0" w:firstRowFirstColumn="0" w:firstRowLastColumn="0" w:lastRowFirstColumn="0" w:lastRowLastColumn="0"/>
            <w:tcW w:w="1875" w:type="dxa"/>
          </w:tcPr>
          <w:p w14:paraId="36514AB3" w14:textId="77777777" w:rsidR="00B118C6" w:rsidRDefault="00B118C6" w:rsidP="00B118C6">
            <w:pPr>
              <w:rPr>
                <w:rFonts w:ascii="Times New Roman" w:eastAsia="Times New Roman" w:hAnsi="Times New Roman" w:cs="Times New Roman"/>
              </w:rPr>
            </w:pPr>
            <w:r>
              <w:rPr>
                <w:rFonts w:ascii="Times New Roman" w:eastAsia="Times New Roman" w:hAnsi="Times New Roman" w:cs="Times New Roman"/>
                <w:b w:val="0"/>
              </w:rPr>
              <w:t>Draft/Develop Fuzzing Workflow</w:t>
            </w:r>
          </w:p>
        </w:tc>
        <w:tc>
          <w:tcPr>
            <w:tcW w:w="1665" w:type="dxa"/>
          </w:tcPr>
          <w:p w14:paraId="67AB8A72" w14:textId="77777777" w:rsidR="00B118C6" w:rsidRDefault="00B118C6" w:rsidP="00B118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1590" w:type="dxa"/>
          </w:tcPr>
          <w:p w14:paraId="3AEB13F3" w14:textId="77777777" w:rsidR="00B118C6" w:rsidRDefault="00B118C6" w:rsidP="00B118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TBD</w:t>
            </w:r>
          </w:p>
        </w:tc>
        <w:tc>
          <w:tcPr>
            <w:tcW w:w="1410" w:type="dxa"/>
          </w:tcPr>
          <w:p w14:paraId="676937A1" w14:textId="0D6493C2" w:rsidR="00B118C6" w:rsidRDefault="00B118C6" w:rsidP="00B118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Incomplete</w:t>
            </w:r>
          </w:p>
        </w:tc>
        <w:tc>
          <w:tcPr>
            <w:tcW w:w="2835" w:type="dxa"/>
          </w:tcPr>
          <w:p w14:paraId="4A87F9F9" w14:textId="77777777" w:rsidR="00B118C6" w:rsidRDefault="00B118C6" w:rsidP="00B118C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 have started working on the outline for the fuzzing workflow, including collection of testing results and viability of the different fuzzing tools. Effort on this milestone will continue through the next period.</w:t>
            </w:r>
          </w:p>
        </w:tc>
      </w:tr>
    </w:tbl>
    <w:p w14:paraId="1D6CD50D" w14:textId="77777777" w:rsidR="008C1CAC" w:rsidRDefault="008C1CAC">
      <w:pPr>
        <w:rPr>
          <w:rFonts w:ascii="Times New Roman" w:eastAsia="Times New Roman" w:hAnsi="Times New Roman" w:cs="Times New Roman"/>
          <w:sz w:val="32"/>
          <w:szCs w:val="32"/>
        </w:rPr>
      </w:pPr>
    </w:p>
    <w:p w14:paraId="362D45EA" w14:textId="77777777" w:rsidR="00B118C6" w:rsidRDefault="00B118C6">
      <w:pPr>
        <w:rPr>
          <w:rFonts w:ascii="Times New Roman" w:eastAsia="Times New Roman" w:hAnsi="Times New Roman" w:cs="Times New Roman"/>
          <w:sz w:val="32"/>
          <w:szCs w:val="32"/>
        </w:rPr>
      </w:pPr>
    </w:p>
    <w:p w14:paraId="080A0E4D" w14:textId="77777777" w:rsidR="00B118C6" w:rsidRDefault="00B118C6">
      <w:pPr>
        <w:rPr>
          <w:rFonts w:ascii="Times New Roman" w:eastAsia="Times New Roman" w:hAnsi="Times New Roman" w:cs="Times New Roman"/>
          <w:sz w:val="32"/>
          <w:szCs w:val="32"/>
        </w:rPr>
      </w:pPr>
    </w:p>
    <w:p w14:paraId="3BE4780B" w14:textId="77777777" w:rsidR="00B118C6" w:rsidRDefault="00B118C6">
      <w:pPr>
        <w:rPr>
          <w:rFonts w:ascii="Times New Roman" w:eastAsia="Times New Roman" w:hAnsi="Times New Roman" w:cs="Times New Roman"/>
          <w:sz w:val="32"/>
          <w:szCs w:val="32"/>
        </w:rPr>
      </w:pPr>
    </w:p>
    <w:p w14:paraId="733612CF" w14:textId="77777777" w:rsidR="008C1CAC" w:rsidRDefault="00000000">
      <w:pPr>
        <w:rPr>
          <w:rFonts w:ascii="Times New Roman" w:eastAsia="Times New Roman" w:hAnsi="Times New Roman" w:cs="Times New Roman"/>
          <w:b/>
          <w:color w:val="FF0000"/>
          <w:sz w:val="32"/>
          <w:szCs w:val="32"/>
        </w:rPr>
      </w:pPr>
      <w:r>
        <w:rPr>
          <w:rFonts w:ascii="Times New Roman" w:eastAsia="Times New Roman" w:hAnsi="Times New Roman" w:cs="Times New Roman"/>
          <w:b/>
          <w:sz w:val="32"/>
          <w:szCs w:val="32"/>
        </w:rPr>
        <w:lastRenderedPageBreak/>
        <w:t>Milestones for Next Period</w:t>
      </w:r>
    </w:p>
    <w:tbl>
      <w:tblPr>
        <w:tblStyle w:val="aa"/>
        <w:tblW w:w="864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1875"/>
        <w:gridCol w:w="1665"/>
        <w:gridCol w:w="1590"/>
        <w:gridCol w:w="3510"/>
      </w:tblGrid>
      <w:tr w:rsidR="008C1CAC" w14:paraId="52D14FCF"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7C7C8D26"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Milestone / Task</w:t>
            </w:r>
          </w:p>
        </w:tc>
        <w:tc>
          <w:tcPr>
            <w:tcW w:w="1665" w:type="dxa"/>
          </w:tcPr>
          <w:p w14:paraId="513FF80B"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Start Date</w:t>
            </w:r>
          </w:p>
        </w:tc>
        <w:tc>
          <w:tcPr>
            <w:tcW w:w="1590" w:type="dxa"/>
          </w:tcPr>
          <w:p w14:paraId="1E1BA6F9"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Projected End Date</w:t>
            </w:r>
          </w:p>
        </w:tc>
        <w:tc>
          <w:tcPr>
            <w:tcW w:w="3510" w:type="dxa"/>
          </w:tcPr>
          <w:p w14:paraId="25E1644B"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Notes</w:t>
            </w:r>
          </w:p>
        </w:tc>
      </w:tr>
      <w:tr w:rsidR="008C1CAC" w14:paraId="416D1E6D"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42EFABBD"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t>Develop Fuzzing Workflow</w:t>
            </w:r>
          </w:p>
        </w:tc>
        <w:tc>
          <w:tcPr>
            <w:tcW w:w="1665" w:type="dxa"/>
          </w:tcPr>
          <w:p w14:paraId="7F9C4EF1"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10/28</w:t>
            </w:r>
          </w:p>
        </w:tc>
        <w:tc>
          <w:tcPr>
            <w:tcW w:w="1590" w:type="dxa"/>
          </w:tcPr>
          <w:p w14:paraId="2A8D7939"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3510" w:type="dxa"/>
          </w:tcPr>
          <w:p w14:paraId="10705B59" w14:textId="77777777" w:rsidR="008C1CAC" w:rsidRDefault="008C1CAC">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tc>
      </w:tr>
      <w:tr w:rsidR="008C1CAC" w14:paraId="2F3B8AC7" w14:textId="77777777" w:rsidTr="008C1CAC">
        <w:tc>
          <w:tcPr>
            <w:cnfStyle w:val="001000000000" w:firstRow="0" w:lastRow="0" w:firstColumn="1" w:lastColumn="0" w:oddVBand="0" w:evenVBand="0" w:oddHBand="0" w:evenHBand="0" w:firstRowFirstColumn="0" w:firstRowLastColumn="0" w:lastRowFirstColumn="0" w:lastRowLastColumn="0"/>
            <w:tcW w:w="1875" w:type="dxa"/>
            <w:shd w:val="clear" w:color="auto" w:fill="CAEDFB"/>
          </w:tcPr>
          <w:p w14:paraId="1235252D"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t>Draft Design Review Report</w:t>
            </w:r>
          </w:p>
        </w:tc>
        <w:tc>
          <w:tcPr>
            <w:tcW w:w="1665" w:type="dxa"/>
            <w:shd w:val="clear" w:color="auto" w:fill="CAEDFB"/>
          </w:tcPr>
          <w:p w14:paraId="1BDFE034"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10/22</w:t>
            </w:r>
          </w:p>
        </w:tc>
        <w:tc>
          <w:tcPr>
            <w:tcW w:w="1590" w:type="dxa"/>
            <w:shd w:val="clear" w:color="auto" w:fill="CAEDFB"/>
          </w:tcPr>
          <w:p w14:paraId="76A8EED9"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w:t>
            </w:r>
          </w:p>
        </w:tc>
        <w:tc>
          <w:tcPr>
            <w:tcW w:w="3510" w:type="dxa"/>
            <w:shd w:val="clear" w:color="auto" w:fill="CAEDFB"/>
          </w:tcPr>
          <w:p w14:paraId="49DFF15E"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pPr>
            <w:r>
              <w:rPr>
                <w:rFonts w:ascii="Times New Roman" w:eastAsia="Times New Roman" w:hAnsi="Times New Roman" w:cs="Times New Roman"/>
              </w:rPr>
              <w:t xml:space="preserve">We’ll write up the draft for the design review report deliverable. We’ve already started during the previous reporting </w:t>
            </w:r>
            <w:proofErr w:type="gramStart"/>
            <w:r>
              <w:rPr>
                <w:rFonts w:ascii="Times New Roman" w:eastAsia="Times New Roman" w:hAnsi="Times New Roman" w:cs="Times New Roman"/>
              </w:rPr>
              <w:t>period, but</w:t>
            </w:r>
            <w:proofErr w:type="gramEnd"/>
            <w:r>
              <w:rPr>
                <w:rFonts w:ascii="Times New Roman" w:eastAsia="Times New Roman" w:hAnsi="Times New Roman" w:cs="Times New Roman"/>
              </w:rPr>
              <w:t xml:space="preserve"> will continue through this next period until the report due date.</w:t>
            </w:r>
          </w:p>
        </w:tc>
      </w:tr>
      <w:tr w:rsidR="008C1CAC" w14:paraId="01AE8E17"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75" w:type="dxa"/>
          </w:tcPr>
          <w:p w14:paraId="1A47AFCA" w14:textId="77777777" w:rsidR="008C1CAC" w:rsidRDefault="00000000">
            <w:pPr>
              <w:jc w:val="center"/>
              <w:rPr>
                <w:rFonts w:ascii="Times New Roman" w:eastAsia="Times New Roman" w:hAnsi="Times New Roman" w:cs="Times New Roman"/>
              </w:rPr>
            </w:pPr>
            <w:r>
              <w:rPr>
                <w:rFonts w:ascii="Times New Roman" w:eastAsia="Times New Roman" w:hAnsi="Times New Roman" w:cs="Times New Roman"/>
                <w:b w:val="0"/>
              </w:rPr>
              <w:t>Apply fuzzing workflow to Masscan and Medusa</w:t>
            </w:r>
          </w:p>
        </w:tc>
        <w:tc>
          <w:tcPr>
            <w:tcW w:w="1665" w:type="dxa"/>
          </w:tcPr>
          <w:p w14:paraId="4B2F9466"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1590" w:type="dxa"/>
          </w:tcPr>
          <w:p w14:paraId="7B5CF9D9"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11/11</w:t>
            </w:r>
          </w:p>
        </w:tc>
        <w:tc>
          <w:tcPr>
            <w:tcW w:w="3510" w:type="dxa"/>
          </w:tcPr>
          <w:p w14:paraId="38E9F025"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The developed fuzzing workflow will be applied to our attack tools Medusa and Masscan as part of the project functionality/design requirement. </w:t>
            </w:r>
          </w:p>
        </w:tc>
      </w:tr>
    </w:tbl>
    <w:p w14:paraId="208DC93F" w14:textId="77777777" w:rsidR="008C1CAC" w:rsidRDefault="008C1CAC">
      <w:pPr>
        <w:rPr>
          <w:rFonts w:ascii="Times New Roman" w:eastAsia="Times New Roman" w:hAnsi="Times New Roman" w:cs="Times New Roman"/>
          <w:sz w:val="32"/>
          <w:szCs w:val="32"/>
        </w:rPr>
      </w:pPr>
    </w:p>
    <w:p w14:paraId="7A6E34E7"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Level of Effort / Individual Responsibility Record</w:t>
      </w:r>
    </w:p>
    <w:tbl>
      <w:tblPr>
        <w:tblStyle w:val="ab"/>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C1CAC" w14:paraId="78A7CE05"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0F0698B"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520DDB6D"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Hours</w:t>
            </w:r>
          </w:p>
        </w:tc>
      </w:tr>
      <w:tr w:rsidR="008C1CAC" w14:paraId="22925DB5"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8978575"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47E7CC38"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30</w:t>
            </w:r>
          </w:p>
        </w:tc>
      </w:tr>
      <w:tr w:rsidR="008C1CAC" w14:paraId="7D3D700B" w14:textId="77777777" w:rsidTr="008C1CAC">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6421A8A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7A507FA2" w14:textId="77777777" w:rsidR="008C1CAC" w:rsidRDefault="00000000">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32</w:t>
            </w:r>
          </w:p>
        </w:tc>
      </w:tr>
      <w:tr w:rsidR="008C1CAC" w14:paraId="4AE797DB"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900627D" w14:textId="77777777" w:rsidR="008C1CAC" w:rsidRDefault="00000000">
            <w:pPr>
              <w:rPr>
                <w:rFonts w:ascii="Times New Roman" w:eastAsia="Times New Roman" w:hAnsi="Times New Roman" w:cs="Times New Roman"/>
                <w:sz w:val="28"/>
                <w:szCs w:val="28"/>
              </w:rPr>
            </w:pPr>
            <w:r>
              <w:rPr>
                <w:rFonts w:ascii="Times New Roman" w:eastAsia="Times New Roman" w:hAnsi="Times New Roman" w:cs="Times New Roman"/>
                <w:b w:val="0"/>
              </w:rPr>
              <w:t>William Lochte</w:t>
            </w:r>
          </w:p>
        </w:tc>
        <w:tc>
          <w:tcPr>
            <w:tcW w:w="4675" w:type="dxa"/>
          </w:tcPr>
          <w:p w14:paraId="5ECF1F10" w14:textId="77777777" w:rsidR="008C1CAC" w:rsidRDefault="00000000">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0</w:t>
            </w:r>
          </w:p>
        </w:tc>
      </w:tr>
    </w:tbl>
    <w:p w14:paraId="31B98DBE" w14:textId="77777777" w:rsidR="008C1CAC" w:rsidRDefault="008C1CAC">
      <w:pPr>
        <w:rPr>
          <w:rFonts w:ascii="Times New Roman" w:eastAsia="Times New Roman" w:hAnsi="Times New Roman" w:cs="Times New Roman"/>
          <w:b/>
          <w:sz w:val="28"/>
          <w:szCs w:val="28"/>
        </w:rPr>
      </w:pPr>
    </w:p>
    <w:tbl>
      <w:tblPr>
        <w:tblStyle w:val="ac"/>
        <w:tblW w:w="9350" w:type="dxa"/>
        <w:tblBorders>
          <w:top w:val="single" w:sz="4" w:space="0" w:color="60CBF3"/>
          <w:left w:val="single" w:sz="4" w:space="0" w:color="60CBF3"/>
          <w:bottom w:val="single" w:sz="4" w:space="0" w:color="60CBF3"/>
          <w:right w:val="single" w:sz="4" w:space="0" w:color="60CBF3"/>
          <w:insideH w:val="single" w:sz="4" w:space="0" w:color="60CBF3"/>
          <w:insideV w:val="single" w:sz="4" w:space="0" w:color="60CBF3"/>
        </w:tblBorders>
        <w:tblLayout w:type="fixed"/>
        <w:tblLook w:val="04A0" w:firstRow="1" w:lastRow="0" w:firstColumn="1" w:lastColumn="0" w:noHBand="0" w:noVBand="1"/>
      </w:tblPr>
      <w:tblGrid>
        <w:gridCol w:w="4675"/>
        <w:gridCol w:w="4675"/>
      </w:tblGrid>
      <w:tr w:rsidR="008C1CAC" w14:paraId="11153F77" w14:textId="77777777" w:rsidTr="008C1CA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67F7C0E" w14:textId="77777777" w:rsidR="008C1CAC" w:rsidRDefault="00000000">
            <w:pPr>
              <w:jc w:val="center"/>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Member</w:t>
            </w:r>
          </w:p>
        </w:tc>
        <w:tc>
          <w:tcPr>
            <w:tcW w:w="4675" w:type="dxa"/>
          </w:tcPr>
          <w:p w14:paraId="53C6EA3E" w14:textId="77777777" w:rsidR="008C1CAC" w:rsidRDefault="00000000">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8"/>
                <w:szCs w:val="28"/>
              </w:rPr>
            </w:pPr>
            <w:r>
              <w:rPr>
                <w:rFonts w:ascii="Times New Roman" w:eastAsia="Times New Roman" w:hAnsi="Times New Roman" w:cs="Times New Roman"/>
                <w:b w:val="0"/>
                <w:sz w:val="28"/>
                <w:szCs w:val="28"/>
              </w:rPr>
              <w:t>Individual Accomplishments</w:t>
            </w:r>
          </w:p>
        </w:tc>
      </w:tr>
      <w:tr w:rsidR="008C1CAC" w14:paraId="711602EC" w14:textId="77777777" w:rsidTr="008C1CA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7308421"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Noah Sickels</w:t>
            </w:r>
          </w:p>
        </w:tc>
        <w:tc>
          <w:tcPr>
            <w:tcW w:w="4675" w:type="dxa"/>
          </w:tcPr>
          <w:p w14:paraId="1B49E645"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Peach Fuzz configuration and viability/compatibility testing for use with Medusa and Masscan. </w:t>
            </w:r>
          </w:p>
          <w:p w14:paraId="7D139757" w14:textId="77777777" w:rsidR="008C1CAC" w:rsidRDefault="008C1C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73A1E03C"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Written attack tool selection report for rationale of attack tools used for the project. </w:t>
            </w:r>
          </w:p>
          <w:p w14:paraId="242452E9" w14:textId="77777777" w:rsidR="008C1CAC" w:rsidRDefault="008C1CAC">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p>
          <w:p w14:paraId="208D8AE4"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Updated general documentation/info in preparation for design review and final reports.</w:t>
            </w:r>
          </w:p>
        </w:tc>
      </w:tr>
      <w:tr w:rsidR="008C1CAC" w14:paraId="22020464" w14:textId="77777777" w:rsidTr="008C1CAC">
        <w:tc>
          <w:tcPr>
            <w:cnfStyle w:val="001000000000" w:firstRow="0" w:lastRow="0" w:firstColumn="1" w:lastColumn="0" w:oddVBand="0" w:evenVBand="0" w:oddHBand="0" w:evenHBand="0" w:firstRowFirstColumn="0" w:firstRowLastColumn="0" w:lastRowFirstColumn="0" w:lastRowLastColumn="0"/>
            <w:tcW w:w="4675" w:type="dxa"/>
            <w:shd w:val="clear" w:color="auto" w:fill="CAEDFB"/>
          </w:tcPr>
          <w:p w14:paraId="747B1D7A"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t>Adam Brannon</w:t>
            </w:r>
          </w:p>
        </w:tc>
        <w:tc>
          <w:tcPr>
            <w:tcW w:w="4675" w:type="dxa"/>
            <w:shd w:val="clear" w:color="auto" w:fill="CAEDFB"/>
          </w:tcPr>
          <w:p w14:paraId="3226DA5E" w14:textId="77777777" w:rsidR="008C1CAC"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Configured Scapy with Python script to send packets back to medusa using the FTP module. </w:t>
            </w:r>
          </w:p>
          <w:p w14:paraId="1794042B"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2470AC0E" w14:textId="77777777" w:rsidR="008C1CAC" w:rsidRDefault="00000000">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Testing sockets with Python script to send random packets back to medusa using the FTP module.</w:t>
            </w:r>
          </w:p>
          <w:p w14:paraId="1185650A"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p w14:paraId="4581DCD7" w14:textId="77777777" w:rsidR="008C1CAC" w:rsidRDefault="008C1CAC">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r>
      <w:tr w:rsidR="008C1CAC" w14:paraId="50B532C4" w14:textId="77777777" w:rsidTr="008C1CAC">
        <w:trPr>
          <w:cnfStyle w:val="000000100000" w:firstRow="0" w:lastRow="0" w:firstColumn="0" w:lastColumn="0" w:oddVBand="0" w:evenVBand="0" w:oddHBand="1" w:evenHBand="0" w:firstRowFirstColumn="0" w:firstRowLastColumn="0" w:lastRowFirstColumn="0" w:lastRowLastColumn="0"/>
          <w:trHeight w:val="440"/>
        </w:trPr>
        <w:tc>
          <w:tcPr>
            <w:cnfStyle w:val="001000000000" w:firstRow="0" w:lastRow="0" w:firstColumn="1" w:lastColumn="0" w:oddVBand="0" w:evenVBand="0" w:oddHBand="0" w:evenHBand="0" w:firstRowFirstColumn="0" w:firstRowLastColumn="0" w:lastRowFirstColumn="0" w:lastRowLastColumn="0"/>
            <w:tcW w:w="4675" w:type="dxa"/>
          </w:tcPr>
          <w:p w14:paraId="426F3377" w14:textId="77777777" w:rsidR="008C1CAC" w:rsidRDefault="00000000">
            <w:pPr>
              <w:rPr>
                <w:rFonts w:ascii="Times New Roman" w:eastAsia="Times New Roman" w:hAnsi="Times New Roman" w:cs="Times New Roman"/>
              </w:rPr>
            </w:pPr>
            <w:r>
              <w:rPr>
                <w:rFonts w:ascii="Times New Roman" w:eastAsia="Times New Roman" w:hAnsi="Times New Roman" w:cs="Times New Roman"/>
                <w:b w:val="0"/>
              </w:rPr>
              <w:lastRenderedPageBreak/>
              <w:t>William Lochte</w:t>
            </w:r>
          </w:p>
        </w:tc>
        <w:tc>
          <w:tcPr>
            <w:tcW w:w="4675" w:type="dxa"/>
          </w:tcPr>
          <w:p w14:paraId="3F162C7B" w14:textId="77777777" w:rsidR="008C1CAC" w:rsidRDefault="00000000">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Nothing.</w:t>
            </w:r>
          </w:p>
        </w:tc>
      </w:tr>
    </w:tbl>
    <w:p w14:paraId="33BBC7A5" w14:textId="77777777" w:rsidR="008C1CAC" w:rsidRDefault="008C1CAC">
      <w:pPr>
        <w:rPr>
          <w:rFonts w:ascii="Times New Roman" w:eastAsia="Times New Roman" w:hAnsi="Times New Roman" w:cs="Times New Roman"/>
          <w:b/>
          <w:sz w:val="32"/>
          <w:szCs w:val="32"/>
        </w:rPr>
      </w:pPr>
    </w:p>
    <w:p w14:paraId="45E6DC3C" w14:textId="77777777" w:rsidR="008C1CAC" w:rsidRDefault="00000000">
      <w:pPr>
        <w:rPr>
          <w:rFonts w:ascii="Times New Roman" w:eastAsia="Times New Roman" w:hAnsi="Times New Roman" w:cs="Times New Roman"/>
          <w:b/>
          <w:sz w:val="32"/>
          <w:szCs w:val="32"/>
        </w:rPr>
      </w:pPr>
      <w:r>
        <w:rPr>
          <w:rFonts w:ascii="Times New Roman" w:eastAsia="Times New Roman" w:hAnsi="Times New Roman" w:cs="Times New Roman"/>
          <w:b/>
          <w:sz w:val="32"/>
          <w:szCs w:val="32"/>
        </w:rPr>
        <w:t>Milestone Completion &amp; Analysis</w:t>
      </w:r>
    </w:p>
    <w:p w14:paraId="449BB4BA" w14:textId="77777777" w:rsidR="008C1CAC" w:rsidRDefault="00000000">
      <w:pPr>
        <w:numPr>
          <w:ilvl w:val="0"/>
          <w:numId w:val="9"/>
        </w:numPr>
        <w:pBdr>
          <w:top w:val="nil"/>
          <w:left w:val="nil"/>
          <w:bottom w:val="nil"/>
          <w:right w:val="nil"/>
          <w:between w:val="nil"/>
        </w:pBdr>
        <w:spacing w:after="0"/>
        <w:rPr>
          <w:rFonts w:ascii="Times New Roman" w:eastAsia="Times New Roman" w:hAnsi="Times New Roman" w:cs="Times New Roman"/>
        </w:rPr>
      </w:pPr>
      <w:r>
        <w:rPr>
          <w:rFonts w:ascii="Times New Roman" w:eastAsia="Times New Roman" w:hAnsi="Times New Roman" w:cs="Times New Roman"/>
        </w:rPr>
        <w:t>Tested Python script with Scapy for viability to fuzz test our target Medusa</w:t>
      </w:r>
    </w:p>
    <w:p w14:paraId="24710FA0" w14:textId="77777777" w:rsidR="008C1CAC" w:rsidRDefault="008C1CAC">
      <w:pPr>
        <w:pBdr>
          <w:top w:val="nil"/>
          <w:left w:val="nil"/>
          <w:bottom w:val="nil"/>
          <w:right w:val="nil"/>
          <w:between w:val="nil"/>
        </w:pBdr>
        <w:spacing w:after="0"/>
        <w:jc w:val="center"/>
        <w:rPr>
          <w:rFonts w:ascii="Times New Roman" w:eastAsia="Times New Roman" w:hAnsi="Times New Roman" w:cs="Times New Roman"/>
        </w:rPr>
      </w:pPr>
    </w:p>
    <w:p w14:paraId="20712E9D" w14:textId="77777777" w:rsidR="008C1CAC" w:rsidRDefault="00000000">
      <w:pPr>
        <w:pBdr>
          <w:top w:val="nil"/>
          <w:left w:val="nil"/>
          <w:bottom w:val="nil"/>
          <w:right w:val="nil"/>
          <w:between w:val="nil"/>
        </w:pBdr>
        <w:spacing w:after="0"/>
        <w:ind w:left="720"/>
        <w:jc w:val="center"/>
        <w:rPr>
          <w:rFonts w:ascii="Times New Roman" w:eastAsia="Times New Roman" w:hAnsi="Times New Roman" w:cs="Times New Roman"/>
        </w:rPr>
      </w:pPr>
      <w:r>
        <w:rPr>
          <w:rFonts w:ascii="Times New Roman" w:eastAsia="Times New Roman" w:hAnsi="Times New Roman" w:cs="Times New Roman"/>
          <w:noProof/>
        </w:rPr>
        <w:drawing>
          <wp:inline distT="114300" distB="114300" distL="114300" distR="114300" wp14:anchorId="2CB2F56B" wp14:editId="687DC7FC">
            <wp:extent cx="4843463" cy="3250339"/>
            <wp:effectExtent l="0" t="0" r="0" b="0"/>
            <wp:docPr id="1877937113"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4843463" cy="3250339"/>
                    </a:xfrm>
                    <a:prstGeom prst="rect">
                      <a:avLst/>
                    </a:prstGeom>
                    <a:ln/>
                  </pic:spPr>
                </pic:pic>
              </a:graphicData>
            </a:graphic>
          </wp:inline>
        </w:drawing>
      </w:r>
    </w:p>
    <w:p w14:paraId="31160D6F" w14:textId="77777777" w:rsidR="008C1CAC" w:rsidRDefault="00000000">
      <w:pPr>
        <w:pBdr>
          <w:top w:val="nil"/>
          <w:left w:val="nil"/>
          <w:bottom w:val="nil"/>
          <w:right w:val="nil"/>
          <w:between w:val="nil"/>
        </w:pBdr>
        <w:spacing w:after="0"/>
        <w:ind w:left="720"/>
        <w:jc w:val="center"/>
      </w:pPr>
      <w:r>
        <w:rPr>
          <w:noProof/>
        </w:rPr>
        <w:drawing>
          <wp:inline distT="114300" distB="114300" distL="114300" distR="114300" wp14:anchorId="3C6DFEA4" wp14:editId="20830F5F">
            <wp:extent cx="4697676" cy="3085558"/>
            <wp:effectExtent l="0" t="0" r="8255" b="635"/>
            <wp:docPr id="1877937110"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4705430" cy="3090651"/>
                    </a:xfrm>
                    <a:prstGeom prst="rect">
                      <a:avLst/>
                    </a:prstGeom>
                    <a:ln/>
                  </pic:spPr>
                </pic:pic>
              </a:graphicData>
            </a:graphic>
          </wp:inline>
        </w:drawing>
      </w:r>
    </w:p>
    <w:p w14:paraId="360E3158" w14:textId="77777777" w:rsidR="008C1CAC" w:rsidRDefault="008C1CAC">
      <w:pPr>
        <w:pBdr>
          <w:top w:val="nil"/>
          <w:left w:val="nil"/>
          <w:bottom w:val="nil"/>
          <w:right w:val="nil"/>
          <w:between w:val="nil"/>
        </w:pBdr>
        <w:spacing w:after="0"/>
        <w:ind w:left="720"/>
        <w:jc w:val="center"/>
      </w:pPr>
    </w:p>
    <w:p w14:paraId="5987C486" w14:textId="14190D9F" w:rsidR="008C1CAC" w:rsidRDefault="00000000" w:rsidP="005A2B64">
      <w:pPr>
        <w:pStyle w:val="ListParagraph"/>
        <w:numPr>
          <w:ilvl w:val="0"/>
          <w:numId w:val="12"/>
        </w:numPr>
        <w:pBdr>
          <w:top w:val="nil"/>
          <w:left w:val="nil"/>
          <w:bottom w:val="nil"/>
          <w:right w:val="nil"/>
          <w:between w:val="nil"/>
        </w:pBdr>
        <w:spacing w:after="0"/>
      </w:pPr>
      <w:r>
        <w:t>Tested Peach Fuzz compatibility with Medusa and Masscan (XML configuration file, Dockerfile container)</w:t>
      </w:r>
    </w:p>
    <w:p w14:paraId="488B346D" w14:textId="77777777" w:rsidR="008C1CAC" w:rsidRDefault="00000000">
      <w:pPr>
        <w:pBdr>
          <w:top w:val="nil"/>
          <w:left w:val="nil"/>
          <w:bottom w:val="nil"/>
          <w:right w:val="nil"/>
          <w:between w:val="nil"/>
        </w:pBdr>
        <w:spacing w:after="0"/>
        <w:ind w:left="720"/>
        <w:jc w:val="center"/>
      </w:pPr>
      <w:r>
        <w:rPr>
          <w:noProof/>
        </w:rPr>
        <w:drawing>
          <wp:inline distT="114300" distB="114300" distL="114300" distR="114300" wp14:anchorId="2D3EF322" wp14:editId="630229C1">
            <wp:extent cx="4090883" cy="4101136"/>
            <wp:effectExtent l="0" t="0" r="0" b="0"/>
            <wp:docPr id="187793711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0"/>
                    <a:srcRect/>
                    <a:stretch>
                      <a:fillRect/>
                    </a:stretch>
                  </pic:blipFill>
                  <pic:spPr>
                    <a:xfrm>
                      <a:off x="0" y="0"/>
                      <a:ext cx="4090883" cy="4101136"/>
                    </a:xfrm>
                    <a:prstGeom prst="rect">
                      <a:avLst/>
                    </a:prstGeom>
                    <a:ln/>
                  </pic:spPr>
                </pic:pic>
              </a:graphicData>
            </a:graphic>
          </wp:inline>
        </w:drawing>
      </w:r>
    </w:p>
    <w:p w14:paraId="1F671B15" w14:textId="77777777" w:rsidR="008C1CAC" w:rsidRDefault="008C1CAC">
      <w:pPr>
        <w:pBdr>
          <w:top w:val="nil"/>
          <w:left w:val="nil"/>
          <w:bottom w:val="nil"/>
          <w:right w:val="nil"/>
          <w:between w:val="nil"/>
        </w:pBdr>
        <w:spacing w:after="0"/>
        <w:ind w:left="720"/>
      </w:pPr>
    </w:p>
    <w:p w14:paraId="5186B42B" w14:textId="77777777" w:rsidR="008C1CAC" w:rsidRDefault="008C1CAC">
      <w:pPr>
        <w:pBdr>
          <w:top w:val="nil"/>
          <w:left w:val="nil"/>
          <w:bottom w:val="nil"/>
          <w:right w:val="nil"/>
          <w:between w:val="nil"/>
        </w:pBdr>
        <w:spacing w:after="0"/>
        <w:ind w:left="720"/>
      </w:pPr>
    </w:p>
    <w:p w14:paraId="37BAB0A9" w14:textId="77777777" w:rsidR="008C1CAC" w:rsidRDefault="008C1CAC">
      <w:pPr>
        <w:pBdr>
          <w:top w:val="nil"/>
          <w:left w:val="nil"/>
          <w:bottom w:val="nil"/>
          <w:right w:val="nil"/>
          <w:between w:val="nil"/>
        </w:pBdr>
        <w:spacing w:after="0"/>
        <w:ind w:left="720"/>
      </w:pPr>
    </w:p>
    <w:p w14:paraId="10181179" w14:textId="77777777" w:rsidR="008C1CAC" w:rsidRDefault="008C1CAC">
      <w:pPr>
        <w:pBdr>
          <w:top w:val="nil"/>
          <w:left w:val="nil"/>
          <w:bottom w:val="nil"/>
          <w:right w:val="nil"/>
          <w:between w:val="nil"/>
        </w:pBdr>
        <w:spacing w:after="0"/>
        <w:ind w:left="720"/>
      </w:pPr>
    </w:p>
    <w:p w14:paraId="06630CC7" w14:textId="77777777" w:rsidR="008C1CAC" w:rsidRDefault="008C1CAC">
      <w:pPr>
        <w:pBdr>
          <w:top w:val="nil"/>
          <w:left w:val="nil"/>
          <w:bottom w:val="nil"/>
          <w:right w:val="nil"/>
          <w:between w:val="nil"/>
        </w:pBdr>
        <w:spacing w:after="0"/>
        <w:ind w:left="720"/>
      </w:pPr>
    </w:p>
    <w:p w14:paraId="20EDDC27" w14:textId="77777777" w:rsidR="008C1CAC" w:rsidRDefault="008C1CAC">
      <w:pPr>
        <w:pBdr>
          <w:top w:val="nil"/>
          <w:left w:val="nil"/>
          <w:bottom w:val="nil"/>
          <w:right w:val="nil"/>
          <w:between w:val="nil"/>
        </w:pBdr>
        <w:spacing w:after="0"/>
        <w:ind w:left="720"/>
      </w:pPr>
    </w:p>
    <w:p w14:paraId="60237DF0" w14:textId="77777777" w:rsidR="008C1CAC" w:rsidRDefault="008C1CAC">
      <w:pPr>
        <w:pBdr>
          <w:top w:val="nil"/>
          <w:left w:val="nil"/>
          <w:bottom w:val="nil"/>
          <w:right w:val="nil"/>
          <w:between w:val="nil"/>
        </w:pBdr>
        <w:spacing w:after="0"/>
        <w:ind w:left="720"/>
      </w:pPr>
    </w:p>
    <w:p w14:paraId="4CA33BC0" w14:textId="77777777" w:rsidR="008C1CAC" w:rsidRDefault="008C1CAC">
      <w:pPr>
        <w:pBdr>
          <w:top w:val="nil"/>
          <w:left w:val="nil"/>
          <w:bottom w:val="nil"/>
          <w:right w:val="nil"/>
          <w:between w:val="nil"/>
        </w:pBdr>
        <w:spacing w:after="0"/>
        <w:ind w:left="720"/>
      </w:pPr>
    </w:p>
    <w:p w14:paraId="2D380D3E" w14:textId="77777777" w:rsidR="008C1CAC" w:rsidRDefault="008C1CAC">
      <w:pPr>
        <w:pBdr>
          <w:top w:val="nil"/>
          <w:left w:val="nil"/>
          <w:bottom w:val="nil"/>
          <w:right w:val="nil"/>
          <w:between w:val="nil"/>
        </w:pBdr>
        <w:spacing w:after="0"/>
        <w:ind w:left="720"/>
      </w:pPr>
    </w:p>
    <w:p w14:paraId="5A60CADB" w14:textId="77777777" w:rsidR="008C1CAC" w:rsidRDefault="008C1CAC">
      <w:pPr>
        <w:pBdr>
          <w:top w:val="nil"/>
          <w:left w:val="nil"/>
          <w:bottom w:val="nil"/>
          <w:right w:val="nil"/>
          <w:between w:val="nil"/>
        </w:pBdr>
        <w:spacing w:after="0"/>
        <w:ind w:left="720"/>
      </w:pPr>
    </w:p>
    <w:p w14:paraId="4E530A66" w14:textId="77777777" w:rsidR="008C1CAC" w:rsidRDefault="008C1CAC">
      <w:pPr>
        <w:pBdr>
          <w:top w:val="nil"/>
          <w:left w:val="nil"/>
          <w:bottom w:val="nil"/>
          <w:right w:val="nil"/>
          <w:between w:val="nil"/>
        </w:pBdr>
        <w:spacing w:after="0"/>
        <w:ind w:left="720"/>
      </w:pPr>
    </w:p>
    <w:p w14:paraId="62C2D8E6" w14:textId="77777777" w:rsidR="008C1CAC" w:rsidRDefault="008C1CAC">
      <w:pPr>
        <w:pBdr>
          <w:top w:val="nil"/>
          <w:left w:val="nil"/>
          <w:bottom w:val="nil"/>
          <w:right w:val="nil"/>
          <w:between w:val="nil"/>
        </w:pBdr>
        <w:spacing w:after="0"/>
        <w:ind w:left="720"/>
      </w:pPr>
    </w:p>
    <w:p w14:paraId="6807D455" w14:textId="77777777" w:rsidR="008C1CAC" w:rsidRDefault="008C1CAC">
      <w:pPr>
        <w:pBdr>
          <w:top w:val="nil"/>
          <w:left w:val="nil"/>
          <w:bottom w:val="nil"/>
          <w:right w:val="nil"/>
          <w:between w:val="nil"/>
        </w:pBdr>
        <w:spacing w:after="0"/>
        <w:ind w:left="720"/>
      </w:pPr>
    </w:p>
    <w:p w14:paraId="0F69A67C" w14:textId="77777777" w:rsidR="008C1CAC" w:rsidRDefault="008C1CAC">
      <w:pPr>
        <w:pBdr>
          <w:top w:val="nil"/>
          <w:left w:val="nil"/>
          <w:bottom w:val="nil"/>
          <w:right w:val="nil"/>
          <w:between w:val="nil"/>
        </w:pBdr>
        <w:spacing w:after="0"/>
        <w:ind w:left="720"/>
      </w:pPr>
    </w:p>
    <w:p w14:paraId="6324A236" w14:textId="77777777" w:rsidR="008C1CAC" w:rsidRDefault="008C1CAC">
      <w:pPr>
        <w:pBdr>
          <w:top w:val="nil"/>
          <w:left w:val="nil"/>
          <w:bottom w:val="nil"/>
          <w:right w:val="nil"/>
          <w:between w:val="nil"/>
        </w:pBdr>
        <w:spacing w:after="0"/>
        <w:ind w:left="720"/>
      </w:pPr>
    </w:p>
    <w:p w14:paraId="0F6FD02E" w14:textId="77777777" w:rsidR="008C1CAC" w:rsidRDefault="008C1CAC">
      <w:pPr>
        <w:pBdr>
          <w:top w:val="nil"/>
          <w:left w:val="nil"/>
          <w:bottom w:val="nil"/>
          <w:right w:val="nil"/>
          <w:between w:val="nil"/>
        </w:pBdr>
        <w:spacing w:after="0"/>
        <w:ind w:left="720"/>
      </w:pPr>
    </w:p>
    <w:p w14:paraId="4F923107" w14:textId="77777777" w:rsidR="008C1CAC" w:rsidRDefault="008C1CAC">
      <w:pPr>
        <w:pBdr>
          <w:top w:val="nil"/>
          <w:left w:val="nil"/>
          <w:bottom w:val="nil"/>
          <w:right w:val="nil"/>
          <w:between w:val="nil"/>
        </w:pBdr>
        <w:spacing w:after="0"/>
        <w:ind w:left="720"/>
      </w:pPr>
    </w:p>
    <w:p w14:paraId="366FBBDA" w14:textId="77777777" w:rsidR="008C1CAC" w:rsidRDefault="008C1CAC">
      <w:pPr>
        <w:pBdr>
          <w:top w:val="nil"/>
          <w:left w:val="nil"/>
          <w:bottom w:val="nil"/>
          <w:right w:val="nil"/>
          <w:between w:val="nil"/>
        </w:pBdr>
        <w:spacing w:after="0"/>
      </w:pPr>
    </w:p>
    <w:p w14:paraId="778659A8" w14:textId="6D51DB3C" w:rsidR="008C1CAC" w:rsidRDefault="00000000" w:rsidP="005A2B64">
      <w:pPr>
        <w:pStyle w:val="ListParagraph"/>
        <w:numPr>
          <w:ilvl w:val="0"/>
          <w:numId w:val="12"/>
        </w:numPr>
        <w:pBdr>
          <w:top w:val="nil"/>
          <w:left w:val="nil"/>
          <w:bottom w:val="nil"/>
          <w:right w:val="nil"/>
          <w:between w:val="nil"/>
        </w:pBdr>
        <w:spacing w:after="0"/>
      </w:pPr>
      <w:proofErr w:type="gramStart"/>
      <w:r>
        <w:t>Dockerfile</w:t>
      </w:r>
      <w:proofErr w:type="gramEnd"/>
      <w:r>
        <w:t xml:space="preserve"> </w:t>
      </w:r>
      <w:r w:rsidR="004C6417">
        <w:t xml:space="preserve">we </w:t>
      </w:r>
      <w:r>
        <w:t xml:space="preserve">created in attempting to install and configure Peach Fuzzer. </w:t>
      </w:r>
    </w:p>
    <w:p w14:paraId="28B98F9D" w14:textId="5EF18048" w:rsidR="005C045A" w:rsidRPr="00DF356C" w:rsidRDefault="00000000" w:rsidP="00DF356C">
      <w:pPr>
        <w:pBdr>
          <w:top w:val="nil"/>
          <w:left w:val="nil"/>
          <w:bottom w:val="nil"/>
          <w:right w:val="nil"/>
          <w:between w:val="nil"/>
        </w:pBdr>
        <w:spacing w:after="0"/>
        <w:ind w:left="720"/>
        <w:jc w:val="center"/>
      </w:pPr>
      <w:r>
        <w:rPr>
          <w:noProof/>
        </w:rPr>
        <w:drawing>
          <wp:inline distT="114300" distB="114300" distL="114300" distR="114300" wp14:anchorId="6508B91D" wp14:editId="1AB26BDF">
            <wp:extent cx="5513462" cy="7555120"/>
            <wp:effectExtent l="0" t="0" r="0" b="0"/>
            <wp:docPr id="187793711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srcRect/>
                    <a:stretch>
                      <a:fillRect/>
                    </a:stretch>
                  </pic:blipFill>
                  <pic:spPr>
                    <a:xfrm>
                      <a:off x="0" y="0"/>
                      <a:ext cx="5513462" cy="7555120"/>
                    </a:xfrm>
                    <a:prstGeom prst="rect">
                      <a:avLst/>
                    </a:prstGeom>
                    <a:ln/>
                  </pic:spPr>
                </pic:pic>
              </a:graphicData>
            </a:graphic>
          </wp:inline>
        </w:drawing>
      </w:r>
    </w:p>
    <w:p w14:paraId="7D28F143" w14:textId="191DD679" w:rsidR="008C1CAC" w:rsidRDefault="00000000">
      <w:pPr>
        <w:rPr>
          <w:rFonts w:ascii="Times New Roman" w:eastAsia="Times New Roman" w:hAnsi="Times New Roman" w:cs="Times New Roman"/>
          <w:b/>
        </w:rPr>
      </w:pPr>
      <w:r>
        <w:rPr>
          <w:rFonts w:ascii="Times New Roman" w:eastAsia="Times New Roman" w:hAnsi="Times New Roman" w:cs="Times New Roman"/>
          <w:b/>
        </w:rPr>
        <w:lastRenderedPageBreak/>
        <w:t>Mitigation Plan</w:t>
      </w:r>
    </w:p>
    <w:p w14:paraId="26BC8A5B" w14:textId="7B83E7A9" w:rsidR="008C1CAC" w:rsidRDefault="00000000" w:rsidP="005A2B64">
      <w:pPr>
        <w:pStyle w:val="ListParagraph"/>
        <w:numPr>
          <w:ilvl w:val="0"/>
          <w:numId w:val="12"/>
        </w:numPr>
        <w:spacing w:after="0"/>
      </w:pPr>
      <w:r w:rsidRPr="005A2B64">
        <w:rPr>
          <w:rFonts w:ascii="Times New Roman" w:eastAsia="Times New Roman" w:hAnsi="Times New Roman" w:cs="Times New Roman"/>
        </w:rPr>
        <w:t>Milestone: Develop Fuzzing Workflow</w:t>
      </w:r>
    </w:p>
    <w:p w14:paraId="2A149802" w14:textId="30625CDC" w:rsidR="008C1CAC" w:rsidRDefault="00000000">
      <w:pPr>
        <w:numPr>
          <w:ilvl w:val="1"/>
          <w:numId w:val="7"/>
        </w:numPr>
        <w:spacing w:after="0"/>
        <w:rPr>
          <w:rFonts w:ascii="Times New Roman" w:eastAsia="Times New Roman" w:hAnsi="Times New Roman" w:cs="Times New Roman"/>
        </w:rPr>
      </w:pPr>
      <w:r>
        <w:rPr>
          <w:rFonts w:ascii="Times New Roman" w:eastAsia="Times New Roman" w:hAnsi="Times New Roman" w:cs="Times New Roman"/>
        </w:rPr>
        <w:t xml:space="preserve">We have several different tools that we have viability tested against our attack tools </w:t>
      </w:r>
      <w:r w:rsidR="00BD4690">
        <w:rPr>
          <w:rFonts w:ascii="Times New Roman" w:eastAsia="Times New Roman" w:hAnsi="Times New Roman" w:cs="Times New Roman"/>
        </w:rPr>
        <w:t>M</w:t>
      </w:r>
      <w:r>
        <w:rPr>
          <w:rFonts w:ascii="Times New Roman" w:eastAsia="Times New Roman" w:hAnsi="Times New Roman" w:cs="Times New Roman"/>
        </w:rPr>
        <w:t xml:space="preserve">edusa and </w:t>
      </w:r>
      <w:r w:rsidR="00BD4690">
        <w:rPr>
          <w:rFonts w:ascii="Times New Roman" w:eastAsia="Times New Roman" w:hAnsi="Times New Roman" w:cs="Times New Roman"/>
        </w:rPr>
        <w:t>M</w:t>
      </w:r>
      <w:r>
        <w:rPr>
          <w:rFonts w:ascii="Times New Roman" w:eastAsia="Times New Roman" w:hAnsi="Times New Roman" w:cs="Times New Roman"/>
        </w:rPr>
        <w:t>asscan.</w:t>
      </w:r>
    </w:p>
    <w:p w14:paraId="73183B1F" w14:textId="5ADB2AC0" w:rsidR="008C1CAC" w:rsidRPr="005A2B64" w:rsidRDefault="00000000" w:rsidP="005A2B64">
      <w:pPr>
        <w:pStyle w:val="ListParagraph"/>
        <w:numPr>
          <w:ilvl w:val="0"/>
          <w:numId w:val="12"/>
        </w:numPr>
        <w:spacing w:after="0" w:line="240" w:lineRule="auto"/>
        <w:rPr>
          <w:rFonts w:ascii="Times New Roman" w:eastAsia="Times New Roman" w:hAnsi="Times New Roman" w:cs="Times New Roman"/>
        </w:rPr>
      </w:pPr>
      <w:r w:rsidRPr="005A2B64">
        <w:rPr>
          <w:rFonts w:ascii="Times New Roman" w:eastAsia="Times New Roman" w:hAnsi="Times New Roman" w:cs="Times New Roman"/>
        </w:rPr>
        <w:t>Draft Design Review Report</w:t>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r w:rsidRPr="005A2B64">
        <w:rPr>
          <w:rFonts w:ascii="Times New Roman" w:eastAsia="Times New Roman" w:hAnsi="Times New Roman" w:cs="Times New Roman"/>
        </w:rPr>
        <w:tab/>
      </w:r>
    </w:p>
    <w:p w14:paraId="03A10F86" w14:textId="0745F027" w:rsidR="008C1CAC" w:rsidRDefault="00000000" w:rsidP="00BD4690">
      <w:pPr>
        <w:numPr>
          <w:ilvl w:val="1"/>
          <w:numId w:val="7"/>
        </w:numPr>
        <w:spacing w:after="0" w:line="240" w:lineRule="auto"/>
        <w:rPr>
          <w:rFonts w:ascii="Times New Roman" w:eastAsia="Times New Roman" w:hAnsi="Times New Roman" w:cs="Times New Roman"/>
        </w:rPr>
      </w:pPr>
      <w:r>
        <w:rPr>
          <w:rFonts w:ascii="Times New Roman" w:eastAsia="Times New Roman" w:hAnsi="Times New Roman" w:cs="Times New Roman"/>
        </w:rPr>
        <w:t>To mitigate delays we set a time we think we all can work on the report as a</w:t>
      </w:r>
      <w:r w:rsidR="00BD4690">
        <w:rPr>
          <w:rFonts w:ascii="Times New Roman" w:eastAsia="Times New Roman" w:hAnsi="Times New Roman" w:cs="Times New Roman"/>
        </w:rPr>
        <w:t xml:space="preserve"> </w:t>
      </w:r>
      <w:r>
        <w:rPr>
          <w:rFonts w:ascii="Times New Roman" w:eastAsia="Times New Roman" w:hAnsi="Times New Roman" w:cs="Times New Roman"/>
        </w:rPr>
        <w:t>group.</w:t>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54DD3383" w14:textId="77777777" w:rsidR="008C1CAC" w:rsidRDefault="00000000">
      <w:pPr>
        <w:spacing w:after="0" w:line="240" w:lineRule="auto"/>
        <w:ind w:left="720"/>
        <w:jc w:val="center"/>
        <w:rPr>
          <w:rFonts w:ascii="Times New Roman" w:eastAsia="Times New Roman" w:hAnsi="Times New Roman" w:cs="Times New Roman"/>
        </w:rPr>
      </w:pP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r>
        <w:rPr>
          <w:rFonts w:ascii="Times New Roman" w:eastAsia="Times New Roman" w:hAnsi="Times New Roman" w:cs="Times New Roman"/>
        </w:rPr>
        <w:tab/>
      </w:r>
    </w:p>
    <w:p w14:paraId="450E0C65" w14:textId="4FDB017D" w:rsidR="008C1CAC" w:rsidRPr="005A2B64" w:rsidRDefault="00000000" w:rsidP="005A2B64">
      <w:pPr>
        <w:pStyle w:val="ListParagraph"/>
        <w:numPr>
          <w:ilvl w:val="0"/>
          <w:numId w:val="12"/>
        </w:numPr>
        <w:spacing w:after="0" w:line="240" w:lineRule="auto"/>
        <w:rPr>
          <w:rFonts w:ascii="Times New Roman" w:eastAsia="Times New Roman" w:hAnsi="Times New Roman" w:cs="Times New Roman"/>
        </w:rPr>
      </w:pPr>
      <w:r w:rsidRPr="005A2B64">
        <w:rPr>
          <w:rFonts w:ascii="Times New Roman" w:eastAsia="Times New Roman" w:hAnsi="Times New Roman" w:cs="Times New Roman"/>
        </w:rPr>
        <w:t>Apply fuzzing workflow to Masscan and Medusa</w:t>
      </w:r>
    </w:p>
    <w:p w14:paraId="46FE566F" w14:textId="77777777" w:rsidR="008C1CAC" w:rsidRDefault="00000000">
      <w:pPr>
        <w:numPr>
          <w:ilvl w:val="1"/>
          <w:numId w:val="10"/>
        </w:numPr>
        <w:spacing w:after="0" w:line="240" w:lineRule="auto"/>
        <w:rPr>
          <w:rFonts w:ascii="Times New Roman" w:eastAsia="Times New Roman" w:hAnsi="Times New Roman" w:cs="Times New Roman"/>
        </w:rPr>
      </w:pPr>
      <w:r>
        <w:rPr>
          <w:rFonts w:ascii="Times New Roman" w:eastAsia="Times New Roman" w:hAnsi="Times New Roman" w:cs="Times New Roman"/>
        </w:rPr>
        <w:t>We have several tools that will help make the workflow more resilient to failure.</w:t>
      </w:r>
    </w:p>
    <w:p w14:paraId="2646AEB3" w14:textId="77777777" w:rsidR="008C1CAC" w:rsidRDefault="008C1CAC">
      <w:pPr>
        <w:spacing w:after="0"/>
        <w:rPr>
          <w:rFonts w:ascii="Times New Roman" w:eastAsia="Times New Roman" w:hAnsi="Times New Roman" w:cs="Times New Roman"/>
        </w:rPr>
      </w:pPr>
    </w:p>
    <w:p w14:paraId="00A8E2B8" w14:textId="77777777" w:rsidR="008C1CAC" w:rsidRDefault="00000000">
      <w:pPr>
        <w:rPr>
          <w:rFonts w:ascii="Times New Roman" w:eastAsia="Times New Roman" w:hAnsi="Times New Roman" w:cs="Times New Roman"/>
          <w:b/>
        </w:rPr>
      </w:pPr>
      <w:r>
        <w:rPr>
          <w:rFonts w:ascii="Times New Roman" w:eastAsia="Times New Roman" w:hAnsi="Times New Roman" w:cs="Times New Roman"/>
          <w:b/>
        </w:rPr>
        <w:t>Contingency Plans</w:t>
      </w:r>
    </w:p>
    <w:p w14:paraId="6A0E7094" w14:textId="5102CDBB" w:rsidR="008C1CAC" w:rsidRPr="005A2B64" w:rsidRDefault="00000000" w:rsidP="005A2B64">
      <w:pPr>
        <w:pStyle w:val="ListParagraph"/>
        <w:numPr>
          <w:ilvl w:val="0"/>
          <w:numId w:val="12"/>
        </w:numPr>
        <w:spacing w:after="0"/>
        <w:rPr>
          <w:rFonts w:ascii="Times New Roman" w:eastAsia="Times New Roman" w:hAnsi="Times New Roman" w:cs="Times New Roman"/>
        </w:rPr>
      </w:pPr>
      <w:r w:rsidRPr="005A2B64">
        <w:rPr>
          <w:rFonts w:ascii="Times New Roman" w:eastAsia="Times New Roman" w:hAnsi="Times New Roman" w:cs="Times New Roman"/>
        </w:rPr>
        <w:t xml:space="preserve">The contingency plans for this next period are the multiple tools and workflows that we have been working on such as Scapy, peach fuzz, Fuzzowski and Aflnet as the fuzzing tools. </w:t>
      </w:r>
    </w:p>
    <w:p w14:paraId="4701BF66" w14:textId="5CF70F7D" w:rsidR="008C1CAC" w:rsidRPr="005A2B64" w:rsidRDefault="00000000" w:rsidP="005A2B64">
      <w:pPr>
        <w:pStyle w:val="ListParagraph"/>
        <w:numPr>
          <w:ilvl w:val="0"/>
          <w:numId w:val="12"/>
        </w:numPr>
        <w:spacing w:after="0"/>
        <w:rPr>
          <w:rFonts w:ascii="Times New Roman" w:eastAsia="Times New Roman" w:hAnsi="Times New Roman" w:cs="Times New Roman"/>
        </w:rPr>
      </w:pPr>
      <w:r w:rsidRPr="005A2B64">
        <w:rPr>
          <w:rFonts w:ascii="Times New Roman" w:eastAsia="Times New Roman" w:hAnsi="Times New Roman" w:cs="Times New Roman"/>
        </w:rPr>
        <w:t xml:space="preserve">With Peach Fuzz not currently being maintained by Mozilla it will be less likely that Peach Fuzz will be a viable candidate for our </w:t>
      </w:r>
      <w:r w:rsidR="00BD4690" w:rsidRPr="005A2B64">
        <w:rPr>
          <w:rFonts w:ascii="Times New Roman" w:eastAsia="Times New Roman" w:hAnsi="Times New Roman" w:cs="Times New Roman"/>
        </w:rPr>
        <w:t>workflow,</w:t>
      </w:r>
      <w:r w:rsidRPr="005A2B64">
        <w:rPr>
          <w:rFonts w:ascii="Times New Roman" w:eastAsia="Times New Roman" w:hAnsi="Times New Roman" w:cs="Times New Roman"/>
        </w:rPr>
        <w:t xml:space="preserve"> but we have the contingency for it. We have the other three tools that we can apply to the attack tools.</w:t>
      </w:r>
    </w:p>
    <w:p w14:paraId="291884FF" w14:textId="77777777" w:rsidR="008C1CAC" w:rsidRDefault="008C1CAC">
      <w:pPr>
        <w:spacing w:after="0"/>
        <w:ind w:left="720"/>
        <w:rPr>
          <w:rFonts w:ascii="Times New Roman" w:eastAsia="Times New Roman" w:hAnsi="Times New Roman" w:cs="Times New Roman"/>
        </w:rPr>
      </w:pPr>
    </w:p>
    <w:sectPr w:rsidR="008C1CAC">
      <w:footerReference w:type="default" r:id="rId12"/>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29630" w14:textId="77777777" w:rsidR="00E53E4E" w:rsidRDefault="00E53E4E">
      <w:pPr>
        <w:spacing w:after="0" w:line="240" w:lineRule="auto"/>
      </w:pPr>
      <w:r>
        <w:separator/>
      </w:r>
    </w:p>
  </w:endnote>
  <w:endnote w:type="continuationSeparator" w:id="0">
    <w:p w14:paraId="39753425" w14:textId="77777777" w:rsidR="00E53E4E" w:rsidRDefault="00E53E4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embedRegular r:id="rId1" w:fontKey="{A2E7C905-1A84-4B4B-9FE2-18419A08465F}"/>
    <w:embedBold r:id="rId2" w:fontKey="{A86218C6-75A6-4450-BDA1-CD6212FBD25C}"/>
    <w:embedItalic r:id="rId3" w:fontKey="{CD3213B2-09D6-41B9-B26C-F04C213A5517}"/>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embedRegular r:id="rId4" w:fontKey="{EA6C295C-3E06-400B-A8D0-82F5F9910ED1}"/>
  </w:font>
  <w:font w:name="Aptos Display">
    <w:charset w:val="00"/>
    <w:family w:val="swiss"/>
    <w:pitch w:val="variable"/>
    <w:sig w:usb0="20000287" w:usb1="00000003" w:usb2="00000000" w:usb3="00000000" w:csb0="0000019F" w:csb1="00000000"/>
    <w:embedRegular r:id="rId5" w:fontKey="{AB2EE282-E789-441B-BDE8-DA97409DE975}"/>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F8AD94" w14:textId="77777777" w:rsidR="008C1CAC" w:rsidRDefault="00000000">
    <w:pPr>
      <w:jc w:val="right"/>
    </w:pPr>
    <w:r>
      <w:fldChar w:fldCharType="begin"/>
    </w:r>
    <w:r>
      <w:instrText>PAGE</w:instrText>
    </w:r>
    <w:r>
      <w:fldChar w:fldCharType="separate"/>
    </w:r>
    <w:r w:rsidR="005A2B64">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CC130" w14:textId="77777777" w:rsidR="00E53E4E" w:rsidRDefault="00E53E4E">
      <w:pPr>
        <w:spacing w:after="0" w:line="240" w:lineRule="auto"/>
      </w:pPr>
      <w:r>
        <w:separator/>
      </w:r>
    </w:p>
  </w:footnote>
  <w:footnote w:type="continuationSeparator" w:id="0">
    <w:p w14:paraId="795FDC2F" w14:textId="77777777" w:rsidR="00E53E4E" w:rsidRDefault="00E53E4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6F0CC3"/>
    <w:multiLevelType w:val="multilevel"/>
    <w:tmpl w:val="8256A27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182D2FD9"/>
    <w:multiLevelType w:val="hybridMultilevel"/>
    <w:tmpl w:val="7DFCCEA8"/>
    <w:lvl w:ilvl="0" w:tplc="3DDEF974">
      <w:start w:val="3"/>
      <w:numFmt w:val="bullet"/>
      <w:lvlText w:val=""/>
      <w:lvlJc w:val="left"/>
      <w:pPr>
        <w:ind w:left="1800" w:hanging="360"/>
      </w:pPr>
      <w:rPr>
        <w:rFonts w:ascii="Symbol" w:eastAsia="Aptos" w:hAnsi="Symbol" w:cs="Apto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 w15:restartNumberingAfterBreak="0">
    <w:nsid w:val="32CD2137"/>
    <w:multiLevelType w:val="multilevel"/>
    <w:tmpl w:val="EDF20C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33EC1BBE"/>
    <w:multiLevelType w:val="multilevel"/>
    <w:tmpl w:val="1C0A23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34956BCB"/>
    <w:multiLevelType w:val="multilevel"/>
    <w:tmpl w:val="231AFA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0EA2145"/>
    <w:multiLevelType w:val="multilevel"/>
    <w:tmpl w:val="0016CC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50174A4"/>
    <w:multiLevelType w:val="multilevel"/>
    <w:tmpl w:val="CC8CC258"/>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51C42159"/>
    <w:multiLevelType w:val="hybridMultilevel"/>
    <w:tmpl w:val="844CE3DC"/>
    <w:lvl w:ilvl="0" w:tplc="46F6B162">
      <w:start w:val="3"/>
      <w:numFmt w:val="bullet"/>
      <w:lvlText w:val=""/>
      <w:lvlJc w:val="left"/>
      <w:pPr>
        <w:ind w:left="720" w:hanging="360"/>
      </w:pPr>
      <w:rPr>
        <w:rFonts w:ascii="Symbol" w:eastAsia="Aptos" w:hAnsi="Symbol" w:cs="Apto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7E2A56"/>
    <w:multiLevelType w:val="multilevel"/>
    <w:tmpl w:val="C25492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6AC563A2"/>
    <w:multiLevelType w:val="multilevel"/>
    <w:tmpl w:val="163A1A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71867047"/>
    <w:multiLevelType w:val="multilevel"/>
    <w:tmpl w:val="263A01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A416AEB"/>
    <w:multiLevelType w:val="multilevel"/>
    <w:tmpl w:val="17685EC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1986272708">
    <w:abstractNumId w:val="2"/>
  </w:num>
  <w:num w:numId="2" w16cid:durableId="1558854661">
    <w:abstractNumId w:val="0"/>
  </w:num>
  <w:num w:numId="3" w16cid:durableId="549658863">
    <w:abstractNumId w:val="8"/>
  </w:num>
  <w:num w:numId="4" w16cid:durableId="1898854925">
    <w:abstractNumId w:val="4"/>
  </w:num>
  <w:num w:numId="5" w16cid:durableId="339091924">
    <w:abstractNumId w:val="10"/>
  </w:num>
  <w:num w:numId="6" w16cid:durableId="395397618">
    <w:abstractNumId w:val="9"/>
  </w:num>
  <w:num w:numId="7" w16cid:durableId="658118256">
    <w:abstractNumId w:val="5"/>
  </w:num>
  <w:num w:numId="8" w16cid:durableId="1090152333">
    <w:abstractNumId w:val="3"/>
  </w:num>
  <w:num w:numId="9" w16cid:durableId="1008408606">
    <w:abstractNumId w:val="6"/>
  </w:num>
  <w:num w:numId="10" w16cid:durableId="608390580">
    <w:abstractNumId w:val="11"/>
  </w:num>
  <w:num w:numId="11" w16cid:durableId="21789494">
    <w:abstractNumId w:val="1"/>
  </w:num>
  <w:num w:numId="12" w16cid:durableId="14931758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C1CAC"/>
    <w:rsid w:val="00026794"/>
    <w:rsid w:val="00161014"/>
    <w:rsid w:val="00431409"/>
    <w:rsid w:val="004C55D8"/>
    <w:rsid w:val="004C6417"/>
    <w:rsid w:val="005A2B64"/>
    <w:rsid w:val="005C045A"/>
    <w:rsid w:val="006348D6"/>
    <w:rsid w:val="00747E98"/>
    <w:rsid w:val="0077148C"/>
    <w:rsid w:val="008A6FB5"/>
    <w:rsid w:val="008C1CAC"/>
    <w:rsid w:val="00B118C6"/>
    <w:rsid w:val="00BD4690"/>
    <w:rsid w:val="00D5009B"/>
    <w:rsid w:val="00DF356C"/>
    <w:rsid w:val="00E34927"/>
    <w:rsid w:val="00E53E4E"/>
    <w:rsid w:val="00F67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A68B91E"/>
  <w15:docId w15:val="{24638EDC-C2F9-441E-B9B2-BCE3B1FD87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Aptos" w:hAnsi="Aptos" w:cs="Aptos"/>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1AA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1AA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1AA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1AA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1AA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1AA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1AA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1AA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1AA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151AA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151AA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1AA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1AA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1AA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1AA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1AA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1AA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1AA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1AA9"/>
    <w:rPr>
      <w:rFonts w:eastAsiaTheme="majorEastAsia" w:cstheme="majorBidi"/>
      <w:color w:val="272727" w:themeColor="text1" w:themeTint="D8"/>
    </w:rPr>
  </w:style>
  <w:style w:type="character" w:customStyle="1" w:styleId="TitleChar">
    <w:name w:val="Title Char"/>
    <w:basedOn w:val="DefaultParagraphFont"/>
    <w:link w:val="Title"/>
    <w:uiPriority w:val="10"/>
    <w:rsid w:val="00151AA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151AA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1AA9"/>
    <w:pPr>
      <w:spacing w:before="160"/>
      <w:jc w:val="center"/>
    </w:pPr>
    <w:rPr>
      <w:i/>
      <w:iCs/>
      <w:color w:val="404040" w:themeColor="text1" w:themeTint="BF"/>
    </w:rPr>
  </w:style>
  <w:style w:type="character" w:customStyle="1" w:styleId="QuoteChar">
    <w:name w:val="Quote Char"/>
    <w:basedOn w:val="DefaultParagraphFont"/>
    <w:link w:val="Quote"/>
    <w:uiPriority w:val="29"/>
    <w:rsid w:val="00151AA9"/>
    <w:rPr>
      <w:i/>
      <w:iCs/>
      <w:color w:val="404040" w:themeColor="text1" w:themeTint="BF"/>
    </w:rPr>
  </w:style>
  <w:style w:type="paragraph" w:styleId="ListParagraph">
    <w:name w:val="List Paragraph"/>
    <w:basedOn w:val="Normal"/>
    <w:uiPriority w:val="34"/>
    <w:qFormat/>
    <w:rsid w:val="00151AA9"/>
    <w:pPr>
      <w:ind w:left="720"/>
      <w:contextualSpacing/>
    </w:pPr>
  </w:style>
  <w:style w:type="character" w:styleId="IntenseEmphasis">
    <w:name w:val="Intense Emphasis"/>
    <w:basedOn w:val="DefaultParagraphFont"/>
    <w:uiPriority w:val="21"/>
    <w:qFormat/>
    <w:rsid w:val="00151AA9"/>
    <w:rPr>
      <w:i/>
      <w:iCs/>
      <w:color w:val="0F4761" w:themeColor="accent1" w:themeShade="BF"/>
    </w:rPr>
  </w:style>
  <w:style w:type="paragraph" w:styleId="IntenseQuote">
    <w:name w:val="Intense Quote"/>
    <w:basedOn w:val="Normal"/>
    <w:next w:val="Normal"/>
    <w:link w:val="IntenseQuoteChar"/>
    <w:uiPriority w:val="30"/>
    <w:qFormat/>
    <w:rsid w:val="00151A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1AA9"/>
    <w:rPr>
      <w:i/>
      <w:iCs/>
      <w:color w:val="0F4761" w:themeColor="accent1" w:themeShade="BF"/>
    </w:rPr>
  </w:style>
  <w:style w:type="character" w:styleId="IntenseReference">
    <w:name w:val="Intense Reference"/>
    <w:basedOn w:val="DefaultParagraphFont"/>
    <w:uiPriority w:val="32"/>
    <w:qFormat/>
    <w:rsid w:val="00151AA9"/>
    <w:rPr>
      <w:b/>
      <w:bCs/>
      <w:smallCaps/>
      <w:color w:val="0F4761" w:themeColor="accent1" w:themeShade="BF"/>
      <w:spacing w:val="5"/>
    </w:rPr>
  </w:style>
  <w:style w:type="table" w:styleId="TableGrid">
    <w:name w:val="Table Grid"/>
    <w:basedOn w:val="TableNormal"/>
    <w:uiPriority w:val="39"/>
    <w:rsid w:val="009E397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4">
    <w:name w:val="Grid Table 4 Accent 4"/>
    <w:basedOn w:val="TableNormal"/>
    <w:uiPriority w:val="49"/>
    <w:rsid w:val="009E3977"/>
    <w:pPr>
      <w:spacing w:after="0" w:line="240" w:lineRule="auto"/>
    </w:pPr>
    <w:tblPr>
      <w:tblStyleRowBandSize w:val="1"/>
      <w:tblStyleColBandSize w:val="1"/>
      <w:tblBorders>
        <w:top w:val="single" w:sz="4" w:space="0" w:color="60CAF3" w:themeColor="accent4" w:themeTint="99"/>
        <w:left w:val="single" w:sz="4" w:space="0" w:color="60CAF3" w:themeColor="accent4" w:themeTint="99"/>
        <w:bottom w:val="single" w:sz="4" w:space="0" w:color="60CAF3" w:themeColor="accent4" w:themeTint="99"/>
        <w:right w:val="single" w:sz="4" w:space="0" w:color="60CAF3" w:themeColor="accent4" w:themeTint="99"/>
        <w:insideH w:val="single" w:sz="4" w:space="0" w:color="60CAF3" w:themeColor="accent4" w:themeTint="99"/>
        <w:insideV w:val="single" w:sz="4" w:space="0" w:color="60CAF3" w:themeColor="accent4" w:themeTint="99"/>
      </w:tblBorders>
    </w:tblPr>
    <w:tblStylePr w:type="firstRow">
      <w:rPr>
        <w:b/>
        <w:bCs/>
        <w:color w:val="FFFFFF" w:themeColor="background1"/>
      </w:rPr>
      <w:tblPr/>
      <w:tcPr>
        <w:tcBorders>
          <w:top w:val="single" w:sz="4" w:space="0" w:color="0F9ED5" w:themeColor="accent4"/>
          <w:left w:val="single" w:sz="4" w:space="0" w:color="0F9ED5" w:themeColor="accent4"/>
          <w:bottom w:val="single" w:sz="4" w:space="0" w:color="0F9ED5" w:themeColor="accent4"/>
          <w:right w:val="single" w:sz="4" w:space="0" w:color="0F9ED5" w:themeColor="accent4"/>
          <w:insideH w:val="nil"/>
          <w:insideV w:val="nil"/>
        </w:tcBorders>
        <w:shd w:val="clear" w:color="auto" w:fill="0F9ED5" w:themeFill="accent4"/>
      </w:tcPr>
    </w:tblStylePr>
    <w:tblStylePr w:type="lastRow">
      <w:rPr>
        <w:b/>
        <w:bCs/>
      </w:rPr>
      <w:tblPr/>
      <w:tcPr>
        <w:tcBorders>
          <w:top w:val="double" w:sz="4" w:space="0" w:color="0F9ED5" w:themeColor="accent4"/>
        </w:tcBorders>
      </w:tcPr>
    </w:tblStylePr>
    <w:tblStylePr w:type="firstCol">
      <w:rPr>
        <w:b/>
        <w:bCs/>
      </w:rPr>
    </w:tblStylePr>
    <w:tblStylePr w:type="lastCol">
      <w:rPr>
        <w:b/>
        <w:bCs/>
      </w:rPr>
    </w:tblStylePr>
    <w:tblStylePr w:type="band1Vert">
      <w:tblPr/>
      <w:tcPr>
        <w:shd w:val="clear" w:color="auto" w:fill="CAEDFB" w:themeFill="accent4" w:themeFillTint="33"/>
      </w:tcPr>
    </w:tblStylePr>
    <w:tblStylePr w:type="band1Horz">
      <w:tblPr/>
      <w:tcPr>
        <w:shd w:val="clear" w:color="auto" w:fill="CAEDFB" w:themeFill="accent4" w:themeFillTint="33"/>
      </w:tcPr>
    </w:tblStylePr>
  </w:style>
  <w:style w:type="table" w:customStyle="1" w:styleId="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0">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1">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2">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3">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4">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5">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6">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7">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8">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9">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a">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b">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 w:type="table" w:customStyle="1" w:styleId="ac">
    <w:basedOn w:val="TableNormal"/>
    <w:pPr>
      <w:spacing w:after="0" w:line="240" w:lineRule="auto"/>
    </w:pPr>
    <w:tblPr>
      <w:tblStyleRowBandSize w:val="1"/>
      <w:tblStyleColBandSize w:val="1"/>
    </w:tblPr>
    <w:tblStylePr w:type="firstRow">
      <w:rPr>
        <w:b/>
        <w:color w:val="FFFFFF"/>
      </w:rPr>
      <w:tblPr/>
      <w:tcPr>
        <w:tcBorders>
          <w:top w:val="single" w:sz="4" w:space="0" w:color="0F9ED5"/>
          <w:left w:val="single" w:sz="4" w:space="0" w:color="0F9ED5"/>
          <w:bottom w:val="single" w:sz="4" w:space="0" w:color="0F9ED5"/>
          <w:right w:val="single" w:sz="4" w:space="0" w:color="0F9ED5"/>
          <w:insideH w:val="nil"/>
          <w:insideV w:val="nil"/>
        </w:tcBorders>
        <w:shd w:val="clear" w:color="auto" w:fill="0F9ED5"/>
      </w:tcPr>
    </w:tblStylePr>
    <w:tblStylePr w:type="lastRow">
      <w:rPr>
        <w:b/>
      </w:rPr>
      <w:tblPr/>
      <w:tcPr>
        <w:tcBorders>
          <w:top w:val="single" w:sz="4" w:space="0" w:color="0F9ED5"/>
        </w:tcBorders>
      </w:tcPr>
    </w:tblStylePr>
    <w:tblStylePr w:type="firstCol">
      <w:rPr>
        <w:b/>
      </w:rPr>
    </w:tblStylePr>
    <w:tblStylePr w:type="lastCol">
      <w:rPr>
        <w:b/>
      </w:rPr>
    </w:tblStylePr>
    <w:tblStylePr w:type="band1Vert">
      <w:tblPr/>
      <w:tcPr>
        <w:shd w:val="clear" w:color="auto" w:fill="CAEDFB"/>
      </w:tcPr>
    </w:tblStylePr>
    <w:tblStylePr w:type="band1Horz">
      <w:tblPr/>
      <w:tcPr>
        <w:shd w:val="clear" w:color="auto" w:fill="CAEDFB"/>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theme" Target="theme/theme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Y3H6pJs4+x9shXUbDQlpZPbcaFg==">CgMxLjA4AHIhMUg3WEFNdG8xWUpzUHRtVkpuWDdwcTVUdzlDRlZDM0Nz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TotalTime>
  <Pages>8</Pages>
  <Words>1036</Words>
  <Characters>5906</Characters>
  <Application>Microsoft Office Word</Application>
  <DocSecurity>0</DocSecurity>
  <Lines>49</Lines>
  <Paragraphs>13</Paragraphs>
  <ScaleCrop>false</ScaleCrop>
  <Company/>
  <LinksUpToDate>false</LinksUpToDate>
  <CharactersWithSpaces>6929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Noah Sickels</dc:creator>
  <cp:lastModifiedBy>Noah Sickels</cp:lastModifiedBy>
  <cp:revision>11</cp:revision>
  <dcterms:created xsi:type="dcterms:W3CDTF">2024-10-28T15:58:00Z</dcterms:created>
  <dcterms:modified xsi:type="dcterms:W3CDTF">2024-10-31T18:32:00Z</dcterms:modified>
</cp:coreProperties>
</file>