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33920" w14:textId="77777777" w:rsidR="007702AA" w:rsidRPr="004E557D" w:rsidRDefault="007702AA" w:rsidP="007702AA">
      <w:pPr>
        <w:pStyle w:val="Title"/>
        <w:jc w:val="center"/>
        <w:rPr>
          <w:rFonts w:ascii="Times New Roman" w:eastAsia="Arial" w:hAnsi="Times New Roman" w:cs="Times New Roman"/>
          <w:sz w:val="42"/>
          <w:szCs w:val="42"/>
        </w:rPr>
      </w:pPr>
      <w:r w:rsidRPr="004E557D">
        <w:rPr>
          <w:rFonts w:ascii="Times New Roman" w:eastAsia="Arial" w:hAnsi="Times New Roman" w:cs="Times New Roman"/>
          <w:sz w:val="42"/>
          <w:szCs w:val="42"/>
        </w:rPr>
        <w:t>Charger Active Defense v1.0 Team 2 - Group 12</w:t>
      </w:r>
    </w:p>
    <w:p w14:paraId="04D343C4" w14:textId="77777777" w:rsidR="007702AA" w:rsidRPr="004E557D" w:rsidRDefault="007702AA" w:rsidP="007702AA">
      <w:pPr>
        <w:jc w:val="center"/>
        <w:rPr>
          <w:rFonts w:ascii="Times New Roman" w:eastAsia="Arial" w:hAnsi="Times New Roman" w:cs="Times New Roman"/>
        </w:rPr>
      </w:pPr>
      <w:r w:rsidRPr="004E557D">
        <w:rPr>
          <w:rFonts w:ascii="Times New Roman" w:eastAsia="Arial" w:hAnsi="Times New Roman" w:cs="Times New Roman"/>
        </w:rPr>
        <w:t>Noah Sickels, Adam Brannon, William Lochte</w:t>
      </w:r>
    </w:p>
    <w:p w14:paraId="1E76E048" w14:textId="77777777" w:rsidR="007702AA" w:rsidRDefault="007702AA">
      <w:pPr>
        <w:rPr>
          <w:rFonts w:ascii="Times New Roman" w:hAnsi="Times New Roman" w:cs="Times New Roman"/>
        </w:rPr>
      </w:pPr>
    </w:p>
    <w:p w14:paraId="0F02B66A" w14:textId="77777777" w:rsidR="004E557D" w:rsidRPr="00DD6B21" w:rsidRDefault="004E557D" w:rsidP="004E557D">
      <w:pPr>
        <w:pStyle w:val="Heading2"/>
        <w:rPr>
          <w:rFonts w:ascii="Times New Roman" w:eastAsia="Times New Roman" w:hAnsi="Times New Roman" w:cs="Times New Roman"/>
        </w:rPr>
      </w:pPr>
      <w:r w:rsidRPr="00DD6B21">
        <w:rPr>
          <w:rFonts w:ascii="Times New Roman" w:eastAsia="Times New Roman" w:hAnsi="Times New Roman" w:cs="Times New Roman"/>
        </w:rPr>
        <w:t>Background / Abstract</w:t>
      </w:r>
    </w:p>
    <w:p w14:paraId="6BE3E885" w14:textId="77777777" w:rsidR="004E557D" w:rsidRDefault="004E557D" w:rsidP="004E557D">
      <w:pPr>
        <w:spacing w:before="240" w:after="240"/>
        <w:ind w:firstLine="720"/>
        <w:rPr>
          <w:rFonts w:ascii="Times New Roman" w:eastAsia="Times New Roman" w:hAnsi="Times New Roman" w:cs="Times New Roman"/>
        </w:rPr>
      </w:pPr>
      <w:r>
        <w:rPr>
          <w:rFonts w:ascii="Times New Roman" w:eastAsia="Times New Roman" w:hAnsi="Times New Roman" w:cs="Times New Roman"/>
        </w:rPr>
        <w:t xml:space="preserve">Modern attack tools are highly efficient, while the cybersecurity industry struggles with active defense capabilities. Current passive defenses primarily focus on mitigating threats through means that can disrupt business operations or can be circumvented. Additionally, with the rapid advancement of artificial intelligence and prompt engineering, attackers can instantly generate various attack tools to target organizations. </w:t>
      </w:r>
    </w:p>
    <w:p w14:paraId="215C3878" w14:textId="77777777" w:rsidR="004E557D" w:rsidRDefault="004E557D" w:rsidP="004E557D">
      <w:pPr>
        <w:spacing w:before="240" w:after="240"/>
        <w:ind w:firstLine="720"/>
        <w:rPr>
          <w:rFonts w:ascii="Times New Roman" w:eastAsia="Times New Roman" w:hAnsi="Times New Roman" w:cs="Times New Roman"/>
        </w:rPr>
      </w:pPr>
      <w:r>
        <w:rPr>
          <w:rFonts w:ascii="Times New Roman" w:eastAsia="Times New Roman" w:hAnsi="Times New Roman" w:cs="Times New Roman"/>
        </w:rPr>
        <w:t xml:space="preserve">The Charger Active Defense project focuses on developing a network-based fuzzing workflow to effectively and comprehensively test these known and AI/LLM-generated attack tools. It aims to identify responses that may cause the attacking application to crash or hang. Responses generated could be saved and sent back to the adversary through a Python replay service during a detected attack. Due to the multi-threading nature of many attack tools like Masscan and Medusa, effectively fuzzing these tools is complicated. If a fuzzed response leads to a crash or hang, it typically occurs in a thread separate from the attacking application's instance. This crashed thread may either be reported as a false positive or not counted at all. Because of this discovery, at the customer's request, we are pivoting towards thoroughly fuzzing generated attack tools from large language models. </w:t>
      </w:r>
    </w:p>
    <w:p w14:paraId="69EF1AB3" w14:textId="77777777" w:rsidR="004E557D" w:rsidRDefault="004E557D" w:rsidP="004E557D">
      <w:pPr>
        <w:spacing w:before="240" w:after="240"/>
        <w:ind w:firstLine="720"/>
        <w:rPr>
          <w:rFonts w:ascii="Times New Roman" w:eastAsia="Times New Roman" w:hAnsi="Times New Roman" w:cs="Times New Roman"/>
        </w:rPr>
      </w:pPr>
      <w:r>
        <w:rPr>
          <w:rFonts w:ascii="Times New Roman" w:eastAsia="Times New Roman" w:hAnsi="Times New Roman" w:cs="Times New Roman"/>
        </w:rPr>
        <w:t xml:space="preserve">Since we have successfully applied the fuzzing workflow to Masscan, we will also pursue the integration of ThreadSanitizer (TSan) to determine if current fuzz testing is properly crashing threads. The end goal of this workflow is to assess how we can broaden this method to apply to other attack tools, providing organizations with a strategy to defend their systems against an ever-evolving threat landscape. </w:t>
      </w:r>
    </w:p>
    <w:p w14:paraId="183C2392" w14:textId="77777777" w:rsidR="009252EB" w:rsidRDefault="009252EB" w:rsidP="009252EB">
      <w:pPr>
        <w:spacing w:before="240" w:after="240"/>
        <w:rPr>
          <w:rFonts w:ascii="Times New Roman" w:eastAsia="Times New Roman" w:hAnsi="Times New Roman" w:cs="Times New Roman"/>
        </w:rPr>
      </w:pPr>
    </w:p>
    <w:p w14:paraId="16E5C007" w14:textId="77777777" w:rsidR="009252EB" w:rsidRPr="00DD6B21" w:rsidRDefault="009252EB" w:rsidP="009252EB">
      <w:pPr>
        <w:pStyle w:val="Heading2"/>
        <w:rPr>
          <w:rFonts w:ascii="Times New Roman" w:eastAsia="Times New Roman" w:hAnsi="Times New Roman" w:cs="Times New Roman"/>
        </w:rPr>
      </w:pPr>
      <w:r w:rsidRPr="00DD6B21">
        <w:rPr>
          <w:rFonts w:ascii="Times New Roman" w:eastAsia="Times New Roman" w:hAnsi="Times New Roman" w:cs="Times New Roman"/>
        </w:rPr>
        <w:t>Current Project Status, Issues, &amp; Short-Term Activities &amp; Goals</w:t>
      </w:r>
    </w:p>
    <w:p w14:paraId="189E1797" w14:textId="77777777" w:rsidR="004E557D" w:rsidRDefault="004E557D">
      <w:pPr>
        <w:rPr>
          <w:rFonts w:ascii="Times New Roman" w:hAnsi="Times New Roman" w:cs="Times New Roman"/>
        </w:rPr>
      </w:pPr>
    </w:p>
    <w:p w14:paraId="67F7E7E9" w14:textId="77777777" w:rsidR="0016658D" w:rsidRDefault="0016658D" w:rsidP="0016658D">
      <w:pPr>
        <w:rPr>
          <w:rFonts w:ascii="Times New Roman" w:hAnsi="Times New Roman" w:cs="Times New Roman"/>
        </w:rPr>
      </w:pPr>
      <w:r>
        <w:rPr>
          <w:rFonts w:ascii="Times New Roman" w:hAnsi="Times New Roman" w:cs="Times New Roman"/>
        </w:rPr>
        <w:t xml:space="preserve">Our short-term goals for this period were: </w:t>
      </w:r>
    </w:p>
    <w:p w14:paraId="019C65BE" w14:textId="77777777" w:rsidR="0016658D" w:rsidRDefault="0016658D">
      <w:pPr>
        <w:rPr>
          <w:rFonts w:ascii="Times New Roman" w:hAnsi="Times New Roman" w:cs="Times New Roman"/>
        </w:rPr>
      </w:pPr>
    </w:p>
    <w:p w14:paraId="0507A186" w14:textId="77777777" w:rsidR="0016658D" w:rsidRPr="005A331E" w:rsidRDefault="0016658D" w:rsidP="0016658D">
      <w:pPr>
        <w:rPr>
          <w:rFonts w:ascii="Times New Roman" w:eastAsia="Times New Roman" w:hAnsi="Times New Roman" w:cs="Times New Roman"/>
        </w:rPr>
      </w:pPr>
      <w:r w:rsidRPr="005A331E">
        <w:rPr>
          <w:rFonts w:ascii="Times New Roman" w:eastAsia="Times New Roman" w:hAnsi="Times New Roman" w:cs="Times New Roman"/>
        </w:rPr>
        <w:t xml:space="preserve">During this period, we encountered a few issues: </w:t>
      </w:r>
    </w:p>
    <w:p w14:paraId="6760E280" w14:textId="5060854C" w:rsidR="0028047C" w:rsidRDefault="00C01402" w:rsidP="003047C4">
      <w:pPr>
        <w:pStyle w:val="ListParagraph"/>
        <w:numPr>
          <w:ilvl w:val="0"/>
          <w:numId w:val="2"/>
        </w:numPr>
        <w:rPr>
          <w:rFonts w:ascii="Times New Roman" w:hAnsi="Times New Roman" w:cs="Times New Roman"/>
        </w:rPr>
      </w:pPr>
      <w:r>
        <w:rPr>
          <w:rFonts w:ascii="Times New Roman" w:hAnsi="Times New Roman" w:cs="Times New Roman"/>
        </w:rPr>
        <w:t xml:space="preserve">In order to use GitHub Copilot for personal use, we had to request a few educational license. Although this was done in the week prior, it took a couple days before they got </w:t>
      </w:r>
      <w:r>
        <w:rPr>
          <w:rFonts w:ascii="Times New Roman" w:hAnsi="Times New Roman" w:cs="Times New Roman"/>
        </w:rPr>
        <w:lastRenderedPageBreak/>
        <w:t>back to us and approved us.</w:t>
      </w:r>
      <w:r w:rsidR="0028047C">
        <w:rPr>
          <w:rFonts w:ascii="Times New Roman" w:hAnsi="Times New Roman" w:cs="Times New Roman"/>
        </w:rPr>
        <w:t xml:space="preserve"> Fortunately, we were able to get approved in time to complete the necessary objectives </w:t>
      </w:r>
      <w:r w:rsidR="00517BBF">
        <w:rPr>
          <w:rFonts w:ascii="Times New Roman" w:hAnsi="Times New Roman" w:cs="Times New Roman"/>
        </w:rPr>
        <w:t>on</w:t>
      </w:r>
      <w:r w:rsidR="0028047C">
        <w:rPr>
          <w:rFonts w:ascii="Times New Roman" w:hAnsi="Times New Roman" w:cs="Times New Roman"/>
        </w:rPr>
        <w:t xml:space="preserve"> time. </w:t>
      </w:r>
    </w:p>
    <w:p w14:paraId="2F2A4E39" w14:textId="0DA82690" w:rsidR="0016658D" w:rsidRPr="0028047C" w:rsidRDefault="0016658D" w:rsidP="0028047C">
      <w:pPr>
        <w:ind w:left="360"/>
        <w:rPr>
          <w:rFonts w:ascii="Times New Roman" w:hAnsi="Times New Roman" w:cs="Times New Roman"/>
        </w:rPr>
      </w:pPr>
    </w:p>
    <w:p w14:paraId="1D18F9D8" w14:textId="77777777" w:rsidR="00F6407C" w:rsidRPr="00F6407C" w:rsidRDefault="00F6407C" w:rsidP="00F6407C">
      <w:pPr>
        <w:rPr>
          <w:rFonts w:ascii="Times New Roman" w:hAnsi="Times New Roman" w:cs="Times New Roman"/>
        </w:rPr>
      </w:pPr>
    </w:p>
    <w:p w14:paraId="5CB441E2" w14:textId="77777777" w:rsidR="0016658D" w:rsidRDefault="0016658D" w:rsidP="0016658D">
      <w:pPr>
        <w:rPr>
          <w:rFonts w:ascii="Times New Roman" w:eastAsia="Times New Roman" w:hAnsi="Times New Roman" w:cs="Times New Roman"/>
          <w:b/>
          <w:sz w:val="32"/>
          <w:szCs w:val="32"/>
        </w:rPr>
      </w:pPr>
      <w:r>
        <w:rPr>
          <w:rFonts w:ascii="Times New Roman" w:eastAsia="Times New Roman" w:hAnsi="Times New Roman" w:cs="Times New Roman"/>
        </w:rPr>
        <w:t>For the next reporting period, our short-term goals are:</w:t>
      </w:r>
    </w:p>
    <w:tbl>
      <w:tblPr>
        <w:tblStyle w:val="GridTable4-Accent1"/>
        <w:tblW w:w="0" w:type="auto"/>
        <w:tblLook w:val="04A0" w:firstRow="1" w:lastRow="0" w:firstColumn="1" w:lastColumn="0" w:noHBand="0" w:noVBand="1"/>
      </w:tblPr>
      <w:tblGrid>
        <w:gridCol w:w="4675"/>
        <w:gridCol w:w="4675"/>
      </w:tblGrid>
      <w:tr w:rsidR="00B44BDE" w14:paraId="4B18041F" w14:textId="77777777" w:rsidTr="00B44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E152B5" w14:textId="098954FF" w:rsidR="00B44BDE" w:rsidRDefault="00B44BDE">
            <w:pPr>
              <w:rPr>
                <w:rFonts w:ascii="Times New Roman" w:hAnsi="Times New Roman" w:cs="Times New Roman"/>
              </w:rPr>
            </w:pPr>
            <w:r>
              <w:rPr>
                <w:rFonts w:ascii="Times New Roman" w:hAnsi="Times New Roman" w:cs="Times New Roman"/>
              </w:rPr>
              <w:t>Responsibility</w:t>
            </w:r>
          </w:p>
        </w:tc>
        <w:tc>
          <w:tcPr>
            <w:tcW w:w="4675" w:type="dxa"/>
          </w:tcPr>
          <w:p w14:paraId="112ECA6A" w14:textId="077BAA93" w:rsidR="00B44BDE" w:rsidRDefault="00B44BDE" w:rsidP="00B44B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Task</w:t>
            </w:r>
          </w:p>
        </w:tc>
      </w:tr>
      <w:tr w:rsidR="00B44BDE" w14:paraId="5260B472" w14:textId="77777777" w:rsidTr="00B44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62FB44" w14:textId="3D04935F" w:rsidR="00B44BDE" w:rsidRPr="006C37B7" w:rsidRDefault="006C37B7">
            <w:pPr>
              <w:rPr>
                <w:rFonts w:ascii="Times New Roman" w:hAnsi="Times New Roman" w:cs="Times New Roman"/>
                <w:b w:val="0"/>
                <w:bCs w:val="0"/>
              </w:rPr>
            </w:pPr>
            <w:r w:rsidRPr="006C37B7">
              <w:rPr>
                <w:rFonts w:ascii="Times New Roman" w:hAnsi="Times New Roman" w:cs="Times New Roman"/>
                <w:b w:val="0"/>
                <w:bCs w:val="0"/>
              </w:rPr>
              <w:t>Noah Sickels</w:t>
            </w:r>
          </w:p>
        </w:tc>
        <w:tc>
          <w:tcPr>
            <w:tcW w:w="4675" w:type="dxa"/>
          </w:tcPr>
          <w:p w14:paraId="374E5006" w14:textId="7E510A83" w:rsidR="00B44BDE" w:rsidRDefault="001B7F47" w:rsidP="009A7D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Apply fuzzing workflow to 1</w:t>
            </w:r>
            <w:r w:rsidRPr="001B7F47">
              <w:rPr>
                <w:rFonts w:ascii="Times New Roman" w:hAnsi="Times New Roman" w:cs="Times New Roman"/>
                <w:vertAlign w:val="superscript"/>
              </w:rPr>
              <w:t>st</w:t>
            </w:r>
            <w:r>
              <w:rPr>
                <w:rFonts w:ascii="Times New Roman" w:hAnsi="Times New Roman" w:cs="Times New Roman"/>
              </w:rPr>
              <w:t xml:space="preserve"> set of Gen-AI attack tools. </w:t>
            </w:r>
          </w:p>
        </w:tc>
      </w:tr>
      <w:tr w:rsidR="00B44BDE" w14:paraId="0700E915" w14:textId="77777777" w:rsidTr="00B44BDE">
        <w:tc>
          <w:tcPr>
            <w:cnfStyle w:val="001000000000" w:firstRow="0" w:lastRow="0" w:firstColumn="1" w:lastColumn="0" w:oddVBand="0" w:evenVBand="0" w:oddHBand="0" w:evenHBand="0" w:firstRowFirstColumn="0" w:firstRowLastColumn="0" w:lastRowFirstColumn="0" w:lastRowLastColumn="0"/>
            <w:tcW w:w="4675" w:type="dxa"/>
          </w:tcPr>
          <w:p w14:paraId="62F75114" w14:textId="362E8131" w:rsidR="00B44BDE" w:rsidRPr="006C37B7" w:rsidRDefault="006C37B7">
            <w:pPr>
              <w:rPr>
                <w:rFonts w:ascii="Times New Roman" w:hAnsi="Times New Roman" w:cs="Times New Roman"/>
                <w:b w:val="0"/>
                <w:bCs w:val="0"/>
              </w:rPr>
            </w:pPr>
            <w:r w:rsidRPr="006C37B7">
              <w:rPr>
                <w:rFonts w:ascii="Times New Roman" w:hAnsi="Times New Roman" w:cs="Times New Roman"/>
                <w:b w:val="0"/>
                <w:bCs w:val="0"/>
              </w:rPr>
              <w:t>Adam Brannon</w:t>
            </w:r>
          </w:p>
        </w:tc>
        <w:tc>
          <w:tcPr>
            <w:tcW w:w="4675" w:type="dxa"/>
          </w:tcPr>
          <w:p w14:paraId="44EE5A09" w14:textId="16F71983" w:rsidR="00B44BDE" w:rsidRDefault="001B7F47" w:rsidP="009A7D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Perform LDRA static analysis on 1</w:t>
            </w:r>
            <w:r w:rsidRPr="001B7F47">
              <w:rPr>
                <w:rFonts w:ascii="Times New Roman" w:hAnsi="Times New Roman" w:cs="Times New Roman"/>
                <w:vertAlign w:val="superscript"/>
              </w:rPr>
              <w:t>st</w:t>
            </w:r>
            <w:r>
              <w:rPr>
                <w:rFonts w:ascii="Times New Roman" w:hAnsi="Times New Roman" w:cs="Times New Roman"/>
              </w:rPr>
              <w:t xml:space="preserve"> set of Gen-AI attack tools.</w:t>
            </w:r>
          </w:p>
        </w:tc>
      </w:tr>
      <w:tr w:rsidR="00B44BDE" w14:paraId="01102FE6" w14:textId="77777777" w:rsidTr="00B44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FA8DFD" w14:textId="6B61FE30" w:rsidR="00B44BDE" w:rsidRPr="006C37B7" w:rsidRDefault="006C37B7">
            <w:pPr>
              <w:rPr>
                <w:rFonts w:ascii="Times New Roman" w:hAnsi="Times New Roman" w:cs="Times New Roman"/>
                <w:b w:val="0"/>
                <w:bCs w:val="0"/>
              </w:rPr>
            </w:pPr>
            <w:r w:rsidRPr="006C37B7">
              <w:rPr>
                <w:rFonts w:ascii="Times New Roman" w:hAnsi="Times New Roman" w:cs="Times New Roman"/>
                <w:b w:val="0"/>
                <w:bCs w:val="0"/>
              </w:rPr>
              <w:t>William Lochte</w:t>
            </w:r>
          </w:p>
        </w:tc>
        <w:tc>
          <w:tcPr>
            <w:tcW w:w="4675" w:type="dxa"/>
          </w:tcPr>
          <w:p w14:paraId="4F260810" w14:textId="3760EE45" w:rsidR="00B44BDE" w:rsidRDefault="001B7F47" w:rsidP="009A7D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Perform Valgrind dynamic memory leak testing on 1</w:t>
            </w:r>
            <w:r w:rsidRPr="001B7F47">
              <w:rPr>
                <w:rFonts w:ascii="Times New Roman" w:hAnsi="Times New Roman" w:cs="Times New Roman"/>
                <w:vertAlign w:val="superscript"/>
              </w:rPr>
              <w:t>st</w:t>
            </w:r>
            <w:r>
              <w:rPr>
                <w:rFonts w:ascii="Times New Roman" w:hAnsi="Times New Roman" w:cs="Times New Roman"/>
              </w:rPr>
              <w:t xml:space="preserve"> set of Gen-AI attack tools.</w:t>
            </w:r>
          </w:p>
        </w:tc>
      </w:tr>
    </w:tbl>
    <w:p w14:paraId="4E242BE1" w14:textId="77777777" w:rsidR="0016658D" w:rsidRDefault="0016658D">
      <w:pPr>
        <w:rPr>
          <w:rFonts w:ascii="Times New Roman" w:hAnsi="Times New Roman" w:cs="Times New Roman"/>
        </w:rPr>
      </w:pPr>
    </w:p>
    <w:p w14:paraId="1661CEE1" w14:textId="77777777" w:rsidR="0016658D" w:rsidRPr="00DD6B21" w:rsidRDefault="0016658D" w:rsidP="0016658D">
      <w:pPr>
        <w:pStyle w:val="Heading2"/>
        <w:rPr>
          <w:rFonts w:ascii="Times New Roman" w:eastAsia="Times New Roman" w:hAnsi="Times New Roman" w:cs="Times New Roman"/>
        </w:rPr>
      </w:pPr>
      <w:r w:rsidRPr="00DD6B21">
        <w:rPr>
          <w:rFonts w:ascii="Times New Roman" w:eastAsia="Times New Roman" w:hAnsi="Times New Roman" w:cs="Times New Roman"/>
        </w:rPr>
        <w:t>Milestone Status Summary</w:t>
      </w:r>
    </w:p>
    <w:tbl>
      <w:tblPr>
        <w:tblStyle w:val="GridTable4-Accent1"/>
        <w:tblW w:w="0" w:type="auto"/>
        <w:tblLook w:val="04A0" w:firstRow="1" w:lastRow="0" w:firstColumn="1" w:lastColumn="0" w:noHBand="0" w:noVBand="1"/>
      </w:tblPr>
      <w:tblGrid>
        <w:gridCol w:w="1947"/>
        <w:gridCol w:w="1828"/>
        <w:gridCol w:w="1800"/>
        <w:gridCol w:w="1710"/>
        <w:gridCol w:w="2065"/>
      </w:tblGrid>
      <w:tr w:rsidR="00E65D75" w:rsidRPr="00531B24" w14:paraId="78191F4C" w14:textId="77777777" w:rsidTr="00F642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0BFEDCF6" w14:textId="77777777" w:rsidR="00E65D75" w:rsidRPr="00531B24" w:rsidRDefault="00E65D75" w:rsidP="00F642CF">
            <w:pPr>
              <w:rPr>
                <w:rFonts w:ascii="Times New Roman" w:eastAsia="Times New Roman" w:hAnsi="Times New Roman" w:cs="Times New Roman"/>
                <w:bCs w:val="0"/>
              </w:rPr>
            </w:pPr>
            <w:r w:rsidRPr="00531B24">
              <w:rPr>
                <w:rFonts w:ascii="Times New Roman" w:eastAsia="Times New Roman" w:hAnsi="Times New Roman" w:cs="Times New Roman"/>
                <w:bCs w:val="0"/>
              </w:rPr>
              <w:t>Milestone / Task</w:t>
            </w:r>
          </w:p>
        </w:tc>
        <w:tc>
          <w:tcPr>
            <w:tcW w:w="1828" w:type="dxa"/>
          </w:tcPr>
          <w:p w14:paraId="4B6F82FD" w14:textId="77777777" w:rsidR="00E65D75" w:rsidRPr="00531B24" w:rsidRDefault="00E65D75" w:rsidP="00F642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531B24">
              <w:rPr>
                <w:rFonts w:ascii="Times New Roman" w:eastAsia="Times New Roman" w:hAnsi="Times New Roman" w:cs="Times New Roman"/>
                <w:bCs w:val="0"/>
              </w:rPr>
              <w:t>Projected Due Date</w:t>
            </w:r>
          </w:p>
        </w:tc>
        <w:tc>
          <w:tcPr>
            <w:tcW w:w="1800" w:type="dxa"/>
          </w:tcPr>
          <w:p w14:paraId="1000F18A" w14:textId="77777777" w:rsidR="00E65D75" w:rsidRPr="00531B24" w:rsidRDefault="00E65D75" w:rsidP="00F642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531B24">
              <w:rPr>
                <w:rFonts w:ascii="Times New Roman" w:eastAsia="Times New Roman" w:hAnsi="Times New Roman" w:cs="Times New Roman"/>
                <w:bCs w:val="0"/>
              </w:rPr>
              <w:t>Completion Date</w:t>
            </w:r>
          </w:p>
        </w:tc>
        <w:tc>
          <w:tcPr>
            <w:tcW w:w="1710" w:type="dxa"/>
          </w:tcPr>
          <w:p w14:paraId="0F3EF581" w14:textId="77777777" w:rsidR="00E65D75" w:rsidRPr="00531B24" w:rsidRDefault="00E65D75" w:rsidP="00F642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531B24">
              <w:rPr>
                <w:rFonts w:ascii="Times New Roman" w:eastAsia="Times New Roman" w:hAnsi="Times New Roman" w:cs="Times New Roman"/>
                <w:bCs w:val="0"/>
              </w:rPr>
              <w:t>Status</w:t>
            </w:r>
          </w:p>
        </w:tc>
        <w:tc>
          <w:tcPr>
            <w:tcW w:w="2065" w:type="dxa"/>
          </w:tcPr>
          <w:p w14:paraId="7D5D1C71" w14:textId="77777777" w:rsidR="00E65D75" w:rsidRPr="00531B24" w:rsidRDefault="00E65D75" w:rsidP="00F642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531B24">
              <w:rPr>
                <w:rFonts w:ascii="Times New Roman" w:eastAsia="Times New Roman" w:hAnsi="Times New Roman" w:cs="Times New Roman"/>
                <w:bCs w:val="0"/>
              </w:rPr>
              <w:t>Notes</w:t>
            </w:r>
          </w:p>
        </w:tc>
      </w:tr>
      <w:tr w:rsidR="00E65D75" w:rsidRPr="00531B24" w14:paraId="09E4746A" w14:textId="77777777" w:rsidTr="00F642CF">
        <w:trPr>
          <w:cnfStyle w:val="000000100000" w:firstRow="0" w:lastRow="0" w:firstColumn="0" w:lastColumn="0" w:oddVBand="0" w:evenVBand="0" w:oddHBand="1" w:evenHBand="0" w:firstRowFirstColumn="0" w:firstRowLastColumn="0" w:lastRowFirstColumn="0" w:lastRowLastColumn="0"/>
          <w:trHeight w:val="1502"/>
        </w:trPr>
        <w:tc>
          <w:tcPr>
            <w:cnfStyle w:val="001000000000" w:firstRow="0" w:lastRow="0" w:firstColumn="1" w:lastColumn="0" w:oddVBand="0" w:evenVBand="0" w:oddHBand="0" w:evenHBand="0" w:firstRowFirstColumn="0" w:firstRowLastColumn="0" w:lastRowFirstColumn="0" w:lastRowLastColumn="0"/>
            <w:tcW w:w="1947" w:type="dxa"/>
          </w:tcPr>
          <w:p w14:paraId="76D29760" w14:textId="566F0F6E" w:rsidR="00E65D75" w:rsidRPr="007961EF" w:rsidRDefault="007A2F8A" w:rsidP="00F642CF">
            <w:pPr>
              <w:rPr>
                <w:rFonts w:ascii="Times New Roman" w:eastAsia="Times New Roman" w:hAnsi="Times New Roman" w:cs="Times New Roman"/>
                <w:b w:val="0"/>
              </w:rPr>
            </w:pPr>
            <w:r>
              <w:rPr>
                <w:rFonts w:ascii="Times New Roman" w:eastAsia="Times New Roman" w:hAnsi="Times New Roman" w:cs="Times New Roman"/>
                <w:b w:val="0"/>
              </w:rPr>
              <w:t>Develop Gen-AI Tool #1 (Phind model)</w:t>
            </w:r>
          </w:p>
        </w:tc>
        <w:tc>
          <w:tcPr>
            <w:tcW w:w="1828" w:type="dxa"/>
          </w:tcPr>
          <w:p w14:paraId="080625F4" w14:textId="674E5157" w:rsidR="00E65D75" w:rsidRPr="00531B24" w:rsidRDefault="007A2F8A" w:rsidP="00F642C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rPr>
            </w:pPr>
            <w:r>
              <w:rPr>
                <w:rFonts w:ascii="Times New Roman" w:eastAsia="Times New Roman" w:hAnsi="Times New Roman" w:cs="Times New Roman"/>
                <w:bCs/>
              </w:rPr>
              <w:t>2/14</w:t>
            </w:r>
          </w:p>
        </w:tc>
        <w:tc>
          <w:tcPr>
            <w:tcW w:w="1800" w:type="dxa"/>
          </w:tcPr>
          <w:p w14:paraId="6EEAC0A7" w14:textId="5B2D4E8E" w:rsidR="00E65D75" w:rsidRPr="00531B24" w:rsidRDefault="007A2F8A" w:rsidP="00F642C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rPr>
            </w:pPr>
            <w:r>
              <w:rPr>
                <w:rFonts w:ascii="Times New Roman" w:eastAsia="Times New Roman" w:hAnsi="Times New Roman" w:cs="Times New Roman"/>
                <w:bCs/>
              </w:rPr>
              <w:t>2/14</w:t>
            </w:r>
          </w:p>
        </w:tc>
        <w:tc>
          <w:tcPr>
            <w:tcW w:w="1710" w:type="dxa"/>
          </w:tcPr>
          <w:p w14:paraId="3EEDBDA8" w14:textId="4875F100" w:rsidR="00E65D75" w:rsidRPr="00531B24" w:rsidRDefault="0034070D" w:rsidP="00F642C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rPr>
            </w:pPr>
            <w:r>
              <w:rPr>
                <w:rFonts w:ascii="Times New Roman" w:eastAsia="Times New Roman" w:hAnsi="Times New Roman" w:cs="Times New Roman"/>
                <w:bCs/>
              </w:rPr>
              <w:t>Complete</w:t>
            </w:r>
          </w:p>
        </w:tc>
        <w:tc>
          <w:tcPr>
            <w:tcW w:w="2065" w:type="dxa"/>
          </w:tcPr>
          <w:p w14:paraId="41919A97" w14:textId="196923B7" w:rsidR="00E65D75" w:rsidRPr="00531B24" w:rsidRDefault="00E65D75" w:rsidP="00F642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rPr>
            </w:pPr>
          </w:p>
        </w:tc>
      </w:tr>
      <w:tr w:rsidR="00E65D75" w:rsidRPr="00531B24" w14:paraId="1145958A" w14:textId="77777777" w:rsidTr="00F642CF">
        <w:trPr>
          <w:trHeight w:val="2078"/>
        </w:trPr>
        <w:tc>
          <w:tcPr>
            <w:cnfStyle w:val="001000000000" w:firstRow="0" w:lastRow="0" w:firstColumn="1" w:lastColumn="0" w:oddVBand="0" w:evenVBand="0" w:oddHBand="0" w:evenHBand="0" w:firstRowFirstColumn="0" w:firstRowLastColumn="0" w:lastRowFirstColumn="0" w:lastRowLastColumn="0"/>
            <w:tcW w:w="1947" w:type="dxa"/>
          </w:tcPr>
          <w:p w14:paraId="1C52CD05" w14:textId="5644AB73" w:rsidR="00E65D75" w:rsidRPr="007961EF" w:rsidRDefault="007A2F8A" w:rsidP="00F642CF">
            <w:pPr>
              <w:rPr>
                <w:rFonts w:ascii="Times New Roman" w:eastAsia="Times New Roman" w:hAnsi="Times New Roman" w:cs="Times New Roman"/>
                <w:b w:val="0"/>
              </w:rPr>
            </w:pPr>
            <w:r>
              <w:rPr>
                <w:rFonts w:ascii="Times New Roman" w:eastAsia="Times New Roman" w:hAnsi="Times New Roman" w:cs="Times New Roman"/>
                <w:b w:val="0"/>
              </w:rPr>
              <w:t>Develop Gen-AI Tool #2 (Copilot model)</w:t>
            </w:r>
          </w:p>
        </w:tc>
        <w:tc>
          <w:tcPr>
            <w:tcW w:w="1828" w:type="dxa"/>
          </w:tcPr>
          <w:p w14:paraId="2F8FE95F" w14:textId="00AEFC8E" w:rsidR="00E65D75" w:rsidRPr="00531B24" w:rsidRDefault="007A2F8A" w:rsidP="00F642C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Pr>
                <w:rFonts w:ascii="Times New Roman" w:eastAsia="Times New Roman" w:hAnsi="Times New Roman" w:cs="Times New Roman"/>
                <w:bCs/>
              </w:rPr>
              <w:t>2/14</w:t>
            </w:r>
          </w:p>
        </w:tc>
        <w:tc>
          <w:tcPr>
            <w:tcW w:w="1800" w:type="dxa"/>
          </w:tcPr>
          <w:p w14:paraId="3EF8AFF6" w14:textId="1BCDD083" w:rsidR="00E65D75" w:rsidRPr="00531B24" w:rsidRDefault="007A2F8A" w:rsidP="00F642C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Pr>
                <w:rFonts w:ascii="Times New Roman" w:eastAsia="Times New Roman" w:hAnsi="Times New Roman" w:cs="Times New Roman"/>
                <w:bCs/>
              </w:rPr>
              <w:t>2/14</w:t>
            </w:r>
          </w:p>
        </w:tc>
        <w:tc>
          <w:tcPr>
            <w:tcW w:w="1710" w:type="dxa"/>
          </w:tcPr>
          <w:p w14:paraId="65835106" w14:textId="78814A8B" w:rsidR="00E65D75" w:rsidRPr="00531B24" w:rsidRDefault="0034070D" w:rsidP="00F642C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Pr>
                <w:rFonts w:ascii="Times New Roman" w:eastAsia="Times New Roman" w:hAnsi="Times New Roman" w:cs="Times New Roman"/>
                <w:bCs/>
              </w:rPr>
              <w:t>Complete</w:t>
            </w:r>
          </w:p>
        </w:tc>
        <w:tc>
          <w:tcPr>
            <w:tcW w:w="2065" w:type="dxa"/>
          </w:tcPr>
          <w:p w14:paraId="79C83927" w14:textId="718BF35A" w:rsidR="00E65D75" w:rsidRPr="00531B24" w:rsidRDefault="00E65D75" w:rsidP="00F642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p>
        </w:tc>
      </w:tr>
      <w:tr w:rsidR="00E65D75" w:rsidRPr="00531B24" w14:paraId="1771B7F8" w14:textId="77777777" w:rsidTr="00F642CF">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947" w:type="dxa"/>
          </w:tcPr>
          <w:p w14:paraId="35869917" w14:textId="43A8B0D1" w:rsidR="00E65D75" w:rsidRPr="007961EF" w:rsidRDefault="007A2F8A" w:rsidP="00F642CF">
            <w:pPr>
              <w:rPr>
                <w:rFonts w:ascii="Times New Roman" w:eastAsia="Times New Roman" w:hAnsi="Times New Roman" w:cs="Times New Roman"/>
                <w:b w:val="0"/>
              </w:rPr>
            </w:pPr>
            <w:r>
              <w:rPr>
                <w:rFonts w:ascii="Times New Roman" w:eastAsia="Times New Roman" w:hAnsi="Times New Roman" w:cs="Times New Roman"/>
                <w:b w:val="0"/>
              </w:rPr>
              <w:t>Python Service Response Module</w:t>
            </w:r>
          </w:p>
        </w:tc>
        <w:tc>
          <w:tcPr>
            <w:tcW w:w="1828" w:type="dxa"/>
          </w:tcPr>
          <w:p w14:paraId="07ABC58D" w14:textId="3BA375AC" w:rsidR="00E65D75" w:rsidRPr="00531B24" w:rsidRDefault="007A2F8A" w:rsidP="00F642C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rPr>
            </w:pPr>
            <w:r>
              <w:rPr>
                <w:rFonts w:ascii="Times New Roman" w:eastAsia="Times New Roman" w:hAnsi="Times New Roman" w:cs="Times New Roman"/>
                <w:bCs/>
              </w:rPr>
              <w:t>2/14</w:t>
            </w:r>
          </w:p>
        </w:tc>
        <w:tc>
          <w:tcPr>
            <w:tcW w:w="1800" w:type="dxa"/>
          </w:tcPr>
          <w:p w14:paraId="63C65C8E" w14:textId="703B305C" w:rsidR="00E65D75" w:rsidRPr="00531B24" w:rsidRDefault="007A2F8A" w:rsidP="00F642C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rPr>
            </w:pPr>
            <w:r>
              <w:rPr>
                <w:rFonts w:ascii="Times New Roman" w:eastAsia="Times New Roman" w:hAnsi="Times New Roman" w:cs="Times New Roman"/>
                <w:bCs/>
              </w:rPr>
              <w:t>2/13</w:t>
            </w:r>
          </w:p>
        </w:tc>
        <w:tc>
          <w:tcPr>
            <w:tcW w:w="1710" w:type="dxa"/>
          </w:tcPr>
          <w:p w14:paraId="4BD9A57A" w14:textId="59C2EC2A" w:rsidR="00E65D75" w:rsidRPr="00531B24" w:rsidRDefault="0034070D" w:rsidP="00F642C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rPr>
            </w:pPr>
            <w:r>
              <w:rPr>
                <w:rFonts w:ascii="Times New Roman" w:eastAsia="Times New Roman" w:hAnsi="Times New Roman" w:cs="Times New Roman"/>
                <w:bCs/>
              </w:rPr>
              <w:t>Complete</w:t>
            </w:r>
          </w:p>
        </w:tc>
        <w:tc>
          <w:tcPr>
            <w:tcW w:w="2065" w:type="dxa"/>
          </w:tcPr>
          <w:p w14:paraId="6CABD75B" w14:textId="77777777" w:rsidR="00E65D75" w:rsidRPr="00531B24" w:rsidRDefault="00E65D75" w:rsidP="00F642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rPr>
            </w:pPr>
          </w:p>
        </w:tc>
      </w:tr>
    </w:tbl>
    <w:p w14:paraId="05C29F31" w14:textId="77777777" w:rsidR="0016658D" w:rsidRDefault="0016658D">
      <w:pPr>
        <w:rPr>
          <w:rFonts w:ascii="Times New Roman" w:hAnsi="Times New Roman" w:cs="Times New Roman"/>
        </w:rPr>
      </w:pPr>
    </w:p>
    <w:p w14:paraId="755367F8" w14:textId="77777777" w:rsidR="0016658D" w:rsidRPr="00DD6B21" w:rsidRDefault="0016658D" w:rsidP="0016658D">
      <w:pPr>
        <w:pStyle w:val="Heading2"/>
        <w:rPr>
          <w:rFonts w:ascii="Times New Roman" w:eastAsia="Times New Roman" w:hAnsi="Times New Roman" w:cs="Times New Roman"/>
        </w:rPr>
      </w:pPr>
      <w:r w:rsidRPr="00DD6B21">
        <w:rPr>
          <w:rFonts w:ascii="Times New Roman" w:eastAsia="Times New Roman" w:hAnsi="Times New Roman" w:cs="Times New Roman"/>
        </w:rPr>
        <w:t>Level of Effort / Individual Responsibility Record</w:t>
      </w:r>
    </w:p>
    <w:tbl>
      <w:tblPr>
        <w:tblStyle w:val="GridTable4-Accent1"/>
        <w:tblW w:w="0" w:type="auto"/>
        <w:tblLook w:val="04A0" w:firstRow="1" w:lastRow="0" w:firstColumn="1" w:lastColumn="0" w:noHBand="0" w:noVBand="1"/>
      </w:tblPr>
      <w:tblGrid>
        <w:gridCol w:w="3263"/>
        <w:gridCol w:w="3169"/>
        <w:gridCol w:w="2918"/>
      </w:tblGrid>
      <w:tr w:rsidR="00C10306" w:rsidRPr="00531B24" w14:paraId="1B51A8DD" w14:textId="77777777" w:rsidTr="00F642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41454F17" w14:textId="77777777" w:rsidR="00C10306" w:rsidRPr="00531B24" w:rsidRDefault="00C10306" w:rsidP="00F642CF">
            <w:pPr>
              <w:rPr>
                <w:rFonts w:ascii="Times New Roman" w:hAnsi="Times New Roman" w:cs="Times New Roman"/>
              </w:rPr>
            </w:pPr>
            <w:r w:rsidRPr="00531B24">
              <w:rPr>
                <w:rFonts w:ascii="Times New Roman" w:hAnsi="Times New Roman" w:cs="Times New Roman"/>
              </w:rPr>
              <w:t>Member</w:t>
            </w:r>
          </w:p>
        </w:tc>
        <w:tc>
          <w:tcPr>
            <w:tcW w:w="3169" w:type="dxa"/>
            <w:tcBorders>
              <w:right w:val="single" w:sz="4" w:space="0" w:color="auto"/>
            </w:tcBorders>
          </w:tcPr>
          <w:p w14:paraId="1AF80FD5" w14:textId="77777777" w:rsidR="00C10306" w:rsidRPr="00531B24" w:rsidRDefault="00C10306" w:rsidP="00F642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31B24">
              <w:rPr>
                <w:rFonts w:ascii="Times New Roman" w:hAnsi="Times New Roman" w:cs="Times New Roman"/>
              </w:rPr>
              <w:t>Hours</w:t>
            </w:r>
            <w:r>
              <w:rPr>
                <w:rFonts w:ascii="Times New Roman" w:hAnsi="Times New Roman" w:cs="Times New Roman"/>
              </w:rPr>
              <w:t xml:space="preserve"> / Period</w:t>
            </w:r>
          </w:p>
        </w:tc>
        <w:tc>
          <w:tcPr>
            <w:tcW w:w="2918" w:type="dxa"/>
            <w:tcBorders>
              <w:left w:val="single" w:sz="4" w:space="0" w:color="auto"/>
            </w:tcBorders>
          </w:tcPr>
          <w:p w14:paraId="39841620" w14:textId="77777777" w:rsidR="00C10306" w:rsidRPr="00531B24" w:rsidRDefault="00C10306" w:rsidP="00F642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Total Hours / Spring</w:t>
            </w:r>
          </w:p>
        </w:tc>
      </w:tr>
      <w:tr w:rsidR="00C10306" w:rsidRPr="00531B24" w14:paraId="765C366A" w14:textId="77777777" w:rsidTr="00F6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26C7D498" w14:textId="77777777" w:rsidR="00C10306" w:rsidRPr="007961EF" w:rsidRDefault="00C10306" w:rsidP="00F642CF">
            <w:pPr>
              <w:rPr>
                <w:rFonts w:ascii="Times New Roman" w:hAnsi="Times New Roman" w:cs="Times New Roman"/>
                <w:b w:val="0"/>
                <w:bCs w:val="0"/>
              </w:rPr>
            </w:pPr>
            <w:r w:rsidRPr="007961EF">
              <w:rPr>
                <w:rFonts w:ascii="Times New Roman" w:hAnsi="Times New Roman" w:cs="Times New Roman"/>
                <w:b w:val="0"/>
                <w:bCs w:val="0"/>
              </w:rPr>
              <w:t>Noah Sickels</w:t>
            </w:r>
          </w:p>
        </w:tc>
        <w:tc>
          <w:tcPr>
            <w:tcW w:w="3169" w:type="dxa"/>
            <w:tcBorders>
              <w:right w:val="single" w:sz="4" w:space="0" w:color="auto"/>
            </w:tcBorders>
          </w:tcPr>
          <w:p w14:paraId="5B33886F" w14:textId="32BBE262" w:rsidR="00C10306" w:rsidRPr="00531B24" w:rsidRDefault="00C10306" w:rsidP="00F642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918" w:type="dxa"/>
            <w:tcBorders>
              <w:left w:val="single" w:sz="4" w:space="0" w:color="auto"/>
            </w:tcBorders>
          </w:tcPr>
          <w:p w14:paraId="6305F386" w14:textId="2699BA3A" w:rsidR="00C10306" w:rsidRPr="00531B24" w:rsidRDefault="00C10306" w:rsidP="00F642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10306" w:rsidRPr="00531B24" w14:paraId="725B6F7D" w14:textId="77777777" w:rsidTr="00F642CF">
        <w:tc>
          <w:tcPr>
            <w:cnfStyle w:val="001000000000" w:firstRow="0" w:lastRow="0" w:firstColumn="1" w:lastColumn="0" w:oddVBand="0" w:evenVBand="0" w:oddHBand="0" w:evenHBand="0" w:firstRowFirstColumn="0" w:firstRowLastColumn="0" w:lastRowFirstColumn="0" w:lastRowLastColumn="0"/>
            <w:tcW w:w="3263" w:type="dxa"/>
          </w:tcPr>
          <w:p w14:paraId="4AA07F70" w14:textId="77777777" w:rsidR="00C10306" w:rsidRPr="007961EF" w:rsidRDefault="00C10306" w:rsidP="00F642CF">
            <w:pPr>
              <w:rPr>
                <w:rFonts w:ascii="Times New Roman" w:hAnsi="Times New Roman" w:cs="Times New Roman"/>
                <w:b w:val="0"/>
                <w:bCs w:val="0"/>
              </w:rPr>
            </w:pPr>
            <w:r w:rsidRPr="007961EF">
              <w:rPr>
                <w:rFonts w:ascii="Times New Roman" w:hAnsi="Times New Roman" w:cs="Times New Roman"/>
                <w:b w:val="0"/>
                <w:bCs w:val="0"/>
              </w:rPr>
              <w:t>Adam Brannon</w:t>
            </w:r>
          </w:p>
        </w:tc>
        <w:tc>
          <w:tcPr>
            <w:tcW w:w="3169" w:type="dxa"/>
            <w:tcBorders>
              <w:right w:val="single" w:sz="4" w:space="0" w:color="auto"/>
            </w:tcBorders>
          </w:tcPr>
          <w:p w14:paraId="0A45BA24" w14:textId="6CE88A90" w:rsidR="00C10306" w:rsidRPr="00531B24" w:rsidRDefault="00C10306" w:rsidP="00F642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918" w:type="dxa"/>
            <w:tcBorders>
              <w:left w:val="single" w:sz="4" w:space="0" w:color="auto"/>
            </w:tcBorders>
          </w:tcPr>
          <w:p w14:paraId="3002B160" w14:textId="728A1C28" w:rsidR="00C10306" w:rsidRPr="00531B24" w:rsidRDefault="00C10306" w:rsidP="00F642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10306" w:rsidRPr="00531B24" w14:paraId="7BF1EAF3" w14:textId="77777777" w:rsidTr="00F6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Borders>
              <w:bottom w:val="single" w:sz="4" w:space="0" w:color="auto"/>
            </w:tcBorders>
          </w:tcPr>
          <w:p w14:paraId="38D0F06B" w14:textId="77777777" w:rsidR="00C10306" w:rsidRPr="007961EF" w:rsidRDefault="00C10306" w:rsidP="00F642CF">
            <w:pPr>
              <w:rPr>
                <w:rFonts w:ascii="Times New Roman" w:hAnsi="Times New Roman" w:cs="Times New Roman"/>
                <w:b w:val="0"/>
                <w:bCs w:val="0"/>
              </w:rPr>
            </w:pPr>
            <w:r w:rsidRPr="007961EF">
              <w:rPr>
                <w:rFonts w:ascii="Times New Roman" w:hAnsi="Times New Roman" w:cs="Times New Roman"/>
                <w:b w:val="0"/>
                <w:bCs w:val="0"/>
              </w:rPr>
              <w:t>William Lochte</w:t>
            </w:r>
          </w:p>
        </w:tc>
        <w:tc>
          <w:tcPr>
            <w:tcW w:w="3169" w:type="dxa"/>
            <w:tcBorders>
              <w:bottom w:val="single" w:sz="4" w:space="0" w:color="auto"/>
              <w:right w:val="single" w:sz="4" w:space="0" w:color="auto"/>
            </w:tcBorders>
          </w:tcPr>
          <w:p w14:paraId="42A402D3" w14:textId="3018A2A9" w:rsidR="00C10306" w:rsidRPr="00531B24" w:rsidRDefault="00C10306" w:rsidP="00F642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918" w:type="dxa"/>
            <w:tcBorders>
              <w:left w:val="single" w:sz="4" w:space="0" w:color="auto"/>
              <w:bottom w:val="single" w:sz="4" w:space="0" w:color="auto"/>
            </w:tcBorders>
          </w:tcPr>
          <w:p w14:paraId="290D3D35" w14:textId="3767299C" w:rsidR="00C10306" w:rsidRPr="00531B24" w:rsidRDefault="00C10306" w:rsidP="00F642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10306" w:rsidRPr="00531B24" w14:paraId="506B9B46" w14:textId="77777777" w:rsidTr="00F642CF">
        <w:tc>
          <w:tcPr>
            <w:cnfStyle w:val="001000000000" w:firstRow="0" w:lastRow="0" w:firstColumn="1" w:lastColumn="0" w:oddVBand="0" w:evenVBand="0" w:oddHBand="0" w:evenHBand="0" w:firstRowFirstColumn="0" w:firstRowLastColumn="0" w:lastRowFirstColumn="0" w:lastRowLastColumn="0"/>
            <w:tcW w:w="3263" w:type="dxa"/>
            <w:tcBorders>
              <w:top w:val="single" w:sz="4" w:space="0" w:color="auto"/>
            </w:tcBorders>
          </w:tcPr>
          <w:p w14:paraId="0ACF5E2C" w14:textId="77777777" w:rsidR="00C10306" w:rsidRPr="001812B2" w:rsidRDefault="00C10306" w:rsidP="00F642CF">
            <w:pPr>
              <w:rPr>
                <w:rFonts w:ascii="Times New Roman" w:hAnsi="Times New Roman" w:cs="Times New Roman"/>
              </w:rPr>
            </w:pPr>
            <w:r w:rsidRPr="001812B2">
              <w:rPr>
                <w:rFonts w:ascii="Times New Roman" w:hAnsi="Times New Roman" w:cs="Times New Roman"/>
              </w:rPr>
              <w:t xml:space="preserve">Total </w:t>
            </w:r>
          </w:p>
        </w:tc>
        <w:tc>
          <w:tcPr>
            <w:tcW w:w="3169" w:type="dxa"/>
            <w:tcBorders>
              <w:top w:val="single" w:sz="4" w:space="0" w:color="auto"/>
            </w:tcBorders>
          </w:tcPr>
          <w:p w14:paraId="505C750E" w14:textId="7199713A" w:rsidR="00C10306" w:rsidRPr="00531B24" w:rsidRDefault="00C10306" w:rsidP="00F642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918" w:type="dxa"/>
            <w:tcBorders>
              <w:top w:val="single" w:sz="4" w:space="0" w:color="auto"/>
            </w:tcBorders>
          </w:tcPr>
          <w:p w14:paraId="06038756" w14:textId="0BB421EA" w:rsidR="00C10306" w:rsidRPr="00531B24" w:rsidRDefault="00C10306" w:rsidP="00F642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0A6AD4E" w14:textId="77777777" w:rsidR="0016658D" w:rsidRDefault="0016658D">
      <w:pPr>
        <w:rPr>
          <w:rFonts w:ascii="Times New Roman" w:hAnsi="Times New Roman" w:cs="Times New Roman"/>
        </w:rPr>
      </w:pPr>
    </w:p>
    <w:tbl>
      <w:tblPr>
        <w:tblStyle w:val="GridTable4-Accent1"/>
        <w:tblW w:w="0" w:type="auto"/>
        <w:tblLook w:val="04A0" w:firstRow="1" w:lastRow="0" w:firstColumn="1" w:lastColumn="0" w:noHBand="0" w:noVBand="1"/>
      </w:tblPr>
      <w:tblGrid>
        <w:gridCol w:w="4675"/>
        <w:gridCol w:w="4675"/>
      </w:tblGrid>
      <w:tr w:rsidR="00D64D3A" w:rsidRPr="000F4D94" w14:paraId="6D75A2A8" w14:textId="77777777" w:rsidTr="00F642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2223AB" w14:textId="77777777" w:rsidR="00D64D3A" w:rsidRPr="000F4D94" w:rsidRDefault="00D64D3A" w:rsidP="00F642CF">
            <w:pPr>
              <w:rPr>
                <w:rFonts w:ascii="Times New Roman" w:hAnsi="Times New Roman" w:cs="Times New Roman"/>
              </w:rPr>
            </w:pPr>
            <w:r w:rsidRPr="000F4D94">
              <w:rPr>
                <w:rFonts w:ascii="Times New Roman" w:hAnsi="Times New Roman" w:cs="Times New Roman"/>
              </w:rPr>
              <w:t>Member</w:t>
            </w:r>
          </w:p>
        </w:tc>
        <w:tc>
          <w:tcPr>
            <w:tcW w:w="4675" w:type="dxa"/>
          </w:tcPr>
          <w:p w14:paraId="1CBF2EDD" w14:textId="77777777" w:rsidR="00D64D3A" w:rsidRPr="000F4D94" w:rsidRDefault="00D64D3A" w:rsidP="00F642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F4D94">
              <w:rPr>
                <w:rFonts w:ascii="Times New Roman" w:hAnsi="Times New Roman" w:cs="Times New Roman"/>
              </w:rPr>
              <w:t>Individual Accomplishments</w:t>
            </w:r>
          </w:p>
        </w:tc>
      </w:tr>
      <w:tr w:rsidR="00D64D3A" w:rsidRPr="000F4D94" w14:paraId="67A7E8FA" w14:textId="77777777" w:rsidTr="00F6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EE0715" w14:textId="77777777" w:rsidR="00D64D3A" w:rsidRPr="007961EF" w:rsidRDefault="00D64D3A" w:rsidP="00F642CF">
            <w:pPr>
              <w:rPr>
                <w:rFonts w:ascii="Times New Roman" w:hAnsi="Times New Roman" w:cs="Times New Roman"/>
                <w:b w:val="0"/>
                <w:bCs w:val="0"/>
              </w:rPr>
            </w:pPr>
            <w:r w:rsidRPr="007961EF">
              <w:rPr>
                <w:rFonts w:ascii="Times New Roman" w:hAnsi="Times New Roman" w:cs="Times New Roman"/>
                <w:b w:val="0"/>
                <w:bCs w:val="0"/>
              </w:rPr>
              <w:t>Noah Sickels</w:t>
            </w:r>
          </w:p>
        </w:tc>
        <w:tc>
          <w:tcPr>
            <w:tcW w:w="4675" w:type="dxa"/>
          </w:tcPr>
          <w:p w14:paraId="571BFC39" w14:textId="612AFDC1" w:rsidR="00D64D3A" w:rsidRPr="000F4D94" w:rsidRDefault="00D64D3A" w:rsidP="00F642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64D3A" w:rsidRPr="000F4D94" w14:paraId="38377651" w14:textId="77777777" w:rsidTr="00F642CF">
        <w:tc>
          <w:tcPr>
            <w:cnfStyle w:val="001000000000" w:firstRow="0" w:lastRow="0" w:firstColumn="1" w:lastColumn="0" w:oddVBand="0" w:evenVBand="0" w:oddHBand="0" w:evenHBand="0" w:firstRowFirstColumn="0" w:firstRowLastColumn="0" w:lastRowFirstColumn="0" w:lastRowLastColumn="0"/>
            <w:tcW w:w="4675" w:type="dxa"/>
          </w:tcPr>
          <w:p w14:paraId="2FA1A998" w14:textId="77777777" w:rsidR="00D64D3A" w:rsidRPr="007961EF" w:rsidRDefault="00D64D3A" w:rsidP="00F642CF">
            <w:pPr>
              <w:rPr>
                <w:rFonts w:ascii="Times New Roman" w:hAnsi="Times New Roman" w:cs="Times New Roman"/>
                <w:b w:val="0"/>
                <w:bCs w:val="0"/>
              </w:rPr>
            </w:pPr>
            <w:r w:rsidRPr="007961EF">
              <w:rPr>
                <w:rFonts w:ascii="Times New Roman" w:hAnsi="Times New Roman" w:cs="Times New Roman"/>
                <w:b w:val="0"/>
                <w:bCs w:val="0"/>
              </w:rPr>
              <w:t>Adam Brannon</w:t>
            </w:r>
          </w:p>
        </w:tc>
        <w:tc>
          <w:tcPr>
            <w:tcW w:w="4675" w:type="dxa"/>
          </w:tcPr>
          <w:p w14:paraId="234C1111" w14:textId="4955BA44" w:rsidR="00D64D3A" w:rsidRPr="000F4D94" w:rsidRDefault="00D64D3A" w:rsidP="00F642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64D3A" w:rsidRPr="000F4D94" w14:paraId="3DBC287B" w14:textId="77777777" w:rsidTr="00F64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C2E3A8" w14:textId="77777777" w:rsidR="00D64D3A" w:rsidRPr="007961EF" w:rsidRDefault="00D64D3A" w:rsidP="00F642CF">
            <w:pPr>
              <w:rPr>
                <w:rFonts w:ascii="Times New Roman" w:hAnsi="Times New Roman" w:cs="Times New Roman"/>
                <w:b w:val="0"/>
                <w:bCs w:val="0"/>
              </w:rPr>
            </w:pPr>
            <w:r w:rsidRPr="007961EF">
              <w:rPr>
                <w:rFonts w:ascii="Times New Roman" w:hAnsi="Times New Roman" w:cs="Times New Roman"/>
                <w:b w:val="0"/>
                <w:bCs w:val="0"/>
              </w:rPr>
              <w:t>William Lochte</w:t>
            </w:r>
          </w:p>
        </w:tc>
        <w:tc>
          <w:tcPr>
            <w:tcW w:w="4675" w:type="dxa"/>
          </w:tcPr>
          <w:p w14:paraId="587FE68A" w14:textId="77777777" w:rsidR="00D64D3A" w:rsidRPr="000F4D94" w:rsidRDefault="00D64D3A" w:rsidP="00F642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7E8AF691" w14:textId="77777777" w:rsidR="00D64D3A" w:rsidRDefault="00D64D3A">
      <w:pPr>
        <w:rPr>
          <w:rFonts w:ascii="Times New Roman" w:hAnsi="Times New Roman" w:cs="Times New Roman"/>
        </w:rPr>
      </w:pPr>
    </w:p>
    <w:p w14:paraId="2B8CE663" w14:textId="77777777" w:rsidR="0016658D" w:rsidRPr="00DD6B21" w:rsidRDefault="0016658D" w:rsidP="0016658D">
      <w:pPr>
        <w:pStyle w:val="Heading2"/>
        <w:rPr>
          <w:rFonts w:ascii="Times New Roman" w:eastAsia="Times New Roman" w:hAnsi="Times New Roman" w:cs="Times New Roman"/>
        </w:rPr>
      </w:pPr>
      <w:r w:rsidRPr="00DD6B21">
        <w:rPr>
          <w:rFonts w:ascii="Times New Roman" w:eastAsia="Times New Roman" w:hAnsi="Times New Roman" w:cs="Times New Roman"/>
        </w:rPr>
        <w:t>Milestone Completion &amp; Analysis</w:t>
      </w:r>
    </w:p>
    <w:p w14:paraId="7CCEFB55" w14:textId="77777777" w:rsidR="0016658D" w:rsidRDefault="0016658D">
      <w:pPr>
        <w:rPr>
          <w:rFonts w:ascii="Times New Roman" w:hAnsi="Times New Roman" w:cs="Times New Roman"/>
        </w:rPr>
      </w:pPr>
    </w:p>
    <w:p w14:paraId="076A0F20" w14:textId="77777777" w:rsidR="0016658D" w:rsidRPr="00AE2AB0" w:rsidRDefault="0016658D" w:rsidP="0016658D">
      <w:pPr>
        <w:pStyle w:val="Heading3"/>
        <w:rPr>
          <w:rFonts w:ascii="Times New Roman" w:eastAsia="Times New Roman" w:hAnsi="Times New Roman" w:cs="Times New Roman"/>
        </w:rPr>
      </w:pPr>
      <w:r w:rsidRPr="00AE2AB0">
        <w:rPr>
          <w:rFonts w:ascii="Times New Roman" w:eastAsia="Times New Roman" w:hAnsi="Times New Roman" w:cs="Times New Roman"/>
        </w:rPr>
        <w:t>Mitigations &amp; Contingency Plans</w:t>
      </w:r>
    </w:p>
    <w:p w14:paraId="0AD303B6" w14:textId="77777777" w:rsidR="0016658D" w:rsidRPr="00595D3E" w:rsidRDefault="0016658D" w:rsidP="0016658D">
      <w:pPr>
        <w:pStyle w:val="ListParagraph"/>
        <w:numPr>
          <w:ilvl w:val="0"/>
          <w:numId w:val="1"/>
        </w:numPr>
        <w:rPr>
          <w:rFonts w:ascii="Times New Roman" w:hAnsi="Times New Roman" w:cs="Times New Roman"/>
        </w:rPr>
      </w:pPr>
      <w:r>
        <w:rPr>
          <w:rFonts w:ascii="Times New Roman" w:hAnsi="Times New Roman" w:cs="Times New Roman"/>
        </w:rPr>
        <w:t xml:space="preserve">N/A – No missed milestones for this period. </w:t>
      </w:r>
    </w:p>
    <w:p w14:paraId="18D6E709" w14:textId="77777777" w:rsidR="0016658D" w:rsidRPr="004E557D" w:rsidRDefault="0016658D">
      <w:pPr>
        <w:rPr>
          <w:rFonts w:ascii="Times New Roman" w:hAnsi="Times New Roman" w:cs="Times New Roman"/>
        </w:rPr>
      </w:pPr>
    </w:p>
    <w:sectPr w:rsidR="0016658D" w:rsidRPr="004E557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A46AE" w14:textId="77777777" w:rsidR="00E162D3" w:rsidRDefault="00E162D3" w:rsidP="007702AA">
      <w:pPr>
        <w:spacing w:after="0" w:line="240" w:lineRule="auto"/>
      </w:pPr>
      <w:r>
        <w:separator/>
      </w:r>
    </w:p>
  </w:endnote>
  <w:endnote w:type="continuationSeparator" w:id="0">
    <w:p w14:paraId="136EB99B" w14:textId="77777777" w:rsidR="00E162D3" w:rsidRDefault="00E162D3" w:rsidP="00770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3542454"/>
      <w:docPartObj>
        <w:docPartGallery w:val="Page Numbers (Bottom of Page)"/>
        <w:docPartUnique/>
      </w:docPartObj>
    </w:sdtPr>
    <w:sdtEndPr>
      <w:rPr>
        <w:noProof/>
      </w:rPr>
    </w:sdtEndPr>
    <w:sdtContent>
      <w:p w14:paraId="17919330" w14:textId="1053DC4F" w:rsidR="007702AA" w:rsidRDefault="007702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7ADEFD" w14:textId="77777777" w:rsidR="007702AA" w:rsidRDefault="007702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AC3BCF" w14:textId="77777777" w:rsidR="00E162D3" w:rsidRDefault="00E162D3" w:rsidP="007702AA">
      <w:pPr>
        <w:spacing w:after="0" w:line="240" w:lineRule="auto"/>
      </w:pPr>
      <w:r>
        <w:separator/>
      </w:r>
    </w:p>
  </w:footnote>
  <w:footnote w:type="continuationSeparator" w:id="0">
    <w:p w14:paraId="3AB7E554" w14:textId="77777777" w:rsidR="00E162D3" w:rsidRDefault="00E162D3" w:rsidP="007702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7E01D0"/>
    <w:multiLevelType w:val="hybridMultilevel"/>
    <w:tmpl w:val="0F2C51E4"/>
    <w:lvl w:ilvl="0" w:tplc="A9AA91A0">
      <w:numFmt w:val="bullet"/>
      <w:lvlText w:val=""/>
      <w:lvlJc w:val="left"/>
      <w:pPr>
        <w:ind w:left="720" w:hanging="360"/>
      </w:pPr>
      <w:rPr>
        <w:rFonts w:ascii="Symbol" w:eastAsia="Aptos" w:hAnsi="Symbol" w:cs="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580F40"/>
    <w:multiLevelType w:val="hybridMultilevel"/>
    <w:tmpl w:val="BE7E94B6"/>
    <w:lvl w:ilvl="0" w:tplc="75E67DF6">
      <w:numFmt w:val="bullet"/>
      <w:lvlText w:val=""/>
      <w:lvlJc w:val="left"/>
      <w:pPr>
        <w:ind w:left="720" w:hanging="360"/>
      </w:pPr>
      <w:rPr>
        <w:rFonts w:ascii="Symbol" w:eastAsia="Apto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3731502">
    <w:abstractNumId w:val="0"/>
  </w:num>
  <w:num w:numId="2" w16cid:durableId="263927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2AA"/>
    <w:rsid w:val="0016658D"/>
    <w:rsid w:val="001B7F47"/>
    <w:rsid w:val="0028047C"/>
    <w:rsid w:val="003047C4"/>
    <w:rsid w:val="0034070D"/>
    <w:rsid w:val="00457B0F"/>
    <w:rsid w:val="004E557D"/>
    <w:rsid w:val="00517BBF"/>
    <w:rsid w:val="00631558"/>
    <w:rsid w:val="006C37B7"/>
    <w:rsid w:val="007702AA"/>
    <w:rsid w:val="007A2F8A"/>
    <w:rsid w:val="009252EB"/>
    <w:rsid w:val="009A7D29"/>
    <w:rsid w:val="00AB604D"/>
    <w:rsid w:val="00AF02E7"/>
    <w:rsid w:val="00B44BDE"/>
    <w:rsid w:val="00C01402"/>
    <w:rsid w:val="00C10306"/>
    <w:rsid w:val="00C219AD"/>
    <w:rsid w:val="00D35B15"/>
    <w:rsid w:val="00D64D3A"/>
    <w:rsid w:val="00E162D3"/>
    <w:rsid w:val="00E65D75"/>
    <w:rsid w:val="00F64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D04B"/>
  <w15:chartTrackingRefBased/>
  <w15:docId w15:val="{13FBE749-9BC3-46E2-BBBD-DF36050E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2AA"/>
    <w:rPr>
      <w:rFonts w:ascii="Aptos" w:eastAsia="Aptos" w:hAnsi="Aptos" w:cs="Aptos"/>
      <w:kern w:val="0"/>
      <w14:ligatures w14:val="none"/>
    </w:rPr>
  </w:style>
  <w:style w:type="paragraph" w:styleId="Heading1">
    <w:name w:val="heading 1"/>
    <w:basedOn w:val="Normal"/>
    <w:next w:val="Normal"/>
    <w:link w:val="Heading1Char"/>
    <w:uiPriority w:val="9"/>
    <w:qFormat/>
    <w:rsid w:val="007702AA"/>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7702AA"/>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7702AA"/>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702AA"/>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702AA"/>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702AA"/>
    <w:pPr>
      <w:keepNext/>
      <w:keepLines/>
      <w:spacing w:before="40" w:after="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702AA"/>
    <w:pPr>
      <w:keepNext/>
      <w:keepLines/>
      <w:spacing w:before="40" w:after="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702AA"/>
    <w:pPr>
      <w:keepNext/>
      <w:keepLines/>
      <w:spacing w:after="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702AA"/>
    <w:pPr>
      <w:keepNext/>
      <w:keepLines/>
      <w:spacing w:after="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2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02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02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02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2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2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2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2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2AA"/>
    <w:rPr>
      <w:rFonts w:eastAsiaTheme="majorEastAsia" w:cstheme="majorBidi"/>
      <w:color w:val="272727" w:themeColor="text1" w:themeTint="D8"/>
    </w:rPr>
  </w:style>
  <w:style w:type="paragraph" w:styleId="Title">
    <w:name w:val="Title"/>
    <w:basedOn w:val="Normal"/>
    <w:next w:val="Normal"/>
    <w:link w:val="TitleChar"/>
    <w:uiPriority w:val="10"/>
    <w:qFormat/>
    <w:rsid w:val="007702A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702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2AA"/>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702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2AA"/>
    <w:pPr>
      <w:spacing w:before="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7702AA"/>
    <w:rPr>
      <w:i/>
      <w:iCs/>
      <w:color w:val="404040" w:themeColor="text1" w:themeTint="BF"/>
    </w:rPr>
  </w:style>
  <w:style w:type="paragraph" w:styleId="ListParagraph">
    <w:name w:val="List Paragraph"/>
    <w:basedOn w:val="Normal"/>
    <w:uiPriority w:val="34"/>
    <w:qFormat/>
    <w:rsid w:val="007702AA"/>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7702AA"/>
    <w:rPr>
      <w:i/>
      <w:iCs/>
      <w:color w:val="0F4761" w:themeColor="accent1" w:themeShade="BF"/>
    </w:rPr>
  </w:style>
  <w:style w:type="paragraph" w:styleId="IntenseQuote">
    <w:name w:val="Intense Quote"/>
    <w:basedOn w:val="Normal"/>
    <w:next w:val="Normal"/>
    <w:link w:val="IntenseQuoteChar"/>
    <w:uiPriority w:val="30"/>
    <w:qFormat/>
    <w:rsid w:val="007702A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702AA"/>
    <w:rPr>
      <w:i/>
      <w:iCs/>
      <w:color w:val="0F4761" w:themeColor="accent1" w:themeShade="BF"/>
    </w:rPr>
  </w:style>
  <w:style w:type="character" w:styleId="IntenseReference">
    <w:name w:val="Intense Reference"/>
    <w:basedOn w:val="DefaultParagraphFont"/>
    <w:uiPriority w:val="32"/>
    <w:qFormat/>
    <w:rsid w:val="007702AA"/>
    <w:rPr>
      <w:b/>
      <w:bCs/>
      <w:smallCaps/>
      <w:color w:val="0F4761" w:themeColor="accent1" w:themeShade="BF"/>
      <w:spacing w:val="5"/>
    </w:rPr>
  </w:style>
  <w:style w:type="paragraph" w:styleId="Header">
    <w:name w:val="header"/>
    <w:basedOn w:val="Normal"/>
    <w:link w:val="HeaderChar"/>
    <w:uiPriority w:val="99"/>
    <w:unhideWhenUsed/>
    <w:rsid w:val="00770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2AA"/>
    <w:rPr>
      <w:rFonts w:ascii="Aptos" w:eastAsia="Aptos" w:hAnsi="Aptos" w:cs="Aptos"/>
      <w:kern w:val="0"/>
      <w14:ligatures w14:val="none"/>
    </w:rPr>
  </w:style>
  <w:style w:type="paragraph" w:styleId="Footer">
    <w:name w:val="footer"/>
    <w:basedOn w:val="Normal"/>
    <w:link w:val="FooterChar"/>
    <w:uiPriority w:val="99"/>
    <w:unhideWhenUsed/>
    <w:rsid w:val="00770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2AA"/>
    <w:rPr>
      <w:rFonts w:ascii="Aptos" w:eastAsia="Aptos" w:hAnsi="Aptos" w:cs="Aptos"/>
      <w:kern w:val="0"/>
      <w14:ligatures w14:val="none"/>
    </w:rPr>
  </w:style>
  <w:style w:type="table" w:styleId="TableGrid">
    <w:name w:val="Table Grid"/>
    <w:basedOn w:val="TableNormal"/>
    <w:uiPriority w:val="39"/>
    <w:rsid w:val="00B44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44BDE"/>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Sickels</dc:creator>
  <cp:keywords/>
  <dc:description/>
  <cp:lastModifiedBy>Noah Sickels</cp:lastModifiedBy>
  <cp:revision>37</cp:revision>
  <dcterms:created xsi:type="dcterms:W3CDTF">2025-02-10T18:41:00Z</dcterms:created>
  <dcterms:modified xsi:type="dcterms:W3CDTF">2025-02-10T20:11:00Z</dcterms:modified>
</cp:coreProperties>
</file>