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1CE29" w14:textId="77777777" w:rsidR="008C1CAC"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47DEE5AB" w14:textId="77777777" w:rsidR="008C1CAC" w:rsidRDefault="00000000">
      <w:pPr>
        <w:jc w:val="center"/>
        <w:rPr>
          <w:rFonts w:ascii="Arial" w:eastAsia="Arial" w:hAnsi="Arial" w:cs="Arial"/>
        </w:rPr>
      </w:pPr>
      <w:r>
        <w:rPr>
          <w:rFonts w:ascii="Arial" w:eastAsia="Arial" w:hAnsi="Arial" w:cs="Arial"/>
        </w:rPr>
        <w:t>Noah Sickels, Adam Brannon, William Lochte</w:t>
      </w:r>
    </w:p>
    <w:p w14:paraId="4D1DA4D1" w14:textId="77777777" w:rsidR="008C1CAC" w:rsidRDefault="008C1CAC">
      <w:pPr>
        <w:jc w:val="center"/>
      </w:pPr>
    </w:p>
    <w:p w14:paraId="0548BBA6" w14:textId="77777777" w:rsidR="008C1CAC" w:rsidRDefault="00000000">
      <w:pPr>
        <w:rPr>
          <w:rFonts w:ascii="Times New Roman" w:eastAsia="Times New Roman" w:hAnsi="Times New Roman" w:cs="Times New Roman"/>
          <w:b/>
          <w:color w:val="FF0000"/>
          <w:sz w:val="32"/>
          <w:szCs w:val="32"/>
        </w:rPr>
      </w:pPr>
      <w:r>
        <w:rPr>
          <w:rFonts w:ascii="Times New Roman" w:eastAsia="Times New Roman" w:hAnsi="Times New Roman" w:cs="Times New Roman"/>
          <w:b/>
          <w:sz w:val="32"/>
          <w:szCs w:val="32"/>
        </w:rPr>
        <w:t xml:space="preserve">Background / Abstract </w:t>
      </w:r>
    </w:p>
    <w:p w14:paraId="52537AFD" w14:textId="77777777" w:rsidR="008C1CAC" w:rsidRDefault="00000000">
      <w:pPr>
        <w:ind w:firstLine="720"/>
        <w:rPr>
          <w:rFonts w:ascii="Times New Roman" w:eastAsia="Times New Roman" w:hAnsi="Times New Roman" w:cs="Times New Roman"/>
        </w:rPr>
      </w:pPr>
      <w:r>
        <w:rPr>
          <w:rFonts w:ascii="Times New Roman" w:eastAsia="Times New Roman" w:hAnsi="Times New Roman" w:cs="Times New Roman"/>
        </w:rPr>
        <w:t>Modern attack tools are efficient, allowing them to attack quickly. Our goal is to slow or stop attack tools by sending these tools invalid responses over the network. Some of the major steps that we have made so far to achieve this goal include:</w:t>
      </w:r>
    </w:p>
    <w:p w14:paraId="67A211C7" w14:textId="77777777" w:rsidR="008C1CAC"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Researched CVEs for each of our preliminary tools</w:t>
      </w:r>
    </w:p>
    <w:p w14:paraId="4F90DF47" w14:textId="77777777" w:rsidR="008C1CAC"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Performed various forms of static and dynamic analysis on each tool</w:t>
      </w:r>
    </w:p>
    <w:p w14:paraId="03D2746C" w14:textId="77777777" w:rsidR="008C1CAC"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Explored and tested a variety of fuzzing tools</w:t>
      </w:r>
    </w:p>
    <w:p w14:paraId="3BC90D9B"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In the future, we plan to:</w:t>
      </w:r>
    </w:p>
    <w:p w14:paraId="2B1BB9E5" w14:textId="77777777" w:rsidR="008C1CAC"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Explore more fuzzing tools</w:t>
      </w:r>
    </w:p>
    <w:p w14:paraId="61B73DB6" w14:textId="77777777" w:rsidR="008C1CAC"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Perform extensive fuzz testing</w:t>
      </w:r>
    </w:p>
    <w:p w14:paraId="4DC75FCF" w14:textId="77777777" w:rsidR="008C1CAC"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Create a fuzz-testing workflow for attack tools</w:t>
      </w:r>
    </w:p>
    <w:p w14:paraId="74B3693A" w14:textId="77777777" w:rsidR="008C1CAC" w:rsidRDefault="008C1CAC">
      <w:pPr>
        <w:rPr>
          <w:rFonts w:ascii="Times New Roman" w:eastAsia="Times New Roman" w:hAnsi="Times New Roman" w:cs="Times New Roman"/>
        </w:rPr>
      </w:pPr>
    </w:p>
    <w:p w14:paraId="21D8DEE4"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17EB9E62" w14:textId="77777777" w:rsidR="008C1CAC"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primarily focused on compatibility testing our third and final fuzz testing tools against Medusa and Masscan. This also included initial drafting of the design review report, and the completion of the tool selection report. </w:t>
      </w:r>
    </w:p>
    <w:p w14:paraId="4527C901"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2256F612" w14:textId="77777777" w:rsidR="008C1CAC"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Test the viability of the third and final fuzz testing tool (</w:t>
      </w:r>
      <w:proofErr w:type="spellStart"/>
      <w:r>
        <w:rPr>
          <w:rFonts w:ascii="Times New Roman" w:eastAsia="Times New Roman" w:hAnsi="Times New Roman" w:cs="Times New Roman"/>
        </w:rPr>
        <w:t>PeachFuzzer</w:t>
      </w:r>
      <w:proofErr w:type="spellEnd"/>
      <w:r>
        <w:rPr>
          <w:rFonts w:ascii="Times New Roman" w:eastAsia="Times New Roman" w:hAnsi="Times New Roman" w:cs="Times New Roman"/>
        </w:rPr>
        <w:t>/Scapy) compatibility with Medusa and Masscan</w:t>
      </w:r>
    </w:p>
    <w:p w14:paraId="7D2AC7AF" w14:textId="77777777" w:rsidR="008C1CAC"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Write the attack tool selection report.</w:t>
      </w:r>
    </w:p>
    <w:p w14:paraId="6D3B78C9"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1D95ACBC" w14:textId="77777777" w:rsidR="008C1CAC"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0E101A"/>
        </w:rPr>
        <w:t xml:space="preserve">Peach Fuzz is a well-established fuzz testing tool that can be used in various applications. However, Mozilla no longer actively maintains the project. While a community version is available, the core packages are not upgraded and run on Python version 2.7. This lack of updates has made testing significantly more challenging. While modern Linux systems still support Python 2.7, finding the required Python libraries was more of a challenge, as the necessary versions were unavailable through Pip or any other Python package manager and had to be manually installed through </w:t>
      </w:r>
      <w:proofErr w:type="spellStart"/>
      <w:r>
        <w:rPr>
          <w:rFonts w:ascii="Times New Roman" w:eastAsia="Times New Roman" w:hAnsi="Times New Roman" w:cs="Times New Roman"/>
          <w:color w:val="0E101A"/>
        </w:rPr>
        <w:t>PyPi</w:t>
      </w:r>
      <w:proofErr w:type="spellEnd"/>
      <w:r>
        <w:rPr>
          <w:rFonts w:ascii="Times New Roman" w:eastAsia="Times New Roman" w:hAnsi="Times New Roman" w:cs="Times New Roman"/>
          <w:color w:val="0E101A"/>
        </w:rPr>
        <w:t xml:space="preserve"> using their respective installers.</w:t>
      </w:r>
    </w:p>
    <w:p w14:paraId="12106990"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Building upon the previous issue, we tried using a Dockerfile to address the problem in a containerized environment. However, we were still unable to resolve it because, in August 2023, Debian removed all Stretch releases from their repository packages. As a result, Java's OpenJDK—one of the core packages needed for Peach Fuzzer—is no longer available through Debian's package manager. We even attempted to download the source repository file and add it manually through the Dockerfile, but we were unsuccessful.</w:t>
      </w:r>
    </w:p>
    <w:p w14:paraId="1AAE74CF"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t>To effectively use Peach Fuzz against the targeted applications, a second intermediary virtual machine is required that can run complete installations of Python 2.7. For this reporting period, we utilized Ubuntu 18.04. However, testing with this tool requires an additional system outside the Metasploitable2 target virtual machine and the host machine. This process is more complex and may limit our options for more in-depth testing in the upcoming semester.</w:t>
      </w:r>
    </w:p>
    <w:p w14:paraId="31C3E538"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t>Scapy does have a fuzzing module but applying it in a way for the tool to know that it has worked was a bit of a challenge. We tried to use a timer to see how long it will take for the next round of username and passwords to come as our indicator that the tool was successful or not.</w:t>
      </w:r>
    </w:p>
    <w:p w14:paraId="433D5BC7" w14:textId="77777777" w:rsidR="008C1CAC" w:rsidRDefault="008C1CAC">
      <w:pPr>
        <w:ind w:left="720"/>
        <w:rPr>
          <w:rFonts w:ascii="Times New Roman" w:eastAsia="Times New Roman" w:hAnsi="Times New Roman" w:cs="Times New Roman"/>
        </w:rPr>
      </w:pPr>
    </w:p>
    <w:p w14:paraId="23F6B13E"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8"/>
        <w:tblW w:w="931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500"/>
        <w:gridCol w:w="4815"/>
      </w:tblGrid>
      <w:tr w:rsidR="008C1CAC" w14:paraId="6DDE187F"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FA6A18"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815" w:type="dxa"/>
          </w:tcPr>
          <w:p w14:paraId="26C4FB01"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8C1CAC" w14:paraId="48996197"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C5EB6BF"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5895ABE8" w14:textId="77777777" w:rsidR="008C1CAC" w:rsidRDefault="008C1CAC">
            <w:pPr>
              <w:rPr>
                <w:rFonts w:ascii="Times New Roman" w:eastAsia="Times New Roman" w:hAnsi="Times New Roman" w:cs="Times New Roman"/>
              </w:rPr>
            </w:pPr>
          </w:p>
          <w:p w14:paraId="00F0BA21"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tcPr>
          <w:p w14:paraId="2E21251C"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Noah</w:t>
            </w:r>
          </w:p>
        </w:tc>
      </w:tr>
      <w:tr w:rsidR="008C1CAC" w14:paraId="3BE43811" w14:textId="77777777" w:rsidTr="008C1CAC">
        <w:tc>
          <w:tcPr>
            <w:cnfStyle w:val="001000000000" w:firstRow="0" w:lastRow="0" w:firstColumn="1" w:lastColumn="0" w:oddVBand="0" w:evenVBand="0" w:oddHBand="0" w:evenHBand="0" w:firstRowFirstColumn="0" w:firstRowLastColumn="0" w:lastRowFirstColumn="0" w:lastRowLastColumn="0"/>
            <w:tcW w:w="4500" w:type="dxa"/>
            <w:shd w:val="clear" w:color="auto" w:fill="CAEDFB"/>
          </w:tcPr>
          <w:p w14:paraId="3F41A899"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54EDC35B" w14:textId="77777777" w:rsidR="008C1CAC" w:rsidRDefault="008C1CAC">
            <w:pPr>
              <w:rPr>
                <w:rFonts w:ascii="Times New Roman" w:eastAsia="Times New Roman" w:hAnsi="Times New Roman" w:cs="Times New Roman"/>
              </w:rPr>
            </w:pPr>
          </w:p>
          <w:p w14:paraId="406C68B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shd w:val="clear" w:color="auto" w:fill="CAEDFB"/>
          </w:tcPr>
          <w:p w14:paraId="19FA8C47"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8C1CAC" w14:paraId="5CBCDD65"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D47A776"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00F0380E" w14:textId="77777777" w:rsidR="008C1CAC" w:rsidRDefault="008C1CAC">
            <w:pPr>
              <w:rPr>
                <w:rFonts w:ascii="Times New Roman" w:eastAsia="Times New Roman" w:hAnsi="Times New Roman" w:cs="Times New Roman"/>
              </w:rPr>
            </w:pPr>
          </w:p>
          <w:p w14:paraId="1AA330ED"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tcPr>
          <w:p w14:paraId="0198C4A7"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54866005" w14:textId="77777777" w:rsidR="008C1CAC" w:rsidRDefault="008C1CAC">
      <w:pPr>
        <w:rPr>
          <w:rFonts w:ascii="Times New Roman" w:eastAsia="Times New Roman" w:hAnsi="Times New Roman" w:cs="Times New Roman"/>
          <w:b/>
          <w:sz w:val="32"/>
          <w:szCs w:val="32"/>
        </w:rPr>
      </w:pPr>
    </w:p>
    <w:p w14:paraId="421E71DD" w14:textId="77777777" w:rsidR="008C1CAC" w:rsidRDefault="008C1CAC">
      <w:pPr>
        <w:rPr>
          <w:rFonts w:ascii="Times New Roman" w:eastAsia="Times New Roman" w:hAnsi="Times New Roman" w:cs="Times New Roman"/>
          <w:b/>
          <w:sz w:val="32"/>
          <w:szCs w:val="32"/>
        </w:rPr>
      </w:pPr>
    </w:p>
    <w:p w14:paraId="25030128" w14:textId="77777777" w:rsidR="008C1CAC" w:rsidRDefault="008C1CAC">
      <w:pPr>
        <w:rPr>
          <w:rFonts w:ascii="Times New Roman" w:eastAsia="Times New Roman" w:hAnsi="Times New Roman" w:cs="Times New Roman"/>
          <w:b/>
          <w:sz w:val="32"/>
          <w:szCs w:val="32"/>
        </w:rPr>
      </w:pPr>
    </w:p>
    <w:p w14:paraId="7F501526" w14:textId="77777777" w:rsidR="008C1CAC" w:rsidRDefault="008C1CAC">
      <w:pPr>
        <w:rPr>
          <w:rFonts w:ascii="Times New Roman" w:eastAsia="Times New Roman" w:hAnsi="Times New Roman" w:cs="Times New Roman"/>
          <w:b/>
          <w:sz w:val="32"/>
          <w:szCs w:val="32"/>
        </w:rPr>
      </w:pPr>
    </w:p>
    <w:p w14:paraId="3E4846CB"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Milestone Status Summary </w:t>
      </w:r>
    </w:p>
    <w:tbl>
      <w:tblPr>
        <w:tblStyle w:val="a9"/>
        <w:tblW w:w="937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1410"/>
        <w:gridCol w:w="2835"/>
      </w:tblGrid>
      <w:tr w:rsidR="008C1CAC" w14:paraId="64C6CA7C"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5D0BA7A"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638EC744"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777F59BC"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6BA27FEC"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54128009"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8C1CAC" w14:paraId="539A561E"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952E27F"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Test Fuzzing Tool #3 Alternative</w:t>
            </w:r>
          </w:p>
        </w:tc>
        <w:tc>
          <w:tcPr>
            <w:tcW w:w="1665" w:type="dxa"/>
          </w:tcPr>
          <w:p w14:paraId="3BC7E7BF"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590" w:type="dxa"/>
          </w:tcPr>
          <w:p w14:paraId="7F125A68"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410" w:type="dxa"/>
          </w:tcPr>
          <w:p w14:paraId="7E2347AE"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2A81E0D0"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verified Peach Fuzzer is incompatible with Medusa and Masscan.</w:t>
            </w:r>
          </w:p>
        </w:tc>
      </w:tr>
      <w:tr w:rsidR="008C1CAC" w14:paraId="76447FCB" w14:textId="77777777" w:rsidTr="008C1CAC">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62E68C78"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 xml:space="preserve">Test Fuzzing Tool #3 </w:t>
            </w:r>
          </w:p>
        </w:tc>
        <w:tc>
          <w:tcPr>
            <w:tcW w:w="1665" w:type="dxa"/>
            <w:shd w:val="clear" w:color="auto" w:fill="CAEDFB"/>
          </w:tcPr>
          <w:p w14:paraId="41A7D40D"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590" w:type="dxa"/>
            <w:shd w:val="clear" w:color="auto" w:fill="CAEDFB"/>
          </w:tcPr>
          <w:p w14:paraId="5E7EC53F"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410" w:type="dxa"/>
            <w:shd w:val="clear" w:color="auto" w:fill="CAEDFB"/>
          </w:tcPr>
          <w:p w14:paraId="4061E983"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shd w:val="clear" w:color="auto" w:fill="CAEDFB"/>
          </w:tcPr>
          <w:p w14:paraId="07482873"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tested Python script Scapy Fuzzer against Medusa FTP module.</w:t>
            </w:r>
          </w:p>
        </w:tc>
      </w:tr>
      <w:tr w:rsidR="008C1CAC" w14:paraId="696CEF12"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CE77B8B"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Analyze Fuzz Testing Results</w:t>
            </w:r>
          </w:p>
        </w:tc>
        <w:tc>
          <w:tcPr>
            <w:tcW w:w="1665" w:type="dxa"/>
          </w:tcPr>
          <w:p w14:paraId="177B5373"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590" w:type="dxa"/>
          </w:tcPr>
          <w:p w14:paraId="713D0EFB"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410" w:type="dxa"/>
          </w:tcPr>
          <w:p w14:paraId="4E74B9D4"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6F09E396"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We’ve made the decision between the tools depending on the method we want to </w:t>
            </w:r>
            <w:proofErr w:type="gramStart"/>
            <w:r>
              <w:rPr>
                <w:rFonts w:ascii="Times New Roman" w:eastAsia="Times New Roman" w:hAnsi="Times New Roman" w:cs="Times New Roman"/>
              </w:rPr>
              <w:t>test, but</w:t>
            </w:r>
            <w:proofErr w:type="gramEnd"/>
            <w:r>
              <w:rPr>
                <w:rFonts w:ascii="Times New Roman" w:eastAsia="Times New Roman" w:hAnsi="Times New Roman" w:cs="Times New Roman"/>
              </w:rPr>
              <w:t xml:space="preserve"> have not written a separate report for it. We’re not sure if we </w:t>
            </w:r>
            <w:proofErr w:type="gramStart"/>
            <w:r>
              <w:rPr>
                <w:rFonts w:ascii="Times New Roman" w:eastAsia="Times New Roman" w:hAnsi="Times New Roman" w:cs="Times New Roman"/>
              </w:rPr>
              <w:t>should, or</w:t>
            </w:r>
            <w:proofErr w:type="gramEnd"/>
            <w:r>
              <w:rPr>
                <w:rFonts w:ascii="Times New Roman" w:eastAsia="Times New Roman" w:hAnsi="Times New Roman" w:cs="Times New Roman"/>
              </w:rPr>
              <w:t xml:space="preserve"> should just detail it in the final report. </w:t>
            </w:r>
          </w:p>
        </w:tc>
      </w:tr>
      <w:tr w:rsidR="008C1CAC" w14:paraId="117AFD3A" w14:textId="77777777" w:rsidTr="008C1CAC">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131C6FDE"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 xml:space="preserve">Rank Fuzz Tools Based on Probability of Success </w:t>
            </w:r>
          </w:p>
        </w:tc>
        <w:tc>
          <w:tcPr>
            <w:tcW w:w="1665" w:type="dxa"/>
            <w:shd w:val="clear" w:color="auto" w:fill="CAEDFB"/>
          </w:tcPr>
          <w:p w14:paraId="44FC4175"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590" w:type="dxa"/>
            <w:shd w:val="clear" w:color="auto" w:fill="CAEDFB"/>
          </w:tcPr>
          <w:p w14:paraId="1C680CFB"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410" w:type="dxa"/>
            <w:shd w:val="clear" w:color="auto" w:fill="CAEDFB"/>
          </w:tcPr>
          <w:p w14:paraId="5EC6CD1A"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shd w:val="clear" w:color="auto" w:fill="CAEDFB"/>
          </w:tcPr>
          <w:p w14:paraId="0BB74912" w14:textId="77777777" w:rsidR="008C1CAC" w:rsidRDefault="008C1C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8C1CAC" w14:paraId="5D8DA12B"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6514AB3"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tc>
        <w:tc>
          <w:tcPr>
            <w:tcW w:w="1665" w:type="dxa"/>
          </w:tcPr>
          <w:p w14:paraId="67AB8A72"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1590" w:type="dxa"/>
          </w:tcPr>
          <w:p w14:paraId="3AEB13F3"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TBD</w:t>
            </w:r>
          </w:p>
        </w:tc>
        <w:tc>
          <w:tcPr>
            <w:tcW w:w="1410" w:type="dxa"/>
          </w:tcPr>
          <w:p w14:paraId="676937A1"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Partial</w:t>
            </w:r>
          </w:p>
        </w:tc>
        <w:tc>
          <w:tcPr>
            <w:tcW w:w="2835" w:type="dxa"/>
          </w:tcPr>
          <w:p w14:paraId="4A87F9F9"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 have started working on the outline for the fuzzing workflow, including collection of testing results and viability of the different fuzzing tools. Effort on this milestone will continue through the next period.</w:t>
            </w:r>
          </w:p>
        </w:tc>
      </w:tr>
    </w:tbl>
    <w:p w14:paraId="1D6CD50D" w14:textId="77777777" w:rsidR="008C1CAC" w:rsidRDefault="008C1CAC">
      <w:pPr>
        <w:rPr>
          <w:rFonts w:ascii="Times New Roman" w:eastAsia="Times New Roman" w:hAnsi="Times New Roman" w:cs="Times New Roman"/>
          <w:sz w:val="32"/>
          <w:szCs w:val="32"/>
        </w:rPr>
      </w:pPr>
    </w:p>
    <w:p w14:paraId="733612CF" w14:textId="77777777" w:rsidR="008C1CAC" w:rsidRDefault="00000000">
      <w:pPr>
        <w:rPr>
          <w:rFonts w:ascii="Times New Roman" w:eastAsia="Times New Roman" w:hAnsi="Times New Roman" w:cs="Times New Roman"/>
          <w:b/>
          <w:color w:val="FF0000"/>
          <w:sz w:val="32"/>
          <w:szCs w:val="32"/>
        </w:rPr>
      </w:pPr>
      <w:r>
        <w:rPr>
          <w:rFonts w:ascii="Times New Roman" w:eastAsia="Times New Roman" w:hAnsi="Times New Roman" w:cs="Times New Roman"/>
          <w:b/>
          <w:sz w:val="32"/>
          <w:szCs w:val="32"/>
        </w:rPr>
        <w:t>Milestones for Next Period</w:t>
      </w:r>
    </w:p>
    <w:tbl>
      <w:tblPr>
        <w:tblStyle w:val="aa"/>
        <w:tblW w:w="864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3510"/>
      </w:tblGrid>
      <w:tr w:rsidR="008C1CAC" w14:paraId="52D14FCF"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C7C8D26"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513FF80B"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Start Date</w:t>
            </w:r>
          </w:p>
        </w:tc>
        <w:tc>
          <w:tcPr>
            <w:tcW w:w="1590" w:type="dxa"/>
          </w:tcPr>
          <w:p w14:paraId="1E1BA6F9"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End Date</w:t>
            </w:r>
          </w:p>
        </w:tc>
        <w:tc>
          <w:tcPr>
            <w:tcW w:w="3510" w:type="dxa"/>
          </w:tcPr>
          <w:p w14:paraId="25E1644B"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8C1CAC" w14:paraId="416D1E6D"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2EFABBD"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t>Develop Fuzzing Workflow</w:t>
            </w:r>
          </w:p>
        </w:tc>
        <w:tc>
          <w:tcPr>
            <w:tcW w:w="1665" w:type="dxa"/>
          </w:tcPr>
          <w:p w14:paraId="7F9C4EF1"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10/28</w:t>
            </w:r>
          </w:p>
        </w:tc>
        <w:tc>
          <w:tcPr>
            <w:tcW w:w="1590" w:type="dxa"/>
          </w:tcPr>
          <w:p w14:paraId="2A8D7939"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3510" w:type="dxa"/>
          </w:tcPr>
          <w:p w14:paraId="10705B59" w14:textId="77777777" w:rsidR="008C1CAC" w:rsidRDefault="008C1CA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8C1CAC" w14:paraId="2F3B8AC7" w14:textId="77777777" w:rsidTr="008C1CAC">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1235252D"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t>Draft Design Review Report</w:t>
            </w:r>
          </w:p>
        </w:tc>
        <w:tc>
          <w:tcPr>
            <w:tcW w:w="1665" w:type="dxa"/>
            <w:shd w:val="clear" w:color="auto" w:fill="CAEDFB"/>
          </w:tcPr>
          <w:p w14:paraId="1BDFE034"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1590" w:type="dxa"/>
            <w:shd w:val="clear" w:color="auto" w:fill="CAEDFB"/>
          </w:tcPr>
          <w:p w14:paraId="76A8EED9"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w:t>
            </w:r>
          </w:p>
        </w:tc>
        <w:tc>
          <w:tcPr>
            <w:tcW w:w="3510" w:type="dxa"/>
            <w:shd w:val="clear" w:color="auto" w:fill="CAEDFB"/>
          </w:tcPr>
          <w:p w14:paraId="49DFF15E"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We’ll write up the draft for the design review report deliverable. We’ve already started during the </w:t>
            </w:r>
            <w:r>
              <w:rPr>
                <w:rFonts w:ascii="Times New Roman" w:eastAsia="Times New Roman" w:hAnsi="Times New Roman" w:cs="Times New Roman"/>
              </w:rPr>
              <w:lastRenderedPageBreak/>
              <w:t xml:space="preserve">previous reporting </w:t>
            </w:r>
            <w:proofErr w:type="gramStart"/>
            <w:r>
              <w:rPr>
                <w:rFonts w:ascii="Times New Roman" w:eastAsia="Times New Roman" w:hAnsi="Times New Roman" w:cs="Times New Roman"/>
              </w:rPr>
              <w:t>period, but</w:t>
            </w:r>
            <w:proofErr w:type="gramEnd"/>
            <w:r>
              <w:rPr>
                <w:rFonts w:ascii="Times New Roman" w:eastAsia="Times New Roman" w:hAnsi="Times New Roman" w:cs="Times New Roman"/>
              </w:rPr>
              <w:t xml:space="preserve"> will continue through this next period until the report due date.</w:t>
            </w:r>
          </w:p>
        </w:tc>
      </w:tr>
      <w:tr w:rsidR="008C1CAC" w14:paraId="01AE8E17"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A47AFCA"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lastRenderedPageBreak/>
              <w:t>Apply fuzzing workflow to Masscan and Medusa</w:t>
            </w:r>
          </w:p>
        </w:tc>
        <w:tc>
          <w:tcPr>
            <w:tcW w:w="1665" w:type="dxa"/>
          </w:tcPr>
          <w:p w14:paraId="4B2F9466"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1590" w:type="dxa"/>
          </w:tcPr>
          <w:p w14:paraId="7B5CF9D9"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3510" w:type="dxa"/>
          </w:tcPr>
          <w:p w14:paraId="38E9F025"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developed fuzzing workflow will be applied to our attack tools Medusa and Masscan as part of the project functionality/design requirement. </w:t>
            </w:r>
          </w:p>
        </w:tc>
      </w:tr>
    </w:tbl>
    <w:p w14:paraId="208DC93F" w14:textId="77777777" w:rsidR="008C1CAC" w:rsidRDefault="008C1CAC">
      <w:pPr>
        <w:rPr>
          <w:rFonts w:ascii="Times New Roman" w:eastAsia="Times New Roman" w:hAnsi="Times New Roman" w:cs="Times New Roman"/>
          <w:sz w:val="32"/>
          <w:szCs w:val="32"/>
        </w:rPr>
      </w:pPr>
    </w:p>
    <w:p w14:paraId="7A6E34E7"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b"/>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C1CAC" w14:paraId="78A7CE05"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F0698B"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520DDB6D"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8C1CAC" w14:paraId="22925DB5"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978575"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47E7CC38"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r>
      <w:tr w:rsidR="008C1CAC" w14:paraId="7D3D700B" w14:textId="77777777" w:rsidTr="008C1CAC">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6421A8A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7A507FA2"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w:t>
            </w:r>
          </w:p>
        </w:tc>
      </w:tr>
      <w:tr w:rsidR="008C1CAC" w14:paraId="4AE797DB"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0627D" w14:textId="77777777" w:rsidR="008C1CAC"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5ECF1F10"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31B98DBE" w14:textId="77777777" w:rsidR="008C1CAC" w:rsidRDefault="008C1CAC">
      <w:pPr>
        <w:rPr>
          <w:rFonts w:ascii="Times New Roman" w:eastAsia="Times New Roman" w:hAnsi="Times New Roman" w:cs="Times New Roman"/>
          <w:b/>
          <w:sz w:val="28"/>
          <w:szCs w:val="28"/>
        </w:rPr>
      </w:pPr>
    </w:p>
    <w:tbl>
      <w:tblPr>
        <w:tblStyle w:val="ac"/>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C1CAC" w14:paraId="11153F77"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7F7C0E"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53C6EA3E"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8C1CAC" w14:paraId="711602EC"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308421"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B49E645"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Peach Fuzz configuration and viability/compatibility testing for use with Medusa and Masscan. </w:t>
            </w:r>
          </w:p>
          <w:p w14:paraId="7D139757" w14:textId="77777777" w:rsidR="008C1CAC" w:rsidRDefault="008C1C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73A1E03C"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Written attack tool selection report for rationale of attack tools used for the project. </w:t>
            </w:r>
          </w:p>
          <w:p w14:paraId="242452E9" w14:textId="77777777" w:rsidR="008C1CAC" w:rsidRDefault="008C1C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208D8AE4"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Updated general documentation/info in preparation for design review and final reports.</w:t>
            </w:r>
          </w:p>
        </w:tc>
      </w:tr>
      <w:tr w:rsidR="008C1CAC" w14:paraId="22020464" w14:textId="77777777" w:rsidTr="008C1CAC">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747B1D7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3226DA5E" w14:textId="77777777" w:rsidR="008C1CAC"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Configured Scapy with Python script to send packets back to medusa using the FTP module. </w:t>
            </w:r>
          </w:p>
          <w:p w14:paraId="1794042B"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2470AC0E" w14:textId="77777777" w:rsidR="008C1CAC"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Testing sockets with Python script to send random packets back to medusa using the FTP module.</w:t>
            </w:r>
          </w:p>
          <w:p w14:paraId="1185650A"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4581DCD7"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8C1CAC" w14:paraId="50B532C4" w14:textId="77777777" w:rsidTr="008C1CA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14:paraId="426F3377"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William Lochte</w:t>
            </w:r>
          </w:p>
        </w:tc>
        <w:tc>
          <w:tcPr>
            <w:tcW w:w="4675" w:type="dxa"/>
          </w:tcPr>
          <w:p w14:paraId="3F162C7B"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Nothing.</w:t>
            </w:r>
          </w:p>
        </w:tc>
      </w:tr>
    </w:tbl>
    <w:p w14:paraId="52695900" w14:textId="77777777" w:rsidR="008C1CAC" w:rsidRDefault="008C1CAC">
      <w:pPr>
        <w:rPr>
          <w:rFonts w:ascii="Times New Roman" w:eastAsia="Times New Roman" w:hAnsi="Times New Roman" w:cs="Times New Roman"/>
          <w:b/>
          <w:sz w:val="32"/>
          <w:szCs w:val="32"/>
        </w:rPr>
      </w:pPr>
    </w:p>
    <w:p w14:paraId="2E884000" w14:textId="77777777" w:rsidR="008C1CAC" w:rsidRDefault="008C1CAC">
      <w:pPr>
        <w:rPr>
          <w:rFonts w:ascii="Times New Roman" w:eastAsia="Times New Roman" w:hAnsi="Times New Roman" w:cs="Times New Roman"/>
          <w:b/>
          <w:sz w:val="32"/>
          <w:szCs w:val="32"/>
        </w:rPr>
      </w:pPr>
    </w:p>
    <w:p w14:paraId="3C0C022A" w14:textId="77777777" w:rsidR="008C1CAC" w:rsidRDefault="008C1CAC">
      <w:pPr>
        <w:rPr>
          <w:rFonts w:ascii="Times New Roman" w:eastAsia="Times New Roman" w:hAnsi="Times New Roman" w:cs="Times New Roman"/>
          <w:b/>
          <w:sz w:val="32"/>
          <w:szCs w:val="32"/>
        </w:rPr>
      </w:pPr>
    </w:p>
    <w:p w14:paraId="33BBC7A5" w14:textId="77777777" w:rsidR="008C1CAC" w:rsidRDefault="008C1CAC">
      <w:pPr>
        <w:rPr>
          <w:rFonts w:ascii="Times New Roman" w:eastAsia="Times New Roman" w:hAnsi="Times New Roman" w:cs="Times New Roman"/>
          <w:b/>
          <w:sz w:val="32"/>
          <w:szCs w:val="32"/>
        </w:rPr>
      </w:pPr>
    </w:p>
    <w:p w14:paraId="45E6DC3C"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449BB4BA" w14:textId="77777777" w:rsidR="008C1CAC" w:rsidRDefault="00000000">
      <w:pPr>
        <w:numPr>
          <w:ilvl w:val="0"/>
          <w:numId w:val="9"/>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Tested Python script with Scapy for viability to fuzz test our target Medusa</w:t>
      </w:r>
    </w:p>
    <w:p w14:paraId="24710FA0" w14:textId="77777777" w:rsidR="008C1CAC" w:rsidRDefault="008C1CAC">
      <w:pPr>
        <w:pBdr>
          <w:top w:val="nil"/>
          <w:left w:val="nil"/>
          <w:bottom w:val="nil"/>
          <w:right w:val="nil"/>
          <w:between w:val="nil"/>
        </w:pBdr>
        <w:spacing w:after="0"/>
        <w:jc w:val="center"/>
        <w:rPr>
          <w:rFonts w:ascii="Times New Roman" w:eastAsia="Times New Roman" w:hAnsi="Times New Roman" w:cs="Times New Roman"/>
        </w:rPr>
      </w:pPr>
    </w:p>
    <w:p w14:paraId="20712E9D" w14:textId="77777777" w:rsidR="008C1CAC" w:rsidRDefault="00000000">
      <w:pPr>
        <w:pBdr>
          <w:top w:val="nil"/>
          <w:left w:val="nil"/>
          <w:bottom w:val="nil"/>
          <w:right w:val="nil"/>
          <w:between w:val="nil"/>
        </w:pBdr>
        <w:spacing w:after="0"/>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B2F56B" wp14:editId="687DC7FC">
            <wp:extent cx="4843463" cy="3250339"/>
            <wp:effectExtent l="0" t="0" r="0" b="0"/>
            <wp:docPr id="18779371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43463" cy="3250339"/>
                    </a:xfrm>
                    <a:prstGeom prst="rect">
                      <a:avLst/>
                    </a:prstGeom>
                    <a:ln/>
                  </pic:spPr>
                </pic:pic>
              </a:graphicData>
            </a:graphic>
          </wp:inline>
        </w:drawing>
      </w:r>
    </w:p>
    <w:p w14:paraId="31160D6F" w14:textId="77777777" w:rsidR="008C1CAC" w:rsidRDefault="00000000">
      <w:pPr>
        <w:pBdr>
          <w:top w:val="nil"/>
          <w:left w:val="nil"/>
          <w:bottom w:val="nil"/>
          <w:right w:val="nil"/>
          <w:between w:val="nil"/>
        </w:pBdr>
        <w:spacing w:after="0"/>
        <w:ind w:left="720"/>
        <w:jc w:val="center"/>
      </w:pPr>
      <w:r>
        <w:rPr>
          <w:noProof/>
        </w:rPr>
        <w:drawing>
          <wp:inline distT="114300" distB="114300" distL="114300" distR="114300" wp14:anchorId="3C6DFEA4" wp14:editId="62CEA93A">
            <wp:extent cx="5262563" cy="3668613"/>
            <wp:effectExtent l="0" t="0" r="0" b="0"/>
            <wp:docPr id="1877937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262563" cy="3668613"/>
                    </a:xfrm>
                    <a:prstGeom prst="rect">
                      <a:avLst/>
                    </a:prstGeom>
                    <a:ln/>
                  </pic:spPr>
                </pic:pic>
              </a:graphicData>
            </a:graphic>
          </wp:inline>
        </w:drawing>
      </w:r>
    </w:p>
    <w:p w14:paraId="360E3158" w14:textId="77777777" w:rsidR="008C1CAC" w:rsidRDefault="008C1CAC">
      <w:pPr>
        <w:pBdr>
          <w:top w:val="nil"/>
          <w:left w:val="nil"/>
          <w:bottom w:val="nil"/>
          <w:right w:val="nil"/>
          <w:between w:val="nil"/>
        </w:pBdr>
        <w:spacing w:after="0"/>
        <w:ind w:left="720"/>
        <w:jc w:val="center"/>
      </w:pPr>
    </w:p>
    <w:p w14:paraId="5987C486" w14:textId="14190D9F" w:rsidR="008C1CAC" w:rsidRDefault="00000000" w:rsidP="005A2B64">
      <w:pPr>
        <w:pStyle w:val="ListParagraph"/>
        <w:numPr>
          <w:ilvl w:val="0"/>
          <w:numId w:val="12"/>
        </w:numPr>
        <w:pBdr>
          <w:top w:val="nil"/>
          <w:left w:val="nil"/>
          <w:bottom w:val="nil"/>
          <w:right w:val="nil"/>
          <w:between w:val="nil"/>
        </w:pBdr>
        <w:spacing w:after="0"/>
      </w:pPr>
      <w:r>
        <w:t>Tested Peach Fuzz compatibility with Medusa and Masscan (XML configuration file, Dockerfile container)</w:t>
      </w:r>
    </w:p>
    <w:p w14:paraId="488B346D" w14:textId="77777777" w:rsidR="008C1CAC" w:rsidRDefault="00000000">
      <w:pPr>
        <w:pBdr>
          <w:top w:val="nil"/>
          <w:left w:val="nil"/>
          <w:bottom w:val="nil"/>
          <w:right w:val="nil"/>
          <w:between w:val="nil"/>
        </w:pBdr>
        <w:spacing w:after="0"/>
        <w:ind w:left="720"/>
        <w:jc w:val="center"/>
      </w:pPr>
      <w:r>
        <w:rPr>
          <w:noProof/>
        </w:rPr>
        <w:drawing>
          <wp:inline distT="114300" distB="114300" distL="114300" distR="114300" wp14:anchorId="2D3EF322" wp14:editId="630229C1">
            <wp:extent cx="4090883" cy="4101136"/>
            <wp:effectExtent l="0" t="0" r="0" b="0"/>
            <wp:docPr id="18779371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90883" cy="4101136"/>
                    </a:xfrm>
                    <a:prstGeom prst="rect">
                      <a:avLst/>
                    </a:prstGeom>
                    <a:ln/>
                  </pic:spPr>
                </pic:pic>
              </a:graphicData>
            </a:graphic>
          </wp:inline>
        </w:drawing>
      </w:r>
    </w:p>
    <w:p w14:paraId="1F671B15" w14:textId="77777777" w:rsidR="008C1CAC" w:rsidRDefault="008C1CAC">
      <w:pPr>
        <w:pBdr>
          <w:top w:val="nil"/>
          <w:left w:val="nil"/>
          <w:bottom w:val="nil"/>
          <w:right w:val="nil"/>
          <w:between w:val="nil"/>
        </w:pBdr>
        <w:spacing w:after="0"/>
        <w:ind w:left="720"/>
      </w:pPr>
    </w:p>
    <w:p w14:paraId="5186B42B" w14:textId="77777777" w:rsidR="008C1CAC" w:rsidRDefault="008C1CAC">
      <w:pPr>
        <w:pBdr>
          <w:top w:val="nil"/>
          <w:left w:val="nil"/>
          <w:bottom w:val="nil"/>
          <w:right w:val="nil"/>
          <w:between w:val="nil"/>
        </w:pBdr>
        <w:spacing w:after="0"/>
        <w:ind w:left="720"/>
      </w:pPr>
    </w:p>
    <w:p w14:paraId="37BAB0A9" w14:textId="77777777" w:rsidR="008C1CAC" w:rsidRDefault="008C1CAC">
      <w:pPr>
        <w:pBdr>
          <w:top w:val="nil"/>
          <w:left w:val="nil"/>
          <w:bottom w:val="nil"/>
          <w:right w:val="nil"/>
          <w:between w:val="nil"/>
        </w:pBdr>
        <w:spacing w:after="0"/>
        <w:ind w:left="720"/>
      </w:pPr>
    </w:p>
    <w:p w14:paraId="10181179" w14:textId="77777777" w:rsidR="008C1CAC" w:rsidRDefault="008C1CAC">
      <w:pPr>
        <w:pBdr>
          <w:top w:val="nil"/>
          <w:left w:val="nil"/>
          <w:bottom w:val="nil"/>
          <w:right w:val="nil"/>
          <w:between w:val="nil"/>
        </w:pBdr>
        <w:spacing w:after="0"/>
        <w:ind w:left="720"/>
      </w:pPr>
    </w:p>
    <w:p w14:paraId="06630CC7" w14:textId="77777777" w:rsidR="008C1CAC" w:rsidRDefault="008C1CAC">
      <w:pPr>
        <w:pBdr>
          <w:top w:val="nil"/>
          <w:left w:val="nil"/>
          <w:bottom w:val="nil"/>
          <w:right w:val="nil"/>
          <w:between w:val="nil"/>
        </w:pBdr>
        <w:spacing w:after="0"/>
        <w:ind w:left="720"/>
      </w:pPr>
    </w:p>
    <w:p w14:paraId="20EDDC27" w14:textId="77777777" w:rsidR="008C1CAC" w:rsidRDefault="008C1CAC">
      <w:pPr>
        <w:pBdr>
          <w:top w:val="nil"/>
          <w:left w:val="nil"/>
          <w:bottom w:val="nil"/>
          <w:right w:val="nil"/>
          <w:between w:val="nil"/>
        </w:pBdr>
        <w:spacing w:after="0"/>
        <w:ind w:left="720"/>
      </w:pPr>
    </w:p>
    <w:p w14:paraId="60237DF0" w14:textId="77777777" w:rsidR="008C1CAC" w:rsidRDefault="008C1CAC">
      <w:pPr>
        <w:pBdr>
          <w:top w:val="nil"/>
          <w:left w:val="nil"/>
          <w:bottom w:val="nil"/>
          <w:right w:val="nil"/>
          <w:between w:val="nil"/>
        </w:pBdr>
        <w:spacing w:after="0"/>
        <w:ind w:left="720"/>
      </w:pPr>
    </w:p>
    <w:p w14:paraId="4CA33BC0" w14:textId="77777777" w:rsidR="008C1CAC" w:rsidRDefault="008C1CAC">
      <w:pPr>
        <w:pBdr>
          <w:top w:val="nil"/>
          <w:left w:val="nil"/>
          <w:bottom w:val="nil"/>
          <w:right w:val="nil"/>
          <w:between w:val="nil"/>
        </w:pBdr>
        <w:spacing w:after="0"/>
        <w:ind w:left="720"/>
      </w:pPr>
    </w:p>
    <w:p w14:paraId="2D380D3E" w14:textId="77777777" w:rsidR="008C1CAC" w:rsidRDefault="008C1CAC">
      <w:pPr>
        <w:pBdr>
          <w:top w:val="nil"/>
          <w:left w:val="nil"/>
          <w:bottom w:val="nil"/>
          <w:right w:val="nil"/>
          <w:between w:val="nil"/>
        </w:pBdr>
        <w:spacing w:after="0"/>
        <w:ind w:left="720"/>
      </w:pPr>
    </w:p>
    <w:p w14:paraId="5A60CADB" w14:textId="77777777" w:rsidR="008C1CAC" w:rsidRDefault="008C1CAC">
      <w:pPr>
        <w:pBdr>
          <w:top w:val="nil"/>
          <w:left w:val="nil"/>
          <w:bottom w:val="nil"/>
          <w:right w:val="nil"/>
          <w:between w:val="nil"/>
        </w:pBdr>
        <w:spacing w:after="0"/>
        <w:ind w:left="720"/>
      </w:pPr>
    </w:p>
    <w:p w14:paraId="4E530A66" w14:textId="77777777" w:rsidR="008C1CAC" w:rsidRDefault="008C1CAC">
      <w:pPr>
        <w:pBdr>
          <w:top w:val="nil"/>
          <w:left w:val="nil"/>
          <w:bottom w:val="nil"/>
          <w:right w:val="nil"/>
          <w:between w:val="nil"/>
        </w:pBdr>
        <w:spacing w:after="0"/>
        <w:ind w:left="720"/>
      </w:pPr>
    </w:p>
    <w:p w14:paraId="62C2D8E6" w14:textId="77777777" w:rsidR="008C1CAC" w:rsidRDefault="008C1CAC">
      <w:pPr>
        <w:pBdr>
          <w:top w:val="nil"/>
          <w:left w:val="nil"/>
          <w:bottom w:val="nil"/>
          <w:right w:val="nil"/>
          <w:between w:val="nil"/>
        </w:pBdr>
        <w:spacing w:after="0"/>
        <w:ind w:left="720"/>
      </w:pPr>
    </w:p>
    <w:p w14:paraId="6807D455" w14:textId="77777777" w:rsidR="008C1CAC" w:rsidRDefault="008C1CAC">
      <w:pPr>
        <w:pBdr>
          <w:top w:val="nil"/>
          <w:left w:val="nil"/>
          <w:bottom w:val="nil"/>
          <w:right w:val="nil"/>
          <w:between w:val="nil"/>
        </w:pBdr>
        <w:spacing w:after="0"/>
        <w:ind w:left="720"/>
      </w:pPr>
    </w:p>
    <w:p w14:paraId="0F69A67C" w14:textId="77777777" w:rsidR="008C1CAC" w:rsidRDefault="008C1CAC">
      <w:pPr>
        <w:pBdr>
          <w:top w:val="nil"/>
          <w:left w:val="nil"/>
          <w:bottom w:val="nil"/>
          <w:right w:val="nil"/>
          <w:between w:val="nil"/>
        </w:pBdr>
        <w:spacing w:after="0"/>
        <w:ind w:left="720"/>
      </w:pPr>
    </w:p>
    <w:p w14:paraId="6324A236" w14:textId="77777777" w:rsidR="008C1CAC" w:rsidRDefault="008C1CAC">
      <w:pPr>
        <w:pBdr>
          <w:top w:val="nil"/>
          <w:left w:val="nil"/>
          <w:bottom w:val="nil"/>
          <w:right w:val="nil"/>
          <w:between w:val="nil"/>
        </w:pBdr>
        <w:spacing w:after="0"/>
        <w:ind w:left="720"/>
      </w:pPr>
    </w:p>
    <w:p w14:paraId="0F6FD02E" w14:textId="77777777" w:rsidR="008C1CAC" w:rsidRDefault="008C1CAC">
      <w:pPr>
        <w:pBdr>
          <w:top w:val="nil"/>
          <w:left w:val="nil"/>
          <w:bottom w:val="nil"/>
          <w:right w:val="nil"/>
          <w:between w:val="nil"/>
        </w:pBdr>
        <w:spacing w:after="0"/>
        <w:ind w:left="720"/>
      </w:pPr>
    </w:p>
    <w:p w14:paraId="4F923107" w14:textId="77777777" w:rsidR="008C1CAC" w:rsidRDefault="008C1CAC">
      <w:pPr>
        <w:pBdr>
          <w:top w:val="nil"/>
          <w:left w:val="nil"/>
          <w:bottom w:val="nil"/>
          <w:right w:val="nil"/>
          <w:between w:val="nil"/>
        </w:pBdr>
        <w:spacing w:after="0"/>
        <w:ind w:left="720"/>
      </w:pPr>
    </w:p>
    <w:p w14:paraId="366FBBDA" w14:textId="77777777" w:rsidR="008C1CAC" w:rsidRDefault="008C1CAC">
      <w:pPr>
        <w:pBdr>
          <w:top w:val="nil"/>
          <w:left w:val="nil"/>
          <w:bottom w:val="nil"/>
          <w:right w:val="nil"/>
          <w:between w:val="nil"/>
        </w:pBdr>
        <w:spacing w:after="0"/>
      </w:pPr>
    </w:p>
    <w:p w14:paraId="778659A8" w14:textId="6D51DB3C" w:rsidR="008C1CAC" w:rsidRDefault="00000000" w:rsidP="005A2B64">
      <w:pPr>
        <w:pStyle w:val="ListParagraph"/>
        <w:numPr>
          <w:ilvl w:val="0"/>
          <w:numId w:val="12"/>
        </w:numPr>
        <w:pBdr>
          <w:top w:val="nil"/>
          <w:left w:val="nil"/>
          <w:bottom w:val="nil"/>
          <w:right w:val="nil"/>
          <w:between w:val="nil"/>
        </w:pBdr>
        <w:spacing w:after="0"/>
      </w:pPr>
      <w:proofErr w:type="gramStart"/>
      <w:r>
        <w:t>Dockerfile</w:t>
      </w:r>
      <w:proofErr w:type="gramEnd"/>
      <w:r>
        <w:t xml:space="preserve"> </w:t>
      </w:r>
      <w:r w:rsidR="004C6417">
        <w:t xml:space="preserve">we </w:t>
      </w:r>
      <w:r>
        <w:t xml:space="preserve">created in attempting to install and configure Peach Fuzzer. </w:t>
      </w:r>
    </w:p>
    <w:p w14:paraId="782A7C76" w14:textId="77777777" w:rsidR="008C1CAC" w:rsidRDefault="00000000">
      <w:pPr>
        <w:pBdr>
          <w:top w:val="nil"/>
          <w:left w:val="nil"/>
          <w:bottom w:val="nil"/>
          <w:right w:val="nil"/>
          <w:between w:val="nil"/>
        </w:pBdr>
        <w:spacing w:after="0"/>
        <w:ind w:left="720"/>
        <w:jc w:val="center"/>
      </w:pPr>
      <w:r>
        <w:rPr>
          <w:noProof/>
        </w:rPr>
        <w:drawing>
          <wp:inline distT="114300" distB="114300" distL="114300" distR="114300" wp14:anchorId="6508B91D" wp14:editId="1AB26BDF">
            <wp:extent cx="5513462" cy="7555120"/>
            <wp:effectExtent l="0" t="0" r="0" b="0"/>
            <wp:docPr id="1877937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13462" cy="7555120"/>
                    </a:xfrm>
                    <a:prstGeom prst="rect">
                      <a:avLst/>
                    </a:prstGeom>
                    <a:ln/>
                  </pic:spPr>
                </pic:pic>
              </a:graphicData>
            </a:graphic>
          </wp:inline>
        </w:drawing>
      </w:r>
    </w:p>
    <w:p w14:paraId="7D28F143" w14:textId="77777777" w:rsidR="008C1CAC" w:rsidRDefault="00000000">
      <w:pPr>
        <w:rPr>
          <w:rFonts w:ascii="Times New Roman" w:eastAsia="Times New Roman" w:hAnsi="Times New Roman" w:cs="Times New Roman"/>
          <w:b/>
        </w:rPr>
      </w:pPr>
      <w:r>
        <w:rPr>
          <w:rFonts w:ascii="Times New Roman" w:eastAsia="Times New Roman" w:hAnsi="Times New Roman" w:cs="Times New Roman"/>
          <w:b/>
        </w:rPr>
        <w:lastRenderedPageBreak/>
        <w:t>Mitigation Plan</w:t>
      </w:r>
    </w:p>
    <w:p w14:paraId="26BC8A5B" w14:textId="7B83E7A9" w:rsidR="008C1CAC" w:rsidRDefault="00000000" w:rsidP="005A2B64">
      <w:pPr>
        <w:pStyle w:val="ListParagraph"/>
        <w:numPr>
          <w:ilvl w:val="0"/>
          <w:numId w:val="12"/>
        </w:numPr>
        <w:spacing w:after="0"/>
      </w:pPr>
      <w:r w:rsidRPr="005A2B64">
        <w:rPr>
          <w:rFonts w:ascii="Times New Roman" w:eastAsia="Times New Roman" w:hAnsi="Times New Roman" w:cs="Times New Roman"/>
        </w:rPr>
        <w:t>Milestone: Develop Fuzzing Workflow</w:t>
      </w:r>
    </w:p>
    <w:p w14:paraId="2A149802" w14:textId="30625CDC" w:rsidR="008C1CAC" w:rsidRDefault="00000000">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 xml:space="preserve">We have several different tools that we have viability tested against our attack tools </w:t>
      </w:r>
      <w:r w:rsidR="00BD4690">
        <w:rPr>
          <w:rFonts w:ascii="Times New Roman" w:eastAsia="Times New Roman" w:hAnsi="Times New Roman" w:cs="Times New Roman"/>
        </w:rPr>
        <w:t>M</w:t>
      </w:r>
      <w:r>
        <w:rPr>
          <w:rFonts w:ascii="Times New Roman" w:eastAsia="Times New Roman" w:hAnsi="Times New Roman" w:cs="Times New Roman"/>
        </w:rPr>
        <w:t xml:space="preserve">edusa and </w:t>
      </w:r>
      <w:r w:rsidR="00BD4690">
        <w:rPr>
          <w:rFonts w:ascii="Times New Roman" w:eastAsia="Times New Roman" w:hAnsi="Times New Roman" w:cs="Times New Roman"/>
        </w:rPr>
        <w:t>M</w:t>
      </w:r>
      <w:r>
        <w:rPr>
          <w:rFonts w:ascii="Times New Roman" w:eastAsia="Times New Roman" w:hAnsi="Times New Roman" w:cs="Times New Roman"/>
        </w:rPr>
        <w:t>asscan.</w:t>
      </w:r>
    </w:p>
    <w:p w14:paraId="73183B1F" w14:textId="5ADB2AC0" w:rsidR="008C1CAC" w:rsidRPr="005A2B64" w:rsidRDefault="00000000" w:rsidP="005A2B64">
      <w:pPr>
        <w:pStyle w:val="ListParagraph"/>
        <w:numPr>
          <w:ilvl w:val="0"/>
          <w:numId w:val="12"/>
        </w:numPr>
        <w:spacing w:after="0" w:line="240" w:lineRule="auto"/>
        <w:rPr>
          <w:rFonts w:ascii="Times New Roman" w:eastAsia="Times New Roman" w:hAnsi="Times New Roman" w:cs="Times New Roman"/>
        </w:rPr>
      </w:pPr>
      <w:r w:rsidRPr="005A2B64">
        <w:rPr>
          <w:rFonts w:ascii="Times New Roman" w:eastAsia="Times New Roman" w:hAnsi="Times New Roman" w:cs="Times New Roman"/>
        </w:rPr>
        <w:t>Draft Design Review Report</w:t>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p>
    <w:p w14:paraId="03A10F86" w14:textId="0745F027" w:rsidR="008C1CAC" w:rsidRDefault="00000000" w:rsidP="00BD4690">
      <w:pPr>
        <w:numPr>
          <w:ilvl w:val="1"/>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To mitigate delays we set a time we think we all can work on the report as a</w:t>
      </w:r>
      <w:r w:rsidR="00BD4690">
        <w:rPr>
          <w:rFonts w:ascii="Times New Roman" w:eastAsia="Times New Roman" w:hAnsi="Times New Roman" w:cs="Times New Roman"/>
        </w:rPr>
        <w:t xml:space="preserve"> </w:t>
      </w:r>
      <w:r>
        <w:rPr>
          <w:rFonts w:ascii="Times New Roman" w:eastAsia="Times New Roman" w:hAnsi="Times New Roman" w:cs="Times New Roman"/>
        </w:rPr>
        <w:t>group.</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4DD3383" w14:textId="77777777" w:rsidR="008C1CAC" w:rsidRDefault="00000000">
      <w:pPr>
        <w:spacing w:after="0" w:line="240" w:lineRule="auto"/>
        <w:ind w:left="720"/>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50E0C65" w14:textId="4FDB017D" w:rsidR="008C1CAC" w:rsidRPr="005A2B64" w:rsidRDefault="00000000" w:rsidP="005A2B64">
      <w:pPr>
        <w:pStyle w:val="ListParagraph"/>
        <w:numPr>
          <w:ilvl w:val="0"/>
          <w:numId w:val="12"/>
        </w:numPr>
        <w:spacing w:after="0" w:line="240" w:lineRule="auto"/>
        <w:rPr>
          <w:rFonts w:ascii="Times New Roman" w:eastAsia="Times New Roman" w:hAnsi="Times New Roman" w:cs="Times New Roman"/>
        </w:rPr>
      </w:pPr>
      <w:r w:rsidRPr="005A2B64">
        <w:rPr>
          <w:rFonts w:ascii="Times New Roman" w:eastAsia="Times New Roman" w:hAnsi="Times New Roman" w:cs="Times New Roman"/>
        </w:rPr>
        <w:t>Apply fuzzing workflow to Masscan and Medusa</w:t>
      </w:r>
    </w:p>
    <w:p w14:paraId="46FE566F" w14:textId="77777777" w:rsidR="008C1CAC" w:rsidRDefault="00000000">
      <w:pPr>
        <w:numPr>
          <w:ilvl w:val="1"/>
          <w:numId w:val="10"/>
        </w:numPr>
        <w:spacing w:after="0" w:line="240" w:lineRule="auto"/>
        <w:rPr>
          <w:rFonts w:ascii="Times New Roman" w:eastAsia="Times New Roman" w:hAnsi="Times New Roman" w:cs="Times New Roman"/>
        </w:rPr>
      </w:pPr>
      <w:r>
        <w:rPr>
          <w:rFonts w:ascii="Times New Roman" w:eastAsia="Times New Roman" w:hAnsi="Times New Roman" w:cs="Times New Roman"/>
        </w:rPr>
        <w:t>We have several tools that will help make the workflow more resilient to failure.</w:t>
      </w:r>
    </w:p>
    <w:p w14:paraId="2646AEB3" w14:textId="77777777" w:rsidR="008C1CAC" w:rsidRDefault="008C1CAC">
      <w:pPr>
        <w:spacing w:after="0"/>
        <w:rPr>
          <w:rFonts w:ascii="Times New Roman" w:eastAsia="Times New Roman" w:hAnsi="Times New Roman" w:cs="Times New Roman"/>
        </w:rPr>
      </w:pPr>
    </w:p>
    <w:p w14:paraId="00A8E2B8" w14:textId="77777777" w:rsidR="008C1CAC" w:rsidRDefault="00000000">
      <w:pPr>
        <w:rPr>
          <w:rFonts w:ascii="Times New Roman" w:eastAsia="Times New Roman" w:hAnsi="Times New Roman" w:cs="Times New Roman"/>
          <w:b/>
        </w:rPr>
      </w:pPr>
      <w:r>
        <w:rPr>
          <w:rFonts w:ascii="Times New Roman" w:eastAsia="Times New Roman" w:hAnsi="Times New Roman" w:cs="Times New Roman"/>
          <w:b/>
        </w:rPr>
        <w:t>Contingency Plans</w:t>
      </w:r>
    </w:p>
    <w:p w14:paraId="6A0E7094" w14:textId="5102CDBB" w:rsidR="008C1CAC" w:rsidRPr="005A2B64" w:rsidRDefault="00000000" w:rsidP="005A2B64">
      <w:pPr>
        <w:pStyle w:val="ListParagraph"/>
        <w:numPr>
          <w:ilvl w:val="0"/>
          <w:numId w:val="12"/>
        </w:numPr>
        <w:spacing w:after="0"/>
        <w:rPr>
          <w:rFonts w:ascii="Times New Roman" w:eastAsia="Times New Roman" w:hAnsi="Times New Roman" w:cs="Times New Roman"/>
        </w:rPr>
      </w:pPr>
      <w:r w:rsidRPr="005A2B64">
        <w:rPr>
          <w:rFonts w:ascii="Times New Roman" w:eastAsia="Times New Roman" w:hAnsi="Times New Roman" w:cs="Times New Roman"/>
        </w:rPr>
        <w:t xml:space="preserve">The contingency plans for this next period are the multiple tools and workflows that we have been working on such as Scapy, peach fuzz, Fuzzowski and Aflnet as the fuzzing tools. </w:t>
      </w:r>
    </w:p>
    <w:p w14:paraId="4701BF66" w14:textId="5CF70F7D" w:rsidR="008C1CAC" w:rsidRPr="005A2B64" w:rsidRDefault="00000000" w:rsidP="005A2B64">
      <w:pPr>
        <w:pStyle w:val="ListParagraph"/>
        <w:numPr>
          <w:ilvl w:val="0"/>
          <w:numId w:val="12"/>
        </w:numPr>
        <w:spacing w:after="0"/>
        <w:rPr>
          <w:rFonts w:ascii="Times New Roman" w:eastAsia="Times New Roman" w:hAnsi="Times New Roman" w:cs="Times New Roman"/>
        </w:rPr>
      </w:pPr>
      <w:r w:rsidRPr="005A2B64">
        <w:rPr>
          <w:rFonts w:ascii="Times New Roman" w:eastAsia="Times New Roman" w:hAnsi="Times New Roman" w:cs="Times New Roman"/>
        </w:rPr>
        <w:t xml:space="preserve">With Peach Fuzz not currently being maintained by Mozilla it will be less likely that Peach Fuzz will be a viable candidate for our </w:t>
      </w:r>
      <w:r w:rsidR="00BD4690" w:rsidRPr="005A2B64">
        <w:rPr>
          <w:rFonts w:ascii="Times New Roman" w:eastAsia="Times New Roman" w:hAnsi="Times New Roman" w:cs="Times New Roman"/>
        </w:rPr>
        <w:t>workflow,</w:t>
      </w:r>
      <w:r w:rsidRPr="005A2B64">
        <w:rPr>
          <w:rFonts w:ascii="Times New Roman" w:eastAsia="Times New Roman" w:hAnsi="Times New Roman" w:cs="Times New Roman"/>
        </w:rPr>
        <w:t xml:space="preserve"> but we have the contingency for it. We have the other three tools that we can apply to the attack tools.</w:t>
      </w:r>
    </w:p>
    <w:p w14:paraId="291884FF" w14:textId="77777777" w:rsidR="008C1CAC" w:rsidRDefault="008C1CAC">
      <w:pPr>
        <w:spacing w:after="0"/>
        <w:ind w:left="720"/>
        <w:rPr>
          <w:rFonts w:ascii="Times New Roman" w:eastAsia="Times New Roman" w:hAnsi="Times New Roman" w:cs="Times New Roman"/>
        </w:rPr>
      </w:pPr>
    </w:p>
    <w:sectPr w:rsidR="008C1CAC">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172BE" w14:textId="77777777" w:rsidR="00E34927" w:rsidRDefault="00E34927">
      <w:pPr>
        <w:spacing w:after="0" w:line="240" w:lineRule="auto"/>
      </w:pPr>
      <w:r>
        <w:separator/>
      </w:r>
    </w:p>
  </w:endnote>
  <w:endnote w:type="continuationSeparator" w:id="0">
    <w:p w14:paraId="3D0A04F4" w14:textId="77777777" w:rsidR="00E34927" w:rsidRDefault="00E34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2178E19-D449-4613-BCA1-C3360EA3E342}"/>
    <w:embedBold r:id="rId2" w:fontKey="{AC33B30E-8492-402E-B44E-43770038B15A}"/>
    <w:embedItalic r:id="rId3" w:fontKey="{A8647946-65BF-468F-85B3-8B231EB93CB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4" w:fontKey="{8FB3141D-F2B6-4A25-99CD-159BB14F8FE8}"/>
  </w:font>
  <w:font w:name="Aptos Display">
    <w:charset w:val="00"/>
    <w:family w:val="swiss"/>
    <w:pitch w:val="variable"/>
    <w:sig w:usb0="20000287" w:usb1="00000003" w:usb2="00000000" w:usb3="00000000" w:csb0="0000019F" w:csb1="00000000"/>
    <w:embedRegular r:id="rId5" w:fontKey="{7C9775D1-1910-4050-9E6B-FC86981D7F4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8AD94" w14:textId="77777777" w:rsidR="008C1CAC" w:rsidRDefault="00000000">
    <w:pPr>
      <w:jc w:val="right"/>
    </w:pPr>
    <w:r>
      <w:fldChar w:fldCharType="begin"/>
    </w:r>
    <w:r>
      <w:instrText>PAGE</w:instrText>
    </w:r>
    <w:r>
      <w:fldChar w:fldCharType="separate"/>
    </w:r>
    <w:r w:rsidR="005A2B6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9862D" w14:textId="77777777" w:rsidR="00E34927" w:rsidRDefault="00E34927">
      <w:pPr>
        <w:spacing w:after="0" w:line="240" w:lineRule="auto"/>
      </w:pPr>
      <w:r>
        <w:separator/>
      </w:r>
    </w:p>
  </w:footnote>
  <w:footnote w:type="continuationSeparator" w:id="0">
    <w:p w14:paraId="309DC91C" w14:textId="77777777" w:rsidR="00E34927" w:rsidRDefault="00E34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F0CC3"/>
    <w:multiLevelType w:val="multilevel"/>
    <w:tmpl w:val="8256A2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2D2FD9"/>
    <w:multiLevelType w:val="hybridMultilevel"/>
    <w:tmpl w:val="7DFCCEA8"/>
    <w:lvl w:ilvl="0" w:tplc="3DDEF974">
      <w:start w:val="3"/>
      <w:numFmt w:val="bullet"/>
      <w:lvlText w:val=""/>
      <w:lvlJc w:val="left"/>
      <w:pPr>
        <w:ind w:left="1800" w:hanging="360"/>
      </w:pPr>
      <w:rPr>
        <w:rFonts w:ascii="Symbol" w:eastAsia="Aptos" w:hAnsi="Symbol" w:cs="Apto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2CD2137"/>
    <w:multiLevelType w:val="multilevel"/>
    <w:tmpl w:val="EDF20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EC1BBE"/>
    <w:multiLevelType w:val="multilevel"/>
    <w:tmpl w:val="1C0A2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956BCB"/>
    <w:multiLevelType w:val="multilevel"/>
    <w:tmpl w:val="231AF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EA2145"/>
    <w:multiLevelType w:val="multilevel"/>
    <w:tmpl w:val="0016C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0174A4"/>
    <w:multiLevelType w:val="multilevel"/>
    <w:tmpl w:val="CC8CC25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C42159"/>
    <w:multiLevelType w:val="hybridMultilevel"/>
    <w:tmpl w:val="844CE3DC"/>
    <w:lvl w:ilvl="0" w:tplc="46F6B162">
      <w:start w:val="3"/>
      <w:numFmt w:val="bullet"/>
      <w:lvlText w:val=""/>
      <w:lvlJc w:val="left"/>
      <w:pPr>
        <w:ind w:left="720" w:hanging="360"/>
      </w:pPr>
      <w:rPr>
        <w:rFonts w:ascii="Symbol" w:eastAsia="Aptos"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E2A56"/>
    <w:multiLevelType w:val="multilevel"/>
    <w:tmpl w:val="C25492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AC563A2"/>
    <w:multiLevelType w:val="multilevel"/>
    <w:tmpl w:val="163A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867047"/>
    <w:multiLevelType w:val="multilevel"/>
    <w:tmpl w:val="263A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416AEB"/>
    <w:multiLevelType w:val="multilevel"/>
    <w:tmpl w:val="17685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6272708">
    <w:abstractNumId w:val="2"/>
  </w:num>
  <w:num w:numId="2" w16cid:durableId="1558854661">
    <w:abstractNumId w:val="0"/>
  </w:num>
  <w:num w:numId="3" w16cid:durableId="549658863">
    <w:abstractNumId w:val="8"/>
  </w:num>
  <w:num w:numId="4" w16cid:durableId="1898854925">
    <w:abstractNumId w:val="4"/>
  </w:num>
  <w:num w:numId="5" w16cid:durableId="339091924">
    <w:abstractNumId w:val="10"/>
  </w:num>
  <w:num w:numId="6" w16cid:durableId="395397618">
    <w:abstractNumId w:val="9"/>
  </w:num>
  <w:num w:numId="7" w16cid:durableId="658118256">
    <w:abstractNumId w:val="5"/>
  </w:num>
  <w:num w:numId="8" w16cid:durableId="1090152333">
    <w:abstractNumId w:val="3"/>
  </w:num>
  <w:num w:numId="9" w16cid:durableId="1008408606">
    <w:abstractNumId w:val="6"/>
  </w:num>
  <w:num w:numId="10" w16cid:durableId="608390580">
    <w:abstractNumId w:val="11"/>
  </w:num>
  <w:num w:numId="11" w16cid:durableId="21789494">
    <w:abstractNumId w:val="1"/>
  </w:num>
  <w:num w:numId="12" w16cid:durableId="1493175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AC"/>
    <w:rsid w:val="00026794"/>
    <w:rsid w:val="004C55D8"/>
    <w:rsid w:val="004C6417"/>
    <w:rsid w:val="005A2B64"/>
    <w:rsid w:val="0077148C"/>
    <w:rsid w:val="008C1CAC"/>
    <w:rsid w:val="00BD4690"/>
    <w:rsid w:val="00E34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8B91E"/>
  <w15:docId w15:val="{24638EDC-C2F9-441E-B9B2-BCE3B1FD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3H6pJs4+x9shXUbDQlpZPbcaFg==">CgMxLjA4AHIhMUg3WEFNdG8xWUpzUHRtVkpuWDdwcTVUdzlDRlZDM0Nz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1012</Words>
  <Characters>5770</Characters>
  <Application>Microsoft Office Word</Application>
  <DocSecurity>0</DocSecurity>
  <Lines>48</Lines>
  <Paragraphs>13</Paragraphs>
  <ScaleCrop>false</ScaleCrop>
  <Company/>
  <LinksUpToDate>false</LinksUpToDate>
  <CharactersWithSpaces>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2</cp:revision>
  <dcterms:created xsi:type="dcterms:W3CDTF">2024-10-28T15:58:00Z</dcterms:created>
  <dcterms:modified xsi:type="dcterms:W3CDTF">2024-10-28T15:58:00Z</dcterms:modified>
</cp:coreProperties>
</file>