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35E" w:rsidRDefault="0088135E" w:rsidP="0088135E">
      <w:pPr>
        <w:pStyle w:val="Title"/>
      </w:pPr>
      <w:r>
        <w:t>Mapping with CAMP FHIR</w:t>
      </w:r>
    </w:p>
    <w:p w:rsidR="0088135E" w:rsidRDefault="0088135E" w:rsidP="0088135E">
      <w:pPr>
        <w:pStyle w:val="Heading1"/>
      </w:pPr>
      <w:r>
        <w:t xml:space="preserve">Step 1: Pick your source data model and map your </w:t>
      </w:r>
      <w:proofErr w:type="spellStart"/>
      <w:r>
        <w:t>codeset</w:t>
      </w:r>
      <w:proofErr w:type="spellEnd"/>
      <w:r>
        <w:t>(s)</w:t>
      </w:r>
    </w:p>
    <w:p w:rsidR="0088135E" w:rsidRDefault="0088135E" w:rsidP="0088135E">
      <w:proofErr w:type="spellStart"/>
      <w:r>
        <w:t>Asdfsdfsdf</w:t>
      </w:r>
      <w:proofErr w:type="spellEnd"/>
    </w:p>
    <w:p w:rsidR="0088135E" w:rsidRDefault="0088135E" w:rsidP="0088135E">
      <w:pPr>
        <w:pStyle w:val="Heading1"/>
      </w:pPr>
      <w:r>
        <w:t>Step 2: Run (or modify and run) view creation scripts</w:t>
      </w:r>
    </w:p>
    <w:p w:rsidR="0088135E" w:rsidRDefault="0088135E" w:rsidP="0088135E">
      <w:proofErr w:type="spellStart"/>
      <w:r>
        <w:t>Ahdkajsdkajsd</w:t>
      </w:r>
      <w:proofErr w:type="spellEnd"/>
    </w:p>
    <w:p w:rsidR="0088135E" w:rsidRDefault="0088135E" w:rsidP="0088135E">
      <w:pPr>
        <w:pStyle w:val="Heading1"/>
      </w:pPr>
      <w:r>
        <w:t>Step 3: Run CAMP FHIR to output FHIR</w:t>
      </w:r>
    </w:p>
    <w:p w:rsidR="0088135E" w:rsidRDefault="0088135E" w:rsidP="0088135E">
      <w:r>
        <w:t xml:space="preserve">Below are basic instructions for running CAMP-FHIR from </w:t>
      </w:r>
      <w:r>
        <w:t>either</w:t>
      </w:r>
      <w:r>
        <w:t xml:space="preserve"> the </w:t>
      </w:r>
      <w:r>
        <w:t xml:space="preserve">GUI or the </w:t>
      </w:r>
      <w:r>
        <w:t xml:space="preserve">command line. </w:t>
      </w:r>
    </w:p>
    <w:p w:rsidR="0088135E" w:rsidRDefault="0088135E" w:rsidP="0088135E">
      <w:pPr>
        <w:pStyle w:val="ListParagraph"/>
        <w:numPr>
          <w:ilvl w:val="0"/>
          <w:numId w:val="1"/>
        </w:numPr>
      </w:pPr>
      <w:r>
        <w:t xml:space="preserve">Download the CAMP </w:t>
      </w:r>
      <w:r>
        <w:t xml:space="preserve">FHIR zip file. </w:t>
      </w:r>
      <w:r>
        <w:t>The zip</w:t>
      </w:r>
      <w:r>
        <w:t xml:space="preserve"> file includes the executable jar file (CAMPFHIR.jar) and a database configuration file (not required if using </w:t>
      </w:r>
      <w:r>
        <w:t xml:space="preserve">the </w:t>
      </w:r>
      <w:r>
        <w:t>GUI)</w:t>
      </w:r>
      <w:r>
        <w:t>.</w:t>
      </w:r>
    </w:p>
    <w:p w:rsidR="0088135E" w:rsidRDefault="0088135E" w:rsidP="0088135E">
      <w:pPr>
        <w:pStyle w:val="ListParagraph"/>
        <w:numPr>
          <w:ilvl w:val="0"/>
          <w:numId w:val="1"/>
        </w:numPr>
      </w:pPr>
      <w:r>
        <w:t>Place</w:t>
      </w:r>
      <w:r>
        <w:t xml:space="preserve"> the</w:t>
      </w:r>
      <w:r>
        <w:t xml:space="preserve"> jar file and</w:t>
      </w:r>
      <w:r>
        <w:t xml:space="preserve"> the</w:t>
      </w:r>
      <w:r>
        <w:t xml:space="preserve"> database configuration file in </w:t>
      </w:r>
      <w:r>
        <w:t xml:space="preserve">a </w:t>
      </w:r>
      <w:r>
        <w:t>folder of your choice</w:t>
      </w:r>
      <w:r>
        <w:t>.</w:t>
      </w:r>
    </w:p>
    <w:p w:rsidR="0088135E" w:rsidRPr="0088135E" w:rsidRDefault="0088135E" w:rsidP="0088135E">
      <w:pPr>
        <w:pStyle w:val="ListParagraph"/>
        <w:numPr>
          <w:ilvl w:val="0"/>
          <w:numId w:val="1"/>
        </w:numPr>
      </w:pPr>
      <w:r w:rsidRPr="0088135E">
        <w:t>Run from command line:</w:t>
      </w:r>
      <w:r w:rsidRPr="0088135E">
        <w:tab/>
      </w:r>
    </w:p>
    <w:p w:rsidR="0088135E" w:rsidRDefault="0088135E" w:rsidP="0088135E">
      <w:pPr>
        <w:pStyle w:val="ListParagraph"/>
        <w:numPr>
          <w:ilvl w:val="1"/>
          <w:numId w:val="1"/>
        </w:numPr>
      </w:pPr>
      <w:r>
        <w:t>Edit the database configuration file. The configuration file must be placed in the same directory as the CAMPFHIR.jar executable.</w:t>
      </w:r>
    </w:p>
    <w:p w:rsidR="0088135E" w:rsidRDefault="0088135E" w:rsidP="0088135E">
      <w:pPr>
        <w:pStyle w:val="ListParagraph"/>
        <w:numPr>
          <w:ilvl w:val="1"/>
          <w:numId w:val="1"/>
        </w:numPr>
      </w:pPr>
      <w:r>
        <w:t xml:space="preserve">To run CAMPFHIR, use the following command: java -jar &lt;FHIR domain&gt; &lt;destination-path&gt; &lt;start-record-#&gt; &lt;end-record-#&gt; </w:t>
      </w:r>
    </w:p>
    <w:p w:rsidR="0088135E" w:rsidRDefault="0088135E" w:rsidP="0088135E">
      <w:pPr>
        <w:pStyle w:val="ListParagraph"/>
        <w:numPr>
          <w:ilvl w:val="1"/>
          <w:numId w:val="1"/>
        </w:numPr>
      </w:pPr>
      <w:r>
        <w:t>Make sure destination folder exists and you have access to write to that folder.</w:t>
      </w:r>
    </w:p>
    <w:p w:rsidR="0088135E" w:rsidRPr="0088135E" w:rsidRDefault="0088135E" w:rsidP="0088135E">
      <w:pPr>
        <w:pStyle w:val="ListParagraph"/>
        <w:numPr>
          <w:ilvl w:val="0"/>
          <w:numId w:val="1"/>
        </w:numPr>
      </w:pPr>
      <w:r w:rsidRPr="0088135E">
        <w:t xml:space="preserve">Run from GUI </w:t>
      </w:r>
    </w:p>
    <w:p w:rsidR="0088135E" w:rsidRDefault="0088135E" w:rsidP="0088135E">
      <w:pPr>
        <w:pStyle w:val="ListParagraph"/>
        <w:numPr>
          <w:ilvl w:val="1"/>
          <w:numId w:val="1"/>
        </w:numPr>
      </w:pPr>
      <w:r>
        <w:t>cd</w:t>
      </w:r>
      <w:r>
        <w:t xml:space="preserve"> to the directory containing CAMPFHIR.jar</w:t>
      </w:r>
    </w:p>
    <w:p w:rsidR="0088135E" w:rsidRDefault="0088135E" w:rsidP="0088135E">
      <w:pPr>
        <w:pStyle w:val="ListParagraph"/>
        <w:numPr>
          <w:ilvl w:val="1"/>
          <w:numId w:val="1"/>
        </w:numPr>
      </w:pPr>
      <w:r>
        <w:t>To run the application, enter java -jar CAMPFHIR.jar run</w:t>
      </w:r>
    </w:p>
    <w:p w:rsidR="0088135E" w:rsidRDefault="0088135E" w:rsidP="0088135E">
      <w:pPr>
        <w:pStyle w:val="ListParagraph"/>
        <w:numPr>
          <w:ilvl w:val="2"/>
          <w:numId w:val="1"/>
        </w:numPr>
      </w:pPr>
      <w:r>
        <w:t>Enter database connection information</w:t>
      </w:r>
    </w:p>
    <w:p w:rsidR="0088135E" w:rsidRDefault="0088135E" w:rsidP="0088135E">
      <w:pPr>
        <w:pStyle w:val="ListParagraph"/>
        <w:numPr>
          <w:ilvl w:val="2"/>
          <w:numId w:val="1"/>
        </w:numPr>
      </w:pPr>
      <w:r>
        <w:t>Choose the FHIR domain you wish to generate</w:t>
      </w:r>
    </w:p>
    <w:p w:rsidR="0088135E" w:rsidRDefault="0088135E" w:rsidP="0088135E">
      <w:pPr>
        <w:pStyle w:val="ListParagraph"/>
        <w:numPr>
          <w:ilvl w:val="2"/>
          <w:numId w:val="1"/>
        </w:numPr>
      </w:pPr>
      <w:r>
        <w:t>Enter the start record number and the number of records needed for that domain.</w:t>
      </w:r>
    </w:p>
    <w:p w:rsidR="0088135E" w:rsidRDefault="0088135E" w:rsidP="0088135E">
      <w:pPr>
        <w:pStyle w:val="ListParagraph"/>
        <w:numPr>
          <w:ilvl w:val="2"/>
          <w:numId w:val="1"/>
        </w:numPr>
      </w:pPr>
      <w:r>
        <w:t xml:space="preserve">Enter the folder destination for where the FHIR file will be written. Make sure the destination folder exists prior to running the application. </w:t>
      </w:r>
    </w:p>
    <w:p w:rsidR="0088135E" w:rsidRDefault="0088135E" w:rsidP="0088135E"/>
    <w:p w:rsidR="0088135E" w:rsidRDefault="0088135E" w:rsidP="0088135E">
      <w:pPr>
        <w:jc w:val="center"/>
      </w:pPr>
      <w:r>
        <w:rPr>
          <w:noProof/>
        </w:rPr>
        <w:drawing>
          <wp:inline distT="0" distB="0" distL="0" distR="0" wp14:anchorId="2BC27F43" wp14:editId="5F98EA08">
            <wp:extent cx="3695700" cy="31626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FHI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648" cy="318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135E" w:rsidRPr="0088135E" w:rsidRDefault="0088135E" w:rsidP="0088135E"/>
    <w:p w:rsidR="0088135E" w:rsidRPr="0088135E" w:rsidRDefault="0088135E" w:rsidP="0088135E">
      <w:pPr>
        <w:pStyle w:val="Heading1"/>
      </w:pPr>
    </w:p>
    <w:sectPr w:rsidR="0088135E" w:rsidRPr="0088135E" w:rsidSect="008813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A0B20"/>
    <w:multiLevelType w:val="hybridMultilevel"/>
    <w:tmpl w:val="DEBED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35E"/>
    <w:rsid w:val="00391B6C"/>
    <w:rsid w:val="0088135E"/>
    <w:rsid w:val="00F7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DD715"/>
  <w15:chartTrackingRefBased/>
  <w15:docId w15:val="{2B79B9FD-4102-444B-A5C2-602E296C7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13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81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8135E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Pfaff, Emily</dc:creator>
  <cp:keywords/>
  <dc:description/>
  <cp:lastModifiedBy>Pfaff, Emily</cp:lastModifiedBy>
  <cp:revision>1</cp:revision>
  <dcterms:created xsi:type="dcterms:W3CDTF">2019-01-02T16:19:00Z</dcterms:created>
  <dcterms:modified xsi:type="dcterms:W3CDTF">2019-01-02T16:30:00Z</dcterms:modified>
</cp:coreProperties>
</file>