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3C548" w14:textId="114AFC15" w:rsidR="009929C8" w:rsidRPr="00FD44FC" w:rsidRDefault="009929C8" w:rsidP="009929C8">
      <w:pPr>
        <w:widowControl/>
        <w:spacing w:before="100" w:beforeAutospacing="1" w:after="100" w:afterAutospacing="1"/>
        <w:jc w:val="center"/>
        <w:rPr>
          <w:rFonts w:eastAsia="新細明體" w:cstheme="minorHAnsi"/>
          <w:kern w:val="0"/>
        </w:rPr>
      </w:pPr>
      <w:r w:rsidRPr="00FD44FC">
        <w:rPr>
          <w:rFonts w:eastAsia="新細明體" w:cstheme="minorHAnsi"/>
          <w:kern w:val="0"/>
        </w:rPr>
        <w:t>Assig</w:t>
      </w:r>
      <w:r w:rsidR="001A6487">
        <w:rPr>
          <w:rFonts w:eastAsia="新細明體" w:cstheme="minorHAnsi"/>
          <w:kern w:val="0"/>
        </w:rPr>
        <w:t>n</w:t>
      </w:r>
      <w:r w:rsidRPr="00FD44FC">
        <w:rPr>
          <w:rFonts w:eastAsia="新細明體" w:cstheme="minorHAnsi"/>
          <w:kern w:val="0"/>
        </w:rPr>
        <w:t>ment #3</w:t>
      </w:r>
    </w:p>
    <w:p w14:paraId="2344232A" w14:textId="76A134F7" w:rsidR="009929C8" w:rsidRPr="00FD44FC" w:rsidRDefault="009929C8" w:rsidP="009929C8">
      <w:pPr>
        <w:pStyle w:val="a3"/>
        <w:widowControl/>
        <w:numPr>
          <w:ilvl w:val="0"/>
          <w:numId w:val="1"/>
        </w:numPr>
        <w:spacing w:before="100" w:beforeAutospacing="1" w:after="100" w:afterAutospacing="1"/>
        <w:ind w:leftChars="0"/>
        <w:rPr>
          <w:rFonts w:eastAsia="新細明體" w:cstheme="minorHAnsi"/>
          <w:kern w:val="0"/>
        </w:rPr>
      </w:pPr>
      <w:r w:rsidRPr="00FD44FC">
        <w:rPr>
          <w:rFonts w:eastAsia="新細明體" w:cstheme="minorHAnsi"/>
          <w:kern w:val="0"/>
        </w:rPr>
        <w:t>編譯結果</w:t>
      </w:r>
      <w:r w:rsidRPr="00FD44FC">
        <w:rPr>
          <w:rFonts w:eastAsia="新細明體" w:cstheme="minorHAnsi"/>
          <w:kern w:val="0"/>
        </w:rPr>
        <w:t xml:space="preserve"> </w:t>
      </w:r>
    </w:p>
    <w:p w14:paraId="2179E3AA" w14:textId="0485949B" w:rsidR="0079174F" w:rsidRPr="00FD44FC" w:rsidRDefault="002B3884" w:rsidP="0079174F">
      <w:pPr>
        <w:pStyle w:val="a3"/>
        <w:widowControl/>
        <w:spacing w:before="100" w:beforeAutospacing="1" w:after="100" w:afterAutospacing="1"/>
        <w:ind w:leftChars="0"/>
        <w:rPr>
          <w:rFonts w:eastAsia="新細明體" w:cstheme="minorHAnsi"/>
          <w:kern w:val="0"/>
        </w:rPr>
      </w:pPr>
      <w:r>
        <w:rPr>
          <w:rFonts w:eastAsia="新細明體" w:cstheme="minorHAnsi"/>
          <w:noProof/>
          <w:kern w:val="0"/>
        </w:rPr>
        <w:drawing>
          <wp:inline distT="0" distB="0" distL="0" distR="0" wp14:anchorId="13A2BE3A" wp14:editId="6B66BE2F">
            <wp:extent cx="5274310" cy="638175"/>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7"/>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638175"/>
                    </a:xfrm>
                    <a:prstGeom prst="rect">
                      <a:avLst/>
                    </a:prstGeom>
                  </pic:spPr>
                </pic:pic>
              </a:graphicData>
            </a:graphic>
          </wp:inline>
        </w:drawing>
      </w:r>
    </w:p>
    <w:p w14:paraId="5E800ADE" w14:textId="77777777" w:rsidR="00FD44FC" w:rsidRPr="00FD44FC" w:rsidRDefault="009929C8" w:rsidP="009929C8">
      <w:pPr>
        <w:pStyle w:val="a3"/>
        <w:widowControl/>
        <w:numPr>
          <w:ilvl w:val="0"/>
          <w:numId w:val="1"/>
        </w:numPr>
        <w:spacing w:before="100" w:beforeAutospacing="1" w:after="100" w:afterAutospacing="1"/>
        <w:ind w:leftChars="0"/>
        <w:rPr>
          <w:rFonts w:eastAsia="新細明體" w:cstheme="minorHAnsi"/>
          <w:kern w:val="0"/>
        </w:rPr>
      </w:pPr>
      <w:r w:rsidRPr="00FD44FC">
        <w:rPr>
          <w:rFonts w:eastAsia="新細明體" w:cstheme="minorHAnsi"/>
          <w:kern w:val="0"/>
        </w:rPr>
        <w:t>執行結果</w:t>
      </w:r>
      <w:r w:rsidRPr="00FD44FC">
        <w:rPr>
          <w:rFonts w:eastAsia="新細明體" w:cstheme="minorHAnsi"/>
          <w:kern w:val="0"/>
        </w:rPr>
        <w:t xml:space="preserve"> </w:t>
      </w:r>
    </w:p>
    <w:p w14:paraId="40C585BA" w14:textId="77777777" w:rsidR="00FD44FC" w:rsidRPr="00FD44FC" w:rsidRDefault="00791985" w:rsidP="005D0742">
      <w:pPr>
        <w:pStyle w:val="a3"/>
        <w:widowControl/>
        <w:spacing w:before="100" w:beforeAutospacing="1" w:after="100" w:afterAutospacing="1"/>
        <w:ind w:leftChars="0" w:left="200"/>
        <w:jc w:val="center"/>
        <w:rPr>
          <w:rFonts w:eastAsia="微軟正黑體" w:cstheme="minorHAnsi"/>
          <w:kern w:val="0"/>
        </w:rPr>
      </w:pPr>
      <w:r w:rsidRPr="00FD44FC">
        <w:rPr>
          <w:rFonts w:eastAsia="微軟正黑體" w:cstheme="minorHAnsi"/>
          <w:noProof/>
          <w:kern w:val="0"/>
        </w:rPr>
        <w:drawing>
          <wp:inline distT="0" distB="0" distL="0" distR="0" wp14:anchorId="5408F301" wp14:editId="7F5B53A1">
            <wp:extent cx="5274310" cy="717550"/>
            <wp:effectExtent l="0" t="0" r="0" b="635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717550"/>
                    </a:xfrm>
                    <a:prstGeom prst="rect">
                      <a:avLst/>
                    </a:prstGeom>
                  </pic:spPr>
                </pic:pic>
              </a:graphicData>
            </a:graphic>
          </wp:inline>
        </w:drawing>
      </w:r>
    </w:p>
    <w:p w14:paraId="07EC23A1" w14:textId="77777777" w:rsidR="00FD44FC" w:rsidRPr="00FD44FC" w:rsidRDefault="00FD44FC" w:rsidP="005D0742">
      <w:pPr>
        <w:pStyle w:val="a3"/>
        <w:jc w:val="center"/>
        <w:rPr>
          <w:rFonts w:eastAsia="微軟正黑體" w:cstheme="minorHAnsi"/>
          <w:kern w:val="0"/>
        </w:rPr>
      </w:pPr>
      <w:r w:rsidRPr="00FD44FC">
        <w:rPr>
          <w:rFonts w:eastAsia="微軟正黑體" w:cstheme="minorHAnsi"/>
          <w:kern w:val="0"/>
        </w:rPr>
        <w:t>Error Run</w:t>
      </w:r>
    </w:p>
    <w:p w14:paraId="614CFA1C" w14:textId="7A31CE11" w:rsidR="009929C8" w:rsidRPr="00FD44FC" w:rsidRDefault="00FD44FC" w:rsidP="005D0742">
      <w:pPr>
        <w:pStyle w:val="a3"/>
        <w:widowControl/>
        <w:spacing w:before="100" w:beforeAutospacing="1" w:after="100" w:afterAutospacing="1"/>
        <w:ind w:leftChars="0" w:left="200"/>
        <w:jc w:val="center"/>
        <w:rPr>
          <w:rFonts w:eastAsia="微軟正黑體" w:cstheme="minorHAnsi"/>
          <w:kern w:val="0"/>
        </w:rPr>
      </w:pPr>
      <w:r w:rsidRPr="00FD44FC">
        <w:rPr>
          <w:rFonts w:eastAsia="微軟正黑體" w:cstheme="minorHAnsi"/>
          <w:noProof/>
          <w:kern w:val="0"/>
        </w:rPr>
        <w:drawing>
          <wp:inline distT="0" distB="0" distL="0" distR="0" wp14:anchorId="47DAD275" wp14:editId="00BB7690">
            <wp:extent cx="5274310" cy="851535"/>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851535"/>
                    </a:xfrm>
                    <a:prstGeom prst="rect">
                      <a:avLst/>
                    </a:prstGeom>
                  </pic:spPr>
                </pic:pic>
              </a:graphicData>
            </a:graphic>
          </wp:inline>
        </w:drawing>
      </w:r>
      <w:r w:rsidRPr="00FD44FC">
        <w:rPr>
          <w:rFonts w:eastAsia="微軟正黑體" w:cstheme="minorHAnsi"/>
          <w:kern w:val="0"/>
        </w:rPr>
        <w:t>Test data: 10 words</w:t>
      </w:r>
      <w:r w:rsidRPr="00FD44FC">
        <w:rPr>
          <w:rFonts w:eastAsia="微軟正黑體" w:cstheme="minorHAnsi"/>
          <w:noProof/>
          <w:kern w:val="0"/>
        </w:rPr>
        <w:drawing>
          <wp:inline distT="0" distB="0" distL="0" distR="0" wp14:anchorId="776ADA53" wp14:editId="79BDC17E">
            <wp:extent cx="5274310" cy="865505"/>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865505"/>
                    </a:xfrm>
                    <a:prstGeom prst="rect">
                      <a:avLst/>
                    </a:prstGeom>
                  </pic:spPr>
                </pic:pic>
              </a:graphicData>
            </a:graphic>
          </wp:inline>
        </w:drawing>
      </w:r>
    </w:p>
    <w:p w14:paraId="5B7D2A5D" w14:textId="3FF77DC4" w:rsidR="00791985" w:rsidRDefault="00A03026" w:rsidP="005D0742">
      <w:pPr>
        <w:pStyle w:val="a3"/>
        <w:jc w:val="center"/>
        <w:rPr>
          <w:rFonts w:eastAsia="新細明體" w:cstheme="minorHAnsi"/>
          <w:kern w:val="0"/>
        </w:rPr>
      </w:pPr>
      <w:r w:rsidRPr="00FD44FC">
        <w:rPr>
          <w:rFonts w:eastAsia="微軟正黑體" w:cstheme="minorHAnsi"/>
          <w:kern w:val="0"/>
        </w:rPr>
        <w:t>Test data: 10</w:t>
      </w:r>
      <w:r>
        <w:rPr>
          <w:rFonts w:eastAsia="微軟正黑體" w:cstheme="minorHAnsi"/>
          <w:kern w:val="0"/>
        </w:rPr>
        <w:t>0</w:t>
      </w:r>
      <w:r w:rsidRPr="00FD44FC">
        <w:rPr>
          <w:rFonts w:eastAsia="微軟正黑體" w:cstheme="minorHAnsi"/>
          <w:kern w:val="0"/>
        </w:rPr>
        <w:t xml:space="preserve"> words</w:t>
      </w:r>
      <w:r>
        <w:rPr>
          <w:rFonts w:eastAsia="新細明體" w:cstheme="minorHAnsi"/>
          <w:noProof/>
          <w:kern w:val="0"/>
        </w:rPr>
        <w:t xml:space="preserve"> </w:t>
      </w:r>
      <w:r w:rsidR="00644907">
        <w:rPr>
          <w:rFonts w:eastAsia="新細明體" w:cstheme="minorHAnsi"/>
          <w:noProof/>
          <w:kern w:val="0"/>
        </w:rPr>
        <w:drawing>
          <wp:inline distT="0" distB="0" distL="0" distR="0" wp14:anchorId="21602502" wp14:editId="77630193">
            <wp:extent cx="5274310" cy="857885"/>
            <wp:effectExtent l="0" t="0" r="0" b="571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857885"/>
                    </a:xfrm>
                    <a:prstGeom prst="rect">
                      <a:avLst/>
                    </a:prstGeom>
                  </pic:spPr>
                </pic:pic>
              </a:graphicData>
            </a:graphic>
          </wp:inline>
        </w:drawing>
      </w:r>
    </w:p>
    <w:p w14:paraId="37BC330C" w14:textId="0DB027B3" w:rsidR="00A03026" w:rsidRPr="00A03026" w:rsidRDefault="00A03026" w:rsidP="005D0742">
      <w:pPr>
        <w:pStyle w:val="a3"/>
        <w:jc w:val="center"/>
        <w:rPr>
          <w:rFonts w:eastAsia="新細明體" w:cstheme="minorHAnsi" w:hint="eastAsia"/>
          <w:kern w:val="0"/>
        </w:rPr>
      </w:pPr>
      <w:r w:rsidRPr="00FD44FC">
        <w:rPr>
          <w:rFonts w:eastAsia="微軟正黑體" w:cstheme="minorHAnsi"/>
          <w:kern w:val="0"/>
        </w:rPr>
        <w:t>Test data: 10</w:t>
      </w:r>
      <w:r>
        <w:rPr>
          <w:rFonts w:eastAsia="微軟正黑體" w:cstheme="minorHAnsi"/>
          <w:kern w:val="0"/>
        </w:rPr>
        <w:t>00</w:t>
      </w:r>
      <w:r w:rsidRPr="00FD44FC">
        <w:rPr>
          <w:rFonts w:eastAsia="微軟正黑體" w:cstheme="minorHAnsi"/>
          <w:kern w:val="0"/>
        </w:rPr>
        <w:t xml:space="preserve"> words</w:t>
      </w:r>
    </w:p>
    <w:p w14:paraId="58D073A0" w14:textId="2E540194" w:rsidR="009929C8" w:rsidRPr="00FD44FC" w:rsidRDefault="009929C8" w:rsidP="009929C8">
      <w:pPr>
        <w:pStyle w:val="a3"/>
        <w:numPr>
          <w:ilvl w:val="0"/>
          <w:numId w:val="1"/>
        </w:numPr>
        <w:ind w:leftChars="0"/>
        <w:rPr>
          <w:rFonts w:cstheme="minorHAnsi"/>
        </w:rPr>
      </w:pPr>
      <w:r w:rsidRPr="00FD44FC">
        <w:rPr>
          <w:rFonts w:cstheme="minorHAnsi"/>
        </w:rPr>
        <w:t>原理</w:t>
      </w:r>
    </w:p>
    <w:p w14:paraId="25A044A1" w14:textId="1075A963" w:rsidR="00FD44FC" w:rsidRPr="008F5F93" w:rsidRDefault="00FD44FC" w:rsidP="00FD44FC">
      <w:pPr>
        <w:pStyle w:val="a3"/>
        <w:ind w:leftChars="0"/>
        <w:rPr>
          <w:rFonts w:cstheme="minorHAnsi"/>
          <w:b/>
          <w:bCs/>
        </w:rPr>
      </w:pPr>
      <w:r w:rsidRPr="008F5F93">
        <w:rPr>
          <w:rFonts w:cstheme="minorHAnsi"/>
          <w:b/>
          <w:bCs/>
        </w:rPr>
        <w:t>Huffman:</w:t>
      </w:r>
      <w:r w:rsidRPr="008F5F93">
        <w:rPr>
          <w:rFonts w:cstheme="minorHAnsi"/>
          <w:b/>
          <w:bCs/>
        </w:rPr>
        <w:t xml:space="preserve"> </w:t>
      </w:r>
    </w:p>
    <w:p w14:paraId="6C32BDE9" w14:textId="77777777" w:rsidR="005D0742" w:rsidRDefault="00AC05B8" w:rsidP="005D0742">
      <w:pPr>
        <w:pStyle w:val="a3"/>
        <w:ind w:leftChars="0"/>
        <w:rPr>
          <w:rFonts w:ascii="PingFang TC" w:hAnsi="PingFang TC"/>
          <w:color w:val="000000"/>
        </w:rPr>
      </w:pPr>
      <w:r w:rsidRPr="00E1688B">
        <w:rPr>
          <w:rFonts w:ascii="PingFang TC" w:hAnsi="PingFang TC"/>
          <w:color w:val="000000"/>
        </w:rPr>
        <w:t>將欲壓縮之字串，先讀一遍，將字串中的每一相異單字元（</w:t>
      </w:r>
      <w:r w:rsidRPr="00E1688B">
        <w:rPr>
          <w:rFonts w:ascii="PingFang TC" w:hAnsi="PingFang TC"/>
          <w:color w:val="000000"/>
        </w:rPr>
        <w:t>Single Character</w:t>
      </w:r>
      <w:r w:rsidRPr="00E1688B">
        <w:rPr>
          <w:rFonts w:ascii="PingFang TC" w:hAnsi="PingFang TC"/>
          <w:color w:val="000000"/>
        </w:rPr>
        <w:t>）的出現頻率，做成統計，依此建構霍夫曼樹（</w:t>
      </w:r>
      <w:r w:rsidRPr="00E1688B">
        <w:rPr>
          <w:rFonts w:ascii="PingFang TC" w:hAnsi="PingFang TC"/>
          <w:color w:val="000000"/>
        </w:rPr>
        <w:t>Huffman’s Tree</w:t>
      </w:r>
      <w:r w:rsidRPr="00E1688B">
        <w:rPr>
          <w:rFonts w:ascii="PingFang TC" w:hAnsi="PingFang TC"/>
          <w:color w:val="000000"/>
        </w:rPr>
        <w:t>）。每一相異單字元，用</w:t>
      </w:r>
      <w:r w:rsidRPr="00E1688B">
        <w:rPr>
          <w:rFonts w:ascii="PingFang TC" w:hAnsi="PingFang TC"/>
          <w:color w:val="000000"/>
        </w:rPr>
        <w:t>0</w:t>
      </w:r>
      <w:r w:rsidRPr="00E1688B">
        <w:rPr>
          <w:rFonts w:ascii="PingFang TC" w:hAnsi="PingFang TC"/>
          <w:color w:val="000000"/>
        </w:rPr>
        <w:t>與</w:t>
      </w:r>
      <w:r w:rsidRPr="00E1688B">
        <w:rPr>
          <w:rFonts w:ascii="PingFang TC" w:hAnsi="PingFang TC"/>
          <w:color w:val="000000"/>
        </w:rPr>
        <w:t>1</w:t>
      </w:r>
      <w:r w:rsidRPr="00E1688B">
        <w:rPr>
          <w:rFonts w:ascii="PingFang TC" w:hAnsi="PingFang TC"/>
          <w:color w:val="000000"/>
        </w:rPr>
        <w:t>予以編碼，出現次數逾多者，給予較少的位元編碼。霍夫曼編碼法的特點在於所編碼出來的檔案具有唯一碼性質的即時碼。也就是各個相異字元所編碼出所位元串並不相同，解碼時能立</w:t>
      </w:r>
      <w:r w:rsidRPr="00E1688B">
        <w:rPr>
          <w:rFonts w:ascii="PingFang TC" w:hAnsi="PingFang TC"/>
          <w:color w:val="000000"/>
        </w:rPr>
        <w:lastRenderedPageBreak/>
        <w:t>即解出。</w:t>
      </w:r>
    </w:p>
    <w:p w14:paraId="0CEFE6BA" w14:textId="19264506" w:rsidR="00FD44FC" w:rsidRPr="00E1688B" w:rsidRDefault="005D0742" w:rsidP="005D0742">
      <w:pPr>
        <w:pStyle w:val="a3"/>
        <w:ind w:leftChars="0"/>
        <w:jc w:val="center"/>
        <w:rPr>
          <w:rFonts w:cstheme="minorHAnsi"/>
        </w:rPr>
      </w:pPr>
      <w:r>
        <w:rPr>
          <w:rFonts w:cstheme="minorHAnsi"/>
          <w:noProof/>
        </w:rPr>
        <w:drawing>
          <wp:inline distT="0" distB="0" distL="0" distR="0" wp14:anchorId="635EAF4C" wp14:editId="033EBEB1">
            <wp:extent cx="3465873" cy="3313568"/>
            <wp:effectExtent l="0" t="0" r="1270" b="127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73807" cy="3321153"/>
                    </a:xfrm>
                    <a:prstGeom prst="rect">
                      <a:avLst/>
                    </a:prstGeom>
                  </pic:spPr>
                </pic:pic>
              </a:graphicData>
            </a:graphic>
          </wp:inline>
        </w:drawing>
      </w:r>
    </w:p>
    <w:p w14:paraId="3EE0A9D8" w14:textId="23DB0D77" w:rsidR="00FD44FC" w:rsidRPr="008F5F93" w:rsidRDefault="00FD44FC" w:rsidP="00FD44FC">
      <w:pPr>
        <w:pStyle w:val="a3"/>
        <w:ind w:leftChars="0"/>
        <w:rPr>
          <w:rFonts w:cstheme="minorHAnsi"/>
          <w:b/>
          <w:bCs/>
        </w:rPr>
      </w:pPr>
      <w:r w:rsidRPr="008F5F93">
        <w:rPr>
          <w:rFonts w:cstheme="minorHAnsi"/>
          <w:b/>
          <w:bCs/>
        </w:rPr>
        <w:t>Arith</w:t>
      </w:r>
      <w:r w:rsidRPr="008F5F93">
        <w:rPr>
          <w:rFonts w:cstheme="minorHAnsi"/>
          <w:b/>
          <w:bCs/>
          <w:color w:val="000000"/>
        </w:rPr>
        <w:t>metic</w:t>
      </w:r>
      <w:r w:rsidRPr="008F5F93">
        <w:rPr>
          <w:rFonts w:cstheme="minorHAnsi"/>
          <w:b/>
          <w:bCs/>
        </w:rPr>
        <w:t>:</w:t>
      </w:r>
    </w:p>
    <w:p w14:paraId="4C742D2C" w14:textId="5BF7A02F" w:rsidR="009929C8" w:rsidRPr="00E1688B" w:rsidRDefault="00AC05B8" w:rsidP="009929C8">
      <w:pPr>
        <w:pStyle w:val="a3"/>
        <w:rPr>
          <w:rFonts w:cstheme="minorHAnsi"/>
        </w:rPr>
      </w:pPr>
      <w:r w:rsidRPr="00E1688B">
        <w:rPr>
          <w:rFonts w:ascii="PingFang TC" w:hAnsi="PingFang TC"/>
          <w:color w:val="000000"/>
        </w:rPr>
        <w:t>將一段</w:t>
      </w:r>
      <w:r w:rsidRPr="00E1688B">
        <w:rPr>
          <w:rFonts w:ascii="PingFang TC" w:hAnsi="PingFang TC"/>
          <w:color w:val="000000"/>
        </w:rPr>
        <w:t>message</w:t>
      </w:r>
      <w:r w:rsidRPr="00E1688B">
        <w:rPr>
          <w:rFonts w:ascii="PingFang TC" w:hAnsi="PingFang TC"/>
          <w:color w:val="000000"/>
        </w:rPr>
        <w:t>利用一個</w:t>
      </w:r>
      <w:r w:rsidRPr="00E1688B">
        <w:rPr>
          <w:rFonts w:ascii="PingFang TC" w:hAnsi="PingFang TC"/>
          <w:color w:val="000000"/>
        </w:rPr>
        <w:t>0</w:t>
      </w:r>
      <w:r w:rsidRPr="00E1688B">
        <w:rPr>
          <w:rFonts w:ascii="PingFang TC" w:hAnsi="PingFang TC"/>
          <w:color w:val="000000"/>
        </w:rPr>
        <w:t>到</w:t>
      </w:r>
      <w:r w:rsidRPr="00E1688B">
        <w:rPr>
          <w:rFonts w:ascii="PingFang TC" w:hAnsi="PingFang TC"/>
          <w:color w:val="000000"/>
        </w:rPr>
        <w:t>1</w:t>
      </w:r>
      <w:r w:rsidRPr="00E1688B">
        <w:rPr>
          <w:rFonts w:ascii="PingFang TC" w:hAnsi="PingFang TC"/>
          <w:color w:val="000000"/>
        </w:rPr>
        <w:t>間的區間來表示，當這個</w:t>
      </w:r>
      <w:r w:rsidRPr="00E1688B">
        <w:rPr>
          <w:rFonts w:ascii="PingFang TC" w:hAnsi="PingFang TC"/>
          <w:color w:val="000000"/>
        </w:rPr>
        <w:t>message</w:t>
      </w:r>
      <w:r w:rsidRPr="00E1688B">
        <w:rPr>
          <w:rFonts w:ascii="PingFang TC" w:hAnsi="PingFang TC"/>
          <w:color w:val="000000"/>
        </w:rPr>
        <w:t>越長，用來表示這個</w:t>
      </w:r>
      <w:r w:rsidRPr="00E1688B">
        <w:rPr>
          <w:rFonts w:ascii="PingFang TC" w:hAnsi="PingFang TC"/>
          <w:color w:val="000000"/>
        </w:rPr>
        <w:t>message</w:t>
      </w:r>
      <w:r w:rsidRPr="00E1688B">
        <w:rPr>
          <w:rFonts w:ascii="PingFang TC" w:hAnsi="PingFang TC"/>
          <w:color w:val="000000"/>
        </w:rPr>
        <w:t>的區間就越小，那要表示這個</w:t>
      </w:r>
      <w:r w:rsidRPr="00E1688B">
        <w:rPr>
          <w:rFonts w:ascii="PingFang TC" w:hAnsi="PingFang TC"/>
          <w:color w:val="000000"/>
        </w:rPr>
        <w:t>message</w:t>
      </w:r>
      <w:r w:rsidRPr="00E1688B">
        <w:rPr>
          <w:rFonts w:ascii="PingFang TC" w:hAnsi="PingFang TC"/>
          <w:color w:val="000000"/>
        </w:rPr>
        <w:t>的</w:t>
      </w:r>
      <w:r w:rsidRPr="00E1688B">
        <w:rPr>
          <w:rFonts w:ascii="PingFang TC" w:hAnsi="PingFang TC"/>
          <w:color w:val="000000"/>
        </w:rPr>
        <w:t>bit</w:t>
      </w:r>
      <w:r w:rsidRPr="00E1688B">
        <w:rPr>
          <w:rFonts w:ascii="PingFang TC" w:hAnsi="PingFang TC"/>
          <w:color w:val="000000"/>
        </w:rPr>
        <w:t>數就變多。相同的文字在</w:t>
      </w:r>
      <w:r w:rsidRPr="00E1688B">
        <w:rPr>
          <w:rFonts w:ascii="PingFang TC" w:hAnsi="PingFang TC"/>
          <w:color w:val="000000"/>
        </w:rPr>
        <w:t>message</w:t>
      </w:r>
      <w:r w:rsidRPr="00E1688B">
        <w:rPr>
          <w:rFonts w:ascii="PingFang TC" w:hAnsi="PingFang TC"/>
          <w:color w:val="000000"/>
        </w:rPr>
        <w:t>出現越多，區間變小的速度比較慢所以可以達到資料壓縮的效果。隨著符號序列長度之增加，其算數編碼長度之</w:t>
      </w:r>
      <w:r w:rsidRPr="00E1688B">
        <w:rPr>
          <w:rFonts w:ascii="PingFang TC" w:hAnsi="PingFang TC"/>
          <w:color w:val="000000"/>
        </w:rPr>
        <w:t>entropy</w:t>
      </w:r>
      <w:r w:rsidRPr="00E1688B">
        <w:rPr>
          <w:rFonts w:ascii="PingFang TC" w:hAnsi="PingFang TC"/>
          <w:color w:val="000000"/>
        </w:rPr>
        <w:t>趨近於無雜訊編碼理論之極限</w:t>
      </w:r>
      <w:r w:rsidRPr="00E1688B">
        <w:rPr>
          <w:rFonts w:ascii="PingFang TC" w:hAnsi="PingFang TC"/>
          <w:color w:val="000000"/>
        </w:rPr>
        <w:t>(</w:t>
      </w:r>
      <w:r w:rsidRPr="00E1688B">
        <w:rPr>
          <w:rFonts w:ascii="PingFang TC" w:hAnsi="PingFang TC"/>
          <w:color w:val="000000"/>
        </w:rPr>
        <w:t>效率愈高</w:t>
      </w:r>
      <w:r w:rsidRPr="00E1688B">
        <w:rPr>
          <w:rFonts w:ascii="PingFang TC" w:hAnsi="PingFang TC"/>
          <w:color w:val="000000"/>
        </w:rPr>
        <w:t>)</w:t>
      </w:r>
      <w:r w:rsidRPr="00E1688B">
        <w:rPr>
          <w:rFonts w:ascii="PingFang TC" w:hAnsi="PingFang TC"/>
          <w:color w:val="000000"/>
        </w:rPr>
        <w:t>。</w:t>
      </w:r>
    </w:p>
    <w:p w14:paraId="51E522D2" w14:textId="29DEDB7F" w:rsidR="009929C8" w:rsidRDefault="009929C8" w:rsidP="009929C8">
      <w:pPr>
        <w:pStyle w:val="a3"/>
        <w:numPr>
          <w:ilvl w:val="0"/>
          <w:numId w:val="1"/>
        </w:numPr>
        <w:ind w:leftChars="0"/>
        <w:rPr>
          <w:rFonts w:cstheme="minorHAnsi"/>
        </w:rPr>
      </w:pPr>
      <w:r w:rsidRPr="00FD44FC">
        <w:rPr>
          <w:rFonts w:cstheme="minorHAnsi"/>
        </w:rPr>
        <w:t>分析</w:t>
      </w:r>
    </w:p>
    <w:p w14:paraId="4491B3E4" w14:textId="1993FBC0" w:rsidR="005D0742" w:rsidRPr="0047459F" w:rsidRDefault="0047459F" w:rsidP="005D0742">
      <w:pPr>
        <w:pStyle w:val="a3"/>
        <w:ind w:leftChars="0"/>
        <w:rPr>
          <w:rFonts w:cstheme="minorHAnsi" w:hint="eastAsia"/>
        </w:rPr>
      </w:pPr>
      <w:r>
        <w:rPr>
          <w:rFonts w:cstheme="minorHAnsi" w:hint="eastAsia"/>
        </w:rPr>
        <w:t>當字數變多</w:t>
      </w:r>
      <w:r w:rsidRPr="008F5F93">
        <w:rPr>
          <w:rFonts w:cstheme="minorHAnsi"/>
          <w:b/>
          <w:bCs/>
        </w:rPr>
        <w:t>Arith</w:t>
      </w:r>
      <w:r w:rsidRPr="008F5F93">
        <w:rPr>
          <w:rFonts w:cstheme="minorHAnsi"/>
          <w:b/>
          <w:bCs/>
          <w:color w:val="000000"/>
        </w:rPr>
        <w:t>metic</w:t>
      </w:r>
      <w:r>
        <w:rPr>
          <w:rFonts w:cstheme="minorHAnsi" w:hint="eastAsia"/>
        </w:rPr>
        <w:t>耗時就越長，</w:t>
      </w:r>
      <w:r w:rsidR="005D0742" w:rsidRPr="008F5F93">
        <w:rPr>
          <w:rFonts w:cstheme="minorHAnsi"/>
          <w:b/>
          <w:bCs/>
        </w:rPr>
        <w:t>Huffman</w:t>
      </w:r>
      <w:r w:rsidR="005D0742">
        <w:rPr>
          <w:rFonts w:cstheme="minorHAnsi" w:hint="eastAsia"/>
          <w:b/>
          <w:bCs/>
        </w:rPr>
        <w:t>編碼時間較</w:t>
      </w:r>
      <w:r w:rsidR="005D0742" w:rsidRPr="008F5F93">
        <w:rPr>
          <w:rFonts w:cstheme="minorHAnsi"/>
          <w:b/>
          <w:bCs/>
        </w:rPr>
        <w:t>Arith</w:t>
      </w:r>
      <w:r w:rsidR="005D0742" w:rsidRPr="008F5F93">
        <w:rPr>
          <w:rFonts w:cstheme="minorHAnsi"/>
          <w:b/>
          <w:bCs/>
          <w:color w:val="000000"/>
        </w:rPr>
        <w:t>metic</w:t>
      </w:r>
      <w:r w:rsidR="005D0742">
        <w:rPr>
          <w:rFonts w:cstheme="minorHAnsi" w:hint="eastAsia"/>
          <w:b/>
          <w:bCs/>
          <w:color w:val="000000"/>
        </w:rPr>
        <w:t>快很多。</w:t>
      </w:r>
    </w:p>
    <w:p w14:paraId="3D04E02C" w14:textId="5099A09F" w:rsidR="005D0742" w:rsidRDefault="005D0742" w:rsidP="009929C8">
      <w:pPr>
        <w:pStyle w:val="a3"/>
        <w:numPr>
          <w:ilvl w:val="0"/>
          <w:numId w:val="1"/>
        </w:numPr>
        <w:ind w:leftChars="0"/>
        <w:rPr>
          <w:rFonts w:cstheme="minorHAnsi"/>
        </w:rPr>
      </w:pPr>
      <w:r>
        <w:rPr>
          <w:rFonts w:cstheme="minorHAnsi" w:hint="eastAsia"/>
        </w:rPr>
        <w:t>未來</w:t>
      </w:r>
    </w:p>
    <w:p w14:paraId="30B3DE3C" w14:textId="48C00FC4" w:rsidR="005D0742" w:rsidRDefault="005D0742" w:rsidP="005D0742">
      <w:pPr>
        <w:pStyle w:val="a3"/>
        <w:ind w:leftChars="0"/>
        <w:rPr>
          <w:rFonts w:cstheme="minorHAnsi" w:hint="eastAsia"/>
        </w:rPr>
      </w:pPr>
      <w:r>
        <w:rPr>
          <w:rFonts w:cstheme="minorHAnsi" w:hint="eastAsia"/>
        </w:rPr>
        <w:t>將兩者解碼的部分補上（能夠一起呈現）。</w:t>
      </w:r>
    </w:p>
    <w:p w14:paraId="399F7010" w14:textId="6B4B2630" w:rsidR="009929C8" w:rsidRPr="00FD44FC" w:rsidRDefault="009929C8" w:rsidP="009929C8">
      <w:pPr>
        <w:pStyle w:val="a3"/>
        <w:numPr>
          <w:ilvl w:val="0"/>
          <w:numId w:val="1"/>
        </w:numPr>
        <w:ind w:leftChars="0"/>
        <w:rPr>
          <w:rFonts w:cstheme="minorHAnsi"/>
        </w:rPr>
      </w:pPr>
      <w:r w:rsidRPr="00FD44FC">
        <w:rPr>
          <w:rFonts w:cstheme="minorHAnsi"/>
        </w:rPr>
        <w:t>參考資料</w:t>
      </w:r>
    </w:p>
    <w:p w14:paraId="34755516" w14:textId="77777777" w:rsidR="006D5D55" w:rsidRPr="00FD44FC" w:rsidRDefault="009929C8" w:rsidP="009929C8">
      <w:pPr>
        <w:pStyle w:val="a3"/>
        <w:rPr>
          <w:rFonts w:cstheme="minorHAnsi"/>
        </w:rPr>
      </w:pPr>
      <w:r w:rsidRPr="00FD44FC">
        <w:rPr>
          <w:rFonts w:cstheme="minorHAnsi"/>
        </w:rPr>
        <w:t>Huffman:</w:t>
      </w:r>
    </w:p>
    <w:p w14:paraId="29EAE7FC" w14:textId="234A3D4A" w:rsidR="009929C8" w:rsidRPr="00FD44FC" w:rsidRDefault="00000000" w:rsidP="009929C8">
      <w:pPr>
        <w:pStyle w:val="a3"/>
        <w:rPr>
          <w:rFonts w:cstheme="minorHAnsi"/>
        </w:rPr>
      </w:pPr>
      <w:hyperlink r:id="rId11" w:history="1">
        <w:r w:rsidR="006D5D55" w:rsidRPr="00FD44FC">
          <w:rPr>
            <w:rStyle w:val="a4"/>
            <w:rFonts w:cstheme="minorHAnsi"/>
          </w:rPr>
          <w:t>https://www.foxzzz.com/Huffman-Code-Demo/</w:t>
        </w:r>
      </w:hyperlink>
      <w:r w:rsidR="009929C8" w:rsidRPr="00FD44FC">
        <w:rPr>
          <w:rFonts w:cstheme="minorHAnsi"/>
        </w:rPr>
        <w:t xml:space="preserve"> </w:t>
      </w:r>
    </w:p>
    <w:p w14:paraId="61E0F142" w14:textId="09D89FB7" w:rsidR="009929C8" w:rsidRPr="00FD44FC" w:rsidRDefault="009929C8" w:rsidP="009929C8">
      <w:pPr>
        <w:pStyle w:val="a3"/>
        <w:rPr>
          <w:rFonts w:cstheme="minorHAnsi"/>
        </w:rPr>
      </w:pPr>
      <w:r w:rsidRPr="00FD44FC">
        <w:rPr>
          <w:rFonts w:cstheme="minorHAnsi"/>
        </w:rPr>
        <w:t>A</w:t>
      </w:r>
      <w:r w:rsidR="00A74F79" w:rsidRPr="00FD44FC">
        <w:rPr>
          <w:rFonts w:cstheme="minorHAnsi"/>
        </w:rPr>
        <w:t>r</w:t>
      </w:r>
      <w:r w:rsidR="006D5D55" w:rsidRPr="00FD44FC">
        <w:rPr>
          <w:rFonts w:cstheme="minorHAnsi"/>
        </w:rPr>
        <w:t>i</w:t>
      </w:r>
      <w:r w:rsidR="00A74F79" w:rsidRPr="00FD44FC">
        <w:rPr>
          <w:rFonts w:cstheme="minorHAnsi"/>
        </w:rPr>
        <w:t>th</w:t>
      </w:r>
      <w:r w:rsidR="006D5D55" w:rsidRPr="00FD44FC">
        <w:rPr>
          <w:rFonts w:cstheme="minorHAnsi"/>
          <w:color w:val="000000"/>
        </w:rPr>
        <w:t>metic</w:t>
      </w:r>
      <w:r w:rsidR="00A74F79" w:rsidRPr="00FD44FC">
        <w:rPr>
          <w:rFonts w:cstheme="minorHAnsi"/>
        </w:rPr>
        <w:t>:</w:t>
      </w:r>
      <w:r w:rsidR="006D5D55" w:rsidRPr="00FD44FC">
        <w:rPr>
          <w:rFonts w:cstheme="minorHAnsi"/>
        </w:rPr>
        <w:t xml:space="preserve"> </w:t>
      </w:r>
      <w:hyperlink r:id="rId12" w:history="1">
        <w:r w:rsidR="006D5D55" w:rsidRPr="00FD44FC">
          <w:rPr>
            <w:rStyle w:val="a4"/>
            <w:rFonts w:cstheme="minorHAnsi"/>
          </w:rPr>
          <w:t>https://par.cse.nsysu.edu.tw/~homework/algo01/8934609/index.html</w:t>
        </w:r>
      </w:hyperlink>
      <w:r w:rsidR="00A74F79" w:rsidRPr="00FD44FC">
        <w:rPr>
          <w:rFonts w:cstheme="minorHAnsi"/>
        </w:rPr>
        <w:t xml:space="preserve"> </w:t>
      </w:r>
    </w:p>
    <w:p w14:paraId="157C8B11" w14:textId="77777777" w:rsidR="009929C8" w:rsidRPr="00FD44FC" w:rsidRDefault="009929C8">
      <w:pPr>
        <w:rPr>
          <w:rFonts w:cstheme="minorHAnsi"/>
        </w:rPr>
      </w:pPr>
    </w:p>
    <w:sectPr w:rsidR="009929C8" w:rsidRPr="00FD44F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微軟正黑體">
    <w:panose1 w:val="020B0604030504040204"/>
    <w:charset w:val="88"/>
    <w:family w:val="swiss"/>
    <w:pitch w:val="variable"/>
    <w:sig w:usb0="00000087" w:usb1="288F4000" w:usb2="00000016" w:usb3="00000000" w:csb0="00100009" w:csb1="00000000"/>
  </w:font>
  <w:font w:name="PingFang TC">
    <w:altName w:val="Cambria"/>
    <w:panose1 w:val="020B04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111DF0"/>
    <w:multiLevelType w:val="hybridMultilevel"/>
    <w:tmpl w:val="80C2301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937519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9C8"/>
    <w:rsid w:val="000F427B"/>
    <w:rsid w:val="001A6487"/>
    <w:rsid w:val="002B3884"/>
    <w:rsid w:val="003B1218"/>
    <w:rsid w:val="0047459F"/>
    <w:rsid w:val="005D0742"/>
    <w:rsid w:val="00626BF1"/>
    <w:rsid w:val="00644907"/>
    <w:rsid w:val="006B0197"/>
    <w:rsid w:val="006D5D55"/>
    <w:rsid w:val="0079174F"/>
    <w:rsid w:val="00791985"/>
    <w:rsid w:val="008F5F93"/>
    <w:rsid w:val="009929C8"/>
    <w:rsid w:val="00A03026"/>
    <w:rsid w:val="00A74F79"/>
    <w:rsid w:val="00AC05B8"/>
    <w:rsid w:val="00B50CC3"/>
    <w:rsid w:val="00D704F2"/>
    <w:rsid w:val="00E1688B"/>
    <w:rsid w:val="00F02D18"/>
    <w:rsid w:val="00FD44F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A54F420"/>
  <w15:chartTrackingRefBased/>
  <w15:docId w15:val="{E81C6D2A-82FA-FF42-8601-CF2F52026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29C8"/>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929C8"/>
    <w:pPr>
      <w:ind w:leftChars="200" w:left="480"/>
    </w:pPr>
  </w:style>
  <w:style w:type="character" w:styleId="a4">
    <w:name w:val="Hyperlink"/>
    <w:basedOn w:val="a0"/>
    <w:uiPriority w:val="99"/>
    <w:unhideWhenUsed/>
    <w:rsid w:val="009929C8"/>
    <w:rPr>
      <w:color w:val="0563C1" w:themeColor="hyperlink"/>
      <w:u w:val="single"/>
    </w:rPr>
  </w:style>
  <w:style w:type="character" w:styleId="a5">
    <w:name w:val="Unresolved Mention"/>
    <w:basedOn w:val="a0"/>
    <w:uiPriority w:val="99"/>
    <w:semiHidden/>
    <w:unhideWhenUsed/>
    <w:rsid w:val="009929C8"/>
    <w:rPr>
      <w:color w:val="605E5C"/>
      <w:shd w:val="clear" w:color="auto" w:fill="E1DFDD"/>
    </w:rPr>
  </w:style>
  <w:style w:type="character" w:styleId="a6">
    <w:name w:val="FollowedHyperlink"/>
    <w:basedOn w:val="a0"/>
    <w:uiPriority w:val="99"/>
    <w:semiHidden/>
    <w:unhideWhenUsed/>
    <w:rsid w:val="009929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443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par.cse.nsysu.edu.tw/~homework/algo01/8934609/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foxzzz.com/Huffman-Code-Demo/"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佈景主題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119</Words>
  <Characters>709</Characters>
  <Application>Microsoft Office Word</Application>
  <DocSecurity>0</DocSecurity>
  <Lines>64</Lines>
  <Paragraphs>48</Paragraphs>
  <ScaleCrop>false</ScaleCrop>
  <Manager/>
  <Company/>
  <LinksUpToDate>false</LinksUpToDate>
  <CharactersWithSpaces>780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宜萱 周</dc:creator>
  <cp:keywords/>
  <dc:description/>
  <cp:lastModifiedBy>宜萱 周</cp:lastModifiedBy>
  <cp:revision>18</cp:revision>
  <dcterms:created xsi:type="dcterms:W3CDTF">2023-01-07T16:54:00Z</dcterms:created>
  <dcterms:modified xsi:type="dcterms:W3CDTF">2023-01-08T07:34:00Z</dcterms:modified>
  <cp:category/>
</cp:coreProperties>
</file>