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953" w:rsidRDefault="00FB6953" w:rsidP="00FB6953">
      <w:pPr>
        <w:rPr>
          <w:rFonts w:ascii="DFKai-SB" w:eastAsia="DFKai-SB" w:hAnsi="DFKai-SB"/>
          <w:szCs w:val="28"/>
        </w:rPr>
      </w:pPr>
      <w:r>
        <w:rPr>
          <w:rFonts w:ascii="DFKai-SB" w:eastAsia="DFKai-SB" w:hAnsi="DFKai-SB" w:hint="eastAsia"/>
          <w:szCs w:val="28"/>
        </w:rPr>
        <w:t>藤蔓性植物的攀附現象為熱帶林中常見的一種植物生長策略，而根據前人的研究，處於次級演替早期的森林中，藤蔓植物因依靠他種植物支撐，而能快速的投資生物量於高度及葉片的生長，爭取得更多的光資源，抑制了陰性木本植物生長並與陽性木本植物競爭。</w:t>
      </w:r>
    </w:p>
    <w:p w:rsidR="00FB6953" w:rsidRDefault="00FB6953" w:rsidP="00FB6953">
      <w:pPr>
        <w:rPr>
          <w:rFonts w:ascii="DFKai-SB" w:eastAsia="DFKai-SB" w:hAnsi="DFKai-SB"/>
          <w:szCs w:val="28"/>
        </w:rPr>
      </w:pPr>
      <w:r>
        <w:rPr>
          <w:rFonts w:ascii="DFKai-SB" w:eastAsia="DFKai-SB" w:hAnsi="DFKai-SB" w:hint="eastAsia"/>
          <w:szCs w:val="28"/>
        </w:rPr>
        <w:t>南仁山保護區位於恆春低海拔地區，屬於台灣少數保留完整的熱帶原始森林，其中廣佈於該區的優勢種植物──莎勒竹，被認為與一般禾本科竹亞科物種不同處在於其表現出藤蔓植物的攀爬特徵，且常在林隙底下大量地密佈生長，抑制下方他種植物小苗的成長。</w:t>
      </w:r>
    </w:p>
    <w:p w:rsidR="00FB6953" w:rsidRPr="00F55C8B" w:rsidRDefault="00FB6953" w:rsidP="00FB6953">
      <w:pPr>
        <w:rPr>
          <w:rFonts w:ascii="DFKai-SB" w:eastAsia="DFKai-SB" w:hAnsi="DFKai-SB"/>
          <w:szCs w:val="28"/>
        </w:rPr>
      </w:pPr>
      <w:r>
        <w:rPr>
          <w:rFonts w:ascii="DFKai-SB" w:eastAsia="DFKai-SB" w:hAnsi="DFKai-SB" w:hint="eastAsia"/>
          <w:szCs w:val="28"/>
        </w:rPr>
        <w:t>盛行該樣區的冬季東北季風與夏季颱風，為重要干擾因子，常造成樣區中產生林隙，形成微環境的次級演替，本研究將探討南仁山溪谷樣區Ⅰ中莎勒竹的諸多生長狀態，如傾斜角度、topological order</w:t>
      </w:r>
      <w:r>
        <w:rPr>
          <w:rFonts w:ascii="DFKai-SB" w:eastAsia="DFKai-SB" w:hAnsi="DFKai-SB"/>
          <w:szCs w:val="28"/>
        </w:rPr>
        <w:t>.......</w:t>
      </w:r>
      <w:r>
        <w:rPr>
          <w:rFonts w:ascii="DFKai-SB" w:eastAsia="DFKai-SB" w:hAnsi="DFKai-SB" w:hint="eastAsia"/>
          <w:szCs w:val="28"/>
        </w:rPr>
        <w:t>等，確定莎勒竹生長狀態如何隨微環境次級演替進行時的光環境變化而有所不同，並釐清到底莎勒竹是以什麼機制</w:t>
      </w:r>
      <w:r>
        <w:rPr>
          <w:rFonts w:ascii="DFKai-SB" w:eastAsia="DFKai-SB" w:hAnsi="DFKai-SB" w:hint="eastAsia"/>
          <w:szCs w:val="28"/>
        </w:rPr>
        <w:t>影響林隙下</w:t>
      </w:r>
      <w:r w:rsidRPr="00EE05C8">
        <w:rPr>
          <w:rFonts w:ascii="DFKai-SB" w:eastAsia="DFKai-SB" w:hAnsi="DFKai-SB" w:hint="eastAsia"/>
          <w:szCs w:val="28"/>
        </w:rPr>
        <w:t>的樹木更新</w:t>
      </w:r>
      <w:r>
        <w:rPr>
          <w:rFonts w:ascii="DFKai-SB" w:eastAsia="DFKai-SB" w:hAnsi="DFKai-SB" w:hint="eastAsia"/>
          <w:szCs w:val="28"/>
        </w:rPr>
        <w:t>，最後將與一般藤蔓植物做比較，了解兩者在熱帶森林中所扮演的角色有何異同。</w:t>
      </w:r>
      <w:bookmarkStart w:id="0" w:name="_GoBack"/>
      <w:bookmarkEnd w:id="0"/>
    </w:p>
    <w:p w:rsidR="00762563" w:rsidRPr="00FB6953" w:rsidRDefault="00167B89"/>
    <w:sectPr w:rsidR="00762563" w:rsidRPr="00FB695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B89" w:rsidRDefault="00167B89" w:rsidP="00FB6953">
      <w:r>
        <w:separator/>
      </w:r>
    </w:p>
  </w:endnote>
  <w:endnote w:type="continuationSeparator" w:id="0">
    <w:p w:rsidR="00167B89" w:rsidRDefault="00167B89" w:rsidP="00FB6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B89" w:rsidRDefault="00167B89" w:rsidP="00FB6953">
      <w:r>
        <w:separator/>
      </w:r>
    </w:p>
  </w:footnote>
  <w:footnote w:type="continuationSeparator" w:id="0">
    <w:p w:rsidR="00167B89" w:rsidRDefault="00167B89" w:rsidP="00FB69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6B"/>
    <w:rsid w:val="00167B89"/>
    <w:rsid w:val="002755FD"/>
    <w:rsid w:val="002F1074"/>
    <w:rsid w:val="00D5266B"/>
    <w:rsid w:val="00FB69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D57686-B572-4CDE-BC19-06845CF0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95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953"/>
    <w:pPr>
      <w:tabs>
        <w:tab w:val="center" w:pos="4252"/>
        <w:tab w:val="right" w:pos="8504"/>
      </w:tabs>
      <w:snapToGrid w:val="0"/>
    </w:pPr>
    <w:rPr>
      <w:sz w:val="20"/>
      <w:szCs w:val="20"/>
    </w:rPr>
  </w:style>
  <w:style w:type="character" w:customStyle="1" w:styleId="a4">
    <w:name w:val="頁首 字元"/>
    <w:basedOn w:val="a0"/>
    <w:link w:val="a3"/>
    <w:uiPriority w:val="99"/>
    <w:rsid w:val="00FB6953"/>
    <w:rPr>
      <w:sz w:val="20"/>
      <w:szCs w:val="20"/>
    </w:rPr>
  </w:style>
  <w:style w:type="paragraph" w:styleId="a5">
    <w:name w:val="footer"/>
    <w:basedOn w:val="a"/>
    <w:link w:val="a6"/>
    <w:uiPriority w:val="99"/>
    <w:unhideWhenUsed/>
    <w:rsid w:val="00FB6953"/>
    <w:pPr>
      <w:tabs>
        <w:tab w:val="center" w:pos="4252"/>
        <w:tab w:val="right" w:pos="8504"/>
      </w:tabs>
      <w:snapToGrid w:val="0"/>
    </w:pPr>
    <w:rPr>
      <w:sz w:val="20"/>
      <w:szCs w:val="20"/>
    </w:rPr>
  </w:style>
  <w:style w:type="character" w:customStyle="1" w:styleId="a6">
    <w:name w:val="頁尾 字元"/>
    <w:basedOn w:val="a0"/>
    <w:link w:val="a5"/>
    <w:uiPriority w:val="99"/>
    <w:rsid w:val="00FB695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2016-09-11T15:18:00Z</dcterms:created>
  <dcterms:modified xsi:type="dcterms:W3CDTF">2016-09-11T15:20:00Z</dcterms:modified>
</cp:coreProperties>
</file>