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DD7B8" w14:textId="77777777" w:rsidR="00AD4ACE" w:rsidRPr="00AD4ACE" w:rsidRDefault="00AD4ACE" w:rsidP="00AD4ACE">
      <w:pPr>
        <w:rPr>
          <w:rFonts w:ascii="Arial" w:hAnsi="Arial" w:cs="Arial"/>
          <w:b/>
          <w:bCs/>
          <w:sz w:val="20"/>
          <w:szCs w:val="20"/>
          <w:lang w:val="el-GR"/>
        </w:rPr>
      </w:pPr>
      <w:r w:rsidRPr="00AD4ACE">
        <w:rPr>
          <w:rFonts w:ascii="Arial" w:hAnsi="Arial" w:cs="Arial"/>
          <w:b/>
          <w:bCs/>
          <w:sz w:val="20"/>
          <w:szCs w:val="20"/>
          <w:lang w:val="el-GR"/>
        </w:rPr>
        <w:t>Σε μία πρόταση</w:t>
      </w:r>
    </w:p>
    <w:p w14:paraId="5359A4AE" w14:textId="77777777" w:rsidR="00AD4ACE" w:rsidRPr="007D3EE8" w:rsidRDefault="00AD4ACE" w:rsidP="00AD4ACE">
      <w:pPr>
        <w:rPr>
          <w:rFonts w:ascii="Arial" w:hAnsi="Arial" w:cs="Arial"/>
          <w:sz w:val="20"/>
          <w:szCs w:val="20"/>
          <w:lang w:val="el-GR"/>
        </w:rPr>
      </w:pPr>
      <w:r w:rsidRPr="007D3EE8">
        <w:rPr>
          <w:rFonts w:ascii="Arial" w:hAnsi="Arial" w:cs="Arial"/>
          <w:sz w:val="20"/>
          <w:szCs w:val="20"/>
          <w:lang w:val="el-GR"/>
        </w:rPr>
        <w:t xml:space="preserve">Το </w:t>
      </w:r>
      <w:r w:rsidRPr="007D3EE8">
        <w:rPr>
          <w:rFonts w:ascii="Arial" w:hAnsi="Arial" w:cs="Arial"/>
          <w:b/>
          <w:bCs/>
          <w:sz w:val="20"/>
          <w:szCs w:val="20"/>
          <w:lang w:val="el-GR"/>
        </w:rPr>
        <w:t>RAISE-CONNECT</w:t>
      </w:r>
      <w:r w:rsidRPr="007D3EE8">
        <w:rPr>
          <w:rFonts w:ascii="Arial" w:hAnsi="Arial" w:cs="Arial"/>
          <w:sz w:val="20"/>
          <w:szCs w:val="20"/>
          <w:lang w:val="el-GR"/>
        </w:rPr>
        <w:t xml:space="preserve"> δημιουργεί μια πλατφόρμα που συνδέεται με διαφορετικά </w:t>
      </w:r>
      <w:proofErr w:type="spellStart"/>
      <w:r w:rsidRPr="007D3EE8">
        <w:rPr>
          <w:rFonts w:ascii="Arial" w:hAnsi="Arial" w:cs="Arial"/>
          <w:sz w:val="20"/>
          <w:szCs w:val="20"/>
          <w:lang w:val="el-GR"/>
        </w:rPr>
        <w:t>scientific</w:t>
      </w:r>
      <w:proofErr w:type="spellEnd"/>
      <w:r w:rsidRPr="007D3EE8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7D3EE8">
        <w:rPr>
          <w:rFonts w:ascii="Arial" w:hAnsi="Arial" w:cs="Arial"/>
          <w:sz w:val="20"/>
          <w:szCs w:val="20"/>
          <w:lang w:val="el-GR"/>
        </w:rPr>
        <w:t>repositories</w:t>
      </w:r>
      <w:proofErr w:type="spellEnd"/>
      <w:r w:rsidRPr="007D3EE8">
        <w:rPr>
          <w:rFonts w:ascii="Arial" w:hAnsi="Arial" w:cs="Arial"/>
          <w:sz w:val="20"/>
          <w:szCs w:val="20"/>
          <w:lang w:val="el-GR"/>
        </w:rPr>
        <w:t xml:space="preserve">, παίρνει </w:t>
      </w:r>
      <w:proofErr w:type="spellStart"/>
      <w:r w:rsidRPr="007D3EE8">
        <w:rPr>
          <w:rFonts w:ascii="Arial" w:hAnsi="Arial" w:cs="Arial"/>
          <w:sz w:val="20"/>
          <w:szCs w:val="20"/>
          <w:lang w:val="el-GR"/>
        </w:rPr>
        <w:t>datasets</w:t>
      </w:r>
      <w:proofErr w:type="spellEnd"/>
      <w:r w:rsidRPr="007D3EE8">
        <w:rPr>
          <w:rFonts w:ascii="Arial" w:hAnsi="Arial" w:cs="Arial"/>
          <w:sz w:val="20"/>
          <w:szCs w:val="20"/>
          <w:lang w:val="el-GR"/>
        </w:rPr>
        <w:t>/</w:t>
      </w:r>
      <w:proofErr w:type="spellStart"/>
      <w:r w:rsidRPr="007D3EE8">
        <w:rPr>
          <w:rFonts w:ascii="Arial" w:hAnsi="Arial" w:cs="Arial"/>
          <w:sz w:val="20"/>
          <w:szCs w:val="20"/>
          <w:lang w:val="el-GR"/>
        </w:rPr>
        <w:t>code</w:t>
      </w:r>
      <w:proofErr w:type="spellEnd"/>
      <w:r w:rsidRPr="007D3EE8">
        <w:rPr>
          <w:rFonts w:ascii="Arial" w:hAnsi="Arial" w:cs="Arial"/>
          <w:sz w:val="20"/>
          <w:szCs w:val="20"/>
          <w:lang w:val="el-GR"/>
        </w:rPr>
        <w:t>/</w:t>
      </w:r>
      <w:proofErr w:type="spellStart"/>
      <w:r w:rsidRPr="007D3EE8">
        <w:rPr>
          <w:rFonts w:ascii="Arial" w:hAnsi="Arial" w:cs="Arial"/>
          <w:sz w:val="20"/>
          <w:szCs w:val="20"/>
          <w:lang w:val="el-GR"/>
        </w:rPr>
        <w:t>experiments</w:t>
      </w:r>
      <w:proofErr w:type="spellEnd"/>
      <w:r w:rsidRPr="007D3EE8">
        <w:rPr>
          <w:rFonts w:ascii="Arial" w:hAnsi="Arial" w:cs="Arial"/>
          <w:sz w:val="20"/>
          <w:szCs w:val="20"/>
          <w:lang w:val="el-GR"/>
        </w:rPr>
        <w:t xml:space="preserve">, τα εμπλουτίζει αυτόματα ώστε να γίνουν FAIR </w:t>
      </w:r>
      <w:proofErr w:type="spellStart"/>
      <w:r w:rsidRPr="007D3EE8">
        <w:rPr>
          <w:rFonts w:ascii="Arial" w:hAnsi="Arial" w:cs="Arial"/>
          <w:sz w:val="20"/>
          <w:szCs w:val="20"/>
          <w:lang w:val="el-GR"/>
        </w:rPr>
        <w:t>Digital</w:t>
      </w:r>
      <w:proofErr w:type="spellEnd"/>
      <w:r w:rsidRPr="007D3EE8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7D3EE8">
        <w:rPr>
          <w:rFonts w:ascii="Arial" w:hAnsi="Arial" w:cs="Arial"/>
          <w:sz w:val="20"/>
          <w:szCs w:val="20"/>
          <w:lang w:val="el-GR"/>
        </w:rPr>
        <w:t>Objects</w:t>
      </w:r>
      <w:proofErr w:type="spellEnd"/>
      <w:r w:rsidRPr="007D3EE8">
        <w:rPr>
          <w:rFonts w:ascii="Arial" w:hAnsi="Arial" w:cs="Arial"/>
          <w:sz w:val="20"/>
          <w:szCs w:val="20"/>
          <w:lang w:val="el-GR"/>
        </w:rPr>
        <w:t xml:space="preserve"> και επιτρέπει στους χρήστες να τα βρίσκουν και να τα χρησιμοποιούν ακόμη και μέσω </w:t>
      </w:r>
      <w:proofErr w:type="spellStart"/>
      <w:r w:rsidRPr="007D3EE8">
        <w:rPr>
          <w:rFonts w:ascii="Arial" w:hAnsi="Arial" w:cs="Arial"/>
          <w:sz w:val="20"/>
          <w:szCs w:val="20"/>
          <w:lang w:val="el-GR"/>
        </w:rPr>
        <w:t>natural-language</w:t>
      </w:r>
      <w:proofErr w:type="spellEnd"/>
      <w:r w:rsidRPr="007D3EE8">
        <w:rPr>
          <w:rFonts w:ascii="Arial" w:hAnsi="Arial" w:cs="Arial"/>
          <w:sz w:val="20"/>
          <w:szCs w:val="20"/>
          <w:lang w:val="el-GR"/>
        </w:rPr>
        <w:t xml:space="preserve">/LLM </w:t>
      </w:r>
      <w:proofErr w:type="spellStart"/>
      <w:r w:rsidRPr="007D3EE8">
        <w:rPr>
          <w:rFonts w:ascii="Arial" w:hAnsi="Arial" w:cs="Arial"/>
          <w:sz w:val="20"/>
          <w:szCs w:val="20"/>
          <w:lang w:val="el-GR"/>
        </w:rPr>
        <w:t>queries</w:t>
      </w:r>
      <w:proofErr w:type="spellEnd"/>
      <w:r w:rsidRPr="007D3EE8">
        <w:rPr>
          <w:rFonts w:ascii="Arial" w:hAnsi="Arial" w:cs="Arial"/>
          <w:sz w:val="20"/>
          <w:szCs w:val="20"/>
          <w:lang w:val="el-GR"/>
        </w:rPr>
        <w:t>.</w:t>
      </w:r>
    </w:p>
    <w:p w14:paraId="310F8433" w14:textId="77777777" w:rsidR="00AD4ACE" w:rsidRPr="007D3EE8" w:rsidRDefault="00AD4ACE" w:rsidP="00AD4ACE">
      <w:pPr>
        <w:rPr>
          <w:rFonts w:ascii="Arial" w:hAnsi="Arial" w:cs="Arial"/>
          <w:sz w:val="20"/>
          <w:szCs w:val="20"/>
          <w:lang w:val="el-GR"/>
        </w:rPr>
      </w:pPr>
      <w:r w:rsidRPr="007D3EE8">
        <w:rPr>
          <w:rFonts w:ascii="Arial" w:hAnsi="Arial" w:cs="Arial"/>
          <w:sz w:val="20"/>
          <w:szCs w:val="20"/>
          <w:lang w:val="el-GR"/>
        </w:rPr>
        <w:t xml:space="preserve">Και αν το μεταφράσουμε σε πιο "δική σου" </w:t>
      </w:r>
      <w:proofErr w:type="spellStart"/>
      <w:r w:rsidRPr="007D3EE8">
        <w:rPr>
          <w:rFonts w:ascii="Arial" w:hAnsi="Arial" w:cs="Arial"/>
          <w:sz w:val="20"/>
          <w:szCs w:val="20"/>
          <w:lang w:val="el-GR"/>
        </w:rPr>
        <w:t>Data</w:t>
      </w:r>
      <w:proofErr w:type="spellEnd"/>
      <w:r w:rsidRPr="007D3EE8">
        <w:rPr>
          <w:rFonts w:ascii="Arial" w:hAnsi="Arial" w:cs="Arial"/>
          <w:sz w:val="20"/>
          <w:szCs w:val="20"/>
          <w:lang w:val="el-GR"/>
        </w:rPr>
        <w:t xml:space="preserve"> </w:t>
      </w:r>
      <w:proofErr w:type="spellStart"/>
      <w:r w:rsidRPr="007D3EE8">
        <w:rPr>
          <w:rFonts w:ascii="Arial" w:hAnsi="Arial" w:cs="Arial"/>
          <w:sz w:val="20"/>
          <w:szCs w:val="20"/>
          <w:lang w:val="el-GR"/>
        </w:rPr>
        <w:t>Engineering</w:t>
      </w:r>
      <w:proofErr w:type="spellEnd"/>
      <w:r w:rsidRPr="007D3EE8">
        <w:rPr>
          <w:rFonts w:ascii="Arial" w:hAnsi="Arial" w:cs="Arial"/>
          <w:sz w:val="20"/>
          <w:szCs w:val="20"/>
          <w:lang w:val="el-GR"/>
        </w:rPr>
        <w:t xml:space="preserve"> γλώσσα:</w:t>
      </w:r>
    </w:p>
    <w:p w14:paraId="3B4F5BF7" w14:textId="77777777" w:rsidR="00AD4ACE" w:rsidRPr="007D3EE8" w:rsidRDefault="00AD4ACE" w:rsidP="00AD4ACE">
      <w:pPr>
        <w:pBdr>
          <w:bottom w:val="single" w:sz="6" w:space="1" w:color="auto"/>
        </w:pBdr>
        <w:rPr>
          <w:rFonts w:ascii="Arial" w:hAnsi="Arial" w:cs="Arial"/>
          <w:sz w:val="20"/>
          <w:szCs w:val="20"/>
        </w:rPr>
      </w:pPr>
      <w:r w:rsidRPr="007D3EE8">
        <w:rPr>
          <w:rFonts w:ascii="Arial" w:hAnsi="Arial" w:cs="Arial"/>
          <w:sz w:val="20"/>
          <w:szCs w:val="20"/>
        </w:rPr>
        <w:t xml:space="preserve">RAISE-CONNECT ≈ connectors + ingestion + metadata standardization + data governance/lineage + FAIR transformation + AI interface </w:t>
      </w:r>
      <w:r w:rsidRPr="007D3EE8">
        <w:rPr>
          <w:rFonts w:ascii="Arial" w:hAnsi="Arial" w:cs="Arial"/>
          <w:sz w:val="20"/>
          <w:szCs w:val="20"/>
          <w:lang w:val="el-GR"/>
        </w:rPr>
        <w:t>πάνω</w:t>
      </w:r>
      <w:r w:rsidRPr="007D3EE8">
        <w:rPr>
          <w:rFonts w:ascii="Arial" w:hAnsi="Arial" w:cs="Arial"/>
          <w:sz w:val="20"/>
          <w:szCs w:val="20"/>
        </w:rPr>
        <w:t xml:space="preserve"> </w:t>
      </w:r>
      <w:r w:rsidRPr="007D3EE8">
        <w:rPr>
          <w:rFonts w:ascii="Arial" w:hAnsi="Arial" w:cs="Arial"/>
          <w:sz w:val="20"/>
          <w:szCs w:val="20"/>
          <w:lang w:val="el-GR"/>
        </w:rPr>
        <w:t>από</w:t>
      </w:r>
      <w:r w:rsidRPr="007D3EE8">
        <w:rPr>
          <w:rFonts w:ascii="Arial" w:hAnsi="Arial" w:cs="Arial"/>
          <w:sz w:val="20"/>
          <w:szCs w:val="20"/>
        </w:rPr>
        <w:t xml:space="preserve"> </w:t>
      </w:r>
      <w:r w:rsidRPr="007D3EE8">
        <w:rPr>
          <w:rFonts w:ascii="Arial" w:hAnsi="Arial" w:cs="Arial"/>
          <w:sz w:val="20"/>
          <w:szCs w:val="20"/>
          <w:lang w:val="el-GR"/>
        </w:rPr>
        <w:t>πολλά</w:t>
      </w:r>
      <w:r w:rsidRPr="007D3EE8">
        <w:rPr>
          <w:rFonts w:ascii="Arial" w:hAnsi="Arial" w:cs="Arial"/>
          <w:sz w:val="20"/>
          <w:szCs w:val="20"/>
        </w:rPr>
        <w:t xml:space="preserve"> </w:t>
      </w:r>
      <w:r w:rsidRPr="007D3EE8">
        <w:rPr>
          <w:rFonts w:ascii="Arial" w:hAnsi="Arial" w:cs="Arial"/>
          <w:sz w:val="20"/>
          <w:szCs w:val="20"/>
          <w:lang w:val="el-GR"/>
        </w:rPr>
        <w:t>διαφορετικά</w:t>
      </w:r>
      <w:r w:rsidRPr="007D3EE8">
        <w:rPr>
          <w:rFonts w:ascii="Arial" w:hAnsi="Arial" w:cs="Arial"/>
          <w:sz w:val="20"/>
          <w:szCs w:val="20"/>
        </w:rPr>
        <w:t xml:space="preserve"> scientific repositories.</w:t>
      </w:r>
    </w:p>
    <w:p w14:paraId="5C4DA8A9" w14:textId="77777777" w:rsidR="007D3EE8" w:rsidRPr="007D3EE8" w:rsidRDefault="007D3EE8" w:rsidP="007D3EE8">
      <w:pPr>
        <w:rPr>
          <w:rFonts w:ascii="Arial" w:hAnsi="Arial" w:cs="Arial"/>
          <w:lang w:val="el-GR"/>
        </w:rPr>
      </w:pPr>
      <w:r w:rsidRPr="007D3EE8">
        <w:rPr>
          <w:rFonts w:ascii="Arial" w:hAnsi="Arial" w:cs="Arial"/>
          <w:b/>
          <w:bCs/>
          <w:lang w:val="el-GR"/>
        </w:rPr>
        <w:t>PROTECT</w:t>
      </w:r>
      <w:r w:rsidRPr="007D3EE8">
        <w:rPr>
          <w:rFonts w:ascii="Arial" w:hAnsi="Arial" w:cs="Arial"/>
          <w:lang w:val="el-GR"/>
        </w:rPr>
        <w:t xml:space="preserve"> = μια ευρωπαϊκή </w:t>
      </w:r>
      <w:proofErr w:type="spellStart"/>
      <w:r w:rsidRPr="007D3EE8">
        <w:rPr>
          <w:rFonts w:ascii="Arial" w:hAnsi="Arial" w:cs="Arial"/>
          <w:lang w:val="el-GR"/>
        </w:rPr>
        <w:t>data</w:t>
      </w:r>
      <w:proofErr w:type="spellEnd"/>
      <w:r w:rsidRPr="007D3EE8">
        <w:rPr>
          <w:rFonts w:ascii="Arial" w:hAnsi="Arial" w:cs="Arial"/>
          <w:lang w:val="el-GR"/>
        </w:rPr>
        <w:t xml:space="preserve"> &amp; AI </w:t>
      </w:r>
      <w:proofErr w:type="spellStart"/>
      <w:r w:rsidRPr="007D3EE8">
        <w:rPr>
          <w:rFonts w:ascii="Arial" w:hAnsi="Arial" w:cs="Arial"/>
          <w:lang w:val="el-GR"/>
        </w:rPr>
        <w:t>platform</w:t>
      </w:r>
      <w:proofErr w:type="spellEnd"/>
      <w:r w:rsidRPr="007D3EE8">
        <w:rPr>
          <w:rFonts w:ascii="Arial" w:hAnsi="Arial" w:cs="Arial"/>
          <w:lang w:val="el-GR"/>
        </w:rPr>
        <w:t xml:space="preserve"> που συγκεντρώνει </w:t>
      </w:r>
      <w:proofErr w:type="spellStart"/>
      <w:r w:rsidRPr="007D3EE8">
        <w:rPr>
          <w:rFonts w:ascii="Arial" w:hAnsi="Arial" w:cs="Arial"/>
          <w:lang w:val="el-GR"/>
        </w:rPr>
        <w:t>climate</w:t>
      </w:r>
      <w:proofErr w:type="spellEnd"/>
      <w:r w:rsidRPr="007D3EE8">
        <w:rPr>
          <w:rFonts w:ascii="Arial" w:hAnsi="Arial" w:cs="Arial"/>
          <w:lang w:val="el-GR"/>
        </w:rPr>
        <w:t xml:space="preserve">, </w:t>
      </w:r>
      <w:proofErr w:type="spellStart"/>
      <w:r w:rsidRPr="007D3EE8">
        <w:rPr>
          <w:rFonts w:ascii="Arial" w:hAnsi="Arial" w:cs="Arial"/>
          <w:lang w:val="el-GR"/>
        </w:rPr>
        <w:t>satellite</w:t>
      </w:r>
      <w:proofErr w:type="spellEnd"/>
      <w:r w:rsidRPr="007D3EE8">
        <w:rPr>
          <w:rFonts w:ascii="Arial" w:hAnsi="Arial" w:cs="Arial"/>
          <w:lang w:val="el-GR"/>
        </w:rPr>
        <w:t xml:space="preserve">, </w:t>
      </w:r>
      <w:proofErr w:type="spellStart"/>
      <w:r w:rsidRPr="007D3EE8">
        <w:rPr>
          <w:rFonts w:ascii="Arial" w:hAnsi="Arial" w:cs="Arial"/>
          <w:lang w:val="el-GR"/>
        </w:rPr>
        <w:t>sensor</w:t>
      </w:r>
      <w:proofErr w:type="spellEnd"/>
      <w:r w:rsidRPr="007D3EE8">
        <w:rPr>
          <w:rFonts w:ascii="Arial" w:hAnsi="Arial" w:cs="Arial"/>
          <w:lang w:val="el-GR"/>
        </w:rPr>
        <w:t xml:space="preserve">, </w:t>
      </w:r>
      <w:proofErr w:type="spellStart"/>
      <w:r w:rsidRPr="007D3EE8">
        <w:rPr>
          <w:rFonts w:ascii="Arial" w:hAnsi="Arial" w:cs="Arial"/>
          <w:lang w:val="el-GR"/>
        </w:rPr>
        <w:t>geographic</w:t>
      </w:r>
      <w:proofErr w:type="spellEnd"/>
      <w:r w:rsidRPr="007D3EE8">
        <w:rPr>
          <w:rFonts w:ascii="Arial" w:hAnsi="Arial" w:cs="Arial"/>
          <w:lang w:val="el-GR"/>
        </w:rPr>
        <w:t xml:space="preserve">, </w:t>
      </w:r>
      <w:proofErr w:type="spellStart"/>
      <w:r w:rsidRPr="007D3EE8">
        <w:rPr>
          <w:rFonts w:ascii="Arial" w:hAnsi="Arial" w:cs="Arial"/>
          <w:lang w:val="el-GR"/>
        </w:rPr>
        <w:t>demographic</w:t>
      </w:r>
      <w:proofErr w:type="spellEnd"/>
      <w:r w:rsidRPr="007D3EE8">
        <w:rPr>
          <w:rFonts w:ascii="Arial" w:hAnsi="Arial" w:cs="Arial"/>
          <w:lang w:val="el-GR"/>
        </w:rPr>
        <w:t xml:space="preserve"> και </w:t>
      </w:r>
      <w:proofErr w:type="spellStart"/>
      <w:r w:rsidRPr="007D3EE8">
        <w:rPr>
          <w:rFonts w:ascii="Arial" w:hAnsi="Arial" w:cs="Arial"/>
          <w:lang w:val="el-GR"/>
        </w:rPr>
        <w:t>health</w:t>
      </w:r>
      <w:proofErr w:type="spellEnd"/>
      <w:r w:rsidRPr="007D3EE8">
        <w:rPr>
          <w:rFonts w:ascii="Arial" w:hAnsi="Arial" w:cs="Arial"/>
          <w:lang w:val="el-GR"/>
        </w:rPr>
        <w:t xml:space="preserve"> </w:t>
      </w:r>
      <w:proofErr w:type="spellStart"/>
      <w:r w:rsidRPr="007D3EE8">
        <w:rPr>
          <w:rFonts w:ascii="Arial" w:hAnsi="Arial" w:cs="Arial"/>
          <w:lang w:val="el-GR"/>
        </w:rPr>
        <w:t>data</w:t>
      </w:r>
      <w:proofErr w:type="spellEnd"/>
      <w:r w:rsidRPr="007D3EE8">
        <w:rPr>
          <w:rFonts w:ascii="Arial" w:hAnsi="Arial" w:cs="Arial"/>
          <w:lang w:val="el-GR"/>
        </w:rPr>
        <w:t xml:space="preserve"> ώστε να προβλέπει σε πολύ τοπικό επίπεδο τον κίνδυνο από καύσωνες, να προτείνει τις καλύτερες παρεμβάσεις ψύξης και να βοηθά πόλεις και υπηρεσίες να αντιδρούν επιχειρησιακά.</w:t>
      </w:r>
    </w:p>
    <w:p w14:paraId="2A4C52E8" w14:textId="77777777" w:rsidR="007D3EE8" w:rsidRPr="007D3EE8" w:rsidRDefault="007D3EE8" w:rsidP="007D3EE8">
      <w:pPr>
        <w:pBdr>
          <w:bottom w:val="single" w:sz="6" w:space="1" w:color="auto"/>
        </w:pBdr>
        <w:rPr>
          <w:rFonts w:ascii="Arial" w:hAnsi="Arial" w:cs="Arial"/>
          <w:lang w:val="el-GR"/>
        </w:rPr>
      </w:pPr>
      <w:r w:rsidRPr="007D3EE8">
        <w:rPr>
          <w:rFonts w:ascii="Arial" w:hAnsi="Arial" w:cs="Arial"/>
          <w:lang w:val="el-GR"/>
        </w:rPr>
        <w:t xml:space="preserve">Από </w:t>
      </w:r>
      <w:proofErr w:type="spellStart"/>
      <w:r w:rsidRPr="007D3EE8">
        <w:rPr>
          <w:rFonts w:ascii="Arial" w:hAnsi="Arial" w:cs="Arial"/>
          <w:lang w:val="el-GR"/>
        </w:rPr>
        <w:t>Data</w:t>
      </w:r>
      <w:proofErr w:type="spellEnd"/>
      <w:r w:rsidRPr="007D3EE8">
        <w:rPr>
          <w:rFonts w:ascii="Arial" w:hAnsi="Arial" w:cs="Arial"/>
          <w:lang w:val="el-GR"/>
        </w:rPr>
        <w:t xml:space="preserve"> </w:t>
      </w:r>
      <w:proofErr w:type="spellStart"/>
      <w:r w:rsidRPr="007D3EE8">
        <w:rPr>
          <w:rFonts w:ascii="Arial" w:hAnsi="Arial" w:cs="Arial"/>
          <w:lang w:val="el-GR"/>
        </w:rPr>
        <w:t>Engineer</w:t>
      </w:r>
      <w:proofErr w:type="spellEnd"/>
      <w:r w:rsidRPr="007D3EE8">
        <w:rPr>
          <w:rFonts w:ascii="Arial" w:hAnsi="Arial" w:cs="Arial"/>
          <w:lang w:val="el-GR"/>
        </w:rPr>
        <w:t xml:space="preserve"> </w:t>
      </w:r>
      <w:proofErr w:type="spellStart"/>
      <w:r w:rsidRPr="007D3EE8">
        <w:rPr>
          <w:rFonts w:ascii="Arial" w:hAnsi="Arial" w:cs="Arial"/>
          <w:lang w:val="el-GR"/>
        </w:rPr>
        <w:t>perspective</w:t>
      </w:r>
      <w:proofErr w:type="spellEnd"/>
      <w:r w:rsidRPr="007D3EE8">
        <w:rPr>
          <w:rFonts w:ascii="Arial" w:hAnsi="Arial" w:cs="Arial"/>
          <w:lang w:val="el-GR"/>
        </w:rPr>
        <w:t xml:space="preserve">, το PROTECT είναι ιδιαίτερα ενδιαφέρον επειδή το δύσκολο μέρος δεν είναι μόνο το ML </w:t>
      </w:r>
      <w:proofErr w:type="spellStart"/>
      <w:r w:rsidRPr="007D3EE8">
        <w:rPr>
          <w:rFonts w:ascii="Arial" w:hAnsi="Arial" w:cs="Arial"/>
          <w:lang w:val="el-GR"/>
        </w:rPr>
        <w:t>model</w:t>
      </w:r>
      <w:proofErr w:type="spellEnd"/>
      <w:r w:rsidRPr="007D3EE8">
        <w:rPr>
          <w:rFonts w:ascii="Arial" w:hAnsi="Arial" w:cs="Arial"/>
          <w:lang w:val="el-GR"/>
        </w:rPr>
        <w:t xml:space="preserve">. Πριν φτάσεις εκεί, κάποιος πρέπει να κάνει </w:t>
      </w:r>
      <w:proofErr w:type="spellStart"/>
      <w:r w:rsidRPr="007D3EE8">
        <w:rPr>
          <w:rFonts w:ascii="Arial" w:hAnsi="Arial" w:cs="Arial"/>
          <w:lang w:val="el-GR"/>
        </w:rPr>
        <w:t>ingest</w:t>
      </w:r>
      <w:proofErr w:type="spellEnd"/>
      <w:r w:rsidRPr="007D3EE8">
        <w:rPr>
          <w:rFonts w:ascii="Arial" w:hAnsi="Arial" w:cs="Arial"/>
          <w:lang w:val="el-GR"/>
        </w:rPr>
        <w:t xml:space="preserve">, </w:t>
      </w:r>
      <w:proofErr w:type="spellStart"/>
      <w:r w:rsidRPr="007D3EE8">
        <w:rPr>
          <w:rFonts w:ascii="Arial" w:hAnsi="Arial" w:cs="Arial"/>
          <w:lang w:val="el-GR"/>
        </w:rPr>
        <w:t>clean</w:t>
      </w:r>
      <w:proofErr w:type="spellEnd"/>
      <w:r w:rsidRPr="007D3EE8">
        <w:rPr>
          <w:rFonts w:ascii="Arial" w:hAnsi="Arial" w:cs="Arial"/>
          <w:lang w:val="el-GR"/>
        </w:rPr>
        <w:t xml:space="preserve">, </w:t>
      </w:r>
      <w:proofErr w:type="spellStart"/>
      <w:r w:rsidRPr="007D3EE8">
        <w:rPr>
          <w:rFonts w:ascii="Arial" w:hAnsi="Arial" w:cs="Arial"/>
          <w:lang w:val="el-GR"/>
        </w:rPr>
        <w:t>validate</w:t>
      </w:r>
      <w:proofErr w:type="spellEnd"/>
      <w:r w:rsidRPr="007D3EE8">
        <w:rPr>
          <w:rFonts w:ascii="Arial" w:hAnsi="Arial" w:cs="Arial"/>
          <w:lang w:val="el-GR"/>
        </w:rPr>
        <w:t xml:space="preserve">, </w:t>
      </w:r>
      <w:proofErr w:type="spellStart"/>
      <w:r w:rsidRPr="007D3EE8">
        <w:rPr>
          <w:rFonts w:ascii="Arial" w:hAnsi="Arial" w:cs="Arial"/>
          <w:lang w:val="el-GR"/>
        </w:rPr>
        <w:t>harmonize</w:t>
      </w:r>
      <w:proofErr w:type="spellEnd"/>
      <w:r w:rsidRPr="007D3EE8">
        <w:rPr>
          <w:rFonts w:ascii="Arial" w:hAnsi="Arial" w:cs="Arial"/>
          <w:lang w:val="el-GR"/>
        </w:rPr>
        <w:t xml:space="preserve">, </w:t>
      </w:r>
      <w:proofErr w:type="spellStart"/>
      <w:r w:rsidRPr="007D3EE8">
        <w:rPr>
          <w:rFonts w:ascii="Arial" w:hAnsi="Arial" w:cs="Arial"/>
          <w:lang w:val="el-GR"/>
        </w:rPr>
        <w:t>store</w:t>
      </w:r>
      <w:proofErr w:type="spellEnd"/>
      <w:r w:rsidRPr="007D3EE8">
        <w:rPr>
          <w:rFonts w:ascii="Arial" w:hAnsi="Arial" w:cs="Arial"/>
          <w:lang w:val="el-GR"/>
        </w:rPr>
        <w:t xml:space="preserve"> και </w:t>
      </w:r>
      <w:proofErr w:type="spellStart"/>
      <w:r w:rsidRPr="007D3EE8">
        <w:rPr>
          <w:rFonts w:ascii="Arial" w:hAnsi="Arial" w:cs="Arial"/>
          <w:lang w:val="el-GR"/>
        </w:rPr>
        <w:t>serve</w:t>
      </w:r>
      <w:proofErr w:type="spellEnd"/>
      <w:r w:rsidRPr="007D3EE8">
        <w:rPr>
          <w:rFonts w:ascii="Arial" w:hAnsi="Arial" w:cs="Arial"/>
          <w:lang w:val="el-GR"/>
        </w:rPr>
        <w:t xml:space="preserve"> τεράστιο όγκο </w:t>
      </w:r>
      <w:proofErr w:type="spellStart"/>
      <w:r w:rsidRPr="007D3EE8">
        <w:rPr>
          <w:rFonts w:ascii="Arial" w:hAnsi="Arial" w:cs="Arial"/>
          <w:lang w:val="el-GR"/>
        </w:rPr>
        <w:t>heterogeneous</w:t>
      </w:r>
      <w:proofErr w:type="spellEnd"/>
      <w:r w:rsidRPr="007D3EE8">
        <w:rPr>
          <w:rFonts w:ascii="Arial" w:hAnsi="Arial" w:cs="Arial"/>
          <w:lang w:val="el-GR"/>
        </w:rPr>
        <w:t xml:space="preserve"> και συχνά </w:t>
      </w:r>
      <w:proofErr w:type="spellStart"/>
      <w:r w:rsidRPr="007D3EE8">
        <w:rPr>
          <w:rFonts w:ascii="Arial" w:hAnsi="Arial" w:cs="Arial"/>
          <w:lang w:val="el-GR"/>
        </w:rPr>
        <w:t>real-time</w:t>
      </w:r>
      <w:proofErr w:type="spellEnd"/>
      <w:r w:rsidRPr="007D3EE8">
        <w:rPr>
          <w:rFonts w:ascii="Arial" w:hAnsi="Arial" w:cs="Arial"/>
          <w:lang w:val="el-GR"/>
        </w:rPr>
        <w:t>/</w:t>
      </w:r>
      <w:proofErr w:type="spellStart"/>
      <w:r w:rsidRPr="007D3EE8">
        <w:rPr>
          <w:rFonts w:ascii="Arial" w:hAnsi="Arial" w:cs="Arial"/>
          <w:lang w:val="el-GR"/>
        </w:rPr>
        <w:t>geospatial</w:t>
      </w:r>
      <w:proofErr w:type="spellEnd"/>
      <w:r w:rsidRPr="007D3EE8">
        <w:rPr>
          <w:rFonts w:ascii="Arial" w:hAnsi="Arial" w:cs="Arial"/>
          <w:lang w:val="el-GR"/>
        </w:rPr>
        <w:t xml:space="preserve"> </w:t>
      </w:r>
      <w:proofErr w:type="spellStart"/>
      <w:r w:rsidRPr="007D3EE8">
        <w:rPr>
          <w:rFonts w:ascii="Arial" w:hAnsi="Arial" w:cs="Arial"/>
          <w:lang w:val="el-GR"/>
        </w:rPr>
        <w:t>data</w:t>
      </w:r>
      <w:proofErr w:type="spellEnd"/>
      <w:r w:rsidRPr="007D3EE8">
        <w:rPr>
          <w:rFonts w:ascii="Arial" w:hAnsi="Arial" w:cs="Arial"/>
          <w:lang w:val="el-GR"/>
        </w:rPr>
        <w:t xml:space="preserve">. Εκεί βρίσκεται μεγάλο μέρος του </w:t>
      </w:r>
      <w:proofErr w:type="spellStart"/>
      <w:r w:rsidRPr="007D3EE8">
        <w:rPr>
          <w:rFonts w:ascii="Arial" w:hAnsi="Arial" w:cs="Arial"/>
          <w:lang w:val="el-GR"/>
        </w:rPr>
        <w:t>Data</w:t>
      </w:r>
      <w:proofErr w:type="spellEnd"/>
      <w:r w:rsidRPr="007D3EE8">
        <w:rPr>
          <w:rFonts w:ascii="Arial" w:hAnsi="Arial" w:cs="Arial"/>
          <w:lang w:val="el-GR"/>
        </w:rPr>
        <w:t xml:space="preserve"> </w:t>
      </w:r>
      <w:proofErr w:type="spellStart"/>
      <w:r w:rsidRPr="007D3EE8">
        <w:rPr>
          <w:rFonts w:ascii="Arial" w:hAnsi="Arial" w:cs="Arial"/>
          <w:lang w:val="el-GR"/>
        </w:rPr>
        <w:t>Engineering</w:t>
      </w:r>
      <w:proofErr w:type="spellEnd"/>
      <w:r w:rsidRPr="007D3EE8">
        <w:rPr>
          <w:rFonts w:ascii="Arial" w:hAnsi="Arial" w:cs="Arial"/>
          <w:lang w:val="el-GR"/>
        </w:rPr>
        <w:t xml:space="preserve"> </w:t>
      </w:r>
      <w:proofErr w:type="spellStart"/>
      <w:r w:rsidRPr="007D3EE8">
        <w:rPr>
          <w:rFonts w:ascii="Arial" w:hAnsi="Arial" w:cs="Arial"/>
          <w:lang w:val="el-GR"/>
        </w:rPr>
        <w:t>work</w:t>
      </w:r>
      <w:proofErr w:type="spellEnd"/>
      <w:r w:rsidRPr="007D3EE8">
        <w:rPr>
          <w:rFonts w:ascii="Arial" w:hAnsi="Arial" w:cs="Arial"/>
          <w:lang w:val="el-GR"/>
        </w:rPr>
        <w:t>.</w:t>
      </w:r>
    </w:p>
    <w:p w14:paraId="6AD678B1" w14:textId="77777777" w:rsidR="00F510CE" w:rsidRPr="00F510CE" w:rsidRDefault="00F510CE" w:rsidP="00F510CE">
      <w:pPr>
        <w:rPr>
          <w:rFonts w:ascii="Arial" w:hAnsi="Arial" w:cs="Arial"/>
          <w:lang w:val="el-GR"/>
        </w:rPr>
      </w:pPr>
      <w:r w:rsidRPr="00F510CE">
        <w:rPr>
          <w:rFonts w:ascii="Arial" w:hAnsi="Arial" w:cs="Arial"/>
          <w:b/>
          <w:bCs/>
          <w:lang w:val="el-GR"/>
        </w:rPr>
        <w:t>PATH</w:t>
      </w:r>
      <w:r w:rsidRPr="00F510CE">
        <w:rPr>
          <w:rFonts w:ascii="Arial" w:hAnsi="Arial" w:cs="Arial"/>
          <w:lang w:val="el-GR"/>
        </w:rPr>
        <w:t xml:space="preserve"> = ένα ασφαλές ευρωπαϊκό </w:t>
      </w:r>
      <w:proofErr w:type="spellStart"/>
      <w:r w:rsidRPr="00F510CE">
        <w:rPr>
          <w:rFonts w:ascii="Arial" w:hAnsi="Arial" w:cs="Arial"/>
          <w:lang w:val="el-GR"/>
        </w:rPr>
        <w:t>federated</w:t>
      </w:r>
      <w:proofErr w:type="spellEnd"/>
      <w:r w:rsidRPr="00F510CE">
        <w:rPr>
          <w:rFonts w:ascii="Arial" w:hAnsi="Arial" w:cs="Arial"/>
          <w:lang w:val="el-GR"/>
        </w:rPr>
        <w:t xml:space="preserve"> </w:t>
      </w:r>
      <w:proofErr w:type="spellStart"/>
      <w:r w:rsidRPr="00F510CE">
        <w:rPr>
          <w:rFonts w:ascii="Arial" w:hAnsi="Arial" w:cs="Arial"/>
          <w:lang w:val="el-GR"/>
        </w:rPr>
        <w:t>health-data</w:t>
      </w:r>
      <w:proofErr w:type="spellEnd"/>
      <w:r w:rsidRPr="00F510CE">
        <w:rPr>
          <w:rFonts w:ascii="Arial" w:hAnsi="Arial" w:cs="Arial"/>
          <w:lang w:val="el-GR"/>
        </w:rPr>
        <w:t xml:space="preserve"> </w:t>
      </w:r>
      <w:proofErr w:type="spellStart"/>
      <w:r w:rsidRPr="00F510CE">
        <w:rPr>
          <w:rFonts w:ascii="Arial" w:hAnsi="Arial" w:cs="Arial"/>
          <w:lang w:val="el-GR"/>
        </w:rPr>
        <w:t>ecosystem</w:t>
      </w:r>
      <w:proofErr w:type="spellEnd"/>
      <w:r w:rsidRPr="00F510CE">
        <w:rPr>
          <w:rFonts w:ascii="Arial" w:hAnsi="Arial" w:cs="Arial"/>
          <w:lang w:val="el-GR"/>
        </w:rPr>
        <w:t xml:space="preserve"> όπου νοσοκομεία μπορούν να αξιοποιούν από κοινού </w:t>
      </w:r>
      <w:proofErr w:type="spellStart"/>
      <w:r w:rsidRPr="00F510CE">
        <w:rPr>
          <w:rFonts w:ascii="Arial" w:hAnsi="Arial" w:cs="Arial"/>
          <w:lang w:val="el-GR"/>
        </w:rPr>
        <w:t>clinical</w:t>
      </w:r>
      <w:proofErr w:type="spellEnd"/>
      <w:r w:rsidRPr="00F510CE">
        <w:rPr>
          <w:rFonts w:ascii="Arial" w:hAnsi="Arial" w:cs="Arial"/>
          <w:lang w:val="el-GR"/>
        </w:rPr>
        <w:t xml:space="preserve"> </w:t>
      </w:r>
      <w:proofErr w:type="spellStart"/>
      <w:r w:rsidRPr="00F510CE">
        <w:rPr>
          <w:rFonts w:ascii="Arial" w:hAnsi="Arial" w:cs="Arial"/>
          <w:lang w:val="el-GR"/>
        </w:rPr>
        <w:t>data</w:t>
      </w:r>
      <w:proofErr w:type="spellEnd"/>
      <w:r w:rsidRPr="00F510CE">
        <w:rPr>
          <w:rFonts w:ascii="Arial" w:hAnsi="Arial" w:cs="Arial"/>
          <w:lang w:val="el-GR"/>
        </w:rPr>
        <w:t xml:space="preserve"> για την ανάπτυξη και αξιολόγηση AI </w:t>
      </w:r>
      <w:proofErr w:type="spellStart"/>
      <w:r w:rsidRPr="00F510CE">
        <w:rPr>
          <w:rFonts w:ascii="Arial" w:hAnsi="Arial" w:cs="Arial"/>
          <w:lang w:val="el-GR"/>
        </w:rPr>
        <w:t>models</w:t>
      </w:r>
      <w:proofErr w:type="spellEnd"/>
      <w:r w:rsidRPr="00F510CE">
        <w:rPr>
          <w:rFonts w:ascii="Arial" w:hAnsi="Arial" w:cs="Arial"/>
          <w:lang w:val="el-GR"/>
        </w:rPr>
        <w:t xml:space="preserve"> για τον καρκίνο, χωρίς να χρειάζεται να συγκεντρώνουν τα ευαίσθητα </w:t>
      </w:r>
      <w:proofErr w:type="spellStart"/>
      <w:r w:rsidRPr="00F510CE">
        <w:rPr>
          <w:rFonts w:ascii="Arial" w:hAnsi="Arial" w:cs="Arial"/>
          <w:lang w:val="el-GR"/>
        </w:rPr>
        <w:t>patient</w:t>
      </w:r>
      <w:proofErr w:type="spellEnd"/>
      <w:r w:rsidRPr="00F510CE">
        <w:rPr>
          <w:rFonts w:ascii="Arial" w:hAnsi="Arial" w:cs="Arial"/>
          <w:lang w:val="el-GR"/>
        </w:rPr>
        <w:t xml:space="preserve"> </w:t>
      </w:r>
      <w:proofErr w:type="spellStart"/>
      <w:r w:rsidRPr="00F510CE">
        <w:rPr>
          <w:rFonts w:ascii="Arial" w:hAnsi="Arial" w:cs="Arial"/>
          <w:lang w:val="el-GR"/>
        </w:rPr>
        <w:t>data</w:t>
      </w:r>
      <w:proofErr w:type="spellEnd"/>
      <w:r w:rsidRPr="00F510CE">
        <w:rPr>
          <w:rFonts w:ascii="Arial" w:hAnsi="Arial" w:cs="Arial"/>
          <w:lang w:val="el-GR"/>
        </w:rPr>
        <w:t xml:space="preserve"> σε μία κεντρική βάση.</w:t>
      </w:r>
    </w:p>
    <w:p w14:paraId="40E103E7" w14:textId="77777777" w:rsidR="00F510CE" w:rsidRPr="00F510CE" w:rsidRDefault="00F510CE" w:rsidP="00F510CE">
      <w:pPr>
        <w:pBdr>
          <w:bottom w:val="single" w:sz="6" w:space="1" w:color="auto"/>
        </w:pBdr>
        <w:rPr>
          <w:rFonts w:ascii="Arial" w:hAnsi="Arial" w:cs="Arial"/>
          <w:lang w:val="el-GR"/>
        </w:rPr>
      </w:pPr>
      <w:r w:rsidRPr="00F510CE">
        <w:rPr>
          <w:rFonts w:ascii="Arial" w:hAnsi="Arial" w:cs="Arial"/>
          <w:lang w:val="el-GR"/>
        </w:rPr>
        <w:t xml:space="preserve">Και υπάρχει μία έννοια που αξίζει ιδιαίτερα να καταλάβεις καλά για αυτό το </w:t>
      </w:r>
      <w:proofErr w:type="spellStart"/>
      <w:r w:rsidRPr="00F510CE">
        <w:rPr>
          <w:rFonts w:ascii="Arial" w:hAnsi="Arial" w:cs="Arial"/>
          <w:lang w:val="el-GR"/>
        </w:rPr>
        <w:t>project</w:t>
      </w:r>
      <w:proofErr w:type="spellEnd"/>
      <w:r w:rsidRPr="00F510CE">
        <w:rPr>
          <w:rFonts w:ascii="Arial" w:hAnsi="Arial" w:cs="Arial"/>
          <w:lang w:val="el-GR"/>
        </w:rPr>
        <w:t xml:space="preserve">: </w:t>
      </w:r>
      <w:proofErr w:type="spellStart"/>
      <w:r w:rsidRPr="00F510CE">
        <w:rPr>
          <w:rFonts w:ascii="Arial" w:hAnsi="Arial" w:cs="Arial"/>
          <w:lang w:val="el-GR"/>
        </w:rPr>
        <w:t>Federated</w:t>
      </w:r>
      <w:proofErr w:type="spellEnd"/>
      <w:r w:rsidRPr="00F510CE">
        <w:rPr>
          <w:rFonts w:ascii="Arial" w:hAnsi="Arial" w:cs="Arial"/>
          <w:lang w:val="el-GR"/>
        </w:rPr>
        <w:t xml:space="preserve"> </w:t>
      </w:r>
      <w:proofErr w:type="spellStart"/>
      <w:r w:rsidRPr="00F510CE">
        <w:rPr>
          <w:rFonts w:ascii="Arial" w:hAnsi="Arial" w:cs="Arial"/>
          <w:lang w:val="el-GR"/>
        </w:rPr>
        <w:t>Learning</w:t>
      </w:r>
      <w:proofErr w:type="spellEnd"/>
      <w:r w:rsidRPr="00F510CE">
        <w:rPr>
          <w:rFonts w:ascii="Arial" w:hAnsi="Arial" w:cs="Arial"/>
          <w:lang w:val="el-GR"/>
        </w:rPr>
        <w:t xml:space="preserve">. Είναι αυτή που διαφοροποιεί περισσότερο το PATH από ένα κλασικό </w:t>
      </w:r>
      <w:proofErr w:type="spellStart"/>
      <w:r w:rsidRPr="00F510CE">
        <w:rPr>
          <w:rFonts w:ascii="Arial" w:hAnsi="Arial" w:cs="Arial"/>
          <w:lang w:val="el-GR"/>
        </w:rPr>
        <w:t>Data</w:t>
      </w:r>
      <w:proofErr w:type="spellEnd"/>
      <w:r w:rsidRPr="00F510CE">
        <w:rPr>
          <w:rFonts w:ascii="Arial" w:hAnsi="Arial" w:cs="Arial"/>
          <w:lang w:val="el-GR"/>
        </w:rPr>
        <w:t xml:space="preserve">/AI </w:t>
      </w:r>
      <w:proofErr w:type="spellStart"/>
      <w:r w:rsidRPr="00F510CE">
        <w:rPr>
          <w:rFonts w:ascii="Arial" w:hAnsi="Arial" w:cs="Arial"/>
          <w:lang w:val="el-GR"/>
        </w:rPr>
        <w:t>platform</w:t>
      </w:r>
      <w:proofErr w:type="spellEnd"/>
      <w:r w:rsidRPr="00F510CE">
        <w:rPr>
          <w:rFonts w:ascii="Arial" w:hAnsi="Arial" w:cs="Arial"/>
          <w:lang w:val="el-GR"/>
        </w:rPr>
        <w:t>.</w:t>
      </w:r>
    </w:p>
    <w:p w14:paraId="60FBE7BB" w14:textId="642AAB51" w:rsidR="00F510CE" w:rsidRPr="000776BC" w:rsidRDefault="000776BC">
      <w:pPr>
        <w:rPr>
          <w:rFonts w:ascii="Arial" w:hAnsi="Arial" w:cs="Arial"/>
          <w:lang w:val="el-GR"/>
        </w:rPr>
      </w:pPr>
      <w:r w:rsidRPr="000776BC">
        <w:rPr>
          <w:rFonts w:ascii="Arial" w:hAnsi="Arial" w:cs="Arial"/>
          <w:lang w:val="el-GR"/>
        </w:rPr>
        <w:t xml:space="preserve">Το </w:t>
      </w:r>
      <w:r w:rsidRPr="000776BC">
        <w:rPr>
          <w:rFonts w:ascii="Arial" w:hAnsi="Arial" w:cs="Arial"/>
          <w:b/>
          <w:bCs/>
        </w:rPr>
        <w:t>PRISM</w:t>
      </w:r>
      <w:r w:rsidRPr="000776BC">
        <w:rPr>
          <w:rFonts w:ascii="Arial" w:hAnsi="Arial" w:cs="Arial"/>
          <w:lang w:val="el-GR"/>
        </w:rPr>
        <w:t xml:space="preserve"> δημιουργεί ένα κοινό ευρωπαϊκό/καναδικό οικοσύστημα υπηρεσιών και </w:t>
      </w:r>
      <w:r w:rsidRPr="000776BC">
        <w:rPr>
          <w:rFonts w:ascii="Arial" w:hAnsi="Arial" w:cs="Arial"/>
        </w:rPr>
        <w:t>expertise</w:t>
      </w:r>
      <w:r w:rsidRPr="000776BC">
        <w:rPr>
          <w:rFonts w:ascii="Arial" w:hAnsi="Arial" w:cs="Arial"/>
          <w:lang w:val="el-GR"/>
        </w:rPr>
        <w:t xml:space="preserve"> ώστε ερευνητές να μπορούν να σχεδιάζουν, να οργανώνουν και να πραγματοποιούν υψηλής ποιότητας πολυεθνικές παιδιατρικές κλινικές μελέτες, αξιοποιώντας παράλληλα σύγχρονες </w:t>
      </w:r>
      <w:r w:rsidRPr="000776BC">
        <w:rPr>
          <w:rFonts w:ascii="Arial" w:hAnsi="Arial" w:cs="Arial"/>
        </w:rPr>
        <w:t>trial</w:t>
      </w:r>
      <w:r w:rsidRPr="000776BC">
        <w:rPr>
          <w:rFonts w:ascii="Arial" w:hAnsi="Arial" w:cs="Arial"/>
          <w:lang w:val="el-GR"/>
        </w:rPr>
        <w:t xml:space="preserve"> </w:t>
      </w:r>
      <w:r w:rsidRPr="000776BC">
        <w:rPr>
          <w:rFonts w:ascii="Arial" w:hAnsi="Arial" w:cs="Arial"/>
        </w:rPr>
        <w:t>methodologies</w:t>
      </w:r>
      <w:r w:rsidRPr="000776BC">
        <w:rPr>
          <w:rFonts w:ascii="Arial" w:hAnsi="Arial" w:cs="Arial"/>
          <w:lang w:val="el-GR"/>
        </w:rPr>
        <w:t xml:space="preserve">, </w:t>
      </w:r>
      <w:r w:rsidRPr="000776BC">
        <w:rPr>
          <w:rFonts w:ascii="Arial" w:hAnsi="Arial" w:cs="Arial"/>
        </w:rPr>
        <w:t>AI</w:t>
      </w:r>
      <w:r w:rsidRPr="000776BC">
        <w:rPr>
          <w:rFonts w:ascii="Arial" w:hAnsi="Arial" w:cs="Arial"/>
          <w:lang w:val="el-GR"/>
        </w:rPr>
        <w:t xml:space="preserve"> και </w:t>
      </w:r>
      <w:r w:rsidRPr="000776BC">
        <w:rPr>
          <w:rFonts w:ascii="Arial" w:hAnsi="Arial" w:cs="Arial"/>
        </w:rPr>
        <w:t>digital</w:t>
      </w:r>
      <w:r w:rsidRPr="000776BC">
        <w:rPr>
          <w:rFonts w:ascii="Arial" w:hAnsi="Arial" w:cs="Arial"/>
          <w:lang w:val="el-GR"/>
        </w:rPr>
        <w:t xml:space="preserve"> </w:t>
      </w:r>
      <w:r w:rsidRPr="000776BC">
        <w:rPr>
          <w:rFonts w:ascii="Arial" w:hAnsi="Arial" w:cs="Arial"/>
        </w:rPr>
        <w:t>tools</w:t>
      </w:r>
      <w:r w:rsidRPr="000776BC">
        <w:rPr>
          <w:rFonts w:ascii="Arial" w:hAnsi="Arial" w:cs="Arial"/>
          <w:lang w:val="el-GR"/>
        </w:rPr>
        <w:t>.</w:t>
      </w:r>
    </w:p>
    <w:p w14:paraId="065652BB" w14:textId="77777777" w:rsidR="00F510CE" w:rsidRPr="000776BC" w:rsidRDefault="00F510CE">
      <w:pPr>
        <w:rPr>
          <w:rFonts w:ascii="Arial" w:hAnsi="Arial" w:cs="Arial"/>
          <w:lang w:val="el-GR"/>
        </w:rPr>
      </w:pPr>
    </w:p>
    <w:p w14:paraId="0DDA6206" w14:textId="77777777" w:rsidR="00AD4ACE" w:rsidRPr="00F510CE" w:rsidRDefault="00AD4ACE">
      <w:pPr>
        <w:rPr>
          <w:rFonts w:ascii="Arial" w:hAnsi="Arial" w:cs="Arial"/>
          <w:lang w:val="el-GR"/>
        </w:rPr>
      </w:pPr>
    </w:p>
    <w:sectPr w:rsidR="00AD4ACE" w:rsidRPr="00F510CE" w:rsidSect="00AD4ACE">
      <w:headerReference w:type="even" r:id="rId6"/>
      <w:headerReference w:type="default" r:id="rId7"/>
      <w:headerReference w:type="firs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5D108" w14:textId="77777777" w:rsidR="009136FF" w:rsidRDefault="009136FF" w:rsidP="007855CB">
      <w:pPr>
        <w:spacing w:after="0" w:line="240" w:lineRule="auto"/>
      </w:pPr>
      <w:r>
        <w:separator/>
      </w:r>
    </w:p>
  </w:endnote>
  <w:endnote w:type="continuationSeparator" w:id="0">
    <w:p w14:paraId="62238494" w14:textId="77777777" w:rsidR="009136FF" w:rsidRDefault="009136FF" w:rsidP="007855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B8107" w14:textId="77777777" w:rsidR="009136FF" w:rsidRDefault="009136FF" w:rsidP="007855CB">
      <w:pPr>
        <w:spacing w:after="0" w:line="240" w:lineRule="auto"/>
      </w:pPr>
      <w:r>
        <w:separator/>
      </w:r>
    </w:p>
  </w:footnote>
  <w:footnote w:type="continuationSeparator" w:id="0">
    <w:p w14:paraId="3B2AC709" w14:textId="77777777" w:rsidR="009136FF" w:rsidRDefault="009136FF" w:rsidP="007855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B2C03" w14:textId="252DAB84" w:rsidR="007855CB" w:rsidRDefault="00AD4AC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419B7E0" wp14:editId="0A5D362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7545" cy="357505"/>
              <wp:effectExtent l="0" t="0" r="8255" b="4445"/>
              <wp:wrapNone/>
              <wp:docPr id="305296152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1C9245" w14:textId="4C244F6F" w:rsidR="00AD4ACE" w:rsidRPr="00AD4ACE" w:rsidRDefault="00AD4ACE" w:rsidP="00AD4AC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7800"/>
                              <w:sz w:val="20"/>
                              <w:szCs w:val="20"/>
                            </w:rPr>
                          </w:pPr>
                          <w:r w:rsidRPr="00AD4ACE">
                            <w:rPr>
                              <w:rFonts w:ascii="Aptos" w:eastAsia="Aptos" w:hAnsi="Aptos" w:cs="Aptos"/>
                              <w:noProof/>
                              <w:color w:val="FF78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19B7E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3.35pt;height:28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7D1C9245" w14:textId="4C244F6F" w:rsidR="00AD4ACE" w:rsidRPr="00AD4ACE" w:rsidRDefault="00AD4ACE" w:rsidP="00AD4AC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7800"/>
                        <w:sz w:val="20"/>
                        <w:szCs w:val="20"/>
                      </w:rPr>
                    </w:pPr>
                    <w:r w:rsidRPr="00AD4ACE">
                      <w:rPr>
                        <w:rFonts w:ascii="Aptos" w:eastAsia="Aptos" w:hAnsi="Aptos" w:cs="Aptos"/>
                        <w:noProof/>
                        <w:color w:val="FF78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9E78D" w14:textId="53AD31DC" w:rsidR="007855CB" w:rsidRDefault="00AD4AC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65E9805" wp14:editId="1CF67ED9">
              <wp:simplePos x="11430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677545" cy="357505"/>
              <wp:effectExtent l="0" t="0" r="8255" b="4445"/>
              <wp:wrapNone/>
              <wp:docPr id="1728756784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10F0D1" w14:textId="27F37B29" w:rsidR="00AD4ACE" w:rsidRPr="00AD4ACE" w:rsidRDefault="00AD4ACE" w:rsidP="00AD4AC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7800"/>
                              <w:sz w:val="20"/>
                              <w:szCs w:val="20"/>
                            </w:rPr>
                          </w:pPr>
                          <w:r w:rsidRPr="00AD4ACE">
                            <w:rPr>
                              <w:rFonts w:ascii="Aptos" w:eastAsia="Aptos" w:hAnsi="Aptos" w:cs="Aptos"/>
                              <w:noProof/>
                              <w:color w:val="FF78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5E980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3.35pt;height:28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5F10F0D1" w14:textId="27F37B29" w:rsidR="00AD4ACE" w:rsidRPr="00AD4ACE" w:rsidRDefault="00AD4ACE" w:rsidP="00AD4AC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7800"/>
                        <w:sz w:val="20"/>
                        <w:szCs w:val="20"/>
                      </w:rPr>
                    </w:pPr>
                    <w:r w:rsidRPr="00AD4ACE">
                      <w:rPr>
                        <w:rFonts w:ascii="Aptos" w:eastAsia="Aptos" w:hAnsi="Aptos" w:cs="Aptos"/>
                        <w:noProof/>
                        <w:color w:val="FF78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7D50F" w14:textId="6DD77EB2" w:rsidR="007855CB" w:rsidRDefault="00AD4AC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F245916" wp14:editId="3006902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77545" cy="357505"/>
              <wp:effectExtent l="0" t="0" r="8255" b="4445"/>
              <wp:wrapNone/>
              <wp:docPr id="123819062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4738BC" w14:textId="60586DF2" w:rsidR="00AD4ACE" w:rsidRPr="00AD4ACE" w:rsidRDefault="00AD4ACE" w:rsidP="00AD4AC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7800"/>
                              <w:sz w:val="20"/>
                              <w:szCs w:val="20"/>
                            </w:rPr>
                          </w:pPr>
                          <w:r w:rsidRPr="00AD4ACE">
                            <w:rPr>
                              <w:rFonts w:ascii="Aptos" w:eastAsia="Aptos" w:hAnsi="Aptos" w:cs="Aptos"/>
                              <w:noProof/>
                              <w:color w:val="FF78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24591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3.35pt;height:28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" filled="f" stroked="f">
              <v:fill o:detectmouseclick="t"/>
              <v:textbox style="mso-fit-shape-to-text:t" inset="20pt,15pt,0,0">
                <w:txbxContent>
                  <w:p w14:paraId="6D4738BC" w14:textId="60586DF2" w:rsidR="00AD4ACE" w:rsidRPr="00AD4ACE" w:rsidRDefault="00AD4ACE" w:rsidP="00AD4AC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7800"/>
                        <w:sz w:val="20"/>
                        <w:szCs w:val="20"/>
                      </w:rPr>
                    </w:pPr>
                    <w:r w:rsidRPr="00AD4ACE">
                      <w:rPr>
                        <w:rFonts w:ascii="Aptos" w:eastAsia="Aptos" w:hAnsi="Aptos" w:cs="Aptos"/>
                        <w:noProof/>
                        <w:color w:val="FF78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535"/>
    <w:rsid w:val="000776BC"/>
    <w:rsid w:val="004A1535"/>
    <w:rsid w:val="004E6187"/>
    <w:rsid w:val="007855CB"/>
    <w:rsid w:val="007D3EE8"/>
    <w:rsid w:val="008D4E1F"/>
    <w:rsid w:val="009136FF"/>
    <w:rsid w:val="00A1693A"/>
    <w:rsid w:val="00AD4ACE"/>
    <w:rsid w:val="00C3145A"/>
    <w:rsid w:val="00F51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43A04"/>
  <w15:chartTrackingRefBased/>
  <w15:docId w15:val="{5AD672E9-9FB8-4F3E-8A62-FEEDD3AB5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5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5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5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5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5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5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5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5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5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5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5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55C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55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305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Chalatsis, Nikolaos</dc:creator>
  <cp:keywords/>
  <dc:description/>
  <cp:lastModifiedBy>Chalatsis, Nikolaos</cp:lastModifiedBy>
  <cp:revision>2</cp:revision>
  <dcterms:created xsi:type="dcterms:W3CDTF">2026-09-02T10:39:00Z</dcterms:created>
  <dcterms:modified xsi:type="dcterms:W3CDTF">2026-09-02T12:16:00Z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7615436,12327318,670abc30</vt:lpwstr>
  </property>
  <property fmtid="{D5CDD505-2E9C-101B-9397-08002B2CF9AE}" pid="3" name="ClassificationContentMarkingHeaderFontProps">
    <vt:lpwstr>#ff7800,10,Aptos</vt:lpwstr>
  </property>
  <property fmtid="{D5CDD505-2E9C-101B-9397-08002B2CF9AE}" pid="4" name="ClassificationContentMarkingHeaderText">
    <vt:lpwstr>Internal</vt:lpwstr>
  </property>
  <property fmtid="{D5CDD505-2E9C-101B-9397-08002B2CF9AE}" pid="5" name="MSIP_Label_daccb3e0-cc39-4068-ba70-05c1db833dd1_Enabled">
    <vt:lpwstr>true</vt:lpwstr>
  </property>
  <property fmtid="{D5CDD505-2E9C-101B-9397-08002B2CF9AE}" pid="6" name="MSIP_Label_daccb3e0-cc39-4068-ba70-05c1db833dd1_SetDate">
    <vt:lpwstr>2026-09-02T10:40:14Z</vt:lpwstr>
  </property>
  <property fmtid="{D5CDD505-2E9C-101B-9397-08002B2CF9AE}" pid="7" name="MSIP_Label_daccb3e0-cc39-4068-ba70-05c1db833dd1_Method">
    <vt:lpwstr>Privileged</vt:lpwstr>
  </property>
  <property fmtid="{D5CDD505-2E9C-101B-9397-08002B2CF9AE}" pid="8" name="MSIP_Label_daccb3e0-cc39-4068-ba70-05c1db833dd1_Name">
    <vt:lpwstr>daccb3e0-cc39-4068-ba70-05c1db833dd1</vt:lpwstr>
  </property>
  <property fmtid="{D5CDD505-2E9C-101B-9397-08002B2CF9AE}" pid="9" name="MSIP_Label_daccb3e0-cc39-4068-ba70-05c1db833dd1_SiteId">
    <vt:lpwstr>c0361f96-ae67-4f2f-a5ac-24b09156923b</vt:lpwstr>
  </property>
  <property fmtid="{D5CDD505-2E9C-101B-9397-08002B2CF9AE}" pid="10" name="MSIP_Label_daccb3e0-cc39-4068-ba70-05c1db833dd1_ActionId">
    <vt:lpwstr>04be9994-c258-43c2-9efb-dae4ebc1a210</vt:lpwstr>
  </property>
  <property fmtid="{D5CDD505-2E9C-101B-9397-08002B2CF9AE}" pid="11" name="MSIP_Label_daccb3e0-cc39-4068-ba70-05c1db833dd1_ContentBits">
    <vt:lpwstr>1</vt:lpwstr>
  </property>
  <property fmtid="{D5CDD505-2E9C-101B-9397-08002B2CF9AE}" pid="12" name="MSIP_Label_daccb3e0-cc39-4068-ba70-05c1db833dd1_Tag">
    <vt:lpwstr>10, 0, 1, 1</vt:lpwstr>
  </property>
</Properties>
</file>