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7BA" w:rsidRPr="00860B82" w:rsidRDefault="00D02FD4" w:rsidP="00F561E6">
      <w:pPr>
        <w:jc w:val="center"/>
        <w:rPr>
          <w:rFonts w:ascii="Helvetica 55 Roman" w:hAnsi="Helvetica 55 Roman"/>
          <w:color w:val="F79646" w:themeColor="accent6"/>
          <w:sz w:val="32"/>
        </w:rPr>
      </w:pPr>
      <w:r w:rsidRPr="00860B82">
        <w:rPr>
          <w:rFonts w:ascii="Helvetica 55 Roman" w:hAnsi="Helvetica 55 Roman"/>
          <w:color w:val="F79646" w:themeColor="accent6"/>
          <w:sz w:val="32"/>
        </w:rPr>
        <w:t xml:space="preserve">Road Show La Fibre </w:t>
      </w:r>
      <w:r w:rsidR="00586C77" w:rsidRPr="00860B82">
        <w:rPr>
          <w:rFonts w:ascii="Helvetica 55 Roman" w:hAnsi="Helvetica 55 Roman"/>
          <w:color w:val="F79646" w:themeColor="accent6"/>
          <w:sz w:val="32"/>
        </w:rPr>
        <w:t>– règlement du jeu-concours</w:t>
      </w:r>
    </w:p>
    <w:p w:rsidR="00D02FD4" w:rsidRPr="00860B82" w:rsidRDefault="00A847FC" w:rsidP="00F561E6">
      <w:pPr>
        <w:jc w:val="center"/>
        <w:rPr>
          <w:rFonts w:ascii="Helvetica 55 Roman" w:hAnsi="Helvetica 55 Roman"/>
          <w:color w:val="808080" w:themeColor="background1" w:themeShade="80"/>
          <w:sz w:val="24"/>
        </w:rPr>
      </w:pPr>
      <w:r w:rsidRPr="00860B82">
        <w:rPr>
          <w:rFonts w:ascii="Helvetica 55 Roman" w:hAnsi="Helvetica 55 Roman"/>
          <w:color w:val="808080" w:themeColor="background1" w:themeShade="80"/>
          <w:sz w:val="24"/>
        </w:rPr>
        <w:t>Direction C</w:t>
      </w:r>
      <w:r w:rsidR="00D02FD4" w:rsidRPr="00860B82">
        <w:rPr>
          <w:rFonts w:ascii="Helvetica 55 Roman" w:hAnsi="Helvetica 55 Roman"/>
          <w:color w:val="808080" w:themeColor="background1" w:themeShade="80"/>
          <w:sz w:val="24"/>
        </w:rPr>
        <w:t>ommerciale Orange en Normandie-Centre</w:t>
      </w:r>
    </w:p>
    <w:p w:rsidR="001D19D3" w:rsidRPr="00860B82" w:rsidRDefault="001D19D3" w:rsidP="00A847FC">
      <w:pPr>
        <w:pStyle w:val="Titre2"/>
        <w:jc w:val="both"/>
        <w:rPr>
          <w:rFonts w:ascii="Helvetica 55 Roman" w:hAnsi="Helvetica 55 Roman"/>
          <w:color w:val="C5000B"/>
          <w:sz w:val="24"/>
        </w:rPr>
      </w:pPr>
    </w:p>
    <w:p w:rsidR="00307DD0" w:rsidRPr="00860B82" w:rsidRDefault="00307DD0" w:rsidP="00A847FC">
      <w:pPr>
        <w:pStyle w:val="Titre2"/>
        <w:jc w:val="both"/>
        <w:rPr>
          <w:rFonts w:ascii="Helvetica 55 Roman" w:hAnsi="Helvetica 55 Roman"/>
          <w:color w:val="C5000B"/>
          <w:sz w:val="24"/>
        </w:rPr>
      </w:pPr>
      <w:r w:rsidRPr="00860B82">
        <w:rPr>
          <w:rFonts w:ascii="Helvetica 55 Roman" w:hAnsi="Helvetica 55 Roman"/>
          <w:sz w:val="24"/>
        </w:rPr>
        <w:t>ARTICLE 1 – ORGANISATION DU JEU</w:t>
      </w:r>
    </w:p>
    <w:p w:rsidR="00D02FD4" w:rsidRPr="00860B82" w:rsidRDefault="00D02FD4" w:rsidP="00A847FC">
      <w:pPr>
        <w:jc w:val="both"/>
        <w:rPr>
          <w:rFonts w:ascii="Helvetica 55 Roman" w:hAnsi="Helvetica 55 Roman"/>
          <w:sz w:val="20"/>
        </w:rPr>
      </w:pPr>
      <w:r w:rsidRPr="00860B82">
        <w:rPr>
          <w:rFonts w:ascii="Helvetica 55 Roman" w:hAnsi="Helvetica 55 Roman"/>
          <w:sz w:val="20"/>
        </w:rPr>
        <w:t xml:space="preserve">La Direction Commerciale Régionale Orange en Normandie-Centre (52 rue Eugène Turbat, 45000 Orléans) organise un jeu avec tirage au sort à l’occasion du Road Show organisé sur 5 villes (Tours, Orléans, Caen, Le Havre et Rouen), du 9 octobre 2015 </w:t>
      </w:r>
      <w:r w:rsidR="00EA2310" w:rsidRPr="00860B82">
        <w:rPr>
          <w:rFonts w:ascii="Helvetica 55 Roman" w:hAnsi="Helvetica 55 Roman"/>
          <w:sz w:val="20"/>
        </w:rPr>
        <w:t xml:space="preserve">à 11h </w:t>
      </w:r>
      <w:r w:rsidRPr="00860B82">
        <w:rPr>
          <w:rFonts w:ascii="Helvetica 55 Roman" w:hAnsi="Helvetica 55 Roman"/>
          <w:sz w:val="20"/>
        </w:rPr>
        <w:t>au 31 octobre 2015</w:t>
      </w:r>
      <w:r w:rsidR="00EA2310" w:rsidRPr="00860B82">
        <w:rPr>
          <w:rFonts w:ascii="Helvetica 55 Roman" w:hAnsi="Helvetica 55 Roman"/>
          <w:sz w:val="20"/>
        </w:rPr>
        <w:t xml:space="preserve"> à 19h</w:t>
      </w:r>
      <w:r w:rsidRPr="00860B82">
        <w:rPr>
          <w:rFonts w:ascii="Helvetica 55 Roman" w:hAnsi="Helvetica 55 Roman"/>
          <w:sz w:val="20"/>
        </w:rPr>
        <w:t xml:space="preserve">. </w:t>
      </w:r>
      <w:r w:rsidR="003D1743" w:rsidRPr="00860B82">
        <w:rPr>
          <w:rFonts w:ascii="Helvetica 55 Roman" w:hAnsi="Helvetica 55 Roman"/>
          <w:sz w:val="20"/>
        </w:rPr>
        <w:t>La DCR Normandie-Centre est une entité de la Direction Orange Normandie-Centre, sous Orange France (RCS Paris 497 551 804. Siège social : 78 rue Olivier de Serres, 75015 Paris).</w:t>
      </w:r>
    </w:p>
    <w:p w:rsidR="00307DD0" w:rsidRPr="00860B82" w:rsidRDefault="00307DD0" w:rsidP="00A847FC">
      <w:pPr>
        <w:pStyle w:val="Titre2"/>
        <w:jc w:val="both"/>
        <w:rPr>
          <w:rFonts w:ascii="Helvetica 55 Roman" w:hAnsi="Helvetica 55 Roman"/>
          <w:sz w:val="24"/>
        </w:rPr>
      </w:pPr>
      <w:r w:rsidRPr="00860B82">
        <w:rPr>
          <w:rFonts w:ascii="Helvetica 55 Roman" w:hAnsi="Helvetica 55 Roman"/>
          <w:sz w:val="24"/>
        </w:rPr>
        <w:t>ARTICLE 2 – CONDITIONS DE PARTICIPATION</w:t>
      </w:r>
    </w:p>
    <w:p w:rsidR="00D02FD4" w:rsidRPr="00860B82" w:rsidRDefault="00D02FD4" w:rsidP="00A847FC">
      <w:pPr>
        <w:jc w:val="both"/>
        <w:rPr>
          <w:rFonts w:ascii="Helvetica 55 Roman" w:hAnsi="Helvetica 55 Roman"/>
          <w:sz w:val="20"/>
        </w:rPr>
      </w:pPr>
      <w:r w:rsidRPr="00860B82">
        <w:rPr>
          <w:rFonts w:ascii="Helvetica 55 Roman" w:hAnsi="Helvetica 55 Roman"/>
          <w:sz w:val="20"/>
        </w:rPr>
        <w:t xml:space="preserve">Le Road Show est constitué d’un stand animé par un animateur présentant les usages de La Fibre Orange. Le participant se voit proposer un QUIZZ sur tablette tactile permettant de participer au jeu avec tirage au sort prévu </w:t>
      </w:r>
      <w:r w:rsidR="00586C77" w:rsidRPr="00860B82">
        <w:rPr>
          <w:rFonts w:ascii="Helvetica 55 Roman" w:hAnsi="Helvetica 55 Roman"/>
          <w:sz w:val="20"/>
        </w:rPr>
        <w:t>avant le 13</w:t>
      </w:r>
      <w:r w:rsidRPr="00860B82">
        <w:rPr>
          <w:rFonts w:ascii="Helvetica 55 Roman" w:hAnsi="Helvetica 55 Roman"/>
          <w:sz w:val="20"/>
        </w:rPr>
        <w:t xml:space="preserve"> </w:t>
      </w:r>
      <w:r w:rsidR="00586C77" w:rsidRPr="00860B82">
        <w:rPr>
          <w:rFonts w:ascii="Helvetica 55 Roman" w:hAnsi="Helvetica 55 Roman"/>
          <w:sz w:val="20"/>
        </w:rPr>
        <w:t>novembre</w:t>
      </w:r>
      <w:r w:rsidRPr="00860B82">
        <w:rPr>
          <w:rFonts w:ascii="Helvetica 55 Roman" w:hAnsi="Helvetica 55 Roman"/>
          <w:sz w:val="20"/>
        </w:rPr>
        <w:t xml:space="preserve"> 2015. Le stand se déplace dans les boutiques Orange (du réseau propriétaire et du réseau des boutiques franchisé</w:t>
      </w:r>
      <w:r w:rsidR="00586C77" w:rsidRPr="00860B82">
        <w:rPr>
          <w:rFonts w:ascii="Helvetica 55 Roman" w:hAnsi="Helvetica 55 Roman"/>
          <w:sz w:val="20"/>
        </w:rPr>
        <w:t>e</w:t>
      </w:r>
      <w:r w:rsidRPr="00860B82">
        <w:rPr>
          <w:rFonts w:ascii="Helvetica 55 Roman" w:hAnsi="Helvetica 55 Roman"/>
          <w:sz w:val="20"/>
        </w:rPr>
        <w:t>s Orange) sur les agglomérations des 5 villes précitées. La participation au QUIZZ et au jeu-concours n’est possible qu’à l’occasion du passage du Road Show en boutique Orange.</w:t>
      </w:r>
      <w:r w:rsidR="00586C77" w:rsidRPr="00860B82">
        <w:rPr>
          <w:rFonts w:ascii="Helvetica 55 Roman" w:hAnsi="Helvetica 55 Roman"/>
          <w:sz w:val="20"/>
        </w:rPr>
        <w:t xml:space="preserve"> </w:t>
      </w:r>
    </w:p>
    <w:p w:rsidR="00D02FD4" w:rsidRPr="00860B82" w:rsidRDefault="00D02FD4" w:rsidP="00A847FC">
      <w:pPr>
        <w:jc w:val="both"/>
        <w:rPr>
          <w:rFonts w:ascii="Helvetica 55 Roman" w:hAnsi="Helvetica 55 Roman"/>
          <w:sz w:val="20"/>
        </w:rPr>
      </w:pPr>
      <w:r w:rsidRPr="00860B82">
        <w:rPr>
          <w:rFonts w:ascii="Helvetica 55 Roman" w:hAnsi="Helvetica 55 Roman"/>
          <w:sz w:val="20"/>
        </w:rPr>
        <w:t>Les clients</w:t>
      </w:r>
      <w:r w:rsidR="00EA2310" w:rsidRPr="00860B82">
        <w:rPr>
          <w:rFonts w:ascii="Helvetica 55 Roman" w:hAnsi="Helvetica 55 Roman"/>
          <w:sz w:val="20"/>
        </w:rPr>
        <w:t xml:space="preserve">, chalands </w:t>
      </w:r>
      <w:r w:rsidRPr="00860B82">
        <w:rPr>
          <w:rFonts w:ascii="Helvetica 55 Roman" w:hAnsi="Helvetica 55 Roman"/>
          <w:sz w:val="20"/>
        </w:rPr>
        <w:t xml:space="preserve"> et salariés Orange rencontrés sur les sites animés </w:t>
      </w:r>
      <w:r w:rsidR="00EA2310" w:rsidRPr="00860B82">
        <w:rPr>
          <w:rFonts w:ascii="Helvetica 55 Roman" w:hAnsi="Helvetica 55 Roman"/>
          <w:sz w:val="20"/>
        </w:rPr>
        <w:t xml:space="preserve">par le Road Show </w:t>
      </w:r>
      <w:r w:rsidRPr="00860B82">
        <w:rPr>
          <w:rFonts w:ascii="Helvetica 55 Roman" w:hAnsi="Helvetica 55 Roman"/>
          <w:sz w:val="20"/>
        </w:rPr>
        <w:t>peuvent participer librement au QUIZZ du jeu-concours, sans obligation d’achat. Les participants ne peuvent jouer qu’une seule fois par personne majeure ou enfant à partir de 1</w:t>
      </w:r>
      <w:r w:rsidR="00A847FC" w:rsidRPr="00860B82">
        <w:rPr>
          <w:rFonts w:ascii="Helvetica 55 Roman" w:hAnsi="Helvetica 55 Roman"/>
          <w:sz w:val="20"/>
        </w:rPr>
        <w:t>4</w:t>
      </w:r>
      <w:r w:rsidRPr="00860B82">
        <w:rPr>
          <w:rFonts w:ascii="Helvetica 55 Roman" w:hAnsi="Helvetica 55 Roman"/>
          <w:sz w:val="20"/>
        </w:rPr>
        <w:t xml:space="preserve"> ans accompagné d’un adulte représentant de l’autorité parentale.</w:t>
      </w:r>
      <w:r w:rsidR="00586C77" w:rsidRPr="00860B82">
        <w:rPr>
          <w:rFonts w:ascii="Helvetica 55 Roman" w:hAnsi="Helvetica 55 Roman"/>
          <w:sz w:val="20"/>
        </w:rPr>
        <w:t xml:space="preserve"> Le jeu est réservé aux particuliers jouant en leur nom personnel.</w:t>
      </w:r>
    </w:p>
    <w:p w:rsidR="00D02FD4" w:rsidRPr="00860B82" w:rsidRDefault="00D02FD4" w:rsidP="00A847FC">
      <w:pPr>
        <w:jc w:val="both"/>
        <w:rPr>
          <w:rFonts w:ascii="Helvetica 55 Roman" w:hAnsi="Helvetica 55 Roman"/>
          <w:sz w:val="20"/>
        </w:rPr>
      </w:pPr>
      <w:r w:rsidRPr="00860B82">
        <w:rPr>
          <w:rFonts w:ascii="Helvetica 55 Roman" w:hAnsi="Helvetica 55 Roman"/>
          <w:sz w:val="20"/>
        </w:rPr>
        <w:t xml:space="preserve">Le planning du Road Show avec les dates des sites </w:t>
      </w:r>
      <w:r w:rsidR="00586C77" w:rsidRPr="00860B82">
        <w:rPr>
          <w:rFonts w:ascii="Helvetica 55 Roman" w:hAnsi="Helvetica 55 Roman"/>
          <w:sz w:val="20"/>
        </w:rPr>
        <w:t>est en annexe de ce présent règlement.</w:t>
      </w:r>
    </w:p>
    <w:p w:rsidR="00307DD0" w:rsidRPr="00860B82" w:rsidRDefault="00307DD0" w:rsidP="00A847FC">
      <w:pPr>
        <w:pStyle w:val="Titre2"/>
        <w:jc w:val="both"/>
        <w:rPr>
          <w:rFonts w:ascii="Helvetica 55 Roman" w:hAnsi="Helvetica 55 Roman"/>
          <w:sz w:val="24"/>
        </w:rPr>
      </w:pPr>
      <w:r w:rsidRPr="00860B82">
        <w:rPr>
          <w:rFonts w:ascii="Helvetica 55 Roman" w:hAnsi="Helvetica 55 Roman"/>
          <w:sz w:val="24"/>
        </w:rPr>
        <w:t>ARTICLE 3 – MODALITÉS DE PARTICIPATION</w:t>
      </w:r>
    </w:p>
    <w:p w:rsidR="00586C77" w:rsidRPr="00860B82" w:rsidRDefault="00586C77" w:rsidP="00A847FC">
      <w:pPr>
        <w:jc w:val="both"/>
        <w:rPr>
          <w:rFonts w:ascii="Helvetica 55 Roman" w:hAnsi="Helvetica 55 Roman"/>
          <w:sz w:val="20"/>
        </w:rPr>
      </w:pPr>
      <w:r w:rsidRPr="00860B82">
        <w:rPr>
          <w:rFonts w:ascii="Helvetica 55 Roman" w:hAnsi="Helvetica 55 Roman"/>
          <w:sz w:val="20"/>
        </w:rPr>
        <w:t>Le QUIZZ est composé de 10 questions en relation avec les usages de La Fibre. Seules les bonnes réponses aux 10 questions permettent de participer effectivement au tirage au sort pour déterminer les 10 gagnants.</w:t>
      </w:r>
    </w:p>
    <w:p w:rsidR="00307DD0" w:rsidRPr="00860B82" w:rsidRDefault="00307DD0" w:rsidP="00A847FC">
      <w:pPr>
        <w:pStyle w:val="Titre2"/>
        <w:jc w:val="both"/>
        <w:rPr>
          <w:rFonts w:ascii="Helvetica 55 Roman" w:hAnsi="Helvetica 55 Roman"/>
          <w:sz w:val="24"/>
        </w:rPr>
      </w:pPr>
      <w:r w:rsidRPr="00860B82">
        <w:rPr>
          <w:rFonts w:ascii="Helvetica 55 Roman" w:hAnsi="Helvetica 55 Roman"/>
          <w:sz w:val="24"/>
        </w:rPr>
        <w:t>ARTICLE 4 – DESIGNATION DES GAGNANTS</w:t>
      </w:r>
    </w:p>
    <w:p w:rsidR="00307DD0" w:rsidRPr="00860B82" w:rsidRDefault="00307DD0" w:rsidP="00A847FC">
      <w:pPr>
        <w:jc w:val="both"/>
        <w:rPr>
          <w:rFonts w:ascii="Helvetica 55 Roman" w:hAnsi="Helvetica 55 Roman"/>
          <w:sz w:val="20"/>
        </w:rPr>
      </w:pPr>
      <w:r w:rsidRPr="00860B82">
        <w:rPr>
          <w:rFonts w:ascii="Helvetica 55 Roman" w:hAnsi="Helvetica 55 Roman"/>
          <w:sz w:val="20"/>
        </w:rPr>
        <w:t>Suite aux 10 questions du QUIZZ, les participants communiquent leur nom, prénom, numéro de téléphone mobile et leur adresse e-mail. Une option à cocher permet de recevoir sur l’e-mail les 10 bonnes réponses au QUIZZ. Ces coordonnées permettront à Orange de contacter directement les gagnants sur les téléphones mobiles ou par e-mail. Les gagnants se verront proposer une remise en main propre des chèques cadeau dans la boutique Orange la plus proche de leur domicile, ou tout autre boutique de leur choix sur le territoire des régions Normandie et Centre. Dans le cas d’une impossibilité pour le gagnant de se déplacer, Orange s’engage à trouver une solution rapide et appropriée pour la remise des gains, sur le territoire des régions Normandie et Centre.</w:t>
      </w:r>
    </w:p>
    <w:p w:rsidR="00307DD0" w:rsidRPr="00860B82" w:rsidRDefault="00A847FC" w:rsidP="00A847FC">
      <w:pPr>
        <w:pStyle w:val="Corpsdetexte"/>
        <w:jc w:val="both"/>
        <w:rPr>
          <w:rFonts w:ascii="Helvetica 55 Roman" w:hAnsi="Helvetica 55 Roman"/>
          <w:sz w:val="20"/>
          <w:lang w:eastAsia="hi-IN" w:bidi="hi-IN"/>
        </w:rPr>
      </w:pPr>
      <w:r w:rsidRPr="00860B82">
        <w:rPr>
          <w:rFonts w:ascii="Helvetica 55 Roman" w:hAnsi="Helvetica 55 Roman"/>
          <w:sz w:val="20"/>
          <w:lang w:eastAsia="hi-IN" w:bidi="hi-IN"/>
        </w:rPr>
        <w:lastRenderedPageBreak/>
        <w:t>Pour l’utilisation des données personnelles, le participant peut librement indiquer s’il souhaite recevoir par e-mail des informations et bons plans commerciaux proposés par Orange. En cas de refus, Orange s’engage à ne pas utiliser ces informations à des fins commerciales.</w:t>
      </w:r>
    </w:p>
    <w:p w:rsidR="00307DD0" w:rsidRPr="00860B82" w:rsidRDefault="00307DD0" w:rsidP="00A847FC">
      <w:pPr>
        <w:pStyle w:val="Titre2"/>
        <w:jc w:val="both"/>
        <w:rPr>
          <w:rFonts w:ascii="Helvetica 55 Roman" w:hAnsi="Helvetica 55 Roman"/>
          <w:sz w:val="24"/>
        </w:rPr>
      </w:pPr>
      <w:r w:rsidRPr="00860B82">
        <w:rPr>
          <w:rFonts w:ascii="Helvetica 55 Roman" w:hAnsi="Helvetica 55 Roman"/>
          <w:sz w:val="24"/>
        </w:rPr>
        <w:t>ARTICLE 5 – DOTATION</w:t>
      </w:r>
    </w:p>
    <w:p w:rsidR="00307DD0" w:rsidRPr="00860B82" w:rsidRDefault="00307DD0" w:rsidP="00A847FC">
      <w:pPr>
        <w:jc w:val="both"/>
        <w:rPr>
          <w:rFonts w:ascii="Helvetica 55 Roman" w:hAnsi="Helvetica 55 Roman"/>
          <w:sz w:val="20"/>
        </w:rPr>
      </w:pPr>
      <w:r w:rsidRPr="00860B82">
        <w:rPr>
          <w:rFonts w:ascii="Helvetica 55 Roman" w:hAnsi="Helvetica 55 Roman"/>
          <w:sz w:val="20"/>
        </w:rPr>
        <w:t xml:space="preserve">Le premier gagnant du tirage au sort recevra 400€ en chèques cadeau. Le deuxième gagnant recevra 200€, puis les troisièmes, quatrièmes, cinquièmes et sixièmes gagnants recevront 100€ en chèques cadeau. Au total, 1000€ en chèques cadeau seront remis aux 6 gagnants. </w:t>
      </w:r>
    </w:p>
    <w:p w:rsidR="00EA2310" w:rsidRPr="00860B82" w:rsidRDefault="00307DD0" w:rsidP="00A847FC">
      <w:pPr>
        <w:jc w:val="both"/>
        <w:rPr>
          <w:rFonts w:ascii="Helvetica 55 Roman" w:hAnsi="Helvetica 55 Roman"/>
          <w:sz w:val="20"/>
        </w:rPr>
      </w:pPr>
      <w:r w:rsidRPr="00860B82">
        <w:rPr>
          <w:rFonts w:ascii="Helvetica 55 Roman" w:hAnsi="Helvetica 55 Roman"/>
          <w:sz w:val="20"/>
        </w:rPr>
        <w:t xml:space="preserve">La société organisatrice se réserve le droit de procéder à la vérification de l’âge de tout gagnant avant remise de son lot. Les dotations ne pourront en aucun cas être échangées contre leur valeur en espèces ou contre toute autre dotation. La société organisatrice ne saurait être tenue pour responsable de l’utilisation ou </w:t>
      </w:r>
      <w:proofErr w:type="gramStart"/>
      <w:r w:rsidRPr="00860B82">
        <w:rPr>
          <w:rFonts w:ascii="Helvetica 55 Roman" w:hAnsi="Helvetica 55 Roman"/>
          <w:sz w:val="20"/>
        </w:rPr>
        <w:t>de la</w:t>
      </w:r>
      <w:proofErr w:type="gramEnd"/>
      <w:r w:rsidRPr="00860B82">
        <w:rPr>
          <w:rFonts w:ascii="Helvetica 55 Roman" w:hAnsi="Helvetica 55 Roman"/>
          <w:sz w:val="20"/>
        </w:rPr>
        <w:t xml:space="preserve"> non utilisation, voire du négoce, des lots par les gagnants. En cas de force majeure, la société organisatrice se réserve le droit de remplacer le lot gagné par un lot de n</w:t>
      </w:r>
      <w:r w:rsidR="00A847FC" w:rsidRPr="00860B82">
        <w:rPr>
          <w:rFonts w:ascii="Helvetica 55 Roman" w:hAnsi="Helvetica 55 Roman"/>
          <w:sz w:val="20"/>
        </w:rPr>
        <w:t>ature et de valeur équivalente.</w:t>
      </w:r>
    </w:p>
    <w:p w:rsidR="00EA2310" w:rsidRPr="00860B82" w:rsidRDefault="00EA2310" w:rsidP="00A847FC">
      <w:pPr>
        <w:jc w:val="both"/>
        <w:rPr>
          <w:rFonts w:ascii="Helvetica 55 Roman" w:hAnsi="Helvetica 55 Roman"/>
          <w:sz w:val="20"/>
        </w:rPr>
      </w:pPr>
      <w:r w:rsidRPr="00860B82">
        <w:rPr>
          <w:rFonts w:ascii="Helvetica 55 Roman" w:hAnsi="Helvetica 55 Roman"/>
          <w:sz w:val="20"/>
        </w:rPr>
        <w:t>Le tirage au sort, prévu avant le 13 novembre 2015, sera effectué au siège de la Direction Commerciale Normandie-Centre à Orléans, en présence physique de 2 représentants de la Direction Orange en Normandie-Centre et 2 représentants de la Direction Commerciale Régionale. Ces personnes sont garantes de l’impartialité du tirage au sort. Le tirage au sort est effectué parmi les seuls participants ayant répon</w:t>
      </w:r>
      <w:r w:rsidR="00F561E6" w:rsidRPr="00860B82">
        <w:rPr>
          <w:rFonts w:ascii="Helvetica 55 Roman" w:hAnsi="Helvetica 55 Roman"/>
          <w:sz w:val="20"/>
        </w:rPr>
        <w:t>du correctement à l’ensemble des</w:t>
      </w:r>
      <w:r w:rsidRPr="00860B82">
        <w:rPr>
          <w:rFonts w:ascii="Helvetica 55 Roman" w:hAnsi="Helvetica 55 Roman"/>
          <w:sz w:val="20"/>
        </w:rPr>
        <w:t xml:space="preserve"> questions du QUIZZ.</w:t>
      </w:r>
    </w:p>
    <w:p w:rsidR="00307DD0" w:rsidRPr="00860B82" w:rsidRDefault="00307DD0" w:rsidP="00A847FC">
      <w:pPr>
        <w:pStyle w:val="Titre2"/>
        <w:jc w:val="both"/>
        <w:rPr>
          <w:rFonts w:ascii="Helvetica 55 Roman" w:hAnsi="Helvetica 55 Roman"/>
          <w:sz w:val="24"/>
        </w:rPr>
      </w:pPr>
      <w:r w:rsidRPr="00860B82">
        <w:rPr>
          <w:rFonts w:ascii="Helvetica 55 Roman" w:hAnsi="Helvetica 55 Roman"/>
          <w:sz w:val="24"/>
        </w:rPr>
        <w:t>ARTICLE 6 – IDENTIFICATION DES GAGNANTS ET ELIMINATION DE LA PARTICIPATION</w:t>
      </w:r>
    </w:p>
    <w:p w:rsidR="00FD1F33" w:rsidRPr="00860B82" w:rsidRDefault="00307DD0" w:rsidP="00A847FC">
      <w:pPr>
        <w:jc w:val="both"/>
        <w:rPr>
          <w:rFonts w:ascii="Helvetica 55 Roman" w:hAnsi="Helvetica 55 Roman"/>
          <w:sz w:val="20"/>
        </w:rPr>
      </w:pPr>
      <w:r w:rsidRPr="00860B82">
        <w:rPr>
          <w:rFonts w:ascii="Helvetica 55 Roman" w:hAnsi="Helvetica 55 Roman"/>
          <w:color w:val="333333"/>
          <w:sz w:val="20"/>
        </w:rPr>
        <w:t xml:space="preserve">Les participants autorisent la vérification de leur identité. </w:t>
      </w:r>
      <w:r w:rsidRPr="00860B82">
        <w:rPr>
          <w:rFonts w:ascii="Helvetica 55 Roman" w:hAnsi="Helvetica 55 Roman"/>
          <w:sz w:val="20"/>
        </w:rPr>
        <w:t>L</w:t>
      </w:r>
      <w:r w:rsidRPr="00860B82">
        <w:rPr>
          <w:rFonts w:ascii="Helvetica 55 Roman" w:hAnsi="Helvetica 55 Roman"/>
          <w:color w:val="333333"/>
          <w:sz w:val="20"/>
        </w:rPr>
        <w:t>e non-respect du présent règlement ainsi que toute fraude ou tentative de tricherie, quelles que soient ses modalités, entraînera l’élimination pure et simple de la participation de son auteur.</w:t>
      </w:r>
    </w:p>
    <w:p w:rsidR="00307DD0" w:rsidRPr="00860B82" w:rsidRDefault="00307DD0" w:rsidP="00A847FC">
      <w:pPr>
        <w:pStyle w:val="Titre2"/>
        <w:jc w:val="both"/>
        <w:rPr>
          <w:rFonts w:ascii="Helvetica 55 Roman" w:hAnsi="Helvetica 55 Roman"/>
          <w:sz w:val="24"/>
        </w:rPr>
      </w:pPr>
      <w:r w:rsidRPr="00860B82">
        <w:rPr>
          <w:rFonts w:ascii="Helvetica 55 Roman" w:hAnsi="Helvetica 55 Roman"/>
          <w:sz w:val="24"/>
        </w:rPr>
        <w:t>ARTICLE 7 – DEPOT DU REGLEMENT</w:t>
      </w:r>
    </w:p>
    <w:p w:rsidR="00D02FD4" w:rsidRDefault="00307DD0" w:rsidP="00D02FD4">
      <w:pPr>
        <w:jc w:val="both"/>
        <w:rPr>
          <w:rFonts w:ascii="Helvetica 55 Roman" w:hAnsi="Helvetica 55 Roman"/>
          <w:color w:val="333333"/>
          <w:sz w:val="20"/>
        </w:rPr>
      </w:pPr>
      <w:r w:rsidRPr="00860B82">
        <w:rPr>
          <w:rFonts w:ascii="Helvetica 55 Roman" w:hAnsi="Helvetica 55 Roman"/>
          <w:color w:val="333333"/>
          <w:sz w:val="20"/>
        </w:rPr>
        <w:t>Les participants à ce jeu acceptent l’intégralité du présent règlement qui est d</w:t>
      </w:r>
      <w:r w:rsidR="00A847FC" w:rsidRPr="00860B82">
        <w:rPr>
          <w:rFonts w:ascii="Helvetica 55 Roman" w:hAnsi="Helvetica 55 Roman"/>
          <w:color w:val="333333"/>
          <w:sz w:val="20"/>
        </w:rPr>
        <w:t>isponible</w:t>
      </w:r>
      <w:r w:rsidRPr="00860B82">
        <w:rPr>
          <w:rFonts w:ascii="Helvetica 55 Roman" w:hAnsi="Helvetica 55 Roman"/>
          <w:color w:val="333333"/>
          <w:sz w:val="20"/>
        </w:rPr>
        <w:t xml:space="preserve"> </w:t>
      </w:r>
      <w:r w:rsidR="00A847FC" w:rsidRPr="00860B82">
        <w:rPr>
          <w:rFonts w:ascii="Helvetica 55 Roman" w:hAnsi="Helvetica 55 Roman"/>
          <w:color w:val="333333"/>
          <w:sz w:val="20"/>
        </w:rPr>
        <w:t>sur demande auprès de la Direction Commerciale Normandie-Centre</w:t>
      </w:r>
      <w:r w:rsidRPr="00860B82">
        <w:rPr>
          <w:rFonts w:ascii="Helvetica 55 Roman" w:hAnsi="Helvetica 55 Roman"/>
          <w:sz w:val="20"/>
        </w:rPr>
        <w:t>.</w:t>
      </w:r>
      <w:r w:rsidRPr="00860B82">
        <w:rPr>
          <w:rFonts w:ascii="Helvetica 55 Roman" w:hAnsi="Helvetica 55 Roman"/>
          <w:color w:val="333333"/>
          <w:sz w:val="20"/>
        </w:rPr>
        <w:t xml:space="preserve"> Il peut </w:t>
      </w:r>
      <w:r w:rsidR="00A847FC" w:rsidRPr="00860B82">
        <w:rPr>
          <w:rFonts w:ascii="Helvetica 55 Roman" w:hAnsi="Helvetica 55 Roman"/>
          <w:color w:val="333333"/>
          <w:sz w:val="20"/>
        </w:rPr>
        <w:t xml:space="preserve">être obtenu sur simple demande </w:t>
      </w:r>
      <w:r w:rsidR="001F2166">
        <w:rPr>
          <w:rFonts w:ascii="Helvetica 55 Roman" w:hAnsi="Helvetica 55 Roman"/>
          <w:color w:val="333333"/>
          <w:sz w:val="20"/>
        </w:rPr>
        <w:t xml:space="preserve">à l’adresse </w:t>
      </w:r>
      <w:r w:rsidRPr="00860B82">
        <w:rPr>
          <w:rFonts w:ascii="Helvetica 55 Roman" w:hAnsi="Helvetica 55 Roman"/>
          <w:color w:val="333333"/>
          <w:sz w:val="20"/>
        </w:rPr>
        <w:t>spécifiée à l’article 1, pendant toute la durée du jeu.</w:t>
      </w:r>
    </w:p>
    <w:p w:rsidR="00860B82" w:rsidRDefault="00860B82" w:rsidP="00D02FD4">
      <w:pPr>
        <w:jc w:val="both"/>
        <w:rPr>
          <w:rFonts w:ascii="Helvetica 55 Roman" w:hAnsi="Helvetica 55 Roman"/>
          <w:color w:val="333333"/>
          <w:sz w:val="20"/>
        </w:rPr>
      </w:pPr>
      <w:bookmarkStart w:id="0" w:name="_GoBack"/>
      <w:bookmarkEnd w:id="0"/>
    </w:p>
    <w:p w:rsidR="00860B82" w:rsidRDefault="00860B82" w:rsidP="00D02FD4">
      <w:pPr>
        <w:jc w:val="both"/>
        <w:rPr>
          <w:rFonts w:ascii="Helvetica 55 Roman" w:eastAsia="Arial" w:hAnsi="Helvetica 55 Roman" w:cs="Arial"/>
          <w:b/>
          <w:color w:val="333333"/>
          <w:kern w:val="1"/>
          <w:sz w:val="24"/>
          <w:szCs w:val="24"/>
          <w:shd w:val="clear" w:color="auto" w:fill="FFFFFF"/>
          <w:lang w:eastAsia="hi-IN" w:bidi="hi-IN"/>
        </w:rPr>
      </w:pPr>
      <w:r w:rsidRPr="00860B82">
        <w:rPr>
          <w:rFonts w:ascii="Helvetica 55 Roman" w:eastAsia="Arial" w:hAnsi="Helvetica 55 Roman" w:cs="Arial"/>
          <w:b/>
          <w:color w:val="333333"/>
          <w:kern w:val="1"/>
          <w:sz w:val="24"/>
          <w:szCs w:val="24"/>
          <w:shd w:val="clear" w:color="auto" w:fill="FFFFFF"/>
          <w:lang w:eastAsia="hi-IN" w:bidi="hi-IN"/>
        </w:rPr>
        <w:t>ANNEXE</w:t>
      </w:r>
      <w:r>
        <w:rPr>
          <w:rFonts w:ascii="Helvetica 55 Roman" w:eastAsia="Arial" w:hAnsi="Helvetica 55 Roman" w:cs="Arial"/>
          <w:b/>
          <w:color w:val="333333"/>
          <w:kern w:val="1"/>
          <w:sz w:val="24"/>
          <w:szCs w:val="24"/>
          <w:shd w:val="clear" w:color="auto" w:fill="FFFFFF"/>
          <w:lang w:eastAsia="hi-IN" w:bidi="hi-IN"/>
        </w:rPr>
        <w:t> : planning du Road show sur les 5 agglomérations.</w:t>
      </w:r>
    </w:p>
    <w:p w:rsidR="00860B82" w:rsidRPr="00860B82" w:rsidRDefault="00860B82" w:rsidP="00D02FD4">
      <w:pPr>
        <w:jc w:val="both"/>
        <w:rPr>
          <w:rFonts w:ascii="Helvetica 55 Roman" w:eastAsia="Arial" w:hAnsi="Helvetica 55 Roman" w:cs="Arial"/>
          <w:b/>
          <w:color w:val="333333"/>
          <w:kern w:val="1"/>
          <w:sz w:val="24"/>
          <w:szCs w:val="24"/>
          <w:shd w:val="clear" w:color="auto" w:fill="FFFFFF"/>
          <w:lang w:eastAsia="hi-IN" w:bidi="hi-IN"/>
        </w:rPr>
      </w:pPr>
      <w:r>
        <w:rPr>
          <w:rFonts w:ascii="Helvetica 55 Roman" w:eastAsia="Arial" w:hAnsi="Helvetica 55 Roman" w:cs="Arial"/>
          <w:b/>
          <w:color w:val="333333"/>
          <w:kern w:val="1"/>
          <w:sz w:val="24"/>
          <w:szCs w:val="24"/>
          <w:shd w:val="clear" w:color="auto" w:fill="FFFFFF"/>
          <w:lang w:eastAsia="hi-IN" w:bidi="hi-IN"/>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65pt;height:50.1pt" o:ole="">
            <v:imagedata r:id="rId6" o:title=""/>
          </v:shape>
          <o:OLEObject Type="Embed" ProgID="Excel.Sheet.8" ShapeID="_x0000_i1025" DrawAspect="Icon" ObjectID="_1503908804" r:id="rId7"/>
        </w:object>
      </w:r>
    </w:p>
    <w:p w:rsidR="00860B82" w:rsidRPr="00860B82" w:rsidRDefault="00860B82" w:rsidP="00D02FD4">
      <w:pPr>
        <w:jc w:val="both"/>
        <w:rPr>
          <w:sz w:val="20"/>
        </w:rPr>
      </w:pPr>
    </w:p>
    <w:sectPr w:rsidR="00860B82" w:rsidRPr="00860B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55 Roman">
    <w:panose1 w:val="020B0604020202020204"/>
    <w:charset w:val="00"/>
    <w:family w:val="swiss"/>
    <w:pitch w:val="variable"/>
    <w:sig w:usb0="800002A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bullet"/>
      <w:lvlText w:val="●"/>
      <w:lvlJc w:val="left"/>
      <w:pPr>
        <w:tabs>
          <w:tab w:val="num" w:pos="0"/>
        </w:tabs>
        <w:ind w:left="720" w:firstLine="360"/>
      </w:pPr>
      <w:rPr>
        <w:rFonts w:ascii="Arial" w:hAnsi="Arial" w:cs="Arial"/>
        <w:b w:val="0"/>
        <w:i w:val="0"/>
        <w:caps w:val="0"/>
        <w:smallCaps w:val="0"/>
        <w:strike w:val="0"/>
        <w:dstrike w:val="0"/>
        <w:color w:val="000000"/>
        <w:position w:val="0"/>
        <w:sz w:val="20"/>
        <w:u w:val="none"/>
        <w:vertAlign w:val="baseline"/>
      </w:rPr>
    </w:lvl>
    <w:lvl w:ilvl="1">
      <w:start w:val="1"/>
      <w:numFmt w:val="bullet"/>
      <w:lvlText w:val="○"/>
      <w:lvlJc w:val="left"/>
      <w:pPr>
        <w:tabs>
          <w:tab w:val="num" w:pos="0"/>
        </w:tabs>
        <w:ind w:left="1440" w:firstLine="1080"/>
      </w:pPr>
      <w:rPr>
        <w:rFonts w:ascii="Arial" w:hAnsi="Arial" w:cs="Arial"/>
        <w:b w:val="0"/>
        <w:i w:val="0"/>
        <w:caps w:val="0"/>
        <w:smallCaps w:val="0"/>
        <w:strike w:val="0"/>
        <w:dstrike w:val="0"/>
        <w:color w:val="000000"/>
        <w:position w:val="0"/>
        <w:sz w:val="20"/>
        <w:u w:val="none"/>
        <w:vertAlign w:val="baseline"/>
      </w:rPr>
    </w:lvl>
    <w:lvl w:ilvl="2">
      <w:start w:val="1"/>
      <w:numFmt w:val="bullet"/>
      <w:lvlText w:val="■"/>
      <w:lvlJc w:val="left"/>
      <w:pPr>
        <w:tabs>
          <w:tab w:val="num" w:pos="0"/>
        </w:tabs>
        <w:ind w:left="2160" w:firstLine="1800"/>
      </w:pPr>
      <w:rPr>
        <w:rFonts w:ascii="Arial" w:hAnsi="Arial" w:cs="Arial"/>
        <w:b w:val="0"/>
        <w:i w:val="0"/>
        <w:caps w:val="0"/>
        <w:smallCaps w:val="0"/>
        <w:strike w:val="0"/>
        <w:dstrike w:val="0"/>
        <w:color w:val="000000"/>
        <w:position w:val="0"/>
        <w:sz w:val="20"/>
        <w:u w:val="none"/>
        <w:vertAlign w:val="baseline"/>
      </w:rPr>
    </w:lvl>
    <w:lvl w:ilvl="3">
      <w:start w:val="1"/>
      <w:numFmt w:val="bullet"/>
      <w:lvlText w:val="●"/>
      <w:lvlJc w:val="left"/>
      <w:pPr>
        <w:tabs>
          <w:tab w:val="num" w:pos="0"/>
        </w:tabs>
        <w:ind w:left="2880" w:firstLine="2520"/>
      </w:pPr>
      <w:rPr>
        <w:rFonts w:ascii="Arial" w:hAnsi="Arial" w:cs="Arial"/>
        <w:b w:val="0"/>
        <w:i w:val="0"/>
        <w:caps w:val="0"/>
        <w:smallCaps w:val="0"/>
        <w:strike w:val="0"/>
        <w:dstrike w:val="0"/>
        <w:color w:val="000000"/>
        <w:position w:val="0"/>
        <w:sz w:val="20"/>
        <w:u w:val="none"/>
        <w:vertAlign w:val="baseline"/>
      </w:rPr>
    </w:lvl>
    <w:lvl w:ilvl="4">
      <w:start w:val="1"/>
      <w:numFmt w:val="bullet"/>
      <w:lvlText w:val="○"/>
      <w:lvlJc w:val="left"/>
      <w:pPr>
        <w:tabs>
          <w:tab w:val="num" w:pos="0"/>
        </w:tabs>
        <w:ind w:left="3600" w:firstLine="3240"/>
      </w:pPr>
      <w:rPr>
        <w:rFonts w:ascii="Arial" w:hAnsi="Arial" w:cs="Arial"/>
        <w:b w:val="0"/>
        <w:i w:val="0"/>
        <w:caps w:val="0"/>
        <w:smallCaps w:val="0"/>
        <w:strike w:val="0"/>
        <w:dstrike w:val="0"/>
        <w:color w:val="000000"/>
        <w:position w:val="0"/>
        <w:sz w:val="20"/>
        <w:u w:val="none"/>
        <w:vertAlign w:val="baseline"/>
      </w:rPr>
    </w:lvl>
    <w:lvl w:ilvl="5">
      <w:start w:val="1"/>
      <w:numFmt w:val="bullet"/>
      <w:lvlText w:val="■"/>
      <w:lvlJc w:val="left"/>
      <w:pPr>
        <w:tabs>
          <w:tab w:val="num" w:pos="0"/>
        </w:tabs>
        <w:ind w:left="4320" w:firstLine="3960"/>
      </w:pPr>
      <w:rPr>
        <w:rFonts w:ascii="Arial" w:hAnsi="Arial" w:cs="Arial"/>
        <w:b w:val="0"/>
        <w:i w:val="0"/>
        <w:caps w:val="0"/>
        <w:smallCaps w:val="0"/>
        <w:strike w:val="0"/>
        <w:dstrike w:val="0"/>
        <w:color w:val="000000"/>
        <w:position w:val="0"/>
        <w:sz w:val="20"/>
        <w:u w:val="none"/>
        <w:vertAlign w:val="baseline"/>
      </w:rPr>
    </w:lvl>
    <w:lvl w:ilvl="6">
      <w:start w:val="1"/>
      <w:numFmt w:val="bullet"/>
      <w:lvlText w:val="●"/>
      <w:lvlJc w:val="left"/>
      <w:pPr>
        <w:tabs>
          <w:tab w:val="num" w:pos="0"/>
        </w:tabs>
        <w:ind w:left="5040" w:firstLine="4680"/>
      </w:pPr>
      <w:rPr>
        <w:rFonts w:ascii="Arial" w:hAnsi="Arial" w:cs="Arial"/>
        <w:b w:val="0"/>
        <w:i w:val="0"/>
        <w:caps w:val="0"/>
        <w:smallCaps w:val="0"/>
        <w:strike w:val="0"/>
        <w:dstrike w:val="0"/>
        <w:color w:val="000000"/>
        <w:position w:val="0"/>
        <w:sz w:val="20"/>
        <w:u w:val="none"/>
        <w:vertAlign w:val="baseline"/>
      </w:rPr>
    </w:lvl>
    <w:lvl w:ilvl="7">
      <w:start w:val="1"/>
      <w:numFmt w:val="bullet"/>
      <w:lvlText w:val="○"/>
      <w:lvlJc w:val="left"/>
      <w:pPr>
        <w:tabs>
          <w:tab w:val="num" w:pos="0"/>
        </w:tabs>
        <w:ind w:left="5760" w:firstLine="5400"/>
      </w:pPr>
      <w:rPr>
        <w:rFonts w:ascii="Arial" w:hAnsi="Arial" w:cs="Arial"/>
        <w:b w:val="0"/>
        <w:i w:val="0"/>
        <w:caps w:val="0"/>
        <w:smallCaps w:val="0"/>
        <w:strike w:val="0"/>
        <w:dstrike w:val="0"/>
        <w:color w:val="000000"/>
        <w:position w:val="0"/>
        <w:sz w:val="20"/>
        <w:u w:val="none"/>
        <w:vertAlign w:val="baseline"/>
      </w:rPr>
    </w:lvl>
    <w:lvl w:ilvl="8">
      <w:start w:val="1"/>
      <w:numFmt w:val="bullet"/>
      <w:lvlText w:val="■"/>
      <w:lvlJc w:val="left"/>
      <w:pPr>
        <w:tabs>
          <w:tab w:val="num" w:pos="0"/>
        </w:tabs>
        <w:ind w:left="6480" w:firstLine="6120"/>
      </w:pPr>
      <w:rPr>
        <w:rFonts w:ascii="Arial" w:hAnsi="Arial" w:cs="Arial"/>
        <w:b w:val="0"/>
        <w:i w:val="0"/>
        <w:caps w:val="0"/>
        <w:smallCaps w:val="0"/>
        <w:strike w:val="0"/>
        <w:dstrike w:val="0"/>
        <w:color w:val="000000"/>
        <w:position w:val="0"/>
        <w:sz w:val="20"/>
        <w:u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2"/>
  </w:compat>
  <w:rsids>
    <w:rsidRoot w:val="00D02FD4"/>
    <w:rsid w:val="000450D5"/>
    <w:rsid w:val="001D19D3"/>
    <w:rsid w:val="001F2166"/>
    <w:rsid w:val="00307DD0"/>
    <w:rsid w:val="003D1743"/>
    <w:rsid w:val="00586C77"/>
    <w:rsid w:val="00860B82"/>
    <w:rsid w:val="00A847FC"/>
    <w:rsid w:val="00D02FD4"/>
    <w:rsid w:val="00DF57BA"/>
    <w:rsid w:val="00EA2310"/>
    <w:rsid w:val="00F561E6"/>
    <w:rsid w:val="00FD1F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Corpsdetexte"/>
    <w:link w:val="Titre2Car"/>
    <w:qFormat/>
    <w:rsid w:val="00307DD0"/>
    <w:pPr>
      <w:numPr>
        <w:ilvl w:val="1"/>
        <w:numId w:val="1"/>
      </w:numPr>
      <w:suppressAutoHyphens/>
      <w:spacing w:before="360" w:after="80" w:line="100" w:lineRule="atLeast"/>
      <w:outlineLvl w:val="1"/>
    </w:pPr>
    <w:rPr>
      <w:rFonts w:ascii="Arial" w:eastAsia="Arial" w:hAnsi="Arial" w:cs="Arial"/>
      <w:b/>
      <w:color w:val="333333"/>
      <w:kern w:val="1"/>
      <w:sz w:val="28"/>
      <w:szCs w:val="24"/>
      <w:shd w:val="clear" w:color="auto" w:fill="FFFFFF"/>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307DD0"/>
    <w:rPr>
      <w:rFonts w:ascii="Arial" w:eastAsia="Arial" w:hAnsi="Arial" w:cs="Arial"/>
      <w:b/>
      <w:color w:val="333333"/>
      <w:kern w:val="1"/>
      <w:sz w:val="28"/>
      <w:szCs w:val="24"/>
      <w:lang w:eastAsia="hi-IN" w:bidi="hi-IN"/>
    </w:rPr>
  </w:style>
  <w:style w:type="paragraph" w:styleId="Corpsdetexte">
    <w:name w:val="Body Text"/>
    <w:basedOn w:val="Normal"/>
    <w:link w:val="CorpsdetexteCar"/>
    <w:uiPriority w:val="99"/>
    <w:semiHidden/>
    <w:unhideWhenUsed/>
    <w:rsid w:val="00307DD0"/>
    <w:pPr>
      <w:spacing w:after="120"/>
    </w:pPr>
  </w:style>
  <w:style w:type="character" w:customStyle="1" w:styleId="CorpsdetexteCar">
    <w:name w:val="Corps de texte Car"/>
    <w:basedOn w:val="Policepardfaut"/>
    <w:link w:val="Corpsdetexte"/>
    <w:uiPriority w:val="99"/>
    <w:semiHidden/>
    <w:rsid w:val="00307DD0"/>
  </w:style>
  <w:style w:type="paragraph" w:styleId="Paragraphedeliste">
    <w:name w:val="List Paragraph"/>
    <w:basedOn w:val="Normal"/>
    <w:uiPriority w:val="34"/>
    <w:qFormat/>
    <w:rsid w:val="00307D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Microsoft_Excel_97-2003_Worksheet1.xls"/><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763</Words>
  <Characters>4199</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ORANGE FT Group</Company>
  <LinksUpToDate>false</LinksUpToDate>
  <CharactersWithSpaces>4953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VANDENHESTE Nicolas DO/DONC</dc:creator>
  <cp:lastModifiedBy>VANDENHESTE Nicolas DO/DONC</cp:lastModifiedBy>
  <cp:revision>7</cp:revision>
  <dcterms:created xsi:type="dcterms:W3CDTF">2015-09-16T08:19:00Z</dcterms:created>
  <dcterms:modified xsi:type="dcterms:W3CDTF">2015-09-16T09:40:00Z</dcterms:modified>
</cp:coreProperties>
</file>