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FEECB" w14:textId="1CA598D7" w:rsidR="001861D6" w:rsidRDefault="00D23457" w:rsidP="00D23457">
      <w:pPr>
        <w:pStyle w:val="FootnoteText"/>
        <w:tabs>
          <w:tab w:val="left" w:pos="2070"/>
        </w:tabs>
        <w:rPr>
          <w:lang w:eastAsia="zh-TW"/>
        </w:rPr>
      </w:pPr>
      <w:r w:rsidRPr="00571404">
        <w:rPr>
          <w:lang w:eastAsia="zh-TW"/>
        </w:rPr>
        <w:t xml:space="preserve">1966 by the Executive Order No. 30 </w:t>
      </w:r>
      <w:r w:rsidR="001861D6" w:rsidRPr="001861D6">
        <w:rPr>
          <w:lang w:eastAsia="zh-TW"/>
        </w:rPr>
        <w:t>http://www.officialgazette.gov.ph/1966/06/25/executive-</w:t>
      </w:r>
    </w:p>
    <w:p w14:paraId="0DAB11A8" w14:textId="7F25AE4F" w:rsidR="00D23457" w:rsidRPr="00571404" w:rsidRDefault="001861D6" w:rsidP="00D23457">
      <w:pPr>
        <w:pStyle w:val="FootnoteText"/>
        <w:tabs>
          <w:tab w:val="left" w:pos="2070"/>
        </w:tabs>
        <w:rPr>
          <w:lang w:eastAsia="zh-TW"/>
        </w:rPr>
      </w:pPr>
      <w:r>
        <w:rPr>
          <w:lang w:eastAsia="zh-TW"/>
        </w:rPr>
        <w:tab/>
      </w:r>
      <w:r w:rsidR="00D23457" w:rsidRPr="00571404">
        <w:rPr>
          <w:lang w:eastAsia="zh-TW"/>
        </w:rPr>
        <w:t>order-no-30-s-1966/ (Accessed 4 Jan 2018).</w:t>
      </w:r>
    </w:p>
    <w:p w14:paraId="3F71D953" w14:textId="77777777" w:rsidR="00D23457" w:rsidRPr="00571404" w:rsidRDefault="00D23457" w:rsidP="00C90A7E"/>
    <w:p w14:paraId="41261949" w14:textId="4AE49D42" w:rsidR="00571B67" w:rsidRPr="00571404" w:rsidRDefault="00571B67" w:rsidP="00C90A7E">
      <w:r w:rsidRPr="00571404">
        <w:t xml:space="preserve">“101 Artists: Incidents at Shop 6,” </w:t>
      </w:r>
      <w:r w:rsidRPr="00571404">
        <w:rPr>
          <w:i/>
        </w:rPr>
        <w:t>Marks</w:t>
      </w:r>
      <w:r w:rsidR="00011FF4" w:rsidRPr="00571404">
        <w:t xml:space="preserve"> 1</w:t>
      </w:r>
      <w:r w:rsidRPr="00571404">
        <w:t xml:space="preserve">, no. 2-4 </w:t>
      </w:r>
      <w:r w:rsidR="00011FF4" w:rsidRPr="00571404">
        <w:t>(</w:t>
      </w:r>
      <w:r w:rsidRPr="00571404">
        <w:t>May-Oct 1974</w:t>
      </w:r>
      <w:r w:rsidR="00011FF4" w:rsidRPr="00571404">
        <w:t>)</w:t>
      </w:r>
      <w:r w:rsidRPr="00571404">
        <w:t>.</w:t>
      </w:r>
    </w:p>
    <w:p w14:paraId="6705D604" w14:textId="12574753" w:rsidR="00571B67" w:rsidRPr="00571404" w:rsidRDefault="00571B67" w:rsidP="00C90A7E"/>
    <w:p w14:paraId="3957ED6E" w14:textId="74D38701" w:rsidR="00982EF6" w:rsidRPr="00571404" w:rsidRDefault="00982EF6" w:rsidP="00C90A7E">
      <w:proofErr w:type="spellStart"/>
      <w:r w:rsidRPr="00571404">
        <w:t>Abueg</w:t>
      </w:r>
      <w:proofErr w:type="spellEnd"/>
      <w:r w:rsidRPr="00571404">
        <w:t xml:space="preserve">, Jose </w:t>
      </w:r>
      <w:proofErr w:type="spellStart"/>
      <w:r w:rsidRPr="00571404">
        <w:t>Marte</w:t>
      </w:r>
      <w:proofErr w:type="spellEnd"/>
      <w:r w:rsidRPr="00571404">
        <w:t>.</w:t>
      </w:r>
      <w:r w:rsidRPr="00571404">
        <w:t xml:space="preserve"> “Notes on Thirteen Artists and Other Events</w:t>
      </w:r>
      <w:r w:rsidR="00420965" w:rsidRPr="00571404">
        <w:t>.</w:t>
      </w:r>
      <w:r w:rsidRPr="00571404">
        <w:t xml:space="preserve">” </w:t>
      </w:r>
      <w:r w:rsidRPr="00571404">
        <w:rPr>
          <w:i/>
        </w:rPr>
        <w:t>Business Day</w:t>
      </w:r>
      <w:r w:rsidRPr="00571404">
        <w:rPr>
          <w:lang w:eastAsia="zh-TW"/>
        </w:rPr>
        <w:t>, Dec. 20, 1974</w:t>
      </w:r>
      <w:r w:rsidRPr="00571404">
        <w:rPr>
          <w:lang w:eastAsia="zh-TW"/>
        </w:rPr>
        <w:t>.</w:t>
      </w:r>
    </w:p>
    <w:p w14:paraId="11C42809" w14:textId="77777777" w:rsidR="00982EF6" w:rsidRPr="00571404" w:rsidRDefault="00982EF6" w:rsidP="00C90A7E">
      <w:bookmarkStart w:id="0" w:name="_GoBack"/>
      <w:bookmarkEnd w:id="0"/>
    </w:p>
    <w:p w14:paraId="0BC7C639" w14:textId="0AAD9B29" w:rsidR="00C90A7E" w:rsidRPr="00571404" w:rsidRDefault="00C90A7E" w:rsidP="00C90A7E">
      <w:r w:rsidRPr="00571404">
        <w:t>Adorno, Theodor W. “On the Fetish-Character in Music and the Regression of Listening.” In</w:t>
      </w:r>
    </w:p>
    <w:p w14:paraId="421BFDCF" w14:textId="77777777" w:rsidR="00C90A7E" w:rsidRPr="00571404" w:rsidRDefault="00C90A7E" w:rsidP="00C90A7E">
      <w:pPr>
        <w:ind w:firstLine="720"/>
      </w:pPr>
      <w:r w:rsidRPr="00571404">
        <w:rPr>
          <w:i/>
        </w:rPr>
        <w:t>Essays on Music</w:t>
      </w:r>
      <w:r w:rsidRPr="00571404">
        <w:t xml:space="preserve">, edited by Richard </w:t>
      </w:r>
      <w:proofErr w:type="spellStart"/>
      <w:r w:rsidRPr="00571404">
        <w:t>Leppert</w:t>
      </w:r>
      <w:proofErr w:type="spellEnd"/>
      <w:r w:rsidRPr="00571404">
        <w:t xml:space="preserve">, 288-317. Berkeley: University of California </w:t>
      </w:r>
    </w:p>
    <w:p w14:paraId="7BBA3DB8" w14:textId="49C5BE22" w:rsidR="00C90A7E" w:rsidRPr="00571404" w:rsidRDefault="00C90A7E" w:rsidP="00C90A7E">
      <w:pPr>
        <w:ind w:firstLine="720"/>
      </w:pPr>
      <w:r w:rsidRPr="00571404">
        <w:t>Press, 2002.</w:t>
      </w:r>
    </w:p>
    <w:p w14:paraId="24F534B6" w14:textId="77777777" w:rsidR="00C90A7E" w:rsidRPr="00571404" w:rsidRDefault="00C90A7E" w:rsidP="00C90A7E"/>
    <w:p w14:paraId="5261EE6E" w14:textId="77777777" w:rsidR="00DA6971" w:rsidRPr="00571404" w:rsidRDefault="00DA6971" w:rsidP="00C90A7E">
      <w:r w:rsidRPr="00571404">
        <w:t xml:space="preserve">Albano, Raymundo. “Alternative Spaces.” </w:t>
      </w:r>
      <w:r w:rsidRPr="00571404">
        <w:rPr>
          <w:i/>
        </w:rPr>
        <w:t>Philippine Art Supplement</w:t>
      </w:r>
      <w:r w:rsidRPr="00571404">
        <w:t xml:space="preserve"> 2, no. 6 (Nov–Dec 1981): </w:t>
      </w:r>
    </w:p>
    <w:p w14:paraId="00D6AD12" w14:textId="77EB7E50" w:rsidR="00DA6971" w:rsidRPr="00571404" w:rsidRDefault="00116994" w:rsidP="00DA6971">
      <w:pPr>
        <w:ind w:firstLine="720"/>
      </w:pPr>
      <w:r w:rsidRPr="00571404">
        <w:t>8-</w:t>
      </w:r>
      <w:r w:rsidR="00DA6971" w:rsidRPr="00571404">
        <w:t>9.</w:t>
      </w:r>
    </w:p>
    <w:p w14:paraId="721BCD9B" w14:textId="2799C6BF" w:rsidR="00DA6971" w:rsidRPr="00571404" w:rsidRDefault="00DA6971" w:rsidP="00C90A7E"/>
    <w:p w14:paraId="516A4330" w14:textId="220BC05D" w:rsidR="002763E9" w:rsidRPr="00571404" w:rsidRDefault="002763E9" w:rsidP="00C90A7E">
      <w:r w:rsidRPr="00571404">
        <w:t>———. “</w:t>
      </w:r>
      <w:r w:rsidRPr="00571404">
        <w:rPr>
          <w:lang w:eastAsia="zh-TW"/>
        </w:rPr>
        <w:t>Are we now ready for the avant-</w:t>
      </w:r>
      <w:proofErr w:type="gramStart"/>
      <w:r w:rsidRPr="00571404">
        <w:rPr>
          <w:lang w:eastAsia="zh-TW"/>
        </w:rPr>
        <w:t>garde?.</w:t>
      </w:r>
      <w:proofErr w:type="gramEnd"/>
      <w:r w:rsidRPr="00571404">
        <w:rPr>
          <w:lang w:eastAsia="zh-TW"/>
        </w:rPr>
        <w:t xml:space="preserve">” </w:t>
      </w:r>
      <w:r w:rsidRPr="00571404">
        <w:rPr>
          <w:i/>
          <w:lang w:eastAsia="zh-TW"/>
        </w:rPr>
        <w:t>Daily Express</w:t>
      </w:r>
      <w:r w:rsidRPr="00571404">
        <w:rPr>
          <w:lang w:eastAsia="zh-TW"/>
        </w:rPr>
        <w:t>, November 12, 1975.</w:t>
      </w:r>
    </w:p>
    <w:p w14:paraId="4800EE4D" w14:textId="77777777" w:rsidR="002763E9" w:rsidRPr="00571404" w:rsidRDefault="002763E9" w:rsidP="00C90A7E"/>
    <w:p w14:paraId="55450E16" w14:textId="68F22DDF" w:rsidR="00A97980" w:rsidRPr="00571404" w:rsidRDefault="00DA6971" w:rsidP="00C90A7E">
      <w:r w:rsidRPr="00571404">
        <w:t>———.</w:t>
      </w:r>
      <w:r w:rsidR="00A97980" w:rsidRPr="00571404">
        <w:t xml:space="preserve"> “Developmental Art of the Philippines.” </w:t>
      </w:r>
      <w:r w:rsidR="00A97980" w:rsidRPr="00571404">
        <w:rPr>
          <w:i/>
        </w:rPr>
        <w:t>Philippine</w:t>
      </w:r>
      <w:r w:rsidRPr="00571404">
        <w:rPr>
          <w:i/>
        </w:rPr>
        <w:t xml:space="preserve"> Art</w:t>
      </w:r>
      <w:r w:rsidR="00A97980" w:rsidRPr="00571404">
        <w:rPr>
          <w:i/>
        </w:rPr>
        <w:t xml:space="preserve"> Supplement </w:t>
      </w:r>
      <w:r w:rsidR="00A97980" w:rsidRPr="00571404">
        <w:t xml:space="preserve">2, no. 4 </w:t>
      </w:r>
    </w:p>
    <w:p w14:paraId="0C033804" w14:textId="3DD21201" w:rsidR="00A97980" w:rsidRPr="00571404" w:rsidRDefault="00A97980" w:rsidP="00C90A7E">
      <w:pPr>
        <w:ind w:firstLine="720"/>
      </w:pPr>
      <w:r w:rsidRPr="00571404">
        <w:t>(Jul–Aug 1981): 15.</w:t>
      </w:r>
    </w:p>
    <w:p w14:paraId="00234504" w14:textId="7187C0FA" w:rsidR="00A97980" w:rsidRPr="00571404" w:rsidRDefault="00A97980" w:rsidP="00C90A7E"/>
    <w:p w14:paraId="4CC98776" w14:textId="77777777" w:rsidR="00DA6971" w:rsidRPr="00571404" w:rsidRDefault="00154B62" w:rsidP="00C90A7E">
      <w:r w:rsidRPr="00571404">
        <w:t xml:space="preserve">———. </w:t>
      </w:r>
      <w:r w:rsidR="00D95196" w:rsidRPr="00571404">
        <w:t xml:space="preserve">“Installations: A Case for Hangings.” </w:t>
      </w:r>
      <w:r w:rsidR="00D95196" w:rsidRPr="00571404">
        <w:rPr>
          <w:i/>
        </w:rPr>
        <w:t xml:space="preserve">Philippine </w:t>
      </w:r>
      <w:r w:rsidR="00DA6971" w:rsidRPr="00571404">
        <w:rPr>
          <w:i/>
        </w:rPr>
        <w:t xml:space="preserve">Art </w:t>
      </w:r>
      <w:r w:rsidR="00D95196" w:rsidRPr="00571404">
        <w:rPr>
          <w:i/>
        </w:rPr>
        <w:t>Supplement</w:t>
      </w:r>
      <w:r w:rsidRPr="00571404">
        <w:rPr>
          <w:i/>
        </w:rPr>
        <w:t xml:space="preserve"> </w:t>
      </w:r>
      <w:r w:rsidRPr="00571404">
        <w:t>2</w:t>
      </w:r>
      <w:r w:rsidR="00D95196" w:rsidRPr="00571404">
        <w:t xml:space="preserve">, </w:t>
      </w:r>
      <w:r w:rsidRPr="00571404">
        <w:t>n</w:t>
      </w:r>
      <w:r w:rsidR="00D95196" w:rsidRPr="00571404">
        <w:t xml:space="preserve">o. </w:t>
      </w:r>
      <w:r w:rsidRPr="00571404">
        <w:t xml:space="preserve">1 (Jan–Feb </w:t>
      </w:r>
    </w:p>
    <w:p w14:paraId="00032977" w14:textId="7983B527" w:rsidR="00D95196" w:rsidRPr="00571404" w:rsidRDefault="00154B62" w:rsidP="00DA6971">
      <w:pPr>
        <w:ind w:firstLine="720"/>
      </w:pPr>
      <w:r w:rsidRPr="00571404">
        <w:t>1981): 2.</w:t>
      </w:r>
    </w:p>
    <w:p w14:paraId="6BB1101D" w14:textId="2774EE57" w:rsidR="00D95196" w:rsidRPr="00571404" w:rsidRDefault="00D95196" w:rsidP="00C90A7E"/>
    <w:p w14:paraId="4BE84776" w14:textId="671FE0FC" w:rsidR="00103904" w:rsidRPr="00571404" w:rsidRDefault="00103904" w:rsidP="00C90A7E">
      <w:r w:rsidRPr="00571404">
        <w:t xml:space="preserve">———. “Junyee’s Woodland Fantasy.” </w:t>
      </w:r>
      <w:r w:rsidRPr="00571404">
        <w:rPr>
          <w:i/>
        </w:rPr>
        <w:t>Philippine Art Supplement</w:t>
      </w:r>
      <w:r w:rsidRPr="00571404">
        <w:t xml:space="preserve"> 2, no. 3 (May/June 1981): 5.</w:t>
      </w:r>
    </w:p>
    <w:p w14:paraId="0D56ABA0" w14:textId="77777777" w:rsidR="00103904" w:rsidRPr="00571404" w:rsidRDefault="00103904" w:rsidP="00C90A7E"/>
    <w:p w14:paraId="0F3BE6A2" w14:textId="10B7783F" w:rsidR="00011FF4" w:rsidRPr="00571404" w:rsidRDefault="00011FF4" w:rsidP="00C90A7E">
      <w:r w:rsidRPr="00571404">
        <w:t xml:space="preserve">———. “Summer Art Summary: A Span of Six Decades.” </w:t>
      </w:r>
      <w:r w:rsidRPr="00571404">
        <w:rPr>
          <w:i/>
        </w:rPr>
        <w:t>Manila Chronicle</w:t>
      </w:r>
      <w:r w:rsidRPr="00571404">
        <w:t>, April 26, 1970.</w:t>
      </w:r>
    </w:p>
    <w:p w14:paraId="40652E90" w14:textId="1BA01E13" w:rsidR="00011FF4" w:rsidRPr="00571404" w:rsidRDefault="00011FF4" w:rsidP="00C90A7E"/>
    <w:p w14:paraId="68AE8DA6" w14:textId="2D823415" w:rsidR="00011FF4" w:rsidRPr="00571404" w:rsidRDefault="00011FF4" w:rsidP="00C90A7E">
      <w:r w:rsidRPr="00571404">
        <w:t xml:space="preserve">———. “Summer Exhibition at the CCP Main Gallery.” </w:t>
      </w:r>
      <w:r w:rsidRPr="00571404">
        <w:rPr>
          <w:i/>
        </w:rPr>
        <w:t>Bulletin Today</w:t>
      </w:r>
      <w:r w:rsidRPr="00571404">
        <w:t>, May 25, 1973</w:t>
      </w:r>
      <w:r w:rsidR="00116994" w:rsidRPr="00571404">
        <w:t>.</w:t>
      </w:r>
    </w:p>
    <w:p w14:paraId="58BB883C" w14:textId="77777777" w:rsidR="00011FF4" w:rsidRPr="00571404" w:rsidRDefault="00011FF4" w:rsidP="00C90A7E"/>
    <w:p w14:paraId="43F32DEB" w14:textId="448BA5AC" w:rsidR="008A02D4" w:rsidRPr="00571404" w:rsidRDefault="008A02D4" w:rsidP="00BE56E9">
      <w:r w:rsidRPr="00571404">
        <w:t>“</w:t>
      </w:r>
      <w:r w:rsidRPr="00571404">
        <w:rPr>
          <w:lang w:eastAsia="zh-TW"/>
        </w:rPr>
        <w:t xml:space="preserve">The Art of </w:t>
      </w:r>
      <w:proofErr w:type="spellStart"/>
      <w:r w:rsidRPr="00571404">
        <w:rPr>
          <w:lang w:eastAsia="zh-TW"/>
        </w:rPr>
        <w:t>Abueva</w:t>
      </w:r>
      <w:proofErr w:type="spellEnd"/>
      <w:r w:rsidRPr="00571404">
        <w:rPr>
          <w:lang w:eastAsia="zh-TW"/>
        </w:rPr>
        <w:t xml:space="preserve">, sculptor.” </w:t>
      </w:r>
      <w:r w:rsidRPr="00571404">
        <w:rPr>
          <w:i/>
          <w:lang w:eastAsia="zh-TW"/>
        </w:rPr>
        <w:t>Bulletin Today</w:t>
      </w:r>
      <w:r w:rsidRPr="00571404">
        <w:rPr>
          <w:lang w:eastAsia="zh-TW"/>
        </w:rPr>
        <w:t xml:space="preserve"> (Manila), September 17, 1973.</w:t>
      </w:r>
    </w:p>
    <w:p w14:paraId="123896CD" w14:textId="3A69790E" w:rsidR="008A02D4" w:rsidRPr="00571404" w:rsidRDefault="008A02D4" w:rsidP="00BE56E9"/>
    <w:p w14:paraId="7B55F2DC" w14:textId="3C9DDFC2" w:rsidR="00AB7A6B" w:rsidRPr="00571404" w:rsidRDefault="00AB7A6B" w:rsidP="00BE56E9">
      <w:r w:rsidRPr="00571404">
        <w:t>“ASEAN Artists in One Exhibit</w:t>
      </w:r>
      <w:r w:rsidRPr="00571404">
        <w:t>.</w:t>
      </w:r>
      <w:r w:rsidRPr="00571404">
        <w:t xml:space="preserve">” </w:t>
      </w:r>
      <w:r w:rsidRPr="00571404">
        <w:rPr>
          <w:i/>
        </w:rPr>
        <w:t>Times Journal</w:t>
      </w:r>
      <w:r w:rsidRPr="00571404">
        <w:t>, March 1, 1984.</w:t>
      </w:r>
    </w:p>
    <w:p w14:paraId="277D02FF" w14:textId="77777777" w:rsidR="00AB7A6B" w:rsidRPr="00571404" w:rsidRDefault="00AB7A6B" w:rsidP="00BE56E9"/>
    <w:p w14:paraId="778666CA" w14:textId="6335638A" w:rsidR="00BE56E9" w:rsidRPr="00571404" w:rsidRDefault="00BE56E9" w:rsidP="00BE56E9">
      <w:proofErr w:type="spellStart"/>
      <w:r w:rsidRPr="00571404">
        <w:t>Attali</w:t>
      </w:r>
      <w:proofErr w:type="spellEnd"/>
      <w:r w:rsidRPr="00571404">
        <w:t xml:space="preserve">, </w:t>
      </w:r>
      <w:proofErr w:type="spellStart"/>
      <w:r w:rsidRPr="00571404">
        <w:t>Jaques</w:t>
      </w:r>
      <w:proofErr w:type="spellEnd"/>
      <w:r w:rsidRPr="00571404">
        <w:t xml:space="preserve">. </w:t>
      </w:r>
      <w:r w:rsidRPr="00571404">
        <w:rPr>
          <w:i/>
        </w:rPr>
        <w:t>Noise: The Political Economy of Music</w:t>
      </w:r>
      <w:r w:rsidRPr="00571404">
        <w:t xml:space="preserve">. Translated by Brian Massumi. </w:t>
      </w:r>
    </w:p>
    <w:p w14:paraId="7A225049" w14:textId="41A99C04" w:rsidR="00BE56E9" w:rsidRPr="00571404" w:rsidRDefault="00BE56E9" w:rsidP="00BE56E9">
      <w:pPr>
        <w:ind w:firstLine="720"/>
      </w:pPr>
      <w:r w:rsidRPr="00571404">
        <w:t>Minneapolis: University of Minnesota Press, 1985.</w:t>
      </w:r>
    </w:p>
    <w:p w14:paraId="5B1CB631" w14:textId="77777777" w:rsidR="00BE56E9" w:rsidRPr="00571404" w:rsidRDefault="00BE56E9" w:rsidP="00C90A7E"/>
    <w:p w14:paraId="5F0F3DA6" w14:textId="7288AB5F" w:rsidR="00152422" w:rsidRPr="00571404" w:rsidRDefault="001F4CEE" w:rsidP="00C90A7E">
      <w:r w:rsidRPr="00571404">
        <w:t>Baluyut,</w:t>
      </w:r>
      <w:r w:rsidR="005545C5" w:rsidRPr="00571404">
        <w:t xml:space="preserve"> Pearlie Rose Salaveria</w:t>
      </w:r>
      <w:r w:rsidR="00152422" w:rsidRPr="00571404">
        <w:t>.</w:t>
      </w:r>
      <w:r w:rsidRPr="00571404">
        <w:t xml:space="preserve"> “Institutions and Icons of Patronage: Arts and Culture in the </w:t>
      </w:r>
    </w:p>
    <w:p w14:paraId="4200C632" w14:textId="77777777" w:rsidR="00663690" w:rsidRPr="00571404" w:rsidRDefault="001F4CEE" w:rsidP="00663690">
      <w:pPr>
        <w:ind w:firstLine="720"/>
      </w:pPr>
      <w:r w:rsidRPr="00571404">
        <w:t>Philippines during the Marcos Years, 1965-1986</w:t>
      </w:r>
      <w:r w:rsidR="00663690" w:rsidRPr="00571404">
        <w:t>.</w:t>
      </w:r>
      <w:r w:rsidRPr="00571404">
        <w:t xml:space="preserve">” PhD </w:t>
      </w:r>
      <w:r w:rsidR="00152422" w:rsidRPr="00571404">
        <w:t>d</w:t>
      </w:r>
      <w:r w:rsidRPr="00571404">
        <w:t>iss.</w:t>
      </w:r>
      <w:r w:rsidR="00152422" w:rsidRPr="00571404">
        <w:t>,</w:t>
      </w:r>
      <w:r w:rsidRPr="00571404">
        <w:t xml:space="preserve"> University of California-</w:t>
      </w:r>
    </w:p>
    <w:p w14:paraId="23F954DA" w14:textId="22DAE145" w:rsidR="001F4CEE" w:rsidRPr="00571404" w:rsidRDefault="001F4CEE" w:rsidP="00663690">
      <w:pPr>
        <w:ind w:firstLine="720"/>
      </w:pPr>
      <w:r w:rsidRPr="00571404">
        <w:t>Los Angeles, 2004.</w:t>
      </w:r>
    </w:p>
    <w:p w14:paraId="3B156940" w14:textId="77777777" w:rsidR="00152422" w:rsidRPr="00571404" w:rsidRDefault="00152422" w:rsidP="00C90A7E"/>
    <w:p w14:paraId="3DAB2121" w14:textId="77777777" w:rsidR="00BA66E0" w:rsidRPr="00571404" w:rsidRDefault="00E11CC3" w:rsidP="00C90A7E">
      <w:pPr>
        <w:rPr>
          <w:i/>
        </w:rPr>
      </w:pPr>
      <w:r w:rsidRPr="00571404">
        <w:t>———</w:t>
      </w:r>
      <w:r w:rsidR="00152422" w:rsidRPr="00571404">
        <w:t xml:space="preserve">. </w:t>
      </w:r>
      <w:r w:rsidR="001F4CEE" w:rsidRPr="00571404">
        <w:rPr>
          <w:i/>
        </w:rPr>
        <w:t>Institutions and Icons of Patronage: Arts and Culture in the</w:t>
      </w:r>
      <w:r w:rsidR="00152422" w:rsidRPr="00571404">
        <w:rPr>
          <w:i/>
        </w:rPr>
        <w:t xml:space="preserve"> </w:t>
      </w:r>
      <w:r w:rsidR="001F4CEE" w:rsidRPr="00571404">
        <w:rPr>
          <w:i/>
        </w:rPr>
        <w:t xml:space="preserve">Philippines during the </w:t>
      </w:r>
    </w:p>
    <w:p w14:paraId="5AF5B74A" w14:textId="17CD6512" w:rsidR="001F4CEE" w:rsidRPr="00571404" w:rsidRDefault="001F4CEE" w:rsidP="00C90A7E">
      <w:pPr>
        <w:ind w:firstLine="720"/>
        <w:rPr>
          <w:i/>
        </w:rPr>
      </w:pPr>
      <w:r w:rsidRPr="00571404">
        <w:rPr>
          <w:i/>
        </w:rPr>
        <w:t>Marcos Years, 1965-1986</w:t>
      </w:r>
      <w:r w:rsidR="00152422" w:rsidRPr="00571404">
        <w:t xml:space="preserve">. </w:t>
      </w:r>
      <w:r w:rsidRPr="00571404">
        <w:t>Manila: University of Santo Tomas Publishing House, 2012.</w:t>
      </w:r>
    </w:p>
    <w:p w14:paraId="2C1CF760" w14:textId="5F2C30B9" w:rsidR="00152422" w:rsidRPr="00571404" w:rsidRDefault="00152422" w:rsidP="00C90A7E"/>
    <w:p w14:paraId="679D162C" w14:textId="77777777" w:rsidR="0055058F" w:rsidRPr="00571404" w:rsidRDefault="0055058F" w:rsidP="00C90A7E">
      <w:r w:rsidRPr="00571404">
        <w:t xml:space="preserve">Bautista, Joe. </w:t>
      </w:r>
      <w:r w:rsidRPr="00571404">
        <w:t>Interview with Francesca Enriquez, 1990s</w:t>
      </w:r>
      <w:r w:rsidRPr="00571404">
        <w:t>.</w:t>
      </w:r>
      <w:r w:rsidRPr="00571404">
        <w:t xml:space="preserve"> Asia Art Archive Hong Kong, Chabet </w:t>
      </w:r>
    </w:p>
    <w:p w14:paraId="3D5616FA" w14:textId="6D79757C" w:rsidR="0055058F" w:rsidRPr="00571404" w:rsidRDefault="0055058F" w:rsidP="0055058F">
      <w:pPr>
        <w:ind w:firstLine="720"/>
      </w:pPr>
      <w:r w:rsidRPr="00571404">
        <w:lastRenderedPageBreak/>
        <w:t>Archive, Onsite-Access Only.</w:t>
      </w:r>
    </w:p>
    <w:p w14:paraId="15BAD437" w14:textId="77777777" w:rsidR="0055058F" w:rsidRPr="00571404" w:rsidRDefault="0055058F" w:rsidP="00C90A7E"/>
    <w:p w14:paraId="1E374FD0" w14:textId="709F57CC" w:rsidR="00A35ED6" w:rsidRPr="00571404" w:rsidRDefault="00A35ED6" w:rsidP="00C90A7E">
      <w:pPr>
        <w:rPr>
          <w:highlight w:val="yellow"/>
        </w:rPr>
      </w:pPr>
      <w:r w:rsidRPr="00571404">
        <w:t xml:space="preserve">Benesa, Leonidas V. “Chabet: Art </w:t>
      </w:r>
      <w:proofErr w:type="gramStart"/>
      <w:r w:rsidRPr="00571404">
        <w:t>As</w:t>
      </w:r>
      <w:proofErr w:type="gramEnd"/>
      <w:r w:rsidRPr="00571404">
        <w:t xml:space="preserve"> a Happening</w:t>
      </w:r>
      <w:r w:rsidR="00407011" w:rsidRPr="00571404">
        <w:t>.</w:t>
      </w:r>
      <w:r w:rsidRPr="00571404">
        <w:t xml:space="preserve">” </w:t>
      </w:r>
      <w:r w:rsidRPr="00571404">
        <w:rPr>
          <w:i/>
        </w:rPr>
        <w:t>Philippine Daily Express</w:t>
      </w:r>
      <w:r w:rsidRPr="00571404">
        <w:rPr>
          <w:i/>
          <w:highlight w:val="yellow"/>
        </w:rPr>
        <w:t>,</w:t>
      </w:r>
      <w:r w:rsidRPr="00571404">
        <w:rPr>
          <w:highlight w:val="yellow"/>
        </w:rPr>
        <w:t xml:space="preserve"> circa 1970s</w:t>
      </w:r>
    </w:p>
    <w:p w14:paraId="2BF829F1" w14:textId="48FB8190" w:rsidR="00916F4A" w:rsidRPr="00571404" w:rsidRDefault="00916F4A" w:rsidP="00C90A7E">
      <w:pPr>
        <w:rPr>
          <w:highlight w:val="yellow"/>
        </w:rPr>
      </w:pPr>
    </w:p>
    <w:p w14:paraId="1C22870A" w14:textId="77777777" w:rsidR="00E33C36" w:rsidRPr="00571404" w:rsidRDefault="00E33C36" w:rsidP="00C90A7E">
      <w:pPr>
        <w:rPr>
          <w:lang w:eastAsia="zh-TW"/>
        </w:rPr>
      </w:pPr>
      <w:r w:rsidRPr="00571404">
        <w:t xml:space="preserve">———. </w:t>
      </w:r>
      <w:r w:rsidRPr="00571404">
        <w:rPr>
          <w:lang w:eastAsia="zh-TW"/>
        </w:rPr>
        <w:t xml:space="preserve">“The CCP Museum and Gallery: Its Program Seek to indigenize Philippine art and wean </w:t>
      </w:r>
    </w:p>
    <w:p w14:paraId="73A64933" w14:textId="062A343C" w:rsidR="00E33C36" w:rsidRPr="00571404" w:rsidRDefault="00E33C36" w:rsidP="00E33C36">
      <w:pPr>
        <w:ind w:firstLine="720"/>
        <w:rPr>
          <w:lang w:eastAsia="zh-TW"/>
        </w:rPr>
      </w:pPr>
      <w:r w:rsidRPr="00571404">
        <w:rPr>
          <w:lang w:eastAsia="zh-TW"/>
        </w:rPr>
        <w:t>it away from its west orientation</w:t>
      </w:r>
      <w:r w:rsidRPr="00571404">
        <w:rPr>
          <w:lang w:eastAsia="zh-TW"/>
        </w:rPr>
        <w:t>.</w:t>
      </w:r>
      <w:r w:rsidRPr="00571404">
        <w:rPr>
          <w:lang w:eastAsia="zh-TW"/>
        </w:rPr>
        <w:t xml:space="preserve">” </w:t>
      </w:r>
      <w:r w:rsidRPr="00571404">
        <w:rPr>
          <w:i/>
          <w:lang w:eastAsia="zh-TW"/>
        </w:rPr>
        <w:t>Weekend Magazine,</w:t>
      </w:r>
      <w:r w:rsidRPr="00571404">
        <w:rPr>
          <w:lang w:eastAsia="zh-TW"/>
        </w:rPr>
        <w:t xml:space="preserve"> May 5, 1979</w:t>
      </w:r>
      <w:r w:rsidRPr="00571404">
        <w:rPr>
          <w:lang w:eastAsia="zh-TW"/>
        </w:rPr>
        <w:t>.</w:t>
      </w:r>
    </w:p>
    <w:p w14:paraId="0AD39857" w14:textId="77777777" w:rsidR="00E33C36" w:rsidRPr="00571404" w:rsidRDefault="00E33C36" w:rsidP="00C90A7E">
      <w:pPr>
        <w:rPr>
          <w:highlight w:val="yellow"/>
        </w:rPr>
      </w:pPr>
    </w:p>
    <w:p w14:paraId="0B2241DE" w14:textId="77777777" w:rsidR="007D522D" w:rsidRPr="00571404" w:rsidRDefault="007D522D" w:rsidP="00C90A7E">
      <w:r w:rsidRPr="00571404">
        <w:t xml:space="preserve">———.  “Paper as Art Medium in Touring ASEAN Exhibition.” </w:t>
      </w:r>
      <w:r w:rsidRPr="00571404">
        <w:rPr>
          <w:i/>
        </w:rPr>
        <w:t>Daily Express</w:t>
      </w:r>
      <w:r w:rsidRPr="00571404">
        <w:t xml:space="preserve">, March 8, 1984. </w:t>
      </w:r>
    </w:p>
    <w:p w14:paraId="0E6B7789" w14:textId="61E78D3D" w:rsidR="007D522D" w:rsidRPr="00571404" w:rsidRDefault="007D522D" w:rsidP="007D522D">
      <w:pPr>
        <w:ind w:firstLine="720"/>
        <w:rPr>
          <w:highlight w:val="yellow"/>
        </w:rPr>
      </w:pPr>
      <w:r w:rsidRPr="00571404">
        <w:t xml:space="preserve">In Article #45 from </w:t>
      </w:r>
      <w:proofErr w:type="spellStart"/>
      <w:r w:rsidRPr="00571404">
        <w:t>Kalaw</w:t>
      </w:r>
      <w:proofErr w:type="spellEnd"/>
      <w:r w:rsidRPr="00571404">
        <w:t>-Ledesma Foundation, Inc.</w:t>
      </w:r>
    </w:p>
    <w:p w14:paraId="56516A21" w14:textId="35021107" w:rsidR="007D522D" w:rsidRPr="00571404" w:rsidRDefault="007D522D" w:rsidP="00C90A7E">
      <w:pPr>
        <w:rPr>
          <w:highlight w:val="yellow"/>
        </w:rPr>
      </w:pPr>
    </w:p>
    <w:p w14:paraId="7900E536" w14:textId="77777777" w:rsidR="007D522D" w:rsidRPr="00571404" w:rsidRDefault="007D522D" w:rsidP="007D522D">
      <w:r w:rsidRPr="00571404">
        <w:t xml:space="preserve">———. “A Review of Duldulao’s </w:t>
      </w:r>
      <w:r w:rsidRPr="00571404">
        <w:rPr>
          <w:i/>
        </w:rPr>
        <w:t>Philippine Contemporary Art</w:t>
      </w:r>
      <w:r w:rsidRPr="00571404">
        <w:t xml:space="preserve">,” </w:t>
      </w:r>
      <w:r w:rsidRPr="00571404">
        <w:rPr>
          <w:i/>
        </w:rPr>
        <w:t>FOCUS Philippines</w:t>
      </w:r>
      <w:r w:rsidRPr="00571404">
        <w:t xml:space="preserve">, February </w:t>
      </w:r>
    </w:p>
    <w:p w14:paraId="3266466C" w14:textId="77777777" w:rsidR="007D522D" w:rsidRPr="00571404" w:rsidRDefault="007D522D" w:rsidP="007D522D">
      <w:pPr>
        <w:ind w:firstLine="720"/>
      </w:pPr>
      <w:r w:rsidRPr="00571404">
        <w:t>3, 1973.</w:t>
      </w:r>
    </w:p>
    <w:p w14:paraId="4B5E3AC1" w14:textId="77777777" w:rsidR="007D522D" w:rsidRPr="00571404" w:rsidRDefault="007D522D" w:rsidP="00C90A7E">
      <w:pPr>
        <w:rPr>
          <w:highlight w:val="yellow"/>
        </w:rPr>
      </w:pPr>
    </w:p>
    <w:p w14:paraId="1179535A" w14:textId="26D597B2" w:rsidR="00916F4A" w:rsidRPr="00571404" w:rsidRDefault="00916F4A" w:rsidP="00C90A7E">
      <w:pPr>
        <w:rPr>
          <w:highlight w:val="yellow"/>
        </w:rPr>
      </w:pPr>
      <w:r w:rsidRPr="00571404">
        <w:t xml:space="preserve">———. “Situational Sculpture at CCP.” </w:t>
      </w:r>
      <w:r w:rsidRPr="00571404">
        <w:rPr>
          <w:i/>
        </w:rPr>
        <w:t>Philippines Daily Express</w:t>
      </w:r>
      <w:r w:rsidRPr="00571404">
        <w:t>, April 27, 1979.</w:t>
      </w:r>
    </w:p>
    <w:p w14:paraId="1F22DB33" w14:textId="368163C8" w:rsidR="00AD21A3" w:rsidRPr="00571404" w:rsidRDefault="00AD21A3" w:rsidP="00C90A7E"/>
    <w:p w14:paraId="2D89F8A0" w14:textId="77777777" w:rsidR="00AB7A6B" w:rsidRPr="00571404" w:rsidRDefault="00AB7A6B" w:rsidP="00C90A7E">
      <w:pPr>
        <w:rPr>
          <w:lang w:eastAsia="zh-TW"/>
        </w:rPr>
      </w:pPr>
      <w:r w:rsidRPr="00571404">
        <w:t xml:space="preserve">———. </w:t>
      </w:r>
      <w:r w:rsidRPr="00571404">
        <w:rPr>
          <w:lang w:eastAsia="zh-TW"/>
        </w:rPr>
        <w:t>“</w:t>
      </w:r>
      <w:proofErr w:type="spellStart"/>
      <w:r w:rsidRPr="00571404">
        <w:rPr>
          <w:lang w:eastAsia="zh-TW"/>
        </w:rPr>
        <w:t>Ugat</w:t>
      </w:r>
      <w:proofErr w:type="spellEnd"/>
      <w:r w:rsidRPr="00571404">
        <w:rPr>
          <w:lang w:eastAsia="zh-TW"/>
        </w:rPr>
        <w:t>-Suri: Search for Roots in ASEAN Context</w:t>
      </w:r>
      <w:r w:rsidRPr="00571404">
        <w:rPr>
          <w:lang w:eastAsia="zh-TW"/>
        </w:rPr>
        <w:t>.</w:t>
      </w:r>
      <w:r w:rsidRPr="00571404">
        <w:rPr>
          <w:lang w:eastAsia="zh-TW"/>
        </w:rPr>
        <w:t xml:space="preserve">” </w:t>
      </w:r>
      <w:r w:rsidRPr="00571404">
        <w:rPr>
          <w:i/>
          <w:lang w:eastAsia="zh-TW"/>
        </w:rPr>
        <w:t>(Philippines)</w:t>
      </w:r>
      <w:r w:rsidRPr="00571404">
        <w:rPr>
          <w:lang w:eastAsia="zh-TW"/>
        </w:rPr>
        <w:t xml:space="preserve"> </w:t>
      </w:r>
      <w:r w:rsidRPr="00571404">
        <w:rPr>
          <w:i/>
          <w:lang w:eastAsia="zh-TW"/>
        </w:rPr>
        <w:t>Daily Express</w:t>
      </w:r>
      <w:r w:rsidRPr="00571404">
        <w:rPr>
          <w:lang w:eastAsia="zh-TW"/>
        </w:rPr>
        <w:t xml:space="preserve">, </w:t>
      </w:r>
    </w:p>
    <w:p w14:paraId="1CDDBF62" w14:textId="5763DFB5" w:rsidR="00AB7A6B" w:rsidRPr="00571404" w:rsidRDefault="00AB7A6B" w:rsidP="00AB7A6B">
      <w:pPr>
        <w:ind w:firstLine="720"/>
      </w:pPr>
      <w:r w:rsidRPr="00571404">
        <w:rPr>
          <w:lang w:eastAsia="zh-TW"/>
        </w:rPr>
        <w:t>February 23, 1984</w:t>
      </w:r>
      <w:r w:rsidRPr="00571404">
        <w:rPr>
          <w:lang w:eastAsia="zh-TW"/>
        </w:rPr>
        <w:t>.</w:t>
      </w:r>
    </w:p>
    <w:p w14:paraId="6759AD59" w14:textId="77777777" w:rsidR="00AB7A6B" w:rsidRPr="00571404" w:rsidRDefault="00AB7A6B" w:rsidP="00C90A7E"/>
    <w:p w14:paraId="02D3FBC2" w14:textId="77777777" w:rsidR="00407011" w:rsidRPr="00571404" w:rsidRDefault="00A97980" w:rsidP="00C90A7E">
      <w:proofErr w:type="spellStart"/>
      <w:r w:rsidRPr="00571404">
        <w:t>Beller</w:t>
      </w:r>
      <w:proofErr w:type="spellEnd"/>
      <w:r w:rsidRPr="00571404">
        <w:t xml:space="preserve">, Jonathan. “From Social Realism to the Specter of Abstraction: Conceptualizing the </w:t>
      </w:r>
    </w:p>
    <w:p w14:paraId="5747264D" w14:textId="121F0520" w:rsidR="00A97980" w:rsidRPr="00571404" w:rsidRDefault="00A97980" w:rsidP="00C90A7E">
      <w:pPr>
        <w:ind w:firstLine="720"/>
      </w:pPr>
      <w:r w:rsidRPr="00571404">
        <w:t>Visual Practices of H.R. Ocampo</w:t>
      </w:r>
      <w:r w:rsidR="00407011" w:rsidRPr="00571404">
        <w:t>.</w:t>
      </w:r>
      <w:r w:rsidRPr="00571404">
        <w:t xml:space="preserve">” </w:t>
      </w:r>
      <w:r w:rsidRPr="00571404">
        <w:rPr>
          <w:i/>
        </w:rPr>
        <w:t xml:space="preserve">Kritika </w:t>
      </w:r>
      <w:proofErr w:type="spellStart"/>
      <w:r w:rsidRPr="00571404">
        <w:rPr>
          <w:i/>
        </w:rPr>
        <w:t>Kultura</w:t>
      </w:r>
      <w:proofErr w:type="spellEnd"/>
      <w:r w:rsidRPr="00571404">
        <w:t xml:space="preserve"> 5 (2004): 18–58 </w:t>
      </w:r>
    </w:p>
    <w:p w14:paraId="7BDDF0A0" w14:textId="287ECCFC" w:rsidR="00A97980" w:rsidRPr="00571404" w:rsidRDefault="00A97980" w:rsidP="00C90A7E"/>
    <w:p w14:paraId="0DE2AC05" w14:textId="77777777" w:rsidR="007A1A19" w:rsidRPr="00571404" w:rsidRDefault="007A1A19" w:rsidP="007A1A19">
      <w:proofErr w:type="spellStart"/>
      <w:r w:rsidRPr="00571404">
        <w:t>Bijsterveld</w:t>
      </w:r>
      <w:proofErr w:type="spellEnd"/>
      <w:r w:rsidRPr="00571404">
        <w:t xml:space="preserve">, Karin. </w:t>
      </w:r>
      <w:r w:rsidRPr="00571404">
        <w:rPr>
          <w:i/>
        </w:rPr>
        <w:t>Technology, Culture, and Public Problems of Noise in the Twentieth Century</w:t>
      </w:r>
      <w:r w:rsidRPr="00571404">
        <w:t xml:space="preserve">. </w:t>
      </w:r>
    </w:p>
    <w:p w14:paraId="740B7F4F" w14:textId="77777777" w:rsidR="007A1A19" w:rsidRPr="00571404" w:rsidRDefault="007A1A19" w:rsidP="007A1A19">
      <w:pPr>
        <w:ind w:firstLine="720"/>
      </w:pPr>
      <w:r w:rsidRPr="00571404">
        <w:t xml:space="preserve">Cambridge: The MIT Press, 2008. (137- 158; 159-192, Celebration and Control of </w:t>
      </w:r>
    </w:p>
    <w:p w14:paraId="238A9E6A" w14:textId="7B5B2E48" w:rsidR="007A1A19" w:rsidRPr="00571404" w:rsidRDefault="007A1A19" w:rsidP="007A1A19">
      <w:pPr>
        <w:ind w:firstLine="720"/>
      </w:pPr>
      <w:r w:rsidRPr="00571404">
        <w:t>Mechanical Sound in Music; The Gramophone, The Radio, and the Noise of Neighbors)</w:t>
      </w:r>
    </w:p>
    <w:p w14:paraId="557649F7" w14:textId="469E0D62" w:rsidR="007A1A19" w:rsidRPr="00571404" w:rsidRDefault="007A1A19" w:rsidP="00C90A7E"/>
    <w:p w14:paraId="6A8EBD62" w14:textId="77777777" w:rsidR="00266E22" w:rsidRPr="00571404" w:rsidRDefault="00B5076A" w:rsidP="00B5076A">
      <w:pPr>
        <w:rPr>
          <w:i/>
        </w:rPr>
      </w:pPr>
      <w:proofErr w:type="spellStart"/>
      <w:r w:rsidRPr="00571404">
        <w:t>Blesser</w:t>
      </w:r>
      <w:proofErr w:type="spellEnd"/>
      <w:r w:rsidRPr="00571404">
        <w:t xml:space="preserve">, Barry and Linda-Ruth Salter. </w:t>
      </w:r>
      <w:r w:rsidRPr="00571404">
        <w:rPr>
          <w:i/>
        </w:rPr>
        <w:t>Spaces Speak, Are You Listening? Experiencing Aural</w:t>
      </w:r>
    </w:p>
    <w:p w14:paraId="38745373" w14:textId="5E7FDEAF" w:rsidR="00B5076A" w:rsidRPr="00571404" w:rsidRDefault="00B5076A" w:rsidP="00266E22">
      <w:pPr>
        <w:ind w:firstLine="720"/>
        <w:rPr>
          <w:i/>
        </w:rPr>
      </w:pPr>
      <w:r w:rsidRPr="00571404">
        <w:rPr>
          <w:i/>
        </w:rPr>
        <w:t>Architecture</w:t>
      </w:r>
      <w:r w:rsidRPr="00571404">
        <w:t>. Cambridge: The MIT Press, 2007.</w:t>
      </w:r>
    </w:p>
    <w:p w14:paraId="0DE909C8" w14:textId="77777777" w:rsidR="00B5076A" w:rsidRPr="00571404" w:rsidRDefault="00B5076A" w:rsidP="00C90A7E"/>
    <w:p w14:paraId="32290EF6" w14:textId="5F9540A5" w:rsidR="00152422" w:rsidRPr="00571404" w:rsidRDefault="00152422" w:rsidP="00C90A7E">
      <w:r w:rsidRPr="00571404">
        <w:t xml:space="preserve">Bonner, Raymond. </w:t>
      </w:r>
      <w:r w:rsidRPr="00571404">
        <w:rPr>
          <w:i/>
        </w:rPr>
        <w:t xml:space="preserve">Waltzing </w:t>
      </w:r>
      <w:proofErr w:type="gramStart"/>
      <w:r w:rsidRPr="00571404">
        <w:rPr>
          <w:i/>
        </w:rPr>
        <w:t>With</w:t>
      </w:r>
      <w:proofErr w:type="gramEnd"/>
      <w:r w:rsidRPr="00571404">
        <w:rPr>
          <w:i/>
        </w:rPr>
        <w:t xml:space="preserve"> a Dictator: The Marcoses and the Making of American Policy.</w:t>
      </w:r>
    </w:p>
    <w:p w14:paraId="4D41B6D3" w14:textId="71A0CF3F" w:rsidR="00152422" w:rsidRPr="00571404" w:rsidRDefault="00152422" w:rsidP="00C90A7E">
      <w:pPr>
        <w:ind w:firstLine="720"/>
      </w:pPr>
      <w:r w:rsidRPr="00571404">
        <w:t>London: Macmillan, 1987.</w:t>
      </w:r>
    </w:p>
    <w:p w14:paraId="27B9BC0A" w14:textId="69614D78" w:rsidR="00152422" w:rsidRPr="00571404" w:rsidRDefault="00152422" w:rsidP="00C90A7E"/>
    <w:p w14:paraId="0CBAB22D" w14:textId="70381519" w:rsidR="00CA5342" w:rsidRPr="00571404" w:rsidRDefault="00906C0A" w:rsidP="00C90A7E">
      <w:pPr>
        <w:rPr>
          <w:i/>
        </w:rPr>
      </w:pPr>
      <w:r w:rsidRPr="00571404">
        <w:t xml:space="preserve">Bose, Santiago. “A Savage Look at Indigenous Art.” </w:t>
      </w:r>
      <w:r w:rsidR="00CA5342" w:rsidRPr="00571404">
        <w:t>I</w:t>
      </w:r>
      <w:r w:rsidRPr="00571404">
        <w:t xml:space="preserve">n </w:t>
      </w:r>
      <w:r w:rsidRPr="00571404">
        <w:rPr>
          <w:i/>
        </w:rPr>
        <w:t xml:space="preserve">Memories of Overdevelopment: </w:t>
      </w:r>
    </w:p>
    <w:p w14:paraId="773E7118" w14:textId="77777777" w:rsidR="00CA5342" w:rsidRPr="00571404" w:rsidRDefault="00906C0A" w:rsidP="00CA5342">
      <w:pPr>
        <w:ind w:firstLine="720"/>
      </w:pPr>
      <w:r w:rsidRPr="00571404">
        <w:rPr>
          <w:i/>
        </w:rPr>
        <w:t>Philippine Diaspora in Contemporary Art.</w:t>
      </w:r>
      <w:r w:rsidRPr="00571404">
        <w:t xml:space="preserve"> Ed. by Wayne </w:t>
      </w:r>
      <w:proofErr w:type="spellStart"/>
      <w:r w:rsidRPr="00571404">
        <w:t>Baerwaldt</w:t>
      </w:r>
      <w:proofErr w:type="spellEnd"/>
      <w:r w:rsidR="00CA5342" w:rsidRPr="00571404">
        <w:t xml:space="preserve">. </w:t>
      </w:r>
      <w:r w:rsidRPr="00571404">
        <w:t xml:space="preserve">Irvine, California: </w:t>
      </w:r>
    </w:p>
    <w:p w14:paraId="54E5E50F" w14:textId="71522410" w:rsidR="00906C0A" w:rsidRPr="00571404" w:rsidRDefault="00906C0A" w:rsidP="00CA5342">
      <w:pPr>
        <w:ind w:firstLine="720"/>
      </w:pPr>
      <w:r w:rsidRPr="00571404">
        <w:t>University of California, Irvine, Art Gallery, 1997</w:t>
      </w:r>
      <w:r w:rsidR="00CA5342" w:rsidRPr="00571404">
        <w:t>.</w:t>
      </w:r>
    </w:p>
    <w:p w14:paraId="6E8D8001" w14:textId="77777777" w:rsidR="00906C0A" w:rsidRPr="00571404" w:rsidRDefault="00906C0A" w:rsidP="00C90A7E"/>
    <w:p w14:paraId="49F07209" w14:textId="77777777" w:rsidR="00152422" w:rsidRPr="00571404" w:rsidRDefault="00152422" w:rsidP="00C90A7E">
      <w:r w:rsidRPr="00571404">
        <w:t xml:space="preserve">Boudreau, Vince. </w:t>
      </w:r>
      <w:r w:rsidRPr="00571404">
        <w:rPr>
          <w:i/>
        </w:rPr>
        <w:t xml:space="preserve">Resisting Dictatorship: Repression and Protest in Southeast Asia. </w:t>
      </w:r>
      <w:r w:rsidRPr="00571404">
        <w:t>Cambridge:</w:t>
      </w:r>
    </w:p>
    <w:p w14:paraId="2853A833" w14:textId="77777777" w:rsidR="00152422" w:rsidRPr="00571404" w:rsidRDefault="00152422" w:rsidP="00C90A7E">
      <w:pPr>
        <w:ind w:firstLine="720"/>
      </w:pPr>
      <w:r w:rsidRPr="00571404">
        <w:t xml:space="preserve">Cambridge University Press, 2004. </w:t>
      </w:r>
    </w:p>
    <w:p w14:paraId="3511AB6E" w14:textId="1B17D6A3" w:rsidR="00152422" w:rsidRPr="00571404" w:rsidRDefault="00152422" w:rsidP="00C90A7E">
      <w:pPr>
        <w:pStyle w:val="FootnoteText"/>
      </w:pPr>
    </w:p>
    <w:p w14:paraId="09E66394" w14:textId="21AF66AB" w:rsidR="00BA66E0" w:rsidRPr="00571404" w:rsidRDefault="00BA66E0" w:rsidP="00C90A7E">
      <w:pPr>
        <w:pStyle w:val="FootnoteText"/>
      </w:pPr>
      <w:r w:rsidRPr="00571404">
        <w:t xml:space="preserve">Buchloh, Benjamin. “Hesse’s Endgame: Facing the Diagram.” In </w:t>
      </w:r>
      <w:r w:rsidRPr="00571404">
        <w:rPr>
          <w:i/>
        </w:rPr>
        <w:t>Eva Hesse Drawing</w:t>
      </w:r>
      <w:r w:rsidRPr="00571404">
        <w:t>,</w:t>
      </w:r>
      <w:r w:rsidRPr="00571404">
        <w:rPr>
          <w:i/>
        </w:rPr>
        <w:t xml:space="preserve"> </w:t>
      </w:r>
      <w:r w:rsidRPr="00571404">
        <w:t xml:space="preserve">edited by </w:t>
      </w:r>
    </w:p>
    <w:p w14:paraId="7C91F28B" w14:textId="2D5F7966" w:rsidR="00BA66E0" w:rsidRPr="00571404" w:rsidRDefault="00BA66E0" w:rsidP="00C90A7E">
      <w:pPr>
        <w:pStyle w:val="FootnoteText"/>
        <w:ind w:firstLine="720"/>
      </w:pPr>
      <w:r w:rsidRPr="00571404">
        <w:t xml:space="preserve">Catherine de </w:t>
      </w:r>
      <w:proofErr w:type="spellStart"/>
      <w:r w:rsidRPr="00571404">
        <w:t>Zegher</w:t>
      </w:r>
      <w:proofErr w:type="spellEnd"/>
      <w:r w:rsidRPr="00571404">
        <w:t xml:space="preserve"> </w:t>
      </w:r>
      <w:r w:rsidRPr="00571404">
        <w:rPr>
          <w:highlight w:val="yellow"/>
        </w:rPr>
        <w:t>[</w:t>
      </w:r>
      <w:proofErr w:type="spellStart"/>
      <w:r w:rsidRPr="00571404">
        <w:rPr>
          <w:highlight w:val="yellow"/>
        </w:rPr>
        <w:t>pgs</w:t>
      </w:r>
      <w:proofErr w:type="spellEnd"/>
      <w:r w:rsidRPr="00571404">
        <w:rPr>
          <w:highlight w:val="yellow"/>
        </w:rPr>
        <w:t>].</w:t>
      </w:r>
      <w:r w:rsidRPr="00571404">
        <w:t xml:space="preserve"> New York: The Drawing Center/Yale University Press, 2006.</w:t>
      </w:r>
    </w:p>
    <w:p w14:paraId="17B7AFF3" w14:textId="77777777" w:rsidR="00BA66E0" w:rsidRPr="00571404" w:rsidRDefault="00BA66E0" w:rsidP="00C90A7E">
      <w:pPr>
        <w:pStyle w:val="FootnoteText"/>
      </w:pPr>
    </w:p>
    <w:p w14:paraId="21DA2881" w14:textId="77777777" w:rsidR="00E33C36" w:rsidRPr="00571404" w:rsidRDefault="00E33C36" w:rsidP="00E33C36">
      <w:pPr>
        <w:pStyle w:val="FootnoteText"/>
      </w:pPr>
      <w:r w:rsidRPr="00571404">
        <w:t>———.</w:t>
      </w:r>
      <w:r w:rsidRPr="00571404">
        <w:t xml:space="preserve"> </w:t>
      </w:r>
      <w:r w:rsidR="00DC6F25" w:rsidRPr="00571404">
        <w:t>“Seeing and Unseeing: The Works of Roberto Chabet</w:t>
      </w:r>
      <w:r w:rsidR="00D07EAA" w:rsidRPr="00571404">
        <w:t>.</w:t>
      </w:r>
      <w:r w:rsidR="00DC6F25" w:rsidRPr="00571404">
        <w:t xml:space="preserve">” </w:t>
      </w:r>
      <w:r w:rsidR="00152422" w:rsidRPr="00571404">
        <w:t>I</w:t>
      </w:r>
      <w:r w:rsidR="00DC6F25" w:rsidRPr="00571404">
        <w:t xml:space="preserve">n </w:t>
      </w:r>
      <w:r w:rsidR="00DC6F25" w:rsidRPr="00571404">
        <w:rPr>
          <w:i/>
        </w:rPr>
        <w:t>Roberto Chabet</w:t>
      </w:r>
      <w:r w:rsidR="00152422" w:rsidRPr="00571404">
        <w:t>,</w:t>
      </w:r>
      <w:r w:rsidR="00DC6F25" w:rsidRPr="00571404">
        <w:t xml:space="preserve"> edited by </w:t>
      </w:r>
    </w:p>
    <w:p w14:paraId="358DFD2B" w14:textId="1E3202E3" w:rsidR="00DC6F25" w:rsidRPr="00571404" w:rsidRDefault="00DC6F25" w:rsidP="00E33C36">
      <w:pPr>
        <w:pStyle w:val="FootnoteText"/>
        <w:ind w:firstLine="720"/>
      </w:pPr>
      <w:r w:rsidRPr="00571404">
        <w:t>Ringo Bunoan</w:t>
      </w:r>
      <w:r w:rsidR="00E33C36" w:rsidRPr="00571404">
        <w:t>.</w:t>
      </w:r>
      <w:r w:rsidR="00DB6DB5" w:rsidRPr="00571404">
        <w:t xml:space="preserve"> </w:t>
      </w:r>
      <w:r w:rsidRPr="00571404">
        <w:t>Manila: King Kong Art Projects Unlimited, 2015</w:t>
      </w:r>
      <w:r w:rsidR="00DB6DB5" w:rsidRPr="00571404">
        <w:t>.</w:t>
      </w:r>
    </w:p>
    <w:p w14:paraId="2E1D49EC" w14:textId="667ED0BD" w:rsidR="00DB6DB5" w:rsidRPr="00571404" w:rsidRDefault="00DB6DB5" w:rsidP="00C90A7E">
      <w:pPr>
        <w:pStyle w:val="FootnoteText"/>
      </w:pPr>
    </w:p>
    <w:p w14:paraId="31692075" w14:textId="77777777" w:rsidR="00E33C36" w:rsidRPr="00571404" w:rsidRDefault="00E33C36" w:rsidP="00C90A7E">
      <w:pPr>
        <w:pStyle w:val="FootnoteText"/>
      </w:pPr>
      <w:r w:rsidRPr="00571404">
        <w:lastRenderedPageBreak/>
        <w:t xml:space="preserve">———. “Excavating Spaces &amp; Histories: The Case of Shop 6,” in </w:t>
      </w:r>
      <w:r w:rsidRPr="00571404">
        <w:rPr>
          <w:i/>
        </w:rPr>
        <w:t xml:space="preserve">Asia Art Archive 01 </w:t>
      </w:r>
      <w:r w:rsidRPr="00571404">
        <w:t xml:space="preserve">(Manila: </w:t>
      </w:r>
    </w:p>
    <w:p w14:paraId="2A1AE304" w14:textId="3728C061" w:rsidR="00E33C36" w:rsidRPr="00571404" w:rsidRDefault="00E33C36" w:rsidP="00E33C36">
      <w:pPr>
        <w:pStyle w:val="FootnoteText"/>
        <w:ind w:firstLine="720"/>
      </w:pPr>
      <w:r w:rsidRPr="00571404">
        <w:t>The Japan Foundation, Manila, 2017)</w:t>
      </w:r>
    </w:p>
    <w:p w14:paraId="2EDDA92D" w14:textId="77777777" w:rsidR="00E33C36" w:rsidRPr="00571404" w:rsidRDefault="00E33C36" w:rsidP="00C90A7E">
      <w:pPr>
        <w:pStyle w:val="FootnoteText"/>
      </w:pPr>
    </w:p>
    <w:p w14:paraId="1407FBC8" w14:textId="77777777" w:rsidR="006E1394" w:rsidRPr="00571404" w:rsidRDefault="00C666B4" w:rsidP="00C90A7E">
      <w:pPr>
        <w:pStyle w:val="FootnoteText"/>
        <w:rPr>
          <w:highlight w:val="yellow"/>
        </w:rPr>
      </w:pPr>
      <w:r w:rsidRPr="00571404">
        <w:rPr>
          <w:i/>
          <w:highlight w:val="yellow"/>
        </w:rPr>
        <w:t>Cassettes 100</w:t>
      </w:r>
      <w:r w:rsidRPr="00571404">
        <w:rPr>
          <w:highlight w:val="yellow"/>
        </w:rPr>
        <w:t>, “Formations I</w:t>
      </w:r>
      <w:r w:rsidR="00D752A6" w:rsidRPr="00571404">
        <w:rPr>
          <w:highlight w:val="yellow"/>
        </w:rPr>
        <w:t>.</w:t>
      </w:r>
      <w:r w:rsidRPr="00571404">
        <w:rPr>
          <w:highlight w:val="yellow"/>
        </w:rPr>
        <w:t>” Documentation of</w:t>
      </w:r>
      <w:r w:rsidRPr="00571404">
        <w:rPr>
          <w:i/>
          <w:highlight w:val="yellow"/>
        </w:rPr>
        <w:t xml:space="preserve"> </w:t>
      </w:r>
      <w:r w:rsidRPr="00571404">
        <w:rPr>
          <w:highlight w:val="yellow"/>
        </w:rPr>
        <w:t xml:space="preserve">Music Programs, Jan-Mar 1971, Cultural </w:t>
      </w:r>
    </w:p>
    <w:p w14:paraId="75BE8436" w14:textId="2E5BD505" w:rsidR="00C666B4" w:rsidRPr="00571404" w:rsidRDefault="00C666B4" w:rsidP="00C90A7E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Center of the Philippines Library and Archives.</w:t>
      </w:r>
    </w:p>
    <w:p w14:paraId="79F44281" w14:textId="77777777" w:rsidR="00D752A6" w:rsidRPr="00571404" w:rsidRDefault="00D752A6" w:rsidP="00C90A7E">
      <w:pPr>
        <w:pStyle w:val="FootnoteText"/>
        <w:rPr>
          <w:highlight w:val="yellow"/>
        </w:rPr>
      </w:pPr>
    </w:p>
    <w:p w14:paraId="7D1E2863" w14:textId="63ABE8BD" w:rsidR="006E1394" w:rsidRPr="00571404" w:rsidRDefault="00C666B4" w:rsidP="00C90A7E">
      <w:pPr>
        <w:pStyle w:val="FootnoteText"/>
        <w:rPr>
          <w:highlight w:val="yellow"/>
        </w:rPr>
      </w:pPr>
      <w:r w:rsidRPr="00571404">
        <w:rPr>
          <w:i/>
          <w:highlight w:val="yellow"/>
        </w:rPr>
        <w:t>Cassettes 100</w:t>
      </w:r>
      <w:r w:rsidRPr="00571404">
        <w:rPr>
          <w:highlight w:val="yellow"/>
        </w:rPr>
        <w:t xml:space="preserve"> “Formations II</w:t>
      </w:r>
      <w:r w:rsidR="006E1394" w:rsidRPr="00571404">
        <w:rPr>
          <w:highlight w:val="yellow"/>
        </w:rPr>
        <w:t>.</w:t>
      </w:r>
      <w:r w:rsidRPr="00571404">
        <w:rPr>
          <w:highlight w:val="yellow"/>
        </w:rPr>
        <w:t>” Documentation of</w:t>
      </w:r>
      <w:r w:rsidRPr="00571404">
        <w:rPr>
          <w:i/>
          <w:highlight w:val="yellow"/>
        </w:rPr>
        <w:t xml:space="preserve"> </w:t>
      </w:r>
      <w:r w:rsidRPr="00571404">
        <w:rPr>
          <w:highlight w:val="yellow"/>
        </w:rPr>
        <w:t>Music Programs, Jan-Mar 1971, Cultural</w:t>
      </w:r>
      <w:r w:rsidR="006E1394" w:rsidRPr="00571404">
        <w:rPr>
          <w:highlight w:val="yellow"/>
        </w:rPr>
        <w:t xml:space="preserve"> </w:t>
      </w:r>
    </w:p>
    <w:p w14:paraId="29EBAB31" w14:textId="68843E69" w:rsidR="00C666B4" w:rsidRPr="00571404" w:rsidRDefault="00C666B4" w:rsidP="00C90A7E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Center of the Philippines Library and Archives.</w:t>
      </w:r>
    </w:p>
    <w:p w14:paraId="345B438C" w14:textId="77777777" w:rsidR="006E1394" w:rsidRPr="00571404" w:rsidRDefault="006E1394" w:rsidP="00C90A7E">
      <w:pPr>
        <w:pStyle w:val="FootnoteText"/>
        <w:ind w:firstLine="720"/>
        <w:rPr>
          <w:highlight w:val="yellow"/>
        </w:rPr>
      </w:pPr>
    </w:p>
    <w:p w14:paraId="6BC2450B" w14:textId="6D1C6C4F" w:rsidR="006E1394" w:rsidRPr="00571404" w:rsidRDefault="00C666B4" w:rsidP="00C90A7E">
      <w:pPr>
        <w:pStyle w:val="FootnoteText"/>
        <w:rPr>
          <w:highlight w:val="yellow"/>
        </w:rPr>
      </w:pPr>
      <w:r w:rsidRPr="00571404">
        <w:rPr>
          <w:i/>
          <w:highlight w:val="yellow"/>
        </w:rPr>
        <w:t>Cassettes 100</w:t>
      </w:r>
      <w:r w:rsidRPr="00571404">
        <w:rPr>
          <w:highlight w:val="yellow"/>
        </w:rPr>
        <w:t xml:space="preserve"> “Formations III</w:t>
      </w:r>
      <w:r w:rsidR="006E1394" w:rsidRPr="00571404">
        <w:rPr>
          <w:highlight w:val="yellow"/>
        </w:rPr>
        <w:t>.</w:t>
      </w:r>
      <w:r w:rsidRPr="00571404">
        <w:rPr>
          <w:highlight w:val="yellow"/>
        </w:rPr>
        <w:t>” Documentation of</w:t>
      </w:r>
      <w:r w:rsidRPr="00571404">
        <w:rPr>
          <w:i/>
          <w:highlight w:val="yellow"/>
        </w:rPr>
        <w:t xml:space="preserve"> </w:t>
      </w:r>
      <w:r w:rsidRPr="00571404">
        <w:rPr>
          <w:highlight w:val="yellow"/>
        </w:rPr>
        <w:t>Music Programs, Jan-Mar 1971, Cultural</w:t>
      </w:r>
    </w:p>
    <w:p w14:paraId="325A3953" w14:textId="6539A034" w:rsidR="00C666B4" w:rsidRPr="00571404" w:rsidRDefault="00C666B4" w:rsidP="00C90A7E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Center of the Philippines Library and Archives.</w:t>
      </w:r>
    </w:p>
    <w:p w14:paraId="6EC3CC5F" w14:textId="77777777" w:rsidR="006E1394" w:rsidRPr="00571404" w:rsidRDefault="006E1394" w:rsidP="00C90A7E">
      <w:pPr>
        <w:pStyle w:val="FootnoteText"/>
        <w:ind w:firstLine="720"/>
        <w:rPr>
          <w:highlight w:val="yellow"/>
        </w:rPr>
      </w:pPr>
    </w:p>
    <w:p w14:paraId="7B3CC40A" w14:textId="596B6EB0" w:rsidR="006E1394" w:rsidRPr="00571404" w:rsidRDefault="00934041" w:rsidP="00C90A7E">
      <w:pPr>
        <w:pStyle w:val="FootnoteText"/>
        <w:rPr>
          <w:highlight w:val="yellow"/>
        </w:rPr>
      </w:pPr>
      <w:r w:rsidRPr="00571404">
        <w:rPr>
          <w:i/>
          <w:highlight w:val="yellow"/>
        </w:rPr>
        <w:t>Cassettes 100</w:t>
      </w:r>
      <w:r w:rsidRPr="00571404">
        <w:rPr>
          <w:highlight w:val="yellow"/>
        </w:rPr>
        <w:t xml:space="preserve"> “Formations IV</w:t>
      </w:r>
      <w:r w:rsidR="006E1394" w:rsidRPr="00571404">
        <w:rPr>
          <w:highlight w:val="yellow"/>
        </w:rPr>
        <w:t>.</w:t>
      </w:r>
      <w:r w:rsidRPr="00571404">
        <w:rPr>
          <w:highlight w:val="yellow"/>
        </w:rPr>
        <w:t>” Documentation of</w:t>
      </w:r>
      <w:r w:rsidRPr="00571404">
        <w:rPr>
          <w:i/>
          <w:highlight w:val="yellow"/>
        </w:rPr>
        <w:t xml:space="preserve"> </w:t>
      </w:r>
      <w:r w:rsidRPr="00571404">
        <w:rPr>
          <w:highlight w:val="yellow"/>
        </w:rPr>
        <w:t xml:space="preserve">Music Programs, Jan-Mar 1971, Cultural </w:t>
      </w:r>
    </w:p>
    <w:p w14:paraId="6ECE4671" w14:textId="2C3B1FF0" w:rsidR="00B017FD" w:rsidRPr="00571404" w:rsidRDefault="00934041" w:rsidP="00C90A7E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Center of the Philippines Library and Archives.</w:t>
      </w:r>
    </w:p>
    <w:p w14:paraId="7344F800" w14:textId="77777777" w:rsidR="006E1394" w:rsidRPr="00571404" w:rsidRDefault="006E1394" w:rsidP="00C90A7E">
      <w:pPr>
        <w:pStyle w:val="FootnoteText"/>
        <w:ind w:firstLine="720"/>
        <w:rPr>
          <w:highlight w:val="yellow"/>
        </w:rPr>
      </w:pPr>
    </w:p>
    <w:p w14:paraId="5034BE43" w14:textId="3929F32A" w:rsidR="006E1394" w:rsidRPr="00571404" w:rsidRDefault="00C666B4" w:rsidP="00C90A7E">
      <w:pPr>
        <w:pStyle w:val="FootnoteText"/>
        <w:rPr>
          <w:highlight w:val="yellow"/>
        </w:rPr>
      </w:pPr>
      <w:r w:rsidRPr="00571404">
        <w:rPr>
          <w:i/>
          <w:highlight w:val="yellow"/>
        </w:rPr>
        <w:t>Cassettes 100</w:t>
      </w:r>
      <w:r w:rsidRPr="00571404">
        <w:rPr>
          <w:highlight w:val="yellow"/>
        </w:rPr>
        <w:t xml:space="preserve"> “Formations V</w:t>
      </w:r>
      <w:r w:rsidR="006E1394" w:rsidRPr="00571404">
        <w:rPr>
          <w:highlight w:val="yellow"/>
        </w:rPr>
        <w:t>.</w:t>
      </w:r>
      <w:r w:rsidRPr="00571404">
        <w:rPr>
          <w:highlight w:val="yellow"/>
        </w:rPr>
        <w:t>” Documentation of</w:t>
      </w:r>
      <w:r w:rsidRPr="00571404">
        <w:rPr>
          <w:i/>
          <w:highlight w:val="yellow"/>
        </w:rPr>
        <w:t xml:space="preserve"> </w:t>
      </w:r>
      <w:r w:rsidRPr="00571404">
        <w:rPr>
          <w:highlight w:val="yellow"/>
        </w:rPr>
        <w:t xml:space="preserve">Music Programs, Jan-Mar 1971, Cultural </w:t>
      </w:r>
    </w:p>
    <w:p w14:paraId="3B345019" w14:textId="1273EBE8" w:rsidR="00C666B4" w:rsidRPr="00571404" w:rsidRDefault="00C666B4" w:rsidP="00C90A7E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Center of the Philippines Library and Archives.</w:t>
      </w:r>
    </w:p>
    <w:p w14:paraId="042DD56A" w14:textId="77777777" w:rsidR="006E1394" w:rsidRPr="00571404" w:rsidRDefault="006E1394" w:rsidP="00C90A7E">
      <w:pPr>
        <w:pStyle w:val="FootnoteText"/>
        <w:ind w:firstLine="720"/>
        <w:rPr>
          <w:highlight w:val="yellow"/>
        </w:rPr>
      </w:pPr>
    </w:p>
    <w:p w14:paraId="622B13F1" w14:textId="77777777" w:rsidR="006E1394" w:rsidRPr="00571404" w:rsidRDefault="00A22399" w:rsidP="00C90A7E">
      <w:pPr>
        <w:rPr>
          <w:highlight w:val="yellow"/>
        </w:rPr>
      </w:pPr>
      <w:r w:rsidRPr="00571404">
        <w:rPr>
          <w:highlight w:val="yellow"/>
        </w:rPr>
        <w:t>“</w:t>
      </w:r>
      <w:r w:rsidRPr="00571404">
        <w:rPr>
          <w:i/>
          <w:highlight w:val="yellow"/>
        </w:rPr>
        <w:t xml:space="preserve">Cassettes 100 </w:t>
      </w:r>
      <w:r w:rsidRPr="00571404">
        <w:rPr>
          <w:highlight w:val="yellow"/>
        </w:rPr>
        <w:t>Instructions to Performers About the Use of Tapes</w:t>
      </w:r>
      <w:r w:rsidR="006E1394" w:rsidRPr="00571404">
        <w:rPr>
          <w:highlight w:val="yellow"/>
        </w:rPr>
        <w:t>.</w:t>
      </w:r>
      <w:r w:rsidRPr="00571404">
        <w:rPr>
          <w:highlight w:val="yellow"/>
        </w:rPr>
        <w:t xml:space="preserve">” </w:t>
      </w:r>
      <w:r w:rsidRPr="00571404">
        <w:rPr>
          <w:i/>
          <w:highlight w:val="yellow"/>
        </w:rPr>
        <w:t xml:space="preserve">Cassettes 100 </w:t>
      </w:r>
      <w:r w:rsidRPr="00571404">
        <w:rPr>
          <w:highlight w:val="yellow"/>
        </w:rPr>
        <w:t xml:space="preserve">1971/Jose </w:t>
      </w:r>
    </w:p>
    <w:p w14:paraId="5198CF45" w14:textId="77777777" w:rsidR="006E1394" w:rsidRPr="00571404" w:rsidRDefault="00A22399" w:rsidP="00C90A7E">
      <w:pPr>
        <w:ind w:firstLine="720"/>
        <w:rPr>
          <w:highlight w:val="yellow"/>
        </w:rPr>
      </w:pPr>
      <w:r w:rsidRPr="00571404">
        <w:rPr>
          <w:highlight w:val="yellow"/>
        </w:rPr>
        <w:t xml:space="preserve">Maceda File (JM22), Jose Maceda Archive, University of the Philippines-Diliman Center </w:t>
      </w:r>
    </w:p>
    <w:p w14:paraId="4786F4E1" w14:textId="6E547656" w:rsidR="00A22399" w:rsidRPr="00571404" w:rsidRDefault="00A22399" w:rsidP="00C90A7E">
      <w:pPr>
        <w:ind w:firstLine="720"/>
        <w:rPr>
          <w:highlight w:val="yellow"/>
        </w:rPr>
      </w:pPr>
      <w:r w:rsidRPr="00571404">
        <w:rPr>
          <w:highlight w:val="yellow"/>
        </w:rPr>
        <w:t>of Ethnomusicology Library and Archives.</w:t>
      </w:r>
    </w:p>
    <w:p w14:paraId="394CAD24" w14:textId="77777777" w:rsidR="006E1394" w:rsidRPr="00571404" w:rsidRDefault="006E1394" w:rsidP="00C90A7E">
      <w:pPr>
        <w:ind w:firstLine="720"/>
        <w:rPr>
          <w:highlight w:val="yellow"/>
        </w:rPr>
      </w:pPr>
    </w:p>
    <w:p w14:paraId="4F6D8103" w14:textId="77777777" w:rsidR="006E1394" w:rsidRPr="00571404" w:rsidRDefault="004D3A04" w:rsidP="00C90A7E">
      <w:pPr>
        <w:rPr>
          <w:highlight w:val="yellow"/>
        </w:rPr>
      </w:pPr>
      <w:r w:rsidRPr="00571404">
        <w:rPr>
          <w:i/>
          <w:highlight w:val="yellow"/>
        </w:rPr>
        <w:t xml:space="preserve">Cassettes 100 </w:t>
      </w:r>
      <w:r w:rsidRPr="00571404">
        <w:rPr>
          <w:highlight w:val="yellow"/>
        </w:rPr>
        <w:t xml:space="preserve">Press Release/Notes, </w:t>
      </w:r>
      <w:r w:rsidRPr="00571404">
        <w:rPr>
          <w:i/>
          <w:highlight w:val="yellow"/>
        </w:rPr>
        <w:t xml:space="preserve">Cassettes 100 </w:t>
      </w:r>
      <w:r w:rsidRPr="00571404">
        <w:rPr>
          <w:highlight w:val="yellow"/>
        </w:rPr>
        <w:t>1971/Jose Maceda File (JM22), Jose Maceda</w:t>
      </w:r>
    </w:p>
    <w:p w14:paraId="62777531" w14:textId="5CCF1DC5" w:rsidR="004D3A04" w:rsidRPr="00571404" w:rsidRDefault="004D3A04" w:rsidP="00C90A7E">
      <w:pPr>
        <w:ind w:firstLine="720"/>
        <w:rPr>
          <w:highlight w:val="yellow"/>
        </w:rPr>
      </w:pPr>
      <w:r w:rsidRPr="00571404">
        <w:rPr>
          <w:highlight w:val="yellow"/>
        </w:rPr>
        <w:t>Archives, University of the Philippines-Diliman Ethnomusicology Library and Archives.</w:t>
      </w:r>
    </w:p>
    <w:p w14:paraId="10B5EFE7" w14:textId="77777777" w:rsidR="006E1394" w:rsidRPr="00571404" w:rsidRDefault="006E1394" w:rsidP="00C90A7E">
      <w:pPr>
        <w:ind w:firstLine="720"/>
        <w:rPr>
          <w:highlight w:val="yellow"/>
        </w:rPr>
      </w:pPr>
    </w:p>
    <w:p w14:paraId="0D2D0482" w14:textId="77777777" w:rsidR="006E1394" w:rsidRPr="00571404" w:rsidRDefault="00A57287" w:rsidP="00C90A7E">
      <w:pPr>
        <w:pStyle w:val="FootnoteText"/>
        <w:rPr>
          <w:highlight w:val="yellow"/>
        </w:rPr>
      </w:pPr>
      <w:r w:rsidRPr="00571404">
        <w:rPr>
          <w:highlight w:val="yellow"/>
        </w:rPr>
        <w:t>“</w:t>
      </w:r>
      <w:r w:rsidRPr="00571404">
        <w:rPr>
          <w:i/>
          <w:highlight w:val="yellow"/>
        </w:rPr>
        <w:t xml:space="preserve">Cassettes 100 </w:t>
      </w:r>
      <w:r w:rsidRPr="00571404">
        <w:rPr>
          <w:highlight w:val="yellow"/>
        </w:rPr>
        <w:t xml:space="preserve">Participants,” Music Programs, Jan- Mar 1971, Cultural Center of the Philippines </w:t>
      </w:r>
    </w:p>
    <w:p w14:paraId="11247174" w14:textId="7ED359E8" w:rsidR="00A57287" w:rsidRPr="00571404" w:rsidRDefault="00A57287" w:rsidP="00C90A7E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Library and Archives.</w:t>
      </w:r>
    </w:p>
    <w:p w14:paraId="42562B99" w14:textId="5C620488" w:rsidR="006E1394" w:rsidRPr="00571404" w:rsidRDefault="006E1394" w:rsidP="00C90A7E">
      <w:pPr>
        <w:pStyle w:val="FootnoteText"/>
        <w:rPr>
          <w:highlight w:val="yellow"/>
        </w:rPr>
      </w:pPr>
    </w:p>
    <w:p w14:paraId="0750FF85" w14:textId="77777777" w:rsidR="00571404" w:rsidRPr="00571404" w:rsidRDefault="00571404" w:rsidP="00C90A7E">
      <w:pPr>
        <w:pStyle w:val="FootnoteText"/>
      </w:pPr>
      <w:proofErr w:type="spellStart"/>
      <w:r w:rsidRPr="00571404">
        <w:t>Castrillo</w:t>
      </w:r>
      <w:proofErr w:type="spellEnd"/>
      <w:r w:rsidRPr="00571404">
        <w:t>, Eduardo</w:t>
      </w:r>
      <w:r w:rsidRPr="00571404">
        <w:t xml:space="preserve">. </w:t>
      </w:r>
      <w:r w:rsidRPr="00571404">
        <w:t xml:space="preserve">“Orpheus in Limbo: Culture under the Shadow of National Priorities and the </w:t>
      </w:r>
    </w:p>
    <w:p w14:paraId="3754B6F7" w14:textId="2B200AF4" w:rsidR="00571404" w:rsidRPr="00571404" w:rsidRDefault="00571404" w:rsidP="00571404">
      <w:pPr>
        <w:pStyle w:val="FootnoteText"/>
        <w:ind w:firstLine="720"/>
        <w:rPr>
          <w:highlight w:val="yellow"/>
        </w:rPr>
      </w:pPr>
      <w:r w:rsidRPr="00571404">
        <w:t>Homelessness of the Visual Arts</w:t>
      </w:r>
      <w:r w:rsidRPr="00571404">
        <w:t>.</w:t>
      </w:r>
      <w:r w:rsidRPr="00571404">
        <w:t>”</w:t>
      </w:r>
      <w:r w:rsidRPr="00571404">
        <w:rPr>
          <w:i/>
        </w:rPr>
        <w:t xml:space="preserve"> Sunday Times Magazine</w:t>
      </w:r>
      <w:r w:rsidRPr="00571404">
        <w:t>, August 10, 1986</w:t>
      </w:r>
      <w:r w:rsidRPr="00571404">
        <w:t>.</w:t>
      </w:r>
    </w:p>
    <w:p w14:paraId="26094314" w14:textId="77777777" w:rsidR="00571404" w:rsidRPr="00571404" w:rsidRDefault="00571404" w:rsidP="00C90A7E">
      <w:pPr>
        <w:pStyle w:val="FootnoteText"/>
        <w:rPr>
          <w:highlight w:val="yellow"/>
        </w:rPr>
      </w:pPr>
    </w:p>
    <w:p w14:paraId="375F55A8" w14:textId="77777777" w:rsidR="00B177AD" w:rsidRPr="00571404" w:rsidRDefault="00B177AD" w:rsidP="00C90A7E">
      <w:pPr>
        <w:pStyle w:val="FootnoteText"/>
        <w:rPr>
          <w:highlight w:val="yellow"/>
        </w:rPr>
      </w:pPr>
      <w:r w:rsidRPr="00571404">
        <w:t>Castillo, Rene R. “</w:t>
      </w:r>
      <w:r w:rsidRPr="00571404">
        <w:rPr>
          <w:lang w:eastAsia="zh-TW"/>
        </w:rPr>
        <w:t xml:space="preserve">Gallery of Galleries.” </w:t>
      </w:r>
      <w:r w:rsidRPr="00571404">
        <w:rPr>
          <w:i/>
          <w:lang w:eastAsia="zh-TW"/>
        </w:rPr>
        <w:t>Business Day</w:t>
      </w:r>
      <w:r w:rsidRPr="00571404">
        <w:rPr>
          <w:lang w:eastAsia="zh-TW"/>
        </w:rPr>
        <w:t xml:space="preserve">, 18, </w:t>
      </w:r>
      <w:r w:rsidRPr="00571404">
        <w:rPr>
          <w:highlight w:val="yellow"/>
        </w:rPr>
        <w:t xml:space="preserve">Article #33 from Kalaw-Ledesma </w:t>
      </w:r>
    </w:p>
    <w:p w14:paraId="1D054FC8" w14:textId="6458A283" w:rsidR="00B177AD" w:rsidRPr="00571404" w:rsidRDefault="00B177AD" w:rsidP="00B177AD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Foundation, Inc.</w:t>
      </w:r>
    </w:p>
    <w:p w14:paraId="76309AA8" w14:textId="77777777" w:rsidR="00B177AD" w:rsidRPr="00571404" w:rsidRDefault="00B177AD" w:rsidP="00C90A7E">
      <w:pPr>
        <w:pStyle w:val="FootnoteText"/>
        <w:rPr>
          <w:highlight w:val="yellow"/>
        </w:rPr>
      </w:pPr>
    </w:p>
    <w:p w14:paraId="1EC433AD" w14:textId="77777777" w:rsidR="006E1394" w:rsidRPr="00571404" w:rsidRDefault="00DC6F25" w:rsidP="00C90A7E">
      <w:pPr>
        <w:pStyle w:val="FootnoteText"/>
      </w:pPr>
      <w:r w:rsidRPr="00571404">
        <w:t xml:space="preserve">Castro, </w:t>
      </w:r>
      <w:r w:rsidR="006E1394" w:rsidRPr="00571404">
        <w:t xml:space="preserve">Christi-Anne. </w:t>
      </w:r>
      <w:r w:rsidRPr="00571404">
        <w:rPr>
          <w:i/>
        </w:rPr>
        <w:t>Musical Renderings of the Philippine Nation</w:t>
      </w:r>
      <w:r w:rsidR="006E1394" w:rsidRPr="00571404">
        <w:t xml:space="preserve">. </w:t>
      </w:r>
      <w:r w:rsidRPr="00571404">
        <w:t>New York: Oxford</w:t>
      </w:r>
    </w:p>
    <w:p w14:paraId="4BC680EF" w14:textId="67FF3316" w:rsidR="00DC6F25" w:rsidRPr="00571404" w:rsidRDefault="00DC6F25" w:rsidP="00C90A7E">
      <w:pPr>
        <w:pStyle w:val="FootnoteText"/>
        <w:ind w:firstLine="720"/>
      </w:pPr>
      <w:r w:rsidRPr="00571404">
        <w:t>University Press, 2011.</w:t>
      </w:r>
    </w:p>
    <w:p w14:paraId="369D22E7" w14:textId="77777777" w:rsidR="00B05B2B" w:rsidRPr="00571404" w:rsidRDefault="00B05B2B" w:rsidP="00C90A7E">
      <w:pPr>
        <w:pStyle w:val="FootnoteText"/>
      </w:pPr>
    </w:p>
    <w:p w14:paraId="41C40A33" w14:textId="77777777" w:rsidR="00B05B2B" w:rsidRPr="00571404" w:rsidRDefault="00B05B2B" w:rsidP="00C90A7E">
      <w:pPr>
        <w:pStyle w:val="FootnoteText"/>
      </w:pPr>
      <w:r w:rsidRPr="00571404">
        <w:t xml:space="preserve">Chabet, Roberto. “Talking Shop: Roberto Chabet.” Lecture at Lopez Museum, Manila, </w:t>
      </w:r>
    </w:p>
    <w:p w14:paraId="48359507" w14:textId="6C2AD1EB" w:rsidR="00B05B2B" w:rsidRPr="00571404" w:rsidRDefault="00B05B2B" w:rsidP="00B05B2B">
      <w:pPr>
        <w:pStyle w:val="FootnoteText"/>
        <w:ind w:firstLine="720"/>
      </w:pPr>
      <w:r w:rsidRPr="00571404">
        <w:t>Philippines, August 6, 2011. Audio, Lopez Museum Library and Archives.</w:t>
      </w:r>
    </w:p>
    <w:p w14:paraId="22CDD6CD" w14:textId="77777777" w:rsidR="00DC14EF" w:rsidRPr="00571404" w:rsidRDefault="00B05B2B" w:rsidP="00DC14EF">
      <w:pPr>
        <w:pStyle w:val="FootnoteText"/>
      </w:pPr>
      <w:r w:rsidRPr="00571404">
        <w:t>———.</w:t>
      </w:r>
      <w:r w:rsidR="006843E5" w:rsidRPr="00571404">
        <w:t xml:space="preserve"> </w:t>
      </w:r>
      <w:r w:rsidR="002C1FD7" w:rsidRPr="00571404">
        <w:t>I</w:t>
      </w:r>
      <w:r w:rsidR="006843E5" w:rsidRPr="00571404">
        <w:t xml:space="preserve">nterview by Francesca Enriquez, </w:t>
      </w:r>
      <w:r w:rsidR="006843E5" w:rsidRPr="00571404">
        <w:rPr>
          <w:highlight w:val="yellow"/>
        </w:rPr>
        <w:t>1990s [location?],</w:t>
      </w:r>
      <w:r w:rsidR="006843E5" w:rsidRPr="00571404">
        <w:t xml:space="preserve"> transcript, Chabet Archive, Asia </w:t>
      </w:r>
    </w:p>
    <w:p w14:paraId="0FFDF17D" w14:textId="6129FCA3" w:rsidR="006843E5" w:rsidRPr="00571404" w:rsidRDefault="006843E5" w:rsidP="00DC14EF">
      <w:pPr>
        <w:pStyle w:val="FootnoteText"/>
        <w:ind w:firstLine="720"/>
      </w:pPr>
      <w:r w:rsidRPr="00571404">
        <w:t>Art Archive, Hong Kong.</w:t>
      </w:r>
    </w:p>
    <w:p w14:paraId="780F0734" w14:textId="77777777" w:rsidR="006843E5" w:rsidRPr="00571404" w:rsidRDefault="006843E5" w:rsidP="00C90A7E">
      <w:pPr>
        <w:pStyle w:val="FootnoteText"/>
      </w:pPr>
    </w:p>
    <w:p w14:paraId="170FCBE2" w14:textId="6A1CD012" w:rsidR="00B24020" w:rsidRPr="00571404" w:rsidRDefault="00B05B2B" w:rsidP="00C90A7E">
      <w:pPr>
        <w:pStyle w:val="FootnoteText"/>
      </w:pPr>
      <w:r w:rsidRPr="00571404">
        <w:t>———. I</w:t>
      </w:r>
      <w:r w:rsidR="00A35ED6" w:rsidRPr="00571404">
        <w:t xml:space="preserve">nterview by Ringo Bunoan, Ortigas, June 14, 2008, transcript, Chabet </w:t>
      </w:r>
    </w:p>
    <w:p w14:paraId="00A8B89A" w14:textId="4A541754" w:rsidR="00A35ED6" w:rsidRPr="00571404" w:rsidRDefault="00A35ED6" w:rsidP="00C90A7E">
      <w:pPr>
        <w:pStyle w:val="FootnoteText"/>
        <w:ind w:firstLine="720"/>
      </w:pPr>
      <w:r w:rsidRPr="00571404">
        <w:t>Archive, Lopez Museum Library and Archives, Manila, Philippines.</w:t>
      </w:r>
    </w:p>
    <w:p w14:paraId="25132B99" w14:textId="1F62F986" w:rsidR="00A35ED6" w:rsidRPr="00571404" w:rsidRDefault="00A35ED6" w:rsidP="00C90A7E">
      <w:pPr>
        <w:pStyle w:val="FootnoteText"/>
      </w:pPr>
    </w:p>
    <w:p w14:paraId="5446E61A" w14:textId="77777777" w:rsidR="00D95196" w:rsidRPr="00571404" w:rsidRDefault="00D95196" w:rsidP="00C90A7E">
      <w:pPr>
        <w:pStyle w:val="FootnoteText"/>
      </w:pPr>
      <w:r w:rsidRPr="00571404">
        <w:t xml:space="preserve">Chabet, Roberto and Joy Dayrit, interviewed by Ringo Bunoan, Dayrit’s house, July 3, 2008, </w:t>
      </w:r>
    </w:p>
    <w:p w14:paraId="330B4B65" w14:textId="679EDB10" w:rsidR="00D95196" w:rsidRPr="00571404" w:rsidRDefault="00D95196" w:rsidP="00C90A7E">
      <w:pPr>
        <w:pStyle w:val="FootnoteText"/>
        <w:ind w:firstLine="720"/>
      </w:pPr>
      <w:r w:rsidRPr="00571404">
        <w:lastRenderedPageBreak/>
        <w:t>transcript, Chabet Archive, Lopez Museum Library and Archives, Manila, Philippines.</w:t>
      </w:r>
    </w:p>
    <w:p w14:paraId="76E8B081" w14:textId="77777777" w:rsidR="00D95196" w:rsidRPr="00571404" w:rsidRDefault="00D95196" w:rsidP="00C90A7E">
      <w:pPr>
        <w:pStyle w:val="FootnoteText"/>
      </w:pPr>
    </w:p>
    <w:p w14:paraId="146FC375" w14:textId="63BEAD81" w:rsidR="00A32964" w:rsidRPr="00571404" w:rsidRDefault="00A32964" w:rsidP="00C90A7E">
      <w:pPr>
        <w:pStyle w:val="FootnoteText"/>
      </w:pPr>
      <w:r w:rsidRPr="00571404">
        <w:t>“Chaotic Concert</w:t>
      </w:r>
      <w:r w:rsidR="006E1394" w:rsidRPr="00571404">
        <w:t>.</w:t>
      </w:r>
      <w:r w:rsidRPr="00571404">
        <w:t xml:space="preserve">” </w:t>
      </w:r>
      <w:r w:rsidRPr="00571404">
        <w:rPr>
          <w:i/>
        </w:rPr>
        <w:t>The Asia Magazine</w:t>
      </w:r>
      <w:r w:rsidR="000B7415" w:rsidRPr="00571404">
        <w:t>,</w:t>
      </w:r>
      <w:r w:rsidRPr="00571404">
        <w:rPr>
          <w:i/>
        </w:rPr>
        <w:t xml:space="preserve"> </w:t>
      </w:r>
      <w:r w:rsidRPr="00571404">
        <w:t>May 30, 1971.</w:t>
      </w:r>
    </w:p>
    <w:p w14:paraId="1F6A6159" w14:textId="77777777" w:rsidR="006E1394" w:rsidRPr="00571404" w:rsidRDefault="006E1394" w:rsidP="00C90A7E">
      <w:pPr>
        <w:pStyle w:val="FootnoteText"/>
      </w:pPr>
    </w:p>
    <w:p w14:paraId="2450BC58" w14:textId="77777777" w:rsidR="006E1394" w:rsidRPr="00571404" w:rsidRDefault="006E1394" w:rsidP="00C90A7E">
      <w:pPr>
        <w:pStyle w:val="FootnoteText"/>
      </w:pPr>
      <w:r w:rsidRPr="00571404">
        <w:t xml:space="preserve">Choi, </w:t>
      </w:r>
      <w:r w:rsidR="008D3E29" w:rsidRPr="00571404">
        <w:t>Soora</w:t>
      </w:r>
      <w:r w:rsidRPr="00571404">
        <w:t>n.</w:t>
      </w:r>
      <w:r w:rsidR="008D3E29" w:rsidRPr="00571404">
        <w:t xml:space="preserve"> “Fluxus Revisited in a Global Context: Fluxus in South Korea in the 1960s and </w:t>
      </w:r>
    </w:p>
    <w:p w14:paraId="1D0D8B3F" w14:textId="77777777" w:rsidR="000B7415" w:rsidRPr="00571404" w:rsidRDefault="008D3E29" w:rsidP="00C90A7E">
      <w:pPr>
        <w:pStyle w:val="FootnoteText"/>
        <w:ind w:firstLine="720"/>
        <w:rPr>
          <w:i/>
        </w:rPr>
      </w:pPr>
      <w:r w:rsidRPr="00571404">
        <w:t xml:space="preserve">1993, the Meta-Avant-Garde,” presented at </w:t>
      </w:r>
      <w:r w:rsidRPr="00571404">
        <w:rPr>
          <w:i/>
        </w:rPr>
        <w:t xml:space="preserve">Multiple Modernisms: A symposium on </w:t>
      </w:r>
    </w:p>
    <w:p w14:paraId="2E8AC1BA" w14:textId="4C87F592" w:rsidR="008D3E29" w:rsidRPr="00571404" w:rsidRDefault="008D3E29" w:rsidP="00C90A7E">
      <w:pPr>
        <w:pStyle w:val="FootnoteText"/>
        <w:ind w:left="720"/>
      </w:pPr>
      <w:r w:rsidRPr="00571404">
        <w:rPr>
          <w:i/>
        </w:rPr>
        <w:t>globalism in post-war art</w:t>
      </w:r>
      <w:r w:rsidRPr="00571404">
        <w:t>, Louisiana Art Museum, Copenhagen, Denmark, November 2, 2017.</w:t>
      </w:r>
    </w:p>
    <w:p w14:paraId="531EBEA4" w14:textId="77777777" w:rsidR="008A02D4" w:rsidRPr="00571404" w:rsidRDefault="008A02D4" w:rsidP="00E56C62">
      <w:pPr>
        <w:pStyle w:val="FootnoteText"/>
      </w:pPr>
    </w:p>
    <w:p w14:paraId="16E4C087" w14:textId="20F787BA" w:rsidR="00E56C62" w:rsidRPr="00571404" w:rsidRDefault="00E56C62" w:rsidP="00E56C62">
      <w:pPr>
        <w:pStyle w:val="FootnoteText"/>
      </w:pPr>
      <w:r w:rsidRPr="00571404">
        <w:t xml:space="preserve">Cowan, Michael. “Imagining Modernity through the Ear.” </w:t>
      </w:r>
      <w:r w:rsidRPr="00571404">
        <w:rPr>
          <w:i/>
        </w:rPr>
        <w:t xml:space="preserve">Arcadia 41 </w:t>
      </w:r>
      <w:r w:rsidRPr="00571404">
        <w:t>(2006): pp. 124-46.</w:t>
      </w:r>
    </w:p>
    <w:p w14:paraId="314C6D36" w14:textId="77777777" w:rsidR="006E1394" w:rsidRPr="00571404" w:rsidRDefault="006E1394" w:rsidP="00C90A7E">
      <w:pPr>
        <w:pStyle w:val="FootnoteText"/>
      </w:pPr>
    </w:p>
    <w:p w14:paraId="50505592" w14:textId="21468E6B" w:rsidR="009E62A6" w:rsidRPr="00571404" w:rsidRDefault="009E62A6" w:rsidP="00C90A7E">
      <w:pPr>
        <w:pStyle w:val="FootnoteText"/>
      </w:pPr>
      <w:r w:rsidRPr="00571404">
        <w:t xml:space="preserve">Cruz, </w:t>
      </w:r>
      <w:proofErr w:type="spellStart"/>
      <w:r w:rsidRPr="00571404">
        <w:t>Isagani</w:t>
      </w:r>
      <w:proofErr w:type="spellEnd"/>
      <w:r w:rsidRPr="00571404">
        <w:t xml:space="preserve"> R. “Artists Did Not Stand and Wait in February</w:t>
      </w:r>
      <w:r w:rsidRPr="00571404">
        <w:t>.</w:t>
      </w:r>
      <w:r w:rsidRPr="00571404">
        <w:t xml:space="preserve">” </w:t>
      </w:r>
      <w:r w:rsidRPr="00571404">
        <w:rPr>
          <w:i/>
        </w:rPr>
        <w:t>Manila Times</w:t>
      </w:r>
      <w:r w:rsidRPr="00571404">
        <w:t>, April 24, 1986</w:t>
      </w:r>
      <w:r w:rsidRPr="00571404">
        <w:t>.</w:t>
      </w:r>
    </w:p>
    <w:p w14:paraId="66478367" w14:textId="77777777" w:rsidR="009E62A6" w:rsidRPr="00571404" w:rsidRDefault="009E62A6" w:rsidP="00C90A7E">
      <w:pPr>
        <w:pStyle w:val="FootnoteText"/>
      </w:pPr>
    </w:p>
    <w:p w14:paraId="7031C0EF" w14:textId="34EF9583" w:rsidR="005A58CA" w:rsidRPr="00571404" w:rsidRDefault="005A58CA" w:rsidP="00C90A7E">
      <w:pPr>
        <w:pStyle w:val="FootnoteText"/>
      </w:pPr>
      <w:r w:rsidRPr="00571404">
        <w:t>“Cultural Center and Barbecue Artists</w:t>
      </w:r>
      <w:r w:rsidR="00A35ED6" w:rsidRPr="00571404">
        <w:t>.</w:t>
      </w:r>
      <w:r w:rsidRPr="00571404">
        <w:t xml:space="preserve">” </w:t>
      </w:r>
      <w:r w:rsidRPr="00571404">
        <w:rPr>
          <w:i/>
        </w:rPr>
        <w:t>Manila Chronicle</w:t>
      </w:r>
      <w:r w:rsidRPr="00571404">
        <w:t>, November 4, 1969</w:t>
      </w:r>
      <w:r w:rsidR="000B7415" w:rsidRPr="00571404">
        <w:t>.</w:t>
      </w:r>
    </w:p>
    <w:p w14:paraId="41EF7F3D" w14:textId="7955EAF8" w:rsidR="000B7415" w:rsidRPr="00571404" w:rsidRDefault="000B7415" w:rsidP="00C90A7E">
      <w:pPr>
        <w:pStyle w:val="FootnoteText"/>
      </w:pPr>
    </w:p>
    <w:p w14:paraId="35703DE9" w14:textId="77777777" w:rsidR="00B240DE" w:rsidRPr="00571404" w:rsidRDefault="00B240DE" w:rsidP="00C90A7E">
      <w:pPr>
        <w:pStyle w:val="FootnoteText"/>
      </w:pPr>
      <w:r w:rsidRPr="00571404">
        <w:t xml:space="preserve">Dacanay, Barbara Mae. “The Strange Alchemy of Art and Sex.” </w:t>
      </w:r>
      <w:r w:rsidRPr="00571404">
        <w:rPr>
          <w:i/>
        </w:rPr>
        <w:t>Manila Chronicle</w:t>
      </w:r>
      <w:r w:rsidRPr="00571404">
        <w:t xml:space="preserve">, June 25, </w:t>
      </w:r>
    </w:p>
    <w:p w14:paraId="7024215B" w14:textId="4DCC7E36" w:rsidR="00B240DE" w:rsidRPr="00571404" w:rsidRDefault="00B240DE" w:rsidP="00B240DE">
      <w:pPr>
        <w:pStyle w:val="FootnoteText"/>
        <w:ind w:firstLine="720"/>
      </w:pPr>
      <w:r w:rsidRPr="00571404">
        <w:t>1988.</w:t>
      </w:r>
    </w:p>
    <w:p w14:paraId="3B7DEC75" w14:textId="77777777" w:rsidR="00B240DE" w:rsidRPr="00571404" w:rsidRDefault="00B240DE" w:rsidP="00C90A7E">
      <w:pPr>
        <w:pStyle w:val="FootnoteText"/>
      </w:pPr>
    </w:p>
    <w:p w14:paraId="29761F78" w14:textId="77777777" w:rsidR="00A97980" w:rsidRPr="00571404" w:rsidRDefault="00783D68" w:rsidP="00C90A7E">
      <w:pPr>
        <w:rPr>
          <w:highlight w:val="yellow"/>
        </w:rPr>
      </w:pPr>
      <w:bookmarkStart w:id="1" w:name="_Hlk506818044"/>
      <w:r w:rsidRPr="00571404">
        <w:t xml:space="preserve">Dayrit, Joy. </w:t>
      </w:r>
      <w:r w:rsidRPr="00571404">
        <w:rPr>
          <w:i/>
        </w:rPr>
        <w:t>Joy Dayrit Journals</w:t>
      </w:r>
      <w:r w:rsidRPr="00571404">
        <w:t xml:space="preserve">, </w:t>
      </w:r>
      <w:commentRangeStart w:id="2"/>
      <w:r w:rsidRPr="00571404">
        <w:t>December 9, 1970</w:t>
      </w:r>
      <w:commentRangeEnd w:id="2"/>
      <w:r w:rsidR="00BA66E0" w:rsidRPr="00571404">
        <w:rPr>
          <w:rStyle w:val="CommentReference"/>
          <w:sz w:val="24"/>
          <w:szCs w:val="24"/>
        </w:rPr>
        <w:commentReference w:id="2"/>
      </w:r>
      <w:r w:rsidRPr="00571404">
        <w:rPr>
          <w:highlight w:val="yellow"/>
        </w:rPr>
        <w:t xml:space="preserve">. </w:t>
      </w:r>
      <w:proofErr w:type="spellStart"/>
      <w:r w:rsidRPr="00571404">
        <w:rPr>
          <w:highlight w:val="yellow"/>
        </w:rPr>
        <w:t>Ateneo</w:t>
      </w:r>
      <w:proofErr w:type="spellEnd"/>
      <w:r w:rsidRPr="00571404">
        <w:rPr>
          <w:highlight w:val="yellow"/>
        </w:rPr>
        <w:t xml:space="preserve"> Library of Women’s Writings </w:t>
      </w:r>
    </w:p>
    <w:p w14:paraId="6E45E316" w14:textId="4ED33B86" w:rsidR="00783D68" w:rsidRPr="00571404" w:rsidRDefault="00783D68" w:rsidP="00C90A7E">
      <w:pPr>
        <w:ind w:firstLine="720"/>
      </w:pPr>
      <w:r w:rsidRPr="00571404">
        <w:rPr>
          <w:highlight w:val="yellow"/>
        </w:rPr>
        <w:t>(</w:t>
      </w:r>
      <w:commentRangeStart w:id="3"/>
      <w:r w:rsidRPr="00571404">
        <w:rPr>
          <w:highlight w:val="yellow"/>
        </w:rPr>
        <w:t>ALIWW</w:t>
      </w:r>
      <w:commentRangeEnd w:id="3"/>
      <w:r w:rsidRPr="00571404">
        <w:rPr>
          <w:rStyle w:val="CommentReference"/>
          <w:sz w:val="24"/>
          <w:szCs w:val="24"/>
        </w:rPr>
        <w:commentReference w:id="3"/>
      </w:r>
      <w:r w:rsidRPr="00571404">
        <w:rPr>
          <w:highlight w:val="yellow"/>
        </w:rPr>
        <w:t>),</w:t>
      </w:r>
      <w:r w:rsidRPr="00571404">
        <w:t xml:space="preserve"> Envelope 1.1.</w:t>
      </w:r>
    </w:p>
    <w:p w14:paraId="39F5D8AA" w14:textId="2785B738" w:rsidR="002C1FD7" w:rsidRPr="00571404" w:rsidRDefault="002C1FD7" w:rsidP="002C1FD7">
      <w:pPr>
        <w:rPr>
          <w:lang w:eastAsia="zh-TW"/>
        </w:rPr>
      </w:pPr>
    </w:p>
    <w:p w14:paraId="30C6E250" w14:textId="5102CB22" w:rsidR="002C1FD7" w:rsidRPr="00571404" w:rsidRDefault="002C1FD7" w:rsidP="002C1FD7">
      <w:r w:rsidRPr="00571404">
        <w:t xml:space="preserve">———. </w:t>
      </w:r>
      <w:r w:rsidRPr="00571404">
        <w:rPr>
          <w:i/>
        </w:rPr>
        <w:t>Notes on Shop 6</w:t>
      </w:r>
      <w:r w:rsidRPr="00571404">
        <w:t xml:space="preserve">. Chabet Archive, Asia Art Archive Hong Kong. Accessed August </w:t>
      </w:r>
      <w:r w:rsidR="00D35EEF" w:rsidRPr="00571404">
        <w:t>23,</w:t>
      </w:r>
    </w:p>
    <w:p w14:paraId="62735A28" w14:textId="029D8DE1" w:rsidR="002C1FD7" w:rsidRPr="00571404" w:rsidRDefault="002C1FD7" w:rsidP="002C1FD7">
      <w:pPr>
        <w:ind w:firstLine="720"/>
      </w:pPr>
      <w:r w:rsidRPr="00571404">
        <w:t>2017. http://www.aaa.org.hk/en/collection/search/archive/the-chabet-archive-other-</w:t>
      </w:r>
    </w:p>
    <w:p w14:paraId="4FD2A16E" w14:textId="22362E15" w:rsidR="002C1FD7" w:rsidRPr="00571404" w:rsidRDefault="002C1FD7" w:rsidP="002C1FD7">
      <w:pPr>
        <w:ind w:firstLine="720"/>
        <w:rPr>
          <w:lang w:eastAsia="zh-TW"/>
        </w:rPr>
      </w:pPr>
      <w:r w:rsidRPr="00571404">
        <w:t>documents/object/notes-on-shop-6/</w:t>
      </w:r>
    </w:p>
    <w:p w14:paraId="65708A53" w14:textId="2F95B26C" w:rsidR="00783D68" w:rsidRPr="00571404" w:rsidRDefault="00783D68" w:rsidP="00C90A7E">
      <w:pPr>
        <w:rPr>
          <w:lang w:eastAsia="zh-TW"/>
        </w:rPr>
      </w:pPr>
    </w:p>
    <w:p w14:paraId="761D69DF" w14:textId="77777777" w:rsidR="00A97980" w:rsidRPr="00571404" w:rsidRDefault="00783D68" w:rsidP="00C90A7E">
      <w:pPr>
        <w:rPr>
          <w:highlight w:val="yellow"/>
          <w:lang w:eastAsia="zh-TW"/>
        </w:rPr>
      </w:pPr>
      <w:r w:rsidRPr="00571404">
        <w:rPr>
          <w:highlight w:val="yellow"/>
          <w:lang w:eastAsia="zh-TW"/>
        </w:rPr>
        <w:t xml:space="preserve">Author First Name and Last Name. </w:t>
      </w:r>
      <w:r w:rsidRPr="00571404">
        <w:rPr>
          <w:i/>
          <w:highlight w:val="yellow"/>
          <w:lang w:eastAsia="zh-TW"/>
        </w:rPr>
        <w:t>Title of Diary.</w:t>
      </w:r>
      <w:r w:rsidRPr="00571404">
        <w:rPr>
          <w:highlight w:val="yellow"/>
          <w:lang w:eastAsia="zh-TW"/>
        </w:rPr>
        <w:t xml:space="preserve"> 'Ed.' Editors First and Last Name. Place of </w:t>
      </w:r>
    </w:p>
    <w:p w14:paraId="1CEA9BD9" w14:textId="354A153C" w:rsidR="00783D68" w:rsidRPr="00571404" w:rsidRDefault="00783D68" w:rsidP="00C90A7E">
      <w:pPr>
        <w:ind w:firstLine="720"/>
        <w:rPr>
          <w:highlight w:val="yellow"/>
          <w:lang w:eastAsia="zh-TW"/>
        </w:rPr>
      </w:pPr>
      <w:r w:rsidRPr="00571404">
        <w:rPr>
          <w:highlight w:val="yellow"/>
          <w:lang w:eastAsia="zh-TW"/>
        </w:rPr>
        <w:t>Publication: Publisher, Date.</w:t>
      </w:r>
    </w:p>
    <w:p w14:paraId="4138F3B0" w14:textId="7A67182C" w:rsidR="00783D68" w:rsidRPr="00571404" w:rsidRDefault="00783D68" w:rsidP="00C90A7E">
      <w:pPr>
        <w:rPr>
          <w:lang w:eastAsia="zh-TW"/>
        </w:rPr>
      </w:pPr>
    </w:p>
    <w:p w14:paraId="2617AE48" w14:textId="77777777" w:rsidR="00674212" w:rsidRPr="00571404" w:rsidRDefault="00674212" w:rsidP="00674212">
      <w:pPr>
        <w:rPr>
          <w:i/>
        </w:rPr>
      </w:pPr>
      <w:r w:rsidRPr="00571404">
        <w:t xml:space="preserve">Demers, Joanna Teresa. </w:t>
      </w:r>
      <w:r w:rsidRPr="00571404">
        <w:rPr>
          <w:i/>
        </w:rPr>
        <w:t>Listening Through the Noise: The Aesthetics of Experimental Electronic</w:t>
      </w:r>
    </w:p>
    <w:p w14:paraId="0F704EDE" w14:textId="77777777" w:rsidR="00674212" w:rsidRPr="00571404" w:rsidRDefault="00674212" w:rsidP="00674212">
      <w:pPr>
        <w:ind w:firstLine="720"/>
      </w:pPr>
      <w:r w:rsidRPr="00571404">
        <w:rPr>
          <w:i/>
        </w:rPr>
        <w:t xml:space="preserve">Music. </w:t>
      </w:r>
      <w:r w:rsidRPr="00571404">
        <w:t>Oxford: Oxford University Press, 2010. (Chapter 4: Maximal Objects in Drone</w:t>
      </w:r>
    </w:p>
    <w:p w14:paraId="4073C19E" w14:textId="77777777" w:rsidR="00674212" w:rsidRPr="00571404" w:rsidRDefault="00674212" w:rsidP="00674212">
      <w:pPr>
        <w:ind w:firstLine="720"/>
      </w:pPr>
      <w:r w:rsidRPr="00571404">
        <w:t>Music, Dub Techno, and Noise, 91-112; Site in the Ambient, Soundscape, and Field</w:t>
      </w:r>
    </w:p>
    <w:p w14:paraId="60174159" w14:textId="0AD8F676" w:rsidR="00674212" w:rsidRPr="00571404" w:rsidRDefault="00674212" w:rsidP="00674212">
      <w:pPr>
        <w:ind w:firstLine="720"/>
      </w:pPr>
      <w:r w:rsidRPr="00571404">
        <w:t>Recordings, 113-134).</w:t>
      </w:r>
    </w:p>
    <w:p w14:paraId="77B2EC14" w14:textId="77777777" w:rsidR="00674212" w:rsidRPr="00571404" w:rsidRDefault="00674212" w:rsidP="00C90A7E">
      <w:pPr>
        <w:rPr>
          <w:lang w:eastAsia="zh-TW"/>
        </w:rPr>
      </w:pPr>
    </w:p>
    <w:p w14:paraId="063230DC" w14:textId="074146CD" w:rsidR="00501DF7" w:rsidRPr="00571404" w:rsidRDefault="00501DF7" w:rsidP="00C90A7E">
      <w:r w:rsidRPr="00571404">
        <w:rPr>
          <w:lang w:eastAsia="zh-TW"/>
        </w:rPr>
        <w:t xml:space="preserve">Duldulao, Manuel D. </w:t>
      </w:r>
      <w:r w:rsidRPr="00571404">
        <w:rPr>
          <w:i/>
          <w:lang w:eastAsia="zh-TW"/>
        </w:rPr>
        <w:t>Contemporary Philippine Art</w:t>
      </w:r>
      <w:r w:rsidRPr="00571404">
        <w:rPr>
          <w:lang w:eastAsia="zh-TW"/>
        </w:rPr>
        <w:t>. Manila: Vera-Reyes, 1972.</w:t>
      </w:r>
    </w:p>
    <w:p w14:paraId="7F1D7081" w14:textId="77777777" w:rsidR="00501DF7" w:rsidRPr="00571404" w:rsidRDefault="00501DF7" w:rsidP="00C90A7E"/>
    <w:p w14:paraId="4BDE93F8" w14:textId="7CDD35A6" w:rsidR="00FF0EE5" w:rsidRPr="00571404" w:rsidRDefault="00FF0EE5" w:rsidP="00C90A7E">
      <w:r w:rsidRPr="00571404">
        <w:t xml:space="preserve">———. </w:t>
      </w:r>
      <w:r w:rsidRPr="00571404">
        <w:rPr>
          <w:i/>
        </w:rPr>
        <w:t>The Philippine Art Scene</w:t>
      </w:r>
      <w:r w:rsidRPr="00571404">
        <w:t>. Manila: Maber, 1977.</w:t>
      </w:r>
    </w:p>
    <w:p w14:paraId="4D60100C" w14:textId="7954882E" w:rsidR="00F10667" w:rsidRPr="00571404" w:rsidRDefault="00F10667" w:rsidP="00C90A7E"/>
    <w:p w14:paraId="609F6BD3" w14:textId="77777777" w:rsidR="00F10667" w:rsidRPr="00571404" w:rsidRDefault="00F10667" w:rsidP="00F10667">
      <w:r w:rsidRPr="00571404">
        <w:t xml:space="preserve">Dyson, Frances. </w:t>
      </w:r>
      <w:r w:rsidRPr="00571404">
        <w:rPr>
          <w:i/>
        </w:rPr>
        <w:t>Sounding New Media: Immersion and Embodiment in the Arts and Culture</w:t>
      </w:r>
      <w:r w:rsidRPr="00571404">
        <w:t>.</w:t>
      </w:r>
    </w:p>
    <w:p w14:paraId="575FDC3E" w14:textId="77777777" w:rsidR="00F10667" w:rsidRPr="00571404" w:rsidRDefault="00F10667" w:rsidP="00F10667">
      <w:pPr>
        <w:ind w:firstLine="720"/>
      </w:pPr>
      <w:r w:rsidRPr="00571404">
        <w:t>Berkeley: University of California Press, 2009. (Aural Objects, Recording Devices, and</w:t>
      </w:r>
    </w:p>
    <w:p w14:paraId="10C22870" w14:textId="77777777" w:rsidR="00F10667" w:rsidRPr="00571404" w:rsidRDefault="00F10667" w:rsidP="00F10667">
      <w:pPr>
        <w:ind w:firstLine="720"/>
      </w:pPr>
      <w:r w:rsidRPr="00571404">
        <w:t>the Proximate Apparatus, 54-83, Death, Silence, and the Tape Recorder, 83-106, Notes:</w:t>
      </w:r>
    </w:p>
    <w:p w14:paraId="3AF93529" w14:textId="41E53229" w:rsidR="00F10667" w:rsidRPr="00571404" w:rsidRDefault="00F10667" w:rsidP="00F10667">
      <w:pPr>
        <w:ind w:firstLine="720"/>
      </w:pPr>
      <w:r w:rsidRPr="00571404">
        <w:t>201-213)</w:t>
      </w:r>
    </w:p>
    <w:p w14:paraId="7BDC500F" w14:textId="616FDED3" w:rsidR="00FF0EE5" w:rsidRPr="00571404" w:rsidRDefault="00FF0EE5" w:rsidP="00C90A7E"/>
    <w:p w14:paraId="1693355F" w14:textId="77777777" w:rsidR="00A1632F" w:rsidRPr="00571404" w:rsidRDefault="00A1632F" w:rsidP="00C90A7E">
      <w:r w:rsidRPr="00571404">
        <w:t xml:space="preserve">Enriquez, Elizabeth. </w:t>
      </w:r>
      <w:proofErr w:type="spellStart"/>
      <w:r w:rsidRPr="00571404">
        <w:rPr>
          <w:i/>
        </w:rPr>
        <w:t>Radyo</w:t>
      </w:r>
      <w:proofErr w:type="spellEnd"/>
      <w:r w:rsidRPr="00571404">
        <w:rPr>
          <w:i/>
        </w:rPr>
        <w:t>: An Essay on Philippine Radio</w:t>
      </w:r>
      <w:r w:rsidRPr="00571404">
        <w:t xml:space="preserve">. Manila: Cultural Center of the </w:t>
      </w:r>
    </w:p>
    <w:p w14:paraId="1BC41F05" w14:textId="67006E45" w:rsidR="00A1632F" w:rsidRPr="00571404" w:rsidRDefault="00A1632F" w:rsidP="00A1632F">
      <w:pPr>
        <w:ind w:firstLine="720"/>
      </w:pPr>
      <w:r w:rsidRPr="00571404">
        <w:t>Philippines, 2003.</w:t>
      </w:r>
    </w:p>
    <w:p w14:paraId="2742690A" w14:textId="77777777" w:rsidR="00A1632F" w:rsidRPr="00571404" w:rsidRDefault="00A1632F" w:rsidP="00C90A7E"/>
    <w:p w14:paraId="35341AEC" w14:textId="4A216FA8" w:rsidR="00A35ED6" w:rsidRPr="00571404" w:rsidRDefault="00A35ED6" w:rsidP="00C90A7E">
      <w:r w:rsidRPr="00571404">
        <w:t>Enriquez, Marge. “Fine Arts’ Nutty Professor</w:t>
      </w:r>
      <w:r w:rsidR="004D4144" w:rsidRPr="00571404">
        <w:t>.</w:t>
      </w:r>
      <w:r w:rsidRPr="00571404">
        <w:t xml:space="preserve">” </w:t>
      </w:r>
      <w:r w:rsidRPr="00571404">
        <w:rPr>
          <w:i/>
        </w:rPr>
        <w:t>Business World,</w:t>
      </w:r>
      <w:r w:rsidRPr="00571404">
        <w:t xml:space="preserve"> May 18, 1988.</w:t>
      </w:r>
    </w:p>
    <w:p w14:paraId="440E3F0D" w14:textId="4CA411AC" w:rsidR="00A35ED6" w:rsidRPr="00571404" w:rsidRDefault="00A35ED6" w:rsidP="00C90A7E"/>
    <w:p w14:paraId="6015A6C2" w14:textId="77777777" w:rsidR="006224F3" w:rsidRPr="00571404" w:rsidRDefault="006224F3" w:rsidP="006224F3">
      <w:proofErr w:type="spellStart"/>
      <w:r w:rsidRPr="00571404">
        <w:t>Erlmann</w:t>
      </w:r>
      <w:proofErr w:type="spellEnd"/>
      <w:r w:rsidRPr="00571404">
        <w:t xml:space="preserve">, </w:t>
      </w:r>
      <w:proofErr w:type="spellStart"/>
      <w:r w:rsidRPr="00571404">
        <w:t>Veit</w:t>
      </w:r>
      <w:proofErr w:type="spellEnd"/>
      <w:r w:rsidRPr="00571404">
        <w:t xml:space="preserve">. </w:t>
      </w:r>
      <w:r w:rsidRPr="00571404">
        <w:rPr>
          <w:i/>
        </w:rPr>
        <w:t>Hearing Cultures: Essays on Sound, Listening, and Modernity</w:t>
      </w:r>
      <w:r w:rsidRPr="00571404">
        <w:t>. Oxford: Berg</w:t>
      </w:r>
    </w:p>
    <w:p w14:paraId="2BB50899" w14:textId="77777777" w:rsidR="006224F3" w:rsidRPr="00571404" w:rsidRDefault="006224F3" w:rsidP="006224F3">
      <w:pPr>
        <w:ind w:firstLine="720"/>
        <w:rPr>
          <w:highlight w:val="yellow"/>
        </w:rPr>
      </w:pPr>
      <w:r w:rsidRPr="00571404">
        <w:t xml:space="preserve">Publishers, 2004. </w:t>
      </w:r>
      <w:r w:rsidRPr="00571404">
        <w:rPr>
          <w:highlight w:val="yellow"/>
        </w:rPr>
        <w:t>(</w:t>
      </w:r>
      <w:proofErr w:type="spellStart"/>
      <w:r w:rsidRPr="00571404">
        <w:rPr>
          <w:highlight w:val="yellow"/>
        </w:rPr>
        <w:t>Erlmann</w:t>
      </w:r>
      <w:proofErr w:type="spellEnd"/>
      <w:r w:rsidRPr="00571404">
        <w:rPr>
          <w:highlight w:val="yellow"/>
        </w:rPr>
        <w:t xml:space="preserve">, </w:t>
      </w:r>
      <w:proofErr w:type="spellStart"/>
      <w:r w:rsidRPr="00571404">
        <w:rPr>
          <w:highlight w:val="yellow"/>
        </w:rPr>
        <w:t>Veit</w:t>
      </w:r>
      <w:proofErr w:type="spellEnd"/>
      <w:r w:rsidRPr="00571404">
        <w:rPr>
          <w:highlight w:val="yellow"/>
        </w:rPr>
        <w:t>. “But What of the Ethnographic Ear? Anthropology,</w:t>
      </w:r>
    </w:p>
    <w:p w14:paraId="5A432114" w14:textId="7DEDED49" w:rsidR="006224F3" w:rsidRPr="00571404" w:rsidRDefault="006224F3" w:rsidP="006224F3">
      <w:pPr>
        <w:ind w:firstLine="720"/>
      </w:pPr>
      <w:r w:rsidRPr="00571404">
        <w:rPr>
          <w:highlight w:val="yellow"/>
        </w:rPr>
        <w:t>Sound, and the Senses.” 1-20.)</w:t>
      </w:r>
    </w:p>
    <w:p w14:paraId="58E966A8" w14:textId="77777777" w:rsidR="006224F3" w:rsidRPr="00571404" w:rsidRDefault="006224F3" w:rsidP="00991560"/>
    <w:p w14:paraId="4D46D783" w14:textId="655EEEBC" w:rsidR="00991560" w:rsidRPr="00571404" w:rsidRDefault="006224F3" w:rsidP="006224F3">
      <w:r w:rsidRPr="00571404">
        <w:t>———.</w:t>
      </w:r>
      <w:r w:rsidR="00991560" w:rsidRPr="00571404">
        <w:t xml:space="preserve"> </w:t>
      </w:r>
      <w:r w:rsidR="00991560" w:rsidRPr="00571404">
        <w:rPr>
          <w:i/>
        </w:rPr>
        <w:t xml:space="preserve">Reason and Resonance: A History of Modern </w:t>
      </w:r>
      <w:proofErr w:type="spellStart"/>
      <w:r w:rsidR="00991560" w:rsidRPr="00571404">
        <w:rPr>
          <w:i/>
        </w:rPr>
        <w:t>Aurality</w:t>
      </w:r>
      <w:proofErr w:type="spellEnd"/>
      <w:r w:rsidR="00991560" w:rsidRPr="00571404">
        <w:rPr>
          <w:i/>
        </w:rPr>
        <w:t xml:space="preserve">. </w:t>
      </w:r>
      <w:r w:rsidR="00991560" w:rsidRPr="00571404">
        <w:t>New York: Zone Books,</w:t>
      </w:r>
      <w:r w:rsidRPr="00571404">
        <w:t xml:space="preserve"> </w:t>
      </w:r>
      <w:r w:rsidR="00991560" w:rsidRPr="00571404">
        <w:t>2010.</w:t>
      </w:r>
    </w:p>
    <w:p w14:paraId="2D574B2C" w14:textId="77777777" w:rsidR="00991560" w:rsidRPr="00571404" w:rsidRDefault="00991560" w:rsidP="00C90A7E"/>
    <w:p w14:paraId="51384371" w14:textId="2124A928" w:rsidR="004D4144" w:rsidRPr="00571404" w:rsidRDefault="004D4144" w:rsidP="00C90A7E">
      <w:pPr>
        <w:pStyle w:val="FootnoteText"/>
        <w:rPr>
          <w:highlight w:val="yellow"/>
        </w:rPr>
      </w:pPr>
      <w:r w:rsidRPr="00571404">
        <w:rPr>
          <w:highlight w:val="yellow"/>
        </w:rPr>
        <w:t xml:space="preserve">Exhibition Notes for </w:t>
      </w:r>
      <w:r w:rsidRPr="00571404">
        <w:rPr>
          <w:i/>
          <w:highlight w:val="yellow"/>
        </w:rPr>
        <w:t>Bakawan</w:t>
      </w:r>
      <w:r w:rsidRPr="00571404">
        <w:rPr>
          <w:highlight w:val="yellow"/>
        </w:rPr>
        <w:t xml:space="preserve">. Documentation of Exhibitions, Small Gallery (Jul-Dec </w:t>
      </w:r>
    </w:p>
    <w:p w14:paraId="11DE23C5" w14:textId="7450DB70" w:rsidR="004D4144" w:rsidRPr="00571404" w:rsidRDefault="004D4144" w:rsidP="00C90A7E">
      <w:pPr>
        <w:pStyle w:val="FootnoteText"/>
        <w:ind w:firstLine="720"/>
      </w:pPr>
      <w:r w:rsidRPr="00571404">
        <w:rPr>
          <w:highlight w:val="yellow"/>
        </w:rPr>
        <w:t>1974), Cultural Center of the Philippines Library and Archives</w:t>
      </w:r>
      <w:r w:rsidRPr="00571404">
        <w:t>.</w:t>
      </w:r>
    </w:p>
    <w:p w14:paraId="5CFF40CF" w14:textId="47663F68" w:rsidR="00A25031" w:rsidRPr="00571404" w:rsidRDefault="00A25031" w:rsidP="00A25031">
      <w:pPr>
        <w:pStyle w:val="FootnoteText"/>
        <w:rPr>
          <w:highlight w:val="yellow"/>
        </w:rPr>
      </w:pPr>
    </w:p>
    <w:p w14:paraId="4F92CD98" w14:textId="77777777" w:rsidR="00A25031" w:rsidRPr="00571404" w:rsidRDefault="00A25031" w:rsidP="00A25031">
      <w:pPr>
        <w:pStyle w:val="FootnoteText"/>
        <w:rPr>
          <w:highlight w:val="yellow"/>
        </w:rPr>
      </w:pPr>
      <w:r w:rsidRPr="00571404">
        <w:rPr>
          <w:highlight w:val="yellow"/>
        </w:rPr>
        <w:t xml:space="preserve">Exhibition Notes for </w:t>
      </w:r>
      <w:r w:rsidRPr="00571404">
        <w:rPr>
          <w:i/>
          <w:highlight w:val="yellow"/>
        </w:rPr>
        <w:t>CCP Mixed Exhibition</w:t>
      </w:r>
      <w:r w:rsidRPr="00571404">
        <w:rPr>
          <w:highlight w:val="yellow"/>
        </w:rPr>
        <w:t xml:space="preserve">, Documentation of Exhibitions, Main Gallery </w:t>
      </w:r>
    </w:p>
    <w:p w14:paraId="389B5C70" w14:textId="074079F1" w:rsidR="00A25031" w:rsidRPr="00571404" w:rsidRDefault="00A25031" w:rsidP="00A25031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(1973), Cultural Center of the Philippines Library and Archives.</w:t>
      </w:r>
    </w:p>
    <w:p w14:paraId="61F92938" w14:textId="77777777" w:rsidR="004D4144" w:rsidRPr="00571404" w:rsidRDefault="004D4144" w:rsidP="00C90A7E">
      <w:pPr>
        <w:pStyle w:val="FootnoteText"/>
        <w:rPr>
          <w:highlight w:val="yellow"/>
        </w:rPr>
      </w:pPr>
    </w:p>
    <w:p w14:paraId="5515ABA9" w14:textId="120EEF25" w:rsidR="00BE1AE0" w:rsidRPr="00571404" w:rsidRDefault="00BE1AE0" w:rsidP="00C90A7E">
      <w:pPr>
        <w:pStyle w:val="FootnoteText"/>
        <w:rPr>
          <w:highlight w:val="yellow"/>
        </w:rPr>
      </w:pPr>
      <w:r w:rsidRPr="00571404">
        <w:rPr>
          <w:highlight w:val="yellow"/>
        </w:rPr>
        <w:t xml:space="preserve">Exhibition notes for </w:t>
      </w:r>
      <w:r w:rsidRPr="00571404">
        <w:rPr>
          <w:i/>
          <w:highlight w:val="yellow"/>
        </w:rPr>
        <w:t>Exhibition of Objects</w:t>
      </w:r>
      <w:r w:rsidRPr="00571404">
        <w:rPr>
          <w:highlight w:val="yellow"/>
        </w:rPr>
        <w:t xml:space="preserve">. Documentation of Exhibitions, Small Gallery (1973), </w:t>
      </w:r>
    </w:p>
    <w:p w14:paraId="16ED7712" w14:textId="60A28002" w:rsidR="00BE1AE0" w:rsidRPr="00571404" w:rsidRDefault="00BE1AE0" w:rsidP="00C90A7E">
      <w:pPr>
        <w:pStyle w:val="FootnoteText"/>
        <w:ind w:firstLine="720"/>
      </w:pPr>
      <w:r w:rsidRPr="00571404">
        <w:rPr>
          <w:highlight w:val="yellow"/>
        </w:rPr>
        <w:t>Cultural Center of the Philippines Library and Archives.</w:t>
      </w:r>
    </w:p>
    <w:p w14:paraId="03630AF7" w14:textId="77777777" w:rsidR="00A27850" w:rsidRPr="00571404" w:rsidRDefault="00A27850" w:rsidP="00A27850"/>
    <w:p w14:paraId="715E5085" w14:textId="77777777" w:rsidR="0055058F" w:rsidRPr="00571404" w:rsidRDefault="00A27850" w:rsidP="00A27850">
      <w:pPr>
        <w:rPr>
          <w:highlight w:val="yellow"/>
        </w:rPr>
      </w:pPr>
      <w:r w:rsidRPr="00571404">
        <w:rPr>
          <w:highlight w:val="yellow"/>
        </w:rPr>
        <w:t xml:space="preserve">Exhibition notes for </w:t>
      </w:r>
      <w:r w:rsidRPr="00571404">
        <w:rPr>
          <w:i/>
          <w:highlight w:val="yellow"/>
        </w:rPr>
        <w:t>Five Contemporary Sculptors</w:t>
      </w:r>
      <w:r w:rsidRPr="00571404">
        <w:rPr>
          <w:highlight w:val="yellow"/>
        </w:rPr>
        <w:t xml:space="preserve">, Museum Documentation, Main Gallery, Vol. </w:t>
      </w:r>
    </w:p>
    <w:p w14:paraId="09A8577D" w14:textId="6B6A8ADE" w:rsidR="00A27850" w:rsidRPr="00571404" w:rsidRDefault="00A27850" w:rsidP="0055058F">
      <w:pPr>
        <w:ind w:firstLine="720"/>
      </w:pPr>
      <w:r w:rsidRPr="00571404">
        <w:rPr>
          <w:highlight w:val="yellow"/>
        </w:rPr>
        <w:t>I, 1979, Cultural Center of the Philippines Library and Archives.</w:t>
      </w:r>
    </w:p>
    <w:p w14:paraId="4C3AB5F3" w14:textId="77777777" w:rsidR="00A27850" w:rsidRPr="00571404" w:rsidRDefault="00A27850" w:rsidP="00C90A7E"/>
    <w:p w14:paraId="517DA891" w14:textId="77777777" w:rsidR="00BB3042" w:rsidRPr="00571404" w:rsidRDefault="00BB3042" w:rsidP="00BB3042">
      <w:pPr>
        <w:pStyle w:val="FootnoteText"/>
        <w:rPr>
          <w:highlight w:val="yellow"/>
        </w:rPr>
      </w:pPr>
      <w:r w:rsidRPr="00571404">
        <w:rPr>
          <w:highlight w:val="yellow"/>
        </w:rPr>
        <w:t xml:space="preserve">Exhibition Notes </w:t>
      </w:r>
      <w:proofErr w:type="gramStart"/>
      <w:r w:rsidRPr="00571404">
        <w:rPr>
          <w:highlight w:val="yellow"/>
        </w:rPr>
        <w:t>For</w:t>
      </w:r>
      <w:proofErr w:type="gramEnd"/>
      <w:r w:rsidRPr="00571404">
        <w:rPr>
          <w:highlight w:val="yellow"/>
        </w:rPr>
        <w:t xml:space="preserve"> </w:t>
      </w:r>
      <w:r w:rsidRPr="00571404">
        <w:rPr>
          <w:i/>
          <w:highlight w:val="yellow"/>
        </w:rPr>
        <w:t>New Directions</w:t>
      </w:r>
      <w:r w:rsidRPr="00571404">
        <w:rPr>
          <w:highlight w:val="yellow"/>
        </w:rPr>
        <w:t xml:space="preserve">, Documentation of Exhibitions, Main Gallery (1973), </w:t>
      </w:r>
    </w:p>
    <w:p w14:paraId="529998ED" w14:textId="698C96AF" w:rsidR="00BB3042" w:rsidRPr="00571404" w:rsidRDefault="00BB3042" w:rsidP="00BB3042">
      <w:pPr>
        <w:pStyle w:val="FootnoteText"/>
        <w:ind w:firstLine="720"/>
      </w:pPr>
      <w:r w:rsidRPr="00571404">
        <w:rPr>
          <w:highlight w:val="yellow"/>
        </w:rPr>
        <w:t>Cultural Center of the Philippines Library and Archives.</w:t>
      </w:r>
      <w:r w:rsidRPr="00571404">
        <w:t xml:space="preserve"> </w:t>
      </w:r>
    </w:p>
    <w:p w14:paraId="177DDD25" w14:textId="77777777" w:rsidR="00BB3042" w:rsidRPr="00571404" w:rsidRDefault="00BB3042" w:rsidP="00C90A7E"/>
    <w:p w14:paraId="1575BB63" w14:textId="77777777" w:rsidR="00BE1AE0" w:rsidRPr="00571404" w:rsidRDefault="00BE1AE0" w:rsidP="00C90A7E">
      <w:pPr>
        <w:pStyle w:val="FootnoteText"/>
        <w:rPr>
          <w:highlight w:val="yellow"/>
        </w:rPr>
      </w:pPr>
      <w:r w:rsidRPr="00571404">
        <w:rPr>
          <w:highlight w:val="yellow"/>
        </w:rPr>
        <w:t>Exhibition notes for</w:t>
      </w:r>
      <w:r w:rsidRPr="00571404">
        <w:rPr>
          <w:i/>
          <w:highlight w:val="yellow"/>
        </w:rPr>
        <w:t xml:space="preserve"> Illumination</w:t>
      </w:r>
      <w:r w:rsidRPr="00571404">
        <w:rPr>
          <w:highlight w:val="yellow"/>
        </w:rPr>
        <w:t xml:space="preserve">. Documentation of Exhibitions, Main and Small Gallery </w:t>
      </w:r>
    </w:p>
    <w:p w14:paraId="51EA01CA" w14:textId="55A77D10" w:rsidR="00BE1AE0" w:rsidRPr="00571404" w:rsidRDefault="00BE1AE0" w:rsidP="00C90A7E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(1970), Cultural Center of the Philippines Library and Archives.</w:t>
      </w:r>
    </w:p>
    <w:p w14:paraId="32BFC299" w14:textId="3A8688DC" w:rsidR="00BE1AE0" w:rsidRPr="00571404" w:rsidRDefault="00BE1AE0" w:rsidP="00C90A7E"/>
    <w:p w14:paraId="1DA2262D" w14:textId="77777777" w:rsidR="00916F4A" w:rsidRPr="00571404" w:rsidRDefault="00916F4A" w:rsidP="00C90A7E">
      <w:pPr>
        <w:rPr>
          <w:highlight w:val="yellow"/>
        </w:rPr>
      </w:pPr>
      <w:r w:rsidRPr="00571404">
        <w:rPr>
          <w:highlight w:val="yellow"/>
        </w:rPr>
        <w:t xml:space="preserve">Exhibition Notes for </w:t>
      </w:r>
      <w:r w:rsidRPr="00571404">
        <w:rPr>
          <w:i/>
          <w:highlight w:val="yellow"/>
        </w:rPr>
        <w:t>Summer Exhibition 1971</w:t>
      </w:r>
      <w:r w:rsidRPr="00571404">
        <w:rPr>
          <w:highlight w:val="yellow"/>
        </w:rPr>
        <w:t xml:space="preserve">, Documentation of Exhibitions, Main Gallery </w:t>
      </w:r>
    </w:p>
    <w:p w14:paraId="563D42C0" w14:textId="6EC52ED2" w:rsidR="00916F4A" w:rsidRPr="00571404" w:rsidRDefault="00916F4A" w:rsidP="00916F4A">
      <w:pPr>
        <w:ind w:firstLine="720"/>
      </w:pPr>
      <w:r w:rsidRPr="00571404">
        <w:rPr>
          <w:highlight w:val="yellow"/>
        </w:rPr>
        <w:t>(1971), Cultural Center of the Philippines Library and Archives.</w:t>
      </w:r>
    </w:p>
    <w:p w14:paraId="580A80DC" w14:textId="63AB9DD7" w:rsidR="00916F4A" w:rsidRPr="00571404" w:rsidRDefault="00916F4A" w:rsidP="00C90A7E"/>
    <w:p w14:paraId="3A6BC15A" w14:textId="24F06A7F" w:rsidR="00916F4A" w:rsidRPr="00571404" w:rsidRDefault="00916F4A" w:rsidP="00916F4A">
      <w:pPr>
        <w:rPr>
          <w:highlight w:val="yellow"/>
        </w:rPr>
      </w:pPr>
      <w:r w:rsidRPr="00571404">
        <w:rPr>
          <w:highlight w:val="yellow"/>
        </w:rPr>
        <w:t xml:space="preserve">Exhibition Notes for </w:t>
      </w:r>
      <w:r w:rsidRPr="00571404">
        <w:rPr>
          <w:i/>
          <w:highlight w:val="yellow"/>
        </w:rPr>
        <w:t>Summer Exhibition 1972</w:t>
      </w:r>
      <w:r w:rsidRPr="00571404">
        <w:rPr>
          <w:highlight w:val="yellow"/>
        </w:rPr>
        <w:t xml:space="preserve">, Documentation of Exhibitions, Main Gallery </w:t>
      </w:r>
    </w:p>
    <w:p w14:paraId="49D32669" w14:textId="144EABB4" w:rsidR="00916F4A" w:rsidRPr="00571404" w:rsidRDefault="00916F4A" w:rsidP="00916F4A">
      <w:pPr>
        <w:ind w:firstLine="720"/>
        <w:rPr>
          <w:highlight w:val="yellow"/>
        </w:rPr>
      </w:pPr>
      <w:r w:rsidRPr="00571404">
        <w:rPr>
          <w:highlight w:val="yellow"/>
        </w:rPr>
        <w:t>(1972), Cultural Center of the Philippines Library and Archives.</w:t>
      </w:r>
    </w:p>
    <w:p w14:paraId="291DE532" w14:textId="7AEE699B" w:rsidR="002C1FD7" w:rsidRPr="00571404" w:rsidRDefault="002C1FD7" w:rsidP="002C1FD7"/>
    <w:p w14:paraId="35C38B8C" w14:textId="099E9000" w:rsidR="002C1FD7" w:rsidRPr="00571404" w:rsidRDefault="002C1FD7" w:rsidP="002C1FD7">
      <w:pPr>
        <w:rPr>
          <w:highlight w:val="yellow"/>
        </w:rPr>
      </w:pPr>
      <w:r w:rsidRPr="00571404">
        <w:rPr>
          <w:highlight w:val="yellow"/>
        </w:rPr>
        <w:t xml:space="preserve">Exhibition Notes for </w:t>
      </w:r>
      <w:r w:rsidRPr="00571404">
        <w:rPr>
          <w:i/>
          <w:highlight w:val="yellow"/>
        </w:rPr>
        <w:t>Summer Exhibition 1973</w:t>
      </w:r>
      <w:r w:rsidRPr="00571404">
        <w:rPr>
          <w:highlight w:val="yellow"/>
        </w:rPr>
        <w:t xml:space="preserve">, Documentation of Exhibitions, Main Gallery </w:t>
      </w:r>
    </w:p>
    <w:p w14:paraId="27565339" w14:textId="5D0968EA" w:rsidR="002C1FD7" w:rsidRPr="00571404" w:rsidRDefault="002C1FD7" w:rsidP="002C1FD7">
      <w:pPr>
        <w:ind w:firstLine="720"/>
      </w:pPr>
      <w:r w:rsidRPr="00571404">
        <w:rPr>
          <w:highlight w:val="yellow"/>
        </w:rPr>
        <w:t>(1973), Cultural Center of the Philippines Library and Archives.</w:t>
      </w:r>
    </w:p>
    <w:p w14:paraId="641CA827" w14:textId="3EDA7604" w:rsidR="00916F4A" w:rsidRPr="00571404" w:rsidRDefault="00916F4A" w:rsidP="00C90A7E"/>
    <w:p w14:paraId="4C936B01" w14:textId="77777777" w:rsidR="00D04109" w:rsidRPr="00571404" w:rsidRDefault="00D04109" w:rsidP="00C90A7E">
      <w:pPr>
        <w:rPr>
          <w:highlight w:val="yellow"/>
        </w:rPr>
      </w:pPr>
      <w:r w:rsidRPr="00571404">
        <w:rPr>
          <w:highlight w:val="yellow"/>
        </w:rPr>
        <w:t xml:space="preserve">Exhibition Notes and Photographs for </w:t>
      </w:r>
      <w:r w:rsidRPr="00571404">
        <w:rPr>
          <w:i/>
          <w:highlight w:val="yellow"/>
        </w:rPr>
        <w:t>An Exhibition of Three Works for Yolanda Laudico</w:t>
      </w:r>
      <w:r w:rsidRPr="00571404">
        <w:rPr>
          <w:highlight w:val="yellow"/>
        </w:rPr>
        <w:t xml:space="preserve">, </w:t>
      </w:r>
    </w:p>
    <w:p w14:paraId="2555590B" w14:textId="77777777" w:rsidR="00D04109" w:rsidRPr="00571404" w:rsidRDefault="00D04109" w:rsidP="00D04109">
      <w:pPr>
        <w:ind w:firstLine="720"/>
        <w:rPr>
          <w:highlight w:val="yellow"/>
        </w:rPr>
      </w:pPr>
      <w:r w:rsidRPr="00571404">
        <w:rPr>
          <w:highlight w:val="yellow"/>
        </w:rPr>
        <w:t xml:space="preserve">Documentation of Exhibitions, Small Gallery (Jan-May 1970), Cultural Center of the </w:t>
      </w:r>
    </w:p>
    <w:p w14:paraId="5DEE5DA7" w14:textId="4E7CD071" w:rsidR="00D04109" w:rsidRPr="00571404" w:rsidRDefault="00D04109" w:rsidP="00D04109">
      <w:pPr>
        <w:ind w:firstLine="720"/>
      </w:pPr>
      <w:r w:rsidRPr="00571404">
        <w:rPr>
          <w:highlight w:val="yellow"/>
        </w:rPr>
        <w:t>Philippines Library and Archives.</w:t>
      </w:r>
    </w:p>
    <w:p w14:paraId="394DFFB8" w14:textId="77777777" w:rsidR="00D04109" w:rsidRPr="00571404" w:rsidRDefault="00D04109" w:rsidP="00C90A7E"/>
    <w:p w14:paraId="7083917D" w14:textId="2DCBB271" w:rsidR="00BE1AE0" w:rsidRPr="00571404" w:rsidRDefault="0020389A" w:rsidP="00C90A7E">
      <w:r w:rsidRPr="00571404">
        <w:t xml:space="preserve">Featherstone, Mike, </w:t>
      </w:r>
      <w:r w:rsidRPr="00571404">
        <w:rPr>
          <w:highlight w:val="yellow"/>
        </w:rPr>
        <w:t>editor</w:t>
      </w:r>
      <w:r w:rsidRPr="00571404">
        <w:t xml:space="preserve">. </w:t>
      </w:r>
      <w:r w:rsidRPr="00571404">
        <w:rPr>
          <w:i/>
        </w:rPr>
        <w:t>Digital Aesthetics, Theory, Culture and Society</w:t>
      </w:r>
      <w:r w:rsidRPr="00571404">
        <w:t>. London: Sage, 1998.</w:t>
      </w:r>
    </w:p>
    <w:p w14:paraId="5DCDC0AF" w14:textId="77777777" w:rsidR="0020389A" w:rsidRPr="00571404" w:rsidRDefault="0020389A" w:rsidP="00C90A7E"/>
    <w:p w14:paraId="3071CAA8" w14:textId="2AF99678" w:rsidR="0082145D" w:rsidRPr="00571404" w:rsidRDefault="004615B2" w:rsidP="00C90A7E">
      <w:pPr>
        <w:rPr>
          <w:i/>
        </w:rPr>
      </w:pPr>
      <w:r w:rsidRPr="00571404">
        <w:t>Feliciano,</w:t>
      </w:r>
      <w:r w:rsidR="00011F81" w:rsidRPr="00571404">
        <w:t xml:space="preserve"> Francisco F.,</w:t>
      </w:r>
      <w:r w:rsidRPr="00571404">
        <w:t xml:space="preserve"> </w:t>
      </w:r>
      <w:r w:rsidRPr="00571404">
        <w:rPr>
          <w:i/>
        </w:rPr>
        <w:t xml:space="preserve">Four Asian Contemporary Composers: The Influence of Tradition in </w:t>
      </w:r>
    </w:p>
    <w:p w14:paraId="7E656205" w14:textId="60C63F28" w:rsidR="004615B2" w:rsidRPr="00571404" w:rsidRDefault="004615B2" w:rsidP="00C90A7E">
      <w:pPr>
        <w:ind w:firstLine="720"/>
      </w:pPr>
      <w:r w:rsidRPr="00571404">
        <w:rPr>
          <w:i/>
        </w:rPr>
        <w:t>their Works</w:t>
      </w:r>
      <w:r w:rsidR="00011F81" w:rsidRPr="00571404">
        <w:t xml:space="preserve">. </w:t>
      </w:r>
      <w:r w:rsidRPr="00571404">
        <w:t>Quezon City: New Day Publishers, 1983</w:t>
      </w:r>
      <w:r w:rsidR="00011F81" w:rsidRPr="00571404">
        <w:t>.</w:t>
      </w:r>
    </w:p>
    <w:p w14:paraId="297054B0" w14:textId="22480F98" w:rsidR="00011F81" w:rsidRPr="00571404" w:rsidRDefault="00011F81" w:rsidP="00C90A7E"/>
    <w:p w14:paraId="418AFA95" w14:textId="4C4E91FE" w:rsidR="0015421B" w:rsidRPr="00571404" w:rsidRDefault="0015421B" w:rsidP="00C90A7E">
      <w:r w:rsidRPr="00571404">
        <w:t xml:space="preserve">Fer, Briony. “Eva Hesse and Color.” </w:t>
      </w:r>
      <w:r w:rsidRPr="00571404">
        <w:rPr>
          <w:i/>
        </w:rPr>
        <w:t xml:space="preserve">October </w:t>
      </w:r>
      <w:r w:rsidRPr="00571404">
        <w:t>119 (2007): 22.</w:t>
      </w:r>
    </w:p>
    <w:p w14:paraId="4682BCD3" w14:textId="77777777" w:rsidR="0015421B" w:rsidRPr="00571404" w:rsidRDefault="0015421B" w:rsidP="00C90A7E"/>
    <w:p w14:paraId="7EB32878" w14:textId="7798A938" w:rsidR="005A58CA" w:rsidRPr="00571404" w:rsidRDefault="005A58CA" w:rsidP="00C90A7E">
      <w:pPr>
        <w:rPr>
          <w:highlight w:val="yellow"/>
        </w:rPr>
      </w:pPr>
      <w:r w:rsidRPr="00571404">
        <w:rPr>
          <w:highlight w:val="yellow"/>
        </w:rPr>
        <w:t xml:space="preserve">“The Fifties, A Tribute to </w:t>
      </w:r>
      <w:proofErr w:type="spellStart"/>
      <w:r w:rsidRPr="00571404">
        <w:rPr>
          <w:highlight w:val="yellow"/>
        </w:rPr>
        <w:t>Lyd</w:t>
      </w:r>
      <w:proofErr w:type="spellEnd"/>
      <w:r w:rsidRPr="00571404">
        <w:rPr>
          <w:highlight w:val="yellow"/>
        </w:rPr>
        <w:t xml:space="preserve"> </w:t>
      </w:r>
      <w:proofErr w:type="spellStart"/>
      <w:r w:rsidRPr="00571404">
        <w:rPr>
          <w:highlight w:val="yellow"/>
        </w:rPr>
        <w:t>Arguilla</w:t>
      </w:r>
      <w:proofErr w:type="spellEnd"/>
      <w:r w:rsidR="00011F81" w:rsidRPr="00571404">
        <w:rPr>
          <w:highlight w:val="yellow"/>
        </w:rPr>
        <w:t>.</w:t>
      </w:r>
      <w:r w:rsidRPr="00571404">
        <w:rPr>
          <w:highlight w:val="yellow"/>
        </w:rPr>
        <w:t>” Documentation of Exhibitions, Main Gallery, 1971</w:t>
      </w:r>
      <w:r w:rsidR="00011F81" w:rsidRPr="00571404">
        <w:rPr>
          <w:highlight w:val="yellow"/>
        </w:rPr>
        <w:t>.</w:t>
      </w:r>
    </w:p>
    <w:p w14:paraId="36A0D40A" w14:textId="23673378" w:rsidR="00011F81" w:rsidRPr="00571404" w:rsidRDefault="00011F81" w:rsidP="00C90A7E"/>
    <w:p w14:paraId="2D74EF5F" w14:textId="77777777" w:rsidR="008A02D4" w:rsidRPr="00571404" w:rsidRDefault="008A02D4" w:rsidP="00C90A7E">
      <w:pPr>
        <w:rPr>
          <w:lang w:eastAsia="zh-TW"/>
        </w:rPr>
      </w:pPr>
      <w:r w:rsidRPr="00571404">
        <w:t>“</w:t>
      </w:r>
      <w:r w:rsidRPr="00571404">
        <w:rPr>
          <w:lang w:eastAsia="zh-TW"/>
        </w:rPr>
        <w:t>First Lady is Impressed by the PIID (Philippine Institute of Interior Designers) Exhibit at CCP.”</w:t>
      </w:r>
      <w:r w:rsidRPr="00571404">
        <w:rPr>
          <w:i/>
          <w:lang w:eastAsia="zh-TW"/>
        </w:rPr>
        <w:t xml:space="preserve"> </w:t>
      </w:r>
    </w:p>
    <w:p w14:paraId="492E42BB" w14:textId="5111A85E" w:rsidR="008A02D4" w:rsidRPr="00571404" w:rsidRDefault="008A02D4" w:rsidP="008A02D4">
      <w:pPr>
        <w:ind w:firstLine="720"/>
      </w:pPr>
      <w:r w:rsidRPr="00571404">
        <w:rPr>
          <w:i/>
          <w:lang w:eastAsia="zh-TW"/>
        </w:rPr>
        <w:t xml:space="preserve">Bulletin Today </w:t>
      </w:r>
      <w:r w:rsidRPr="00571404">
        <w:rPr>
          <w:lang w:eastAsia="zh-TW"/>
        </w:rPr>
        <w:t>(Manila), October 5, 1973.</w:t>
      </w:r>
    </w:p>
    <w:p w14:paraId="016B46FE" w14:textId="77777777" w:rsidR="00A27850" w:rsidRPr="00571404" w:rsidRDefault="00A27850" w:rsidP="00B240DE"/>
    <w:p w14:paraId="0330ED67" w14:textId="0638FB04" w:rsidR="00B240DE" w:rsidRPr="00571404" w:rsidRDefault="00B240DE" w:rsidP="00B240DE">
      <w:r w:rsidRPr="00571404">
        <w:t xml:space="preserve">Flores, Jamil Maidan. “Food for Thought: Banana Hunger.” </w:t>
      </w:r>
      <w:r w:rsidRPr="00571404">
        <w:rPr>
          <w:i/>
        </w:rPr>
        <w:t>Philippine Panorama</w:t>
      </w:r>
      <w:r w:rsidRPr="00571404">
        <w:t xml:space="preserve">, July 27, </w:t>
      </w:r>
    </w:p>
    <w:p w14:paraId="2373BA49" w14:textId="616F3AD5" w:rsidR="00B240DE" w:rsidRPr="00571404" w:rsidRDefault="00B240DE" w:rsidP="00B240DE">
      <w:pPr>
        <w:ind w:firstLine="720"/>
      </w:pPr>
      <w:r w:rsidRPr="00571404">
        <w:t>1986.</w:t>
      </w:r>
    </w:p>
    <w:p w14:paraId="29BE4C1A" w14:textId="77777777" w:rsidR="00B240DE" w:rsidRPr="00571404" w:rsidRDefault="00B240DE" w:rsidP="00B240DE"/>
    <w:p w14:paraId="047A4329" w14:textId="77777777" w:rsidR="00B240DE" w:rsidRPr="00571404" w:rsidRDefault="00B240DE" w:rsidP="00B240DE">
      <w:r w:rsidRPr="00571404">
        <w:t xml:space="preserve">———. “Going Bananas.” </w:t>
      </w:r>
      <w:r w:rsidRPr="00571404">
        <w:rPr>
          <w:i/>
        </w:rPr>
        <w:t>Philippine Panorama</w:t>
      </w:r>
      <w:r w:rsidRPr="00571404">
        <w:t>, June 1, 1986.</w:t>
      </w:r>
    </w:p>
    <w:p w14:paraId="3EB79248" w14:textId="77777777" w:rsidR="00B240DE" w:rsidRPr="00571404" w:rsidRDefault="00B240DE" w:rsidP="00C90A7E"/>
    <w:p w14:paraId="544DED96" w14:textId="41A6FFFE" w:rsidR="00591598" w:rsidRPr="00571404" w:rsidRDefault="00011F81" w:rsidP="00C90A7E">
      <w:r w:rsidRPr="00571404">
        <w:t>Flor</w:t>
      </w:r>
      <w:r w:rsidR="00591598" w:rsidRPr="00571404">
        <w:t>e</w:t>
      </w:r>
      <w:r w:rsidRPr="00571404">
        <w:t xml:space="preserve">s, </w:t>
      </w:r>
      <w:r w:rsidR="005A58CA" w:rsidRPr="00571404">
        <w:t>Patrick D.</w:t>
      </w:r>
      <w:r w:rsidRPr="00571404">
        <w:t xml:space="preserve"> </w:t>
      </w:r>
      <w:r w:rsidR="005A58CA" w:rsidRPr="00571404">
        <w:t>“Temerities</w:t>
      </w:r>
      <w:r w:rsidRPr="00571404">
        <w:t>.</w:t>
      </w:r>
      <w:r w:rsidR="005A58CA" w:rsidRPr="00571404">
        <w:t xml:space="preserve">” </w:t>
      </w:r>
      <w:proofErr w:type="spellStart"/>
      <w:r w:rsidR="005A58CA" w:rsidRPr="00571404">
        <w:rPr>
          <w:i/>
        </w:rPr>
        <w:t>Pananaw</w:t>
      </w:r>
      <w:proofErr w:type="spellEnd"/>
      <w:r w:rsidR="005A58CA" w:rsidRPr="00571404">
        <w:rPr>
          <w:i/>
        </w:rPr>
        <w:t>: Philippine Journal of Visual Arts</w:t>
      </w:r>
      <w:r w:rsidR="00591598" w:rsidRPr="00571404">
        <w:t xml:space="preserve"> </w:t>
      </w:r>
      <w:r w:rsidR="005A58CA" w:rsidRPr="00571404">
        <w:t>7</w:t>
      </w:r>
      <w:r w:rsidRPr="00571404">
        <w:t xml:space="preserve"> </w:t>
      </w:r>
      <w:r w:rsidR="00591598" w:rsidRPr="00571404">
        <w:t xml:space="preserve">(March </w:t>
      </w:r>
    </w:p>
    <w:p w14:paraId="009805C8" w14:textId="5613E53B" w:rsidR="005A58CA" w:rsidRPr="00571404" w:rsidRDefault="005A58CA" w:rsidP="00C90A7E">
      <w:pPr>
        <w:ind w:firstLine="720"/>
      </w:pPr>
      <w:r w:rsidRPr="00571404">
        <w:t>2010</w:t>
      </w:r>
      <w:r w:rsidR="00591598" w:rsidRPr="00571404">
        <w:t>): 18-27</w:t>
      </w:r>
      <w:r w:rsidR="00011F81" w:rsidRPr="00571404">
        <w:t>.</w:t>
      </w:r>
    </w:p>
    <w:p w14:paraId="391F231A" w14:textId="0E6FBD7C" w:rsidR="00D04109" w:rsidRPr="00571404" w:rsidRDefault="00D04109" w:rsidP="00C90A7E"/>
    <w:p w14:paraId="2C882080" w14:textId="77777777" w:rsidR="00E33C36" w:rsidRPr="00571404" w:rsidRDefault="00EC2D6F" w:rsidP="00E33C36">
      <w:pPr>
        <w:rPr>
          <w:i/>
        </w:rPr>
      </w:pPr>
      <w:r w:rsidRPr="00571404">
        <w:t>———.</w:t>
      </w:r>
      <w:r w:rsidRPr="00571404">
        <w:t xml:space="preserve"> “</w:t>
      </w:r>
      <w:r w:rsidRPr="00571404">
        <w:t>Missing Links, Burned Bridges: The Art of the ‘70s</w:t>
      </w:r>
      <w:r w:rsidRPr="00571404">
        <w:t>.</w:t>
      </w:r>
      <w:r w:rsidRPr="00571404">
        <w:t xml:space="preserve">” </w:t>
      </w:r>
      <w:proofErr w:type="spellStart"/>
      <w:r w:rsidRPr="00571404">
        <w:rPr>
          <w:i/>
        </w:rPr>
        <w:t>Pananaw</w:t>
      </w:r>
      <w:proofErr w:type="spellEnd"/>
      <w:r w:rsidRPr="00571404">
        <w:rPr>
          <w:i/>
        </w:rPr>
        <w:t xml:space="preserve">: Philippine Journal of </w:t>
      </w:r>
    </w:p>
    <w:p w14:paraId="6FC4E887" w14:textId="4773476E" w:rsidR="00EC2D6F" w:rsidRPr="00571404" w:rsidRDefault="00EC2D6F" w:rsidP="00E33C36">
      <w:pPr>
        <w:ind w:firstLine="720"/>
      </w:pPr>
      <w:r w:rsidRPr="00571404">
        <w:rPr>
          <w:i/>
        </w:rPr>
        <w:t>Visual Arts II</w:t>
      </w:r>
      <w:r w:rsidRPr="00571404">
        <w:t xml:space="preserve"> </w:t>
      </w:r>
      <w:r w:rsidRPr="00571404">
        <w:t>(</w:t>
      </w:r>
      <w:r w:rsidRPr="00571404">
        <w:t>1998</w:t>
      </w:r>
      <w:r w:rsidRPr="00571404">
        <w:t>)</w:t>
      </w:r>
      <w:r w:rsidRPr="00571404">
        <w:t xml:space="preserve"> 60 – 61.</w:t>
      </w:r>
    </w:p>
    <w:p w14:paraId="1DBE7A5C" w14:textId="696707E6" w:rsidR="00EC2D6F" w:rsidRPr="00571404" w:rsidRDefault="00EC2D6F" w:rsidP="00C90A7E"/>
    <w:p w14:paraId="240CF697" w14:textId="77777777" w:rsidR="005A4429" w:rsidRPr="00571404" w:rsidRDefault="005A4429" w:rsidP="00C90A7E">
      <w:r w:rsidRPr="00571404">
        <w:t>———.</w:t>
      </w:r>
      <w:r w:rsidRPr="00571404">
        <w:t xml:space="preserve"> </w:t>
      </w:r>
      <w:r w:rsidRPr="00571404">
        <w:rPr>
          <w:i/>
        </w:rPr>
        <w:t xml:space="preserve">Painting History: Revisions </w:t>
      </w:r>
      <w:proofErr w:type="gramStart"/>
      <w:r w:rsidRPr="00571404">
        <w:rPr>
          <w:i/>
        </w:rPr>
        <w:t>In</w:t>
      </w:r>
      <w:proofErr w:type="gramEnd"/>
      <w:r w:rsidRPr="00571404">
        <w:rPr>
          <w:i/>
        </w:rPr>
        <w:t xml:space="preserve"> Philippine Colonial Art</w:t>
      </w:r>
      <w:r w:rsidRPr="00571404">
        <w:t xml:space="preserve">. </w:t>
      </w:r>
      <w:r w:rsidRPr="00571404">
        <w:t xml:space="preserve">Manila: UP Office of Research </w:t>
      </w:r>
    </w:p>
    <w:p w14:paraId="30A6F148" w14:textId="4076AE64" w:rsidR="005A4429" w:rsidRPr="00571404" w:rsidRDefault="005A4429" w:rsidP="005A4429">
      <w:pPr>
        <w:ind w:firstLine="720"/>
      </w:pPr>
      <w:r w:rsidRPr="00571404">
        <w:t>Coordination, 1998</w:t>
      </w:r>
      <w:r w:rsidRPr="00571404">
        <w:t>.</w:t>
      </w:r>
    </w:p>
    <w:p w14:paraId="1A5C7E53" w14:textId="77777777" w:rsidR="005A4429" w:rsidRPr="00571404" w:rsidRDefault="005A4429" w:rsidP="00C90A7E"/>
    <w:p w14:paraId="4060F7D9" w14:textId="77777777" w:rsidR="00BA66E0" w:rsidRPr="00571404" w:rsidRDefault="00BA66E0" w:rsidP="00C90A7E">
      <w:pPr>
        <w:rPr>
          <w:highlight w:val="yellow"/>
        </w:rPr>
      </w:pPr>
      <w:r w:rsidRPr="00571404">
        <w:rPr>
          <w:highlight w:val="yellow"/>
        </w:rPr>
        <w:t xml:space="preserve">Floor plan of </w:t>
      </w:r>
      <w:r w:rsidRPr="00571404">
        <w:rPr>
          <w:i/>
          <w:highlight w:val="yellow"/>
        </w:rPr>
        <w:t>Illumination</w:t>
      </w:r>
      <w:r w:rsidRPr="00571404">
        <w:rPr>
          <w:highlight w:val="yellow"/>
        </w:rPr>
        <w:t xml:space="preserve">, Documentation of Exhibitions, Main and Small Gallery (1970), </w:t>
      </w:r>
    </w:p>
    <w:p w14:paraId="76D416FD" w14:textId="6F3E3415" w:rsidR="00BA66E0" w:rsidRPr="00571404" w:rsidRDefault="00BA66E0" w:rsidP="00C90A7E">
      <w:pPr>
        <w:ind w:firstLine="720"/>
      </w:pPr>
      <w:r w:rsidRPr="00571404">
        <w:rPr>
          <w:highlight w:val="yellow"/>
        </w:rPr>
        <w:t>Cultural Center of the Philippines Library and Archives</w:t>
      </w:r>
    </w:p>
    <w:p w14:paraId="553D9BCC" w14:textId="39C9EC0D" w:rsidR="00BA66E0" w:rsidRPr="00571404" w:rsidRDefault="00BA66E0" w:rsidP="00C90A7E"/>
    <w:p w14:paraId="127192C1" w14:textId="4DB7532F" w:rsidR="008A02D4" w:rsidRPr="00571404" w:rsidRDefault="008A02D4" w:rsidP="00C90A7E">
      <w:r w:rsidRPr="00571404">
        <w:t>“</w:t>
      </w:r>
      <w:r w:rsidRPr="00571404">
        <w:rPr>
          <w:lang w:eastAsia="zh-TW"/>
        </w:rPr>
        <w:t xml:space="preserve">Foreigners Participate in Bamboo Organ Fest.” </w:t>
      </w:r>
      <w:r w:rsidRPr="00571404">
        <w:rPr>
          <w:i/>
          <w:lang w:eastAsia="zh-TW"/>
        </w:rPr>
        <w:t>Philippine Daily Express</w:t>
      </w:r>
      <w:r w:rsidRPr="00571404">
        <w:rPr>
          <w:lang w:eastAsia="zh-TW"/>
        </w:rPr>
        <w:t>, January 15, 1978.</w:t>
      </w:r>
    </w:p>
    <w:p w14:paraId="6BA35710" w14:textId="77777777" w:rsidR="008A02D4" w:rsidRPr="00571404" w:rsidRDefault="008A02D4" w:rsidP="00C90A7E"/>
    <w:p w14:paraId="40F41CC6" w14:textId="307608AE" w:rsidR="006732C1" w:rsidRPr="00571404" w:rsidRDefault="006732C1" w:rsidP="00C90A7E">
      <w:r w:rsidRPr="00571404">
        <w:t xml:space="preserve">“‘Futurist’ Composer Presents ‘Udlot </w:t>
      </w:r>
      <w:proofErr w:type="spellStart"/>
      <w:r w:rsidRPr="00571404">
        <w:t>Udlot</w:t>
      </w:r>
      <w:proofErr w:type="spellEnd"/>
      <w:r w:rsidRPr="00571404">
        <w:t xml:space="preserve">.’” </w:t>
      </w:r>
      <w:r w:rsidRPr="00571404">
        <w:rPr>
          <w:i/>
        </w:rPr>
        <w:t>Business Day</w:t>
      </w:r>
      <w:r w:rsidR="00112953" w:rsidRPr="00571404">
        <w:t xml:space="preserve"> (Manila)</w:t>
      </w:r>
      <w:r w:rsidRPr="00571404">
        <w:t>, October 16, 1975.</w:t>
      </w:r>
    </w:p>
    <w:p w14:paraId="635D9F02" w14:textId="104D8AB1" w:rsidR="006732C1" w:rsidRPr="00571404" w:rsidRDefault="006732C1" w:rsidP="00C90A7E"/>
    <w:p w14:paraId="508EB58D" w14:textId="77777777" w:rsidR="008008AE" w:rsidRPr="00571404" w:rsidRDefault="008008AE" w:rsidP="00C90A7E">
      <w:pPr>
        <w:rPr>
          <w:lang w:eastAsia="zh-TW"/>
        </w:rPr>
      </w:pPr>
      <w:proofErr w:type="spellStart"/>
      <w:r w:rsidRPr="00571404">
        <w:rPr>
          <w:lang w:eastAsia="zh-TW"/>
        </w:rPr>
        <w:t>Galang</w:t>
      </w:r>
      <w:proofErr w:type="spellEnd"/>
      <w:r w:rsidRPr="00571404">
        <w:rPr>
          <w:lang w:eastAsia="zh-TW"/>
        </w:rPr>
        <w:t>-Trinidad</w:t>
      </w:r>
      <w:r w:rsidRPr="00571404">
        <w:rPr>
          <w:i/>
          <w:lang w:eastAsia="zh-TW"/>
        </w:rPr>
        <w:t xml:space="preserve">, </w:t>
      </w:r>
      <w:r w:rsidRPr="00571404">
        <w:rPr>
          <w:lang w:eastAsia="zh-TW"/>
        </w:rPr>
        <w:t xml:space="preserve">Juanita. </w:t>
      </w:r>
      <w:r w:rsidRPr="00571404">
        <w:rPr>
          <w:i/>
          <w:lang w:eastAsia="zh-TW"/>
        </w:rPr>
        <w:t>“</w:t>
      </w:r>
      <w:r w:rsidRPr="00571404">
        <w:rPr>
          <w:lang w:eastAsia="zh-TW"/>
        </w:rPr>
        <w:t xml:space="preserve">More Than A Museum.” </w:t>
      </w:r>
      <w:proofErr w:type="spellStart"/>
      <w:r w:rsidRPr="00571404">
        <w:rPr>
          <w:i/>
          <w:lang w:eastAsia="zh-TW"/>
        </w:rPr>
        <w:t>Expressweek</w:t>
      </w:r>
      <w:proofErr w:type="spellEnd"/>
      <w:r w:rsidRPr="00571404">
        <w:rPr>
          <w:lang w:eastAsia="zh-TW"/>
        </w:rPr>
        <w:t xml:space="preserve">, August 22, 1974. In #Article </w:t>
      </w:r>
    </w:p>
    <w:p w14:paraId="09CE6B37" w14:textId="61568DE7" w:rsidR="008008AE" w:rsidRPr="00571404" w:rsidRDefault="008008AE" w:rsidP="008008AE">
      <w:pPr>
        <w:ind w:firstLine="720"/>
      </w:pPr>
      <w:r w:rsidRPr="00571404">
        <w:rPr>
          <w:lang w:eastAsia="zh-TW"/>
        </w:rPr>
        <w:t xml:space="preserve">31 from </w:t>
      </w:r>
      <w:proofErr w:type="spellStart"/>
      <w:r w:rsidRPr="00571404">
        <w:t>Kalaw</w:t>
      </w:r>
      <w:proofErr w:type="spellEnd"/>
      <w:r w:rsidRPr="00571404">
        <w:t>-Ledesma Foundation, Inc</w:t>
      </w:r>
    </w:p>
    <w:p w14:paraId="7BBEBC98" w14:textId="77777777" w:rsidR="008008AE" w:rsidRPr="00571404" w:rsidRDefault="008008AE" w:rsidP="00C90A7E"/>
    <w:p w14:paraId="3F659799" w14:textId="77777777" w:rsidR="00FF0EE5" w:rsidRPr="00571404" w:rsidRDefault="00FF0EE5" w:rsidP="00C90A7E">
      <w:pPr>
        <w:pStyle w:val="FootnoteText"/>
        <w:rPr>
          <w:i/>
        </w:rPr>
      </w:pPr>
      <w:proofErr w:type="spellStart"/>
      <w:r w:rsidRPr="00571404">
        <w:t>Gamboni</w:t>
      </w:r>
      <w:proofErr w:type="spellEnd"/>
      <w:r w:rsidRPr="00571404">
        <w:t xml:space="preserve">, Dario. </w:t>
      </w:r>
      <w:r w:rsidRPr="00571404">
        <w:rPr>
          <w:i/>
        </w:rPr>
        <w:t xml:space="preserve">The Destruction of Art: Iconoclasm and Vandalism Since the French </w:t>
      </w:r>
    </w:p>
    <w:p w14:paraId="78445C5B" w14:textId="317A6446" w:rsidR="00FF0EE5" w:rsidRPr="00571404" w:rsidRDefault="00FF0EE5" w:rsidP="00C90A7E">
      <w:pPr>
        <w:pStyle w:val="FootnoteText"/>
        <w:ind w:firstLine="720"/>
      </w:pPr>
      <w:r w:rsidRPr="00571404">
        <w:rPr>
          <w:i/>
        </w:rPr>
        <w:t>Revolution</w:t>
      </w:r>
      <w:r w:rsidRPr="00571404">
        <w:t xml:space="preserve">. London: </w:t>
      </w:r>
      <w:proofErr w:type="spellStart"/>
      <w:r w:rsidRPr="00571404">
        <w:t>Reaktion</w:t>
      </w:r>
      <w:proofErr w:type="spellEnd"/>
      <w:r w:rsidRPr="00571404">
        <w:t xml:space="preserve"> Books, 1997.</w:t>
      </w:r>
    </w:p>
    <w:p w14:paraId="70CDB7AD" w14:textId="3171D572" w:rsidR="00FF0EE5" w:rsidRPr="00571404" w:rsidRDefault="00FF0EE5" w:rsidP="00C90A7E">
      <w:pPr>
        <w:pStyle w:val="FootnoteText"/>
      </w:pPr>
    </w:p>
    <w:p w14:paraId="68D16AD6" w14:textId="77777777" w:rsidR="0020389A" w:rsidRPr="00571404" w:rsidRDefault="0020389A" w:rsidP="0020389A">
      <w:r w:rsidRPr="00571404">
        <w:t xml:space="preserve">Goodman, Steve. </w:t>
      </w:r>
      <w:r w:rsidRPr="00571404">
        <w:rPr>
          <w:i/>
        </w:rPr>
        <w:t>Sonic Warfare: Sound Affect, and the Ecology of Fear</w:t>
      </w:r>
      <w:r w:rsidRPr="00571404">
        <w:t>. Cambridge: MIT Press,</w:t>
      </w:r>
    </w:p>
    <w:p w14:paraId="77164875" w14:textId="4EC14DC5" w:rsidR="0020389A" w:rsidRPr="00571404" w:rsidRDefault="0020389A" w:rsidP="0020389A">
      <w:pPr>
        <w:ind w:firstLine="720"/>
      </w:pPr>
      <w:r w:rsidRPr="00571404">
        <w:t>2010.</w:t>
      </w:r>
    </w:p>
    <w:p w14:paraId="287D886E" w14:textId="77777777" w:rsidR="0020389A" w:rsidRPr="00571404" w:rsidRDefault="0020389A" w:rsidP="00C90A7E">
      <w:pPr>
        <w:pStyle w:val="FootnoteText"/>
      </w:pPr>
    </w:p>
    <w:p w14:paraId="42CB5953" w14:textId="71980A3D" w:rsidR="00591598" w:rsidRPr="00571404" w:rsidRDefault="0082145D" w:rsidP="00C90A7E">
      <w:pPr>
        <w:pStyle w:val="FootnoteText"/>
        <w:rPr>
          <w:i/>
        </w:rPr>
      </w:pPr>
      <w:proofErr w:type="spellStart"/>
      <w:r w:rsidRPr="00571404">
        <w:t>Goquingco</w:t>
      </w:r>
      <w:proofErr w:type="spellEnd"/>
      <w:r w:rsidRPr="00571404">
        <w:t xml:space="preserve">, </w:t>
      </w:r>
      <w:r w:rsidR="00934041" w:rsidRPr="00571404">
        <w:t xml:space="preserve">Leonor </w:t>
      </w:r>
      <w:proofErr w:type="spellStart"/>
      <w:r w:rsidR="00934041" w:rsidRPr="00571404">
        <w:t>Orosa</w:t>
      </w:r>
      <w:proofErr w:type="spellEnd"/>
      <w:r w:rsidRPr="00571404">
        <w:t>.</w:t>
      </w:r>
      <w:r w:rsidR="00934041" w:rsidRPr="00571404">
        <w:t xml:space="preserve"> “Cassettes 100: Pushing Criteria </w:t>
      </w:r>
      <w:proofErr w:type="gramStart"/>
      <w:r w:rsidR="00934041" w:rsidRPr="00571404">
        <w:t>Overboard?</w:t>
      </w:r>
      <w:r w:rsidR="00D07EAA" w:rsidRPr="00571404">
        <w:t>.</w:t>
      </w:r>
      <w:proofErr w:type="gramEnd"/>
      <w:r w:rsidR="00934041" w:rsidRPr="00571404">
        <w:t xml:space="preserve">” </w:t>
      </w:r>
      <w:r w:rsidR="00934041" w:rsidRPr="00571404">
        <w:rPr>
          <w:i/>
        </w:rPr>
        <w:t xml:space="preserve">Manila Bulletin, </w:t>
      </w:r>
    </w:p>
    <w:p w14:paraId="37DF8418" w14:textId="4CA07593" w:rsidR="00934041" w:rsidRPr="00571404" w:rsidRDefault="00934041" w:rsidP="00C90A7E">
      <w:pPr>
        <w:pStyle w:val="FootnoteText"/>
        <w:ind w:firstLine="720"/>
      </w:pPr>
      <w:r w:rsidRPr="00571404">
        <w:t>March 14, 1971.</w:t>
      </w:r>
    </w:p>
    <w:p w14:paraId="550F9DE2" w14:textId="76D3C20E" w:rsidR="0082145D" w:rsidRPr="00571404" w:rsidRDefault="0082145D" w:rsidP="00C90A7E">
      <w:pPr>
        <w:pStyle w:val="FootnoteText"/>
      </w:pPr>
    </w:p>
    <w:p w14:paraId="3EB40AFE" w14:textId="77777777" w:rsidR="008008AE" w:rsidRPr="00571404" w:rsidRDefault="008008AE" w:rsidP="00C90A7E">
      <w:pPr>
        <w:pStyle w:val="FootnoteText"/>
        <w:rPr>
          <w:lang w:eastAsia="zh-TW"/>
        </w:rPr>
      </w:pPr>
      <w:r w:rsidRPr="00571404">
        <w:rPr>
          <w:lang w:eastAsia="zh-TW"/>
        </w:rPr>
        <w:t xml:space="preserve">Guerrero, </w:t>
      </w:r>
      <w:proofErr w:type="spellStart"/>
      <w:r w:rsidRPr="00571404">
        <w:rPr>
          <w:lang w:eastAsia="zh-TW"/>
        </w:rPr>
        <w:t>Amadis</w:t>
      </w:r>
      <w:proofErr w:type="spellEnd"/>
      <w:r w:rsidRPr="00571404">
        <w:rPr>
          <w:lang w:eastAsia="zh-TW"/>
        </w:rPr>
        <w:t xml:space="preserve"> Ma. “The AAP Chalks Up Another Milestone.” </w:t>
      </w:r>
      <w:proofErr w:type="spellStart"/>
      <w:r w:rsidRPr="00571404">
        <w:rPr>
          <w:i/>
          <w:lang w:eastAsia="zh-TW"/>
        </w:rPr>
        <w:t>Expressweek</w:t>
      </w:r>
      <w:proofErr w:type="spellEnd"/>
      <w:r w:rsidRPr="00571404">
        <w:rPr>
          <w:lang w:eastAsia="zh-TW"/>
        </w:rPr>
        <w:t xml:space="preserve">, August 15, </w:t>
      </w:r>
    </w:p>
    <w:p w14:paraId="34C88C65" w14:textId="095FE3D5" w:rsidR="008008AE" w:rsidRPr="00571404" w:rsidRDefault="008008AE" w:rsidP="008008AE">
      <w:pPr>
        <w:pStyle w:val="FootnoteText"/>
        <w:ind w:firstLine="720"/>
      </w:pPr>
      <w:r w:rsidRPr="00571404">
        <w:rPr>
          <w:lang w:eastAsia="zh-TW"/>
        </w:rPr>
        <w:t xml:space="preserve">1974. In #Article 31 from </w:t>
      </w:r>
      <w:proofErr w:type="spellStart"/>
      <w:r w:rsidRPr="00571404">
        <w:t>Kalaw</w:t>
      </w:r>
      <w:proofErr w:type="spellEnd"/>
      <w:r w:rsidRPr="00571404">
        <w:t>-Ledesma Foundation, Inc.</w:t>
      </w:r>
    </w:p>
    <w:p w14:paraId="10F8A5E9" w14:textId="4F97A341" w:rsidR="008008AE" w:rsidRPr="00571404" w:rsidRDefault="008008AE" w:rsidP="00C90A7E">
      <w:pPr>
        <w:pStyle w:val="FootnoteText"/>
      </w:pPr>
    </w:p>
    <w:p w14:paraId="557E56BA" w14:textId="77777777" w:rsidR="00BB3042" w:rsidRPr="00571404" w:rsidRDefault="00BB3042" w:rsidP="00C90A7E">
      <w:pPr>
        <w:pStyle w:val="FootnoteText"/>
      </w:pPr>
      <w:r w:rsidRPr="00571404">
        <w:lastRenderedPageBreak/>
        <w:t xml:space="preserve">Guerrero, Leon. </w:t>
      </w:r>
      <w:r w:rsidRPr="00571404">
        <w:rPr>
          <w:i/>
        </w:rPr>
        <w:t>The First Filipino: A Biography of José Rizal</w:t>
      </w:r>
      <w:r w:rsidRPr="00571404">
        <w:t xml:space="preserve">. Manila: National Historical </w:t>
      </w:r>
    </w:p>
    <w:p w14:paraId="075EC3E4" w14:textId="13D7B66E" w:rsidR="00BB3042" w:rsidRPr="00571404" w:rsidRDefault="00BB3042" w:rsidP="00BB3042">
      <w:pPr>
        <w:pStyle w:val="FootnoteText"/>
        <w:ind w:firstLine="720"/>
      </w:pPr>
      <w:r w:rsidRPr="00571404">
        <w:t>Commission, 1974.</w:t>
      </w:r>
    </w:p>
    <w:p w14:paraId="2D73F75F" w14:textId="77777777" w:rsidR="00BB3042" w:rsidRPr="00571404" w:rsidRDefault="00BB3042" w:rsidP="00C90A7E">
      <w:pPr>
        <w:pStyle w:val="FootnoteText"/>
      </w:pPr>
    </w:p>
    <w:p w14:paraId="5FD21AFA" w14:textId="77777777" w:rsidR="003E359A" w:rsidRPr="00571404" w:rsidRDefault="003E359A" w:rsidP="00C90A7E">
      <w:pPr>
        <w:pStyle w:val="FootnoteText"/>
      </w:pPr>
      <w:r w:rsidRPr="00571404">
        <w:t xml:space="preserve">Guillermo, Alice. “Celebrating Nature, Intimating Spirit: Junyee.” </w:t>
      </w:r>
      <w:r w:rsidRPr="00571404">
        <w:rPr>
          <w:i/>
        </w:rPr>
        <w:t>World Sculpture News</w:t>
      </w:r>
      <w:r w:rsidRPr="00571404">
        <w:t xml:space="preserve">, </w:t>
      </w:r>
    </w:p>
    <w:p w14:paraId="2E2389FB" w14:textId="51986E73" w:rsidR="003E359A" w:rsidRPr="00571404" w:rsidRDefault="003E359A" w:rsidP="003E359A">
      <w:pPr>
        <w:pStyle w:val="FootnoteText"/>
        <w:ind w:firstLine="720"/>
      </w:pPr>
      <w:r w:rsidRPr="00571404">
        <w:t>Winter 2001.</w:t>
      </w:r>
    </w:p>
    <w:p w14:paraId="409343E5" w14:textId="2F396FF6" w:rsidR="00DA6971" w:rsidRPr="00571404" w:rsidRDefault="00DA6971" w:rsidP="00C90A7E">
      <w:pPr>
        <w:pStyle w:val="FootnoteText"/>
      </w:pPr>
    </w:p>
    <w:p w14:paraId="4988FE12" w14:textId="14767F1F" w:rsidR="008A02D4" w:rsidRPr="00571404" w:rsidRDefault="008A02D4" w:rsidP="00C90A7E">
      <w:pPr>
        <w:pStyle w:val="FootnoteText"/>
      </w:pPr>
      <w:r w:rsidRPr="00571404">
        <w:t xml:space="preserve">———. “Francisco Verano.” In </w:t>
      </w:r>
      <w:proofErr w:type="spellStart"/>
      <w:r w:rsidRPr="00571404">
        <w:rPr>
          <w:i/>
        </w:rPr>
        <w:t>Ugat</w:t>
      </w:r>
      <w:proofErr w:type="spellEnd"/>
      <w:r w:rsidRPr="00571404">
        <w:rPr>
          <w:i/>
        </w:rPr>
        <w:t>-Suri</w:t>
      </w:r>
      <w:r w:rsidRPr="00571404">
        <w:t>. Manila: ASEAN Institute of Art, 1984.</w:t>
      </w:r>
    </w:p>
    <w:p w14:paraId="20652780" w14:textId="7FDEA644" w:rsidR="008A02D4" w:rsidRPr="00571404" w:rsidRDefault="008A02D4" w:rsidP="00C90A7E">
      <w:pPr>
        <w:pStyle w:val="FootnoteText"/>
      </w:pPr>
    </w:p>
    <w:p w14:paraId="1B9D86ED" w14:textId="2AC6BA8C" w:rsidR="009E62A6" w:rsidRPr="00571404" w:rsidRDefault="009E62A6" w:rsidP="00C90A7E">
      <w:pPr>
        <w:pStyle w:val="FootnoteText"/>
      </w:pPr>
      <w:r w:rsidRPr="00571404">
        <w:t>———. “</w:t>
      </w:r>
      <w:r w:rsidRPr="00571404">
        <w:rPr>
          <w:lang w:eastAsia="zh-TW"/>
        </w:rPr>
        <w:t>The ‘In’ of Indigenous</w:t>
      </w:r>
      <w:r w:rsidRPr="00571404">
        <w:rPr>
          <w:lang w:eastAsia="zh-TW"/>
        </w:rPr>
        <w:t>.</w:t>
      </w:r>
      <w:r w:rsidRPr="00571404">
        <w:rPr>
          <w:lang w:eastAsia="zh-TW"/>
        </w:rPr>
        <w:t xml:space="preserve">” </w:t>
      </w:r>
      <w:r w:rsidRPr="00571404">
        <w:rPr>
          <w:i/>
          <w:lang w:eastAsia="zh-TW"/>
        </w:rPr>
        <w:t>WHO</w:t>
      </w:r>
      <w:r w:rsidRPr="00571404">
        <w:rPr>
          <w:lang w:eastAsia="zh-TW"/>
        </w:rPr>
        <w:t>, March 21, 1984.</w:t>
      </w:r>
    </w:p>
    <w:p w14:paraId="19BA7B13" w14:textId="77777777" w:rsidR="009E62A6" w:rsidRPr="00571404" w:rsidRDefault="009E62A6" w:rsidP="00C90A7E">
      <w:pPr>
        <w:pStyle w:val="FootnoteText"/>
      </w:pPr>
    </w:p>
    <w:p w14:paraId="10349891" w14:textId="77777777" w:rsidR="00DA6971" w:rsidRPr="00571404" w:rsidRDefault="00DA6971" w:rsidP="00C90A7E">
      <w:pPr>
        <w:pStyle w:val="FootnoteText"/>
      </w:pPr>
      <w:r w:rsidRPr="00571404">
        <w:t xml:space="preserve">———. </w:t>
      </w:r>
      <w:r w:rsidRPr="00571404">
        <w:rPr>
          <w:i/>
        </w:rPr>
        <w:t>Protest/Revolutionary Art in the Philippines, 1970-1990</w:t>
      </w:r>
      <w:r w:rsidRPr="00571404">
        <w:t xml:space="preserve">. Quezon City, University of the </w:t>
      </w:r>
    </w:p>
    <w:p w14:paraId="37F3A80F" w14:textId="6DB11F40" w:rsidR="00DA6971" w:rsidRPr="00571404" w:rsidRDefault="00DA6971" w:rsidP="00DA6971">
      <w:pPr>
        <w:pStyle w:val="FootnoteText"/>
        <w:ind w:firstLine="720"/>
      </w:pPr>
      <w:r w:rsidRPr="00571404">
        <w:t>Philippines Press, 2001.</w:t>
      </w:r>
    </w:p>
    <w:p w14:paraId="3F08D356" w14:textId="50A05219" w:rsidR="003E359A" w:rsidRPr="00571404" w:rsidRDefault="003E359A" w:rsidP="003E359A">
      <w:pPr>
        <w:pStyle w:val="FootnoteText"/>
      </w:pPr>
    </w:p>
    <w:p w14:paraId="404E5C9A" w14:textId="77777777" w:rsidR="003E359A" w:rsidRPr="00571404" w:rsidRDefault="003E359A" w:rsidP="003E359A">
      <w:pPr>
        <w:pStyle w:val="FootnoteText"/>
      </w:pPr>
      <w:r w:rsidRPr="00571404">
        <w:t xml:space="preserve">———. </w:t>
      </w:r>
      <w:r w:rsidRPr="00571404">
        <w:rPr>
          <w:i/>
        </w:rPr>
        <w:t>Social Realism in the Philippines</w:t>
      </w:r>
      <w:r w:rsidRPr="00571404">
        <w:t>.</w:t>
      </w:r>
      <w:r w:rsidRPr="00571404">
        <w:rPr>
          <w:i/>
        </w:rPr>
        <w:t xml:space="preserve"> </w:t>
      </w:r>
      <w:r w:rsidRPr="00571404">
        <w:t>Manila, ASPHODEL, 1987.</w:t>
      </w:r>
    </w:p>
    <w:p w14:paraId="25B2FA5E" w14:textId="77777777" w:rsidR="00DA6971" w:rsidRPr="00571404" w:rsidRDefault="00DA6971" w:rsidP="00C90A7E">
      <w:pPr>
        <w:pStyle w:val="FootnoteText"/>
      </w:pPr>
    </w:p>
    <w:p w14:paraId="33324C2B" w14:textId="77777777" w:rsidR="00591598" w:rsidRPr="00571404" w:rsidRDefault="00591598" w:rsidP="00C90A7E">
      <w:pPr>
        <w:pStyle w:val="FootnoteText"/>
      </w:pPr>
      <w:r w:rsidRPr="00571404">
        <w:t xml:space="preserve">Guzman, </w:t>
      </w:r>
      <w:r w:rsidR="00934041" w:rsidRPr="00571404">
        <w:t>Nicole S. De</w:t>
      </w:r>
      <w:r w:rsidRPr="00571404">
        <w:t xml:space="preserve">. </w:t>
      </w:r>
      <w:r w:rsidR="00934041" w:rsidRPr="00571404">
        <w:t xml:space="preserve">“Dovie Beams Loved Marcos as Much </w:t>
      </w:r>
      <w:proofErr w:type="gramStart"/>
      <w:r w:rsidR="00934041" w:rsidRPr="00571404">
        <w:t>As</w:t>
      </w:r>
      <w:proofErr w:type="gramEnd"/>
      <w:r w:rsidR="00934041" w:rsidRPr="00571404">
        <w:t xml:space="preserve"> He Did</w:t>
      </w:r>
      <w:r w:rsidRPr="00571404">
        <w:t>.</w:t>
      </w:r>
      <w:r w:rsidR="00934041" w:rsidRPr="00571404">
        <w:t xml:space="preserve">” </w:t>
      </w:r>
      <w:r w:rsidR="00934041" w:rsidRPr="00571404">
        <w:rPr>
          <w:i/>
        </w:rPr>
        <w:t>Manila Times</w:t>
      </w:r>
      <w:r w:rsidR="00934041" w:rsidRPr="00571404">
        <w:t xml:space="preserve">, July </w:t>
      </w:r>
    </w:p>
    <w:p w14:paraId="75074A23" w14:textId="6AE375FD" w:rsidR="00934041" w:rsidRPr="00571404" w:rsidRDefault="00934041" w:rsidP="00C90A7E">
      <w:pPr>
        <w:pStyle w:val="FootnoteText"/>
        <w:ind w:firstLine="720"/>
      </w:pPr>
      <w:r w:rsidRPr="00571404">
        <w:t>8, 1986.</w:t>
      </w:r>
    </w:p>
    <w:p w14:paraId="08FBBE55" w14:textId="77777777" w:rsidR="00591598" w:rsidRPr="00571404" w:rsidRDefault="00591598" w:rsidP="00C90A7E">
      <w:pPr>
        <w:pStyle w:val="FootnoteText"/>
        <w:rPr>
          <w:lang w:eastAsia="zh-TW"/>
        </w:rPr>
      </w:pPr>
    </w:p>
    <w:bookmarkEnd w:id="1"/>
    <w:p w14:paraId="34D39963" w14:textId="77777777" w:rsidR="00591598" w:rsidRPr="00571404" w:rsidRDefault="00591598" w:rsidP="00C90A7E">
      <w:r w:rsidRPr="00571404">
        <w:t xml:space="preserve">Hamilton-Paterson, James. </w:t>
      </w:r>
      <w:r w:rsidRPr="00571404">
        <w:rPr>
          <w:i/>
        </w:rPr>
        <w:t>America’s Boy: A Century of Colonialism in the Philippines</w:t>
      </w:r>
      <w:r w:rsidRPr="00571404">
        <w:t>. New</w:t>
      </w:r>
    </w:p>
    <w:p w14:paraId="34B0293B" w14:textId="3DFBD116" w:rsidR="00591598" w:rsidRPr="00571404" w:rsidRDefault="00591598" w:rsidP="00C90A7E">
      <w:pPr>
        <w:ind w:firstLine="720"/>
      </w:pPr>
      <w:r w:rsidRPr="00571404">
        <w:t xml:space="preserve">York: Henry Holt and Company, 1998. </w:t>
      </w:r>
    </w:p>
    <w:p w14:paraId="245546D2" w14:textId="768AA17B" w:rsidR="00116994" w:rsidRPr="00571404" w:rsidRDefault="00116994" w:rsidP="00116994"/>
    <w:p w14:paraId="7806DFD3" w14:textId="77777777" w:rsidR="00116994" w:rsidRPr="00571404" w:rsidRDefault="00116994" w:rsidP="00116994">
      <w:r w:rsidRPr="00571404">
        <w:t xml:space="preserve">Herrera, Ma. Victoria T. “Preserving Memory and the Ephemeral, Reconciling Conservation and </w:t>
      </w:r>
    </w:p>
    <w:p w14:paraId="4C82CD6C" w14:textId="77777777" w:rsidR="00116994" w:rsidRPr="00571404" w:rsidRDefault="00116994" w:rsidP="00116994">
      <w:pPr>
        <w:ind w:firstLine="720"/>
      </w:pPr>
      <w:r w:rsidRPr="00571404">
        <w:t xml:space="preserve">Conceptual Art Practice: The Case of Roberto Chabet.” In </w:t>
      </w:r>
      <w:r w:rsidRPr="00571404">
        <w:rPr>
          <w:i/>
        </w:rPr>
        <w:t>Roberto Chabet</w:t>
      </w:r>
      <w:r w:rsidRPr="00571404">
        <w:t xml:space="preserve">, edited by </w:t>
      </w:r>
    </w:p>
    <w:p w14:paraId="3F61D88E" w14:textId="3AC5ACCB" w:rsidR="00116994" w:rsidRPr="00571404" w:rsidRDefault="00116994" w:rsidP="00116994">
      <w:pPr>
        <w:ind w:firstLine="720"/>
      </w:pPr>
      <w:r w:rsidRPr="00571404">
        <w:t>Ringo Bunoan. Manila: King Kong Art Projects Unlimited, 2015.</w:t>
      </w:r>
    </w:p>
    <w:p w14:paraId="2D8070DA" w14:textId="77777777" w:rsidR="00591598" w:rsidRPr="00571404" w:rsidRDefault="00591598" w:rsidP="00C90A7E"/>
    <w:p w14:paraId="29524A23" w14:textId="77777777" w:rsidR="00160222" w:rsidRPr="00571404" w:rsidRDefault="00AF36C1" w:rsidP="00C90A7E">
      <w:pPr>
        <w:pStyle w:val="FootnoteText"/>
      </w:pPr>
      <w:r w:rsidRPr="00571404">
        <w:t>“A Hundred Cassettes to do ‘it</w:t>
      </w:r>
      <w:r w:rsidR="00160222" w:rsidRPr="00571404">
        <w:t>.</w:t>
      </w:r>
      <w:r w:rsidRPr="00571404">
        <w:t>’”</w:t>
      </w:r>
      <w:r w:rsidRPr="00571404">
        <w:rPr>
          <w:i/>
        </w:rPr>
        <w:t xml:space="preserve"> Manila Times, </w:t>
      </w:r>
      <w:r w:rsidRPr="00571404">
        <w:t>January 18, 1971</w:t>
      </w:r>
      <w:r w:rsidR="00160222" w:rsidRPr="00571404">
        <w:t>.</w:t>
      </w:r>
    </w:p>
    <w:p w14:paraId="0627466C" w14:textId="777EAFA5" w:rsidR="00160222" w:rsidRPr="00571404" w:rsidRDefault="00160222" w:rsidP="00C90A7E">
      <w:pPr>
        <w:pStyle w:val="FootnoteText"/>
      </w:pPr>
    </w:p>
    <w:p w14:paraId="08956D7B" w14:textId="77777777" w:rsidR="00557014" w:rsidRPr="00571404" w:rsidRDefault="00557014" w:rsidP="00C90A7E">
      <w:pPr>
        <w:pStyle w:val="FootnoteText"/>
      </w:pPr>
      <w:r w:rsidRPr="00571404">
        <w:t>Ito-</w:t>
      </w:r>
      <w:proofErr w:type="spellStart"/>
      <w:r w:rsidRPr="00571404">
        <w:t>Tapang</w:t>
      </w:r>
      <w:proofErr w:type="spellEnd"/>
      <w:r w:rsidRPr="00571404">
        <w:t>,</w:t>
      </w:r>
      <w:r w:rsidRPr="00571404">
        <w:t xml:space="preserve"> Lisa.</w:t>
      </w:r>
      <w:r w:rsidRPr="00571404">
        <w:t xml:space="preserve"> “Visual Arts and Activism in the Philippines: Notes on a New Season of </w:t>
      </w:r>
    </w:p>
    <w:p w14:paraId="52254AE5" w14:textId="02155CCA" w:rsidR="00557014" w:rsidRPr="00571404" w:rsidRDefault="00557014" w:rsidP="00557014">
      <w:pPr>
        <w:pStyle w:val="FootnoteText"/>
        <w:ind w:firstLine="720"/>
      </w:pPr>
      <w:r w:rsidRPr="00571404">
        <w:t>Discontent</w:t>
      </w:r>
      <w:r w:rsidRPr="00571404">
        <w:t>.</w:t>
      </w:r>
      <w:r w:rsidRPr="00571404">
        <w:t xml:space="preserve">” </w:t>
      </w:r>
      <w:r w:rsidRPr="00571404">
        <w:rPr>
          <w:i/>
        </w:rPr>
        <w:t>Asia Art Archive 01</w:t>
      </w:r>
      <w:r w:rsidRPr="00571404">
        <w:t xml:space="preserve">. </w:t>
      </w:r>
      <w:r w:rsidRPr="00571404">
        <w:t>Manila: The Japan Foundation, Manila, 2017</w:t>
      </w:r>
      <w:r w:rsidRPr="00571404">
        <w:t>.</w:t>
      </w:r>
    </w:p>
    <w:p w14:paraId="3A6FE713" w14:textId="77777777" w:rsidR="00557014" w:rsidRPr="00571404" w:rsidRDefault="00557014" w:rsidP="00C90A7E">
      <w:pPr>
        <w:pStyle w:val="FootnoteText"/>
      </w:pPr>
    </w:p>
    <w:p w14:paraId="1ABE6E64" w14:textId="3A76B112" w:rsidR="00A97980" w:rsidRPr="00571404" w:rsidRDefault="003758D1" w:rsidP="00C90A7E">
      <w:pPr>
        <w:pStyle w:val="FootnoteText"/>
      </w:pPr>
      <w:r w:rsidRPr="00571404">
        <w:t xml:space="preserve">Iversen, Margaret. “Desire and the Diagrammatic.” </w:t>
      </w:r>
      <w:r w:rsidRPr="00571404">
        <w:rPr>
          <w:i/>
        </w:rPr>
        <w:t xml:space="preserve">Oxford Art Journal </w:t>
      </w:r>
      <w:r w:rsidRPr="00571404">
        <w:t>30</w:t>
      </w:r>
      <w:r w:rsidR="001916B1" w:rsidRPr="00571404">
        <w:t>, no.</w:t>
      </w:r>
      <w:r w:rsidRPr="00571404">
        <w:t>1 (2016): 5–6.</w:t>
      </w:r>
    </w:p>
    <w:p w14:paraId="55C2EF95" w14:textId="4A42770C" w:rsidR="003758D1" w:rsidRPr="00571404" w:rsidRDefault="003758D1" w:rsidP="00C90A7E">
      <w:pPr>
        <w:pStyle w:val="FootnoteText"/>
      </w:pPr>
    </w:p>
    <w:p w14:paraId="2988EE7C" w14:textId="77777777" w:rsidR="000A0202" w:rsidRPr="00571404" w:rsidRDefault="000A0202" w:rsidP="00C90A7E">
      <w:pPr>
        <w:pStyle w:val="FootnoteText"/>
      </w:pPr>
      <w:r w:rsidRPr="00571404">
        <w:t xml:space="preserve">Javelosa, Jeannie E. “Junyee makes waves in Havana.” </w:t>
      </w:r>
      <w:r w:rsidRPr="00571404">
        <w:rPr>
          <w:i/>
        </w:rPr>
        <w:t>Manila Chronicle,</w:t>
      </w:r>
      <w:r w:rsidRPr="00571404">
        <w:t xml:space="preserve"> January 11-17, 1992. </w:t>
      </w:r>
    </w:p>
    <w:p w14:paraId="72DDEB03" w14:textId="134A6ECA" w:rsidR="000A0202" w:rsidRPr="00571404" w:rsidRDefault="000A0202" w:rsidP="000A0202">
      <w:pPr>
        <w:pStyle w:val="FootnoteText"/>
        <w:ind w:firstLine="720"/>
      </w:pPr>
      <w:r w:rsidRPr="00571404">
        <w:t xml:space="preserve">In Article #60 from </w:t>
      </w:r>
      <w:proofErr w:type="spellStart"/>
      <w:r w:rsidRPr="00571404">
        <w:t>Kalaw</w:t>
      </w:r>
      <w:proofErr w:type="spellEnd"/>
      <w:r w:rsidRPr="00571404">
        <w:t>-Ledesma Foundation, Inc.</w:t>
      </w:r>
    </w:p>
    <w:p w14:paraId="476234AB" w14:textId="77777777" w:rsidR="000A0202" w:rsidRPr="00571404" w:rsidRDefault="000A0202" w:rsidP="00C90A7E">
      <w:pPr>
        <w:pStyle w:val="FootnoteText"/>
      </w:pPr>
    </w:p>
    <w:p w14:paraId="5F40C169" w14:textId="233DF3CB" w:rsidR="00160222" w:rsidRPr="00571404" w:rsidRDefault="00160222" w:rsidP="00C90A7E">
      <w:pPr>
        <w:pStyle w:val="FootnoteText"/>
      </w:pPr>
      <w:r w:rsidRPr="00571404">
        <w:t xml:space="preserve">Jesus, </w:t>
      </w:r>
      <w:r w:rsidR="00965C37" w:rsidRPr="00571404">
        <w:t>Angel G. de</w:t>
      </w:r>
      <w:r w:rsidRPr="00571404">
        <w:t>.</w:t>
      </w:r>
      <w:r w:rsidR="00965C37" w:rsidRPr="00571404">
        <w:t xml:space="preserve"> “H.R. Ocampo: Unique and Filipino</w:t>
      </w:r>
      <w:r w:rsidRPr="00571404">
        <w:t>.</w:t>
      </w:r>
      <w:r w:rsidR="00965C37" w:rsidRPr="00571404">
        <w:t xml:space="preserve">” </w:t>
      </w:r>
      <w:r w:rsidR="00965C37" w:rsidRPr="00571404">
        <w:rPr>
          <w:i/>
        </w:rPr>
        <w:t xml:space="preserve">Archipelago </w:t>
      </w:r>
      <w:r w:rsidR="00965C37" w:rsidRPr="00571404">
        <w:t xml:space="preserve">5, </w:t>
      </w:r>
      <w:r w:rsidRPr="00571404">
        <w:t>n</w:t>
      </w:r>
      <w:r w:rsidR="00965C37" w:rsidRPr="00571404">
        <w:t>o. 51</w:t>
      </w:r>
      <w:r w:rsidRPr="00571404">
        <w:t xml:space="preserve"> (</w:t>
      </w:r>
      <w:r w:rsidR="00965C37" w:rsidRPr="00571404">
        <w:t xml:space="preserve">September </w:t>
      </w:r>
    </w:p>
    <w:p w14:paraId="37EFFA04" w14:textId="19A2B668" w:rsidR="00965C37" w:rsidRPr="00571404" w:rsidRDefault="00965C37" w:rsidP="00C90A7E">
      <w:pPr>
        <w:pStyle w:val="FootnoteText"/>
        <w:ind w:firstLine="720"/>
      </w:pPr>
      <w:r w:rsidRPr="00571404">
        <w:t>1978</w:t>
      </w:r>
      <w:r w:rsidR="00160222" w:rsidRPr="00571404">
        <w:t>):</w:t>
      </w:r>
      <w:r w:rsidRPr="00571404">
        <w:t xml:space="preserve"> 18</w:t>
      </w:r>
    </w:p>
    <w:p w14:paraId="123C6337" w14:textId="52972DFF" w:rsidR="00A25031" w:rsidRPr="00571404" w:rsidRDefault="00A25031" w:rsidP="00A25031">
      <w:pPr>
        <w:pStyle w:val="FootnoteText"/>
      </w:pPr>
    </w:p>
    <w:p w14:paraId="0CCC6462" w14:textId="6E3D4987" w:rsidR="00906C0A" w:rsidRPr="00571404" w:rsidRDefault="00906C0A" w:rsidP="00A25031">
      <w:pPr>
        <w:pStyle w:val="FootnoteText"/>
      </w:pPr>
      <w:r w:rsidRPr="00571404">
        <w:t>———. “Reflections on ‘</w:t>
      </w:r>
      <w:proofErr w:type="spellStart"/>
      <w:r w:rsidRPr="00571404">
        <w:t>Ugat</w:t>
      </w:r>
      <w:proofErr w:type="spellEnd"/>
      <w:r w:rsidRPr="00571404">
        <w:t xml:space="preserve"> Suri.’” </w:t>
      </w:r>
      <w:r w:rsidRPr="00571404">
        <w:rPr>
          <w:i/>
        </w:rPr>
        <w:t xml:space="preserve">Business Day, </w:t>
      </w:r>
      <w:r w:rsidRPr="00571404">
        <w:t>March 1, 1984.</w:t>
      </w:r>
    </w:p>
    <w:p w14:paraId="15844F1A" w14:textId="77777777" w:rsidR="00906C0A" w:rsidRPr="00571404" w:rsidRDefault="00906C0A" w:rsidP="00A25031">
      <w:pPr>
        <w:pStyle w:val="FootnoteText"/>
      </w:pPr>
    </w:p>
    <w:p w14:paraId="50E10399" w14:textId="1D80EBDA" w:rsidR="00A25031" w:rsidRPr="00571404" w:rsidRDefault="00A25031" w:rsidP="00A25031">
      <w:pPr>
        <w:pStyle w:val="FootnoteText"/>
      </w:pPr>
      <w:r w:rsidRPr="00571404">
        <w:t xml:space="preserve">———. </w:t>
      </w:r>
      <w:r w:rsidRPr="00571404">
        <w:rPr>
          <w:lang w:eastAsia="zh-TW"/>
        </w:rPr>
        <w:t xml:space="preserve">“On Galleries—Of Different Kinds.” </w:t>
      </w:r>
      <w:r w:rsidRPr="00571404">
        <w:rPr>
          <w:i/>
          <w:lang w:eastAsia="zh-TW"/>
        </w:rPr>
        <w:t xml:space="preserve">Business Day, </w:t>
      </w:r>
      <w:r w:rsidRPr="00571404">
        <w:rPr>
          <w:lang w:eastAsia="zh-TW"/>
        </w:rPr>
        <w:t>November 14, 1975.</w:t>
      </w:r>
    </w:p>
    <w:p w14:paraId="697B6AC8" w14:textId="0BE11A2B" w:rsidR="00160222" w:rsidRPr="00571404" w:rsidRDefault="00160222" w:rsidP="00C90A7E">
      <w:pPr>
        <w:pStyle w:val="FootnoteText"/>
      </w:pPr>
    </w:p>
    <w:p w14:paraId="20B8057D" w14:textId="3B93999F" w:rsidR="00011FF4" w:rsidRPr="00571404" w:rsidRDefault="00011FF4" w:rsidP="00C90A7E">
      <w:pPr>
        <w:pStyle w:val="FootnoteText"/>
        <w:rPr>
          <w:lang w:eastAsia="zh-TW"/>
        </w:rPr>
      </w:pPr>
      <w:r w:rsidRPr="00571404">
        <w:t xml:space="preserve">Jimenez, Rina B. “How Culture Came to Cubao.” </w:t>
      </w:r>
      <w:r w:rsidRPr="00571404">
        <w:rPr>
          <w:i/>
        </w:rPr>
        <w:t>Philippine Panorama</w:t>
      </w:r>
      <w:r w:rsidRPr="00571404">
        <w:t>, May 12, 1974.</w:t>
      </w:r>
    </w:p>
    <w:p w14:paraId="693720D2" w14:textId="77777777" w:rsidR="00011FF4" w:rsidRPr="00571404" w:rsidRDefault="00011FF4" w:rsidP="00C90A7E">
      <w:pPr>
        <w:pStyle w:val="FootnoteText"/>
        <w:rPr>
          <w:lang w:eastAsia="zh-TW"/>
        </w:rPr>
      </w:pPr>
    </w:p>
    <w:p w14:paraId="55B5A5A2" w14:textId="4EB74DF9" w:rsidR="00501DF7" w:rsidRPr="00571404" w:rsidRDefault="00501DF7" w:rsidP="00C90A7E">
      <w:pPr>
        <w:pStyle w:val="FootnoteText"/>
      </w:pPr>
      <w:r w:rsidRPr="00571404">
        <w:rPr>
          <w:lang w:eastAsia="zh-TW"/>
        </w:rPr>
        <w:t>Jimenez-</w:t>
      </w:r>
      <w:proofErr w:type="spellStart"/>
      <w:r w:rsidRPr="00571404">
        <w:rPr>
          <w:lang w:eastAsia="zh-TW"/>
        </w:rPr>
        <w:t>Magsanoc</w:t>
      </w:r>
      <w:proofErr w:type="spellEnd"/>
      <w:r w:rsidRPr="00571404">
        <w:rPr>
          <w:lang w:eastAsia="zh-TW"/>
        </w:rPr>
        <w:t xml:space="preserve">, Letty. “The Eligibles.” </w:t>
      </w:r>
      <w:r w:rsidRPr="00571404">
        <w:rPr>
          <w:i/>
          <w:lang w:eastAsia="zh-TW"/>
        </w:rPr>
        <w:t xml:space="preserve">Philippine Panorama, </w:t>
      </w:r>
      <w:r w:rsidRPr="00571404">
        <w:rPr>
          <w:lang w:eastAsia="zh-TW"/>
        </w:rPr>
        <w:t>February 10, 1974.</w:t>
      </w:r>
      <w:r w:rsidRPr="00571404">
        <w:rPr>
          <w:b/>
        </w:rPr>
        <w:t xml:space="preserve"> </w:t>
      </w:r>
    </w:p>
    <w:p w14:paraId="7BF8E34A" w14:textId="77777777" w:rsidR="00501DF7" w:rsidRPr="00571404" w:rsidRDefault="00501DF7" w:rsidP="00C90A7E">
      <w:pPr>
        <w:pStyle w:val="FootnoteText"/>
      </w:pPr>
    </w:p>
    <w:p w14:paraId="5ED949C1" w14:textId="77777777" w:rsidR="00995C9E" w:rsidRPr="00571404" w:rsidRDefault="00DC7FA0" w:rsidP="00C90A7E">
      <w:pPr>
        <w:pStyle w:val="FootnoteText"/>
        <w:rPr>
          <w:i/>
        </w:rPr>
      </w:pPr>
      <w:r w:rsidRPr="00571404">
        <w:lastRenderedPageBreak/>
        <w:t>Joaquin, Nick.</w:t>
      </w:r>
      <w:r w:rsidR="001F4CEE" w:rsidRPr="00571404">
        <w:t xml:space="preserve"> “A Stage for Greatness,” in </w:t>
      </w:r>
      <w:r w:rsidR="001F4CEE" w:rsidRPr="00571404">
        <w:rPr>
          <w:i/>
        </w:rPr>
        <w:t xml:space="preserve">Philippines Free Press, </w:t>
      </w:r>
      <w:r w:rsidR="001F4CEE" w:rsidRPr="00571404">
        <w:t>13 September 1969</w:t>
      </w:r>
      <w:r w:rsidR="00995C9E" w:rsidRPr="00571404">
        <w:t>.</w:t>
      </w:r>
      <w:r w:rsidR="001F4CEE" w:rsidRPr="00571404">
        <w:t xml:space="preserve"> </w:t>
      </w:r>
      <w:r w:rsidR="00995C9E" w:rsidRPr="00571404">
        <w:t>F</w:t>
      </w:r>
      <w:r w:rsidR="001F4CEE" w:rsidRPr="00571404">
        <w:t>rom</w:t>
      </w:r>
      <w:r w:rsidR="001F4CEE" w:rsidRPr="00571404">
        <w:rPr>
          <w:i/>
        </w:rPr>
        <w:t xml:space="preserve"> </w:t>
      </w:r>
    </w:p>
    <w:p w14:paraId="07BC3D13" w14:textId="77777777" w:rsidR="00995C9E" w:rsidRPr="00571404" w:rsidRDefault="00995C9E" w:rsidP="00C90A7E">
      <w:pPr>
        <w:pStyle w:val="FootnoteText"/>
        <w:ind w:firstLine="720"/>
      </w:pPr>
      <w:r w:rsidRPr="00571404">
        <w:t xml:space="preserve">Lico, </w:t>
      </w:r>
      <w:r w:rsidR="001F4CEE" w:rsidRPr="00571404">
        <w:t>Gerar</w:t>
      </w:r>
      <w:r w:rsidR="00DC7FA0" w:rsidRPr="00571404">
        <w:t>d</w:t>
      </w:r>
      <w:r w:rsidRPr="00571404">
        <w:t>.</w:t>
      </w:r>
      <w:r w:rsidR="001F4CEE" w:rsidRPr="00571404">
        <w:t xml:space="preserve"> </w:t>
      </w:r>
      <w:r w:rsidR="001F4CEE" w:rsidRPr="00571404">
        <w:rPr>
          <w:i/>
        </w:rPr>
        <w:t>Edifice Complex: Power, Myth, and Marcos State Architecture</w:t>
      </w:r>
      <w:r w:rsidRPr="00571404">
        <w:t xml:space="preserve">. </w:t>
      </w:r>
      <w:r w:rsidR="001F4CEE" w:rsidRPr="00571404">
        <w:t xml:space="preserve">Manila: </w:t>
      </w:r>
    </w:p>
    <w:p w14:paraId="66BCE8C0" w14:textId="50EF4F26" w:rsidR="001F4CEE" w:rsidRPr="00571404" w:rsidRDefault="001F4CEE" w:rsidP="00C90A7E">
      <w:pPr>
        <w:pStyle w:val="FootnoteText"/>
        <w:ind w:firstLine="720"/>
      </w:pPr>
      <w:proofErr w:type="spellStart"/>
      <w:r w:rsidRPr="00571404">
        <w:t>Ateneo</w:t>
      </w:r>
      <w:proofErr w:type="spellEnd"/>
      <w:r w:rsidRPr="00571404">
        <w:t xml:space="preserve"> de Manila University Press</w:t>
      </w:r>
      <w:r w:rsidR="00995C9E" w:rsidRPr="00571404">
        <w:t>, 2003</w:t>
      </w:r>
      <w:r w:rsidRPr="00571404">
        <w:t>.</w:t>
      </w:r>
    </w:p>
    <w:p w14:paraId="2D8A2159" w14:textId="56EA65B4" w:rsidR="00DC7FA0" w:rsidRPr="00571404" w:rsidRDefault="00DC7FA0" w:rsidP="00C90A7E">
      <w:pPr>
        <w:pStyle w:val="FootnoteText"/>
      </w:pPr>
    </w:p>
    <w:p w14:paraId="794C9828" w14:textId="5461778F" w:rsidR="007B2DB2" w:rsidRPr="00571404" w:rsidRDefault="007B2DB2" w:rsidP="00C90A7E">
      <w:pPr>
        <w:pStyle w:val="FootnoteText"/>
      </w:pPr>
      <w:r w:rsidRPr="00571404">
        <w:t>“Joe D. Bautista’s Tree Project.”</w:t>
      </w:r>
      <w:r w:rsidRPr="00571404">
        <w:rPr>
          <w:i/>
        </w:rPr>
        <w:t xml:space="preserve"> Marks</w:t>
      </w:r>
      <w:r w:rsidRPr="00571404">
        <w:t xml:space="preserve"> 1, no. 2-4 (May-Oct 1974).</w:t>
      </w:r>
    </w:p>
    <w:p w14:paraId="74B6F51D" w14:textId="77777777" w:rsidR="007B2DB2" w:rsidRPr="00571404" w:rsidRDefault="007B2DB2" w:rsidP="00C90A7E">
      <w:pPr>
        <w:pStyle w:val="FootnoteText"/>
      </w:pPr>
    </w:p>
    <w:p w14:paraId="04C7F55A" w14:textId="77777777" w:rsidR="005D350B" w:rsidRPr="00571404" w:rsidRDefault="005D350B" w:rsidP="005D350B">
      <w:r w:rsidRPr="00571404">
        <w:t xml:space="preserve">Kahn, Douglas. </w:t>
      </w:r>
      <w:r w:rsidRPr="00571404">
        <w:rPr>
          <w:i/>
        </w:rPr>
        <w:t>Noise, Water, Meat: A History of Sound in the Arts</w:t>
      </w:r>
      <w:r w:rsidRPr="00571404">
        <w:t>. Cambridge: MIT Press,</w:t>
      </w:r>
    </w:p>
    <w:p w14:paraId="75E06529" w14:textId="77777777" w:rsidR="005D350B" w:rsidRPr="00571404" w:rsidRDefault="005D350B" w:rsidP="005D350B">
      <w:pPr>
        <w:ind w:firstLine="720"/>
        <w:rPr>
          <w:highlight w:val="yellow"/>
        </w:rPr>
      </w:pPr>
      <w:r w:rsidRPr="00571404">
        <w:t xml:space="preserve">1999. </w:t>
      </w:r>
      <w:r w:rsidRPr="00571404">
        <w:rPr>
          <w:highlight w:val="yellow"/>
        </w:rPr>
        <w:t>(John Cage: Silence and Silencing, 161-200; In the Wake of Dripping: New York</w:t>
      </w:r>
    </w:p>
    <w:p w14:paraId="69C0DD6A" w14:textId="04F99547" w:rsidR="005D350B" w:rsidRPr="00571404" w:rsidRDefault="005D350B" w:rsidP="005D350B">
      <w:pPr>
        <w:ind w:firstLine="720"/>
        <w:rPr>
          <w:highlight w:val="yellow"/>
        </w:rPr>
      </w:pPr>
      <w:r w:rsidRPr="00571404">
        <w:rPr>
          <w:highlight w:val="yellow"/>
        </w:rPr>
        <w:t>at Midcentury: 260-290)</w:t>
      </w:r>
    </w:p>
    <w:p w14:paraId="0AD1AD6D" w14:textId="33B437B4" w:rsidR="005D350B" w:rsidRPr="00571404" w:rsidRDefault="005D350B" w:rsidP="00C90A7E">
      <w:pPr>
        <w:pStyle w:val="FootnoteText"/>
      </w:pPr>
    </w:p>
    <w:p w14:paraId="40EEDF92" w14:textId="77777777" w:rsidR="00910ECD" w:rsidRPr="00571404" w:rsidRDefault="00910ECD" w:rsidP="00C90A7E">
      <w:pPr>
        <w:pStyle w:val="FootnoteText"/>
      </w:pPr>
      <w:proofErr w:type="spellStart"/>
      <w:r w:rsidRPr="00571404">
        <w:t>Kalaw</w:t>
      </w:r>
      <w:proofErr w:type="spellEnd"/>
      <w:r w:rsidRPr="00571404">
        <w:t xml:space="preserve">-Ledesma, </w:t>
      </w:r>
      <w:proofErr w:type="spellStart"/>
      <w:r w:rsidRPr="00571404">
        <w:t>Purita</w:t>
      </w:r>
      <w:proofErr w:type="spellEnd"/>
      <w:r w:rsidRPr="00571404">
        <w:t>.</w:t>
      </w:r>
      <w:r w:rsidRPr="00571404">
        <w:t xml:space="preserve"> “A Critical Analysis of Modern Painting in the Philippines Today</w:t>
      </w:r>
      <w:r w:rsidRPr="00571404">
        <w:t>.</w:t>
      </w:r>
      <w:r w:rsidRPr="00571404">
        <w:t xml:space="preserve">” </w:t>
      </w:r>
    </w:p>
    <w:p w14:paraId="23C9CE88" w14:textId="743218D0" w:rsidR="00910ECD" w:rsidRPr="00571404" w:rsidRDefault="00910ECD" w:rsidP="00910ECD">
      <w:pPr>
        <w:pStyle w:val="FootnoteText"/>
        <w:ind w:firstLine="720"/>
      </w:pPr>
      <w:r w:rsidRPr="00571404">
        <w:t>M</w:t>
      </w:r>
      <w:r w:rsidRPr="00571404">
        <w:t>aster’s thesis, University of the Philippines, 1955</w:t>
      </w:r>
      <w:r w:rsidRPr="00571404">
        <w:t>.</w:t>
      </w:r>
    </w:p>
    <w:p w14:paraId="2AA7AFC3" w14:textId="77777777" w:rsidR="00910ECD" w:rsidRPr="00571404" w:rsidRDefault="00910ECD" w:rsidP="00C90A7E">
      <w:pPr>
        <w:pStyle w:val="FootnoteText"/>
      </w:pPr>
    </w:p>
    <w:p w14:paraId="3AD42420" w14:textId="77777777" w:rsidR="00995C9E" w:rsidRPr="00571404" w:rsidRDefault="00995C9E" w:rsidP="00C90A7E">
      <w:proofErr w:type="spellStart"/>
      <w:r w:rsidRPr="00571404">
        <w:t>Kalaw</w:t>
      </w:r>
      <w:proofErr w:type="spellEnd"/>
      <w:r w:rsidRPr="00571404">
        <w:t xml:space="preserve">-Ledesma, </w:t>
      </w:r>
      <w:proofErr w:type="spellStart"/>
      <w:r w:rsidR="005A58CA" w:rsidRPr="00571404">
        <w:t>Purita</w:t>
      </w:r>
      <w:proofErr w:type="spellEnd"/>
      <w:r w:rsidRPr="00571404">
        <w:t xml:space="preserve"> </w:t>
      </w:r>
      <w:r w:rsidR="005A58CA" w:rsidRPr="00571404">
        <w:t xml:space="preserve">and </w:t>
      </w:r>
      <w:proofErr w:type="spellStart"/>
      <w:r w:rsidR="005A58CA" w:rsidRPr="00571404">
        <w:t>Amadis</w:t>
      </w:r>
      <w:proofErr w:type="spellEnd"/>
      <w:r w:rsidR="005A58CA" w:rsidRPr="00571404">
        <w:t xml:space="preserve"> Ma. Guerrero</w:t>
      </w:r>
      <w:r w:rsidRPr="00571404">
        <w:t>.</w:t>
      </w:r>
      <w:r w:rsidR="005A58CA" w:rsidRPr="00571404">
        <w:t xml:space="preserve"> </w:t>
      </w:r>
      <w:r w:rsidR="005A58CA" w:rsidRPr="00571404">
        <w:rPr>
          <w:i/>
        </w:rPr>
        <w:t>The Struggle for Philippine Art</w:t>
      </w:r>
      <w:r w:rsidRPr="00571404">
        <w:rPr>
          <w:i/>
        </w:rPr>
        <w:t xml:space="preserve">. </w:t>
      </w:r>
      <w:r w:rsidR="005A58CA" w:rsidRPr="00571404">
        <w:t xml:space="preserve">Manila: </w:t>
      </w:r>
    </w:p>
    <w:p w14:paraId="222A2B0A" w14:textId="66F0B171" w:rsidR="005A58CA" w:rsidRPr="00571404" w:rsidRDefault="005A58CA" w:rsidP="00C90A7E">
      <w:pPr>
        <w:ind w:firstLine="720"/>
      </w:pPr>
      <w:r w:rsidRPr="00571404">
        <w:t xml:space="preserve">Vera-Reyes, 1974. </w:t>
      </w:r>
    </w:p>
    <w:p w14:paraId="79A1151F" w14:textId="77777777" w:rsidR="00910ECD" w:rsidRPr="00571404" w:rsidRDefault="00910ECD" w:rsidP="00C90A7E">
      <w:pPr>
        <w:pStyle w:val="FootnoteText"/>
      </w:pPr>
    </w:p>
    <w:p w14:paraId="6EF780E7" w14:textId="526889ED" w:rsidR="004B01B9" w:rsidRPr="00571404" w:rsidRDefault="004B01B9" w:rsidP="00C90A7E">
      <w:pPr>
        <w:pStyle w:val="FootnoteText"/>
      </w:pPr>
      <w:r w:rsidRPr="00571404">
        <w:t xml:space="preserve">Kalaw-Tirol, Lorna. “The Manila Chronicle Story.” </w:t>
      </w:r>
      <w:r w:rsidRPr="00571404">
        <w:rPr>
          <w:i/>
        </w:rPr>
        <w:t>Manila Chronicle</w:t>
      </w:r>
      <w:r w:rsidRPr="00571404">
        <w:t>, June 12, 1986</w:t>
      </w:r>
      <w:r w:rsidR="00084A8A" w:rsidRPr="00571404">
        <w:t>.</w:t>
      </w:r>
    </w:p>
    <w:p w14:paraId="0F803D9D" w14:textId="591DD292" w:rsidR="00084A8A" w:rsidRPr="00571404" w:rsidRDefault="00084A8A" w:rsidP="00C90A7E">
      <w:pPr>
        <w:pStyle w:val="FootnoteText"/>
      </w:pPr>
    </w:p>
    <w:p w14:paraId="3E068E60" w14:textId="472041EE" w:rsidR="00084A8A" w:rsidRPr="00571404" w:rsidRDefault="00084A8A" w:rsidP="00C90A7E">
      <w:pPr>
        <w:pStyle w:val="FootnoteText"/>
      </w:pPr>
      <w:r w:rsidRPr="00571404">
        <w:t xml:space="preserve">———. “The Manila Chronicle Story.” </w:t>
      </w:r>
      <w:r w:rsidRPr="00571404">
        <w:rPr>
          <w:i/>
        </w:rPr>
        <w:t>Manila Chronicle</w:t>
      </w:r>
      <w:r w:rsidRPr="00571404">
        <w:t>, June 13, 1986.</w:t>
      </w:r>
    </w:p>
    <w:p w14:paraId="658BA9AE" w14:textId="77777777" w:rsidR="004B01B9" w:rsidRPr="00571404" w:rsidRDefault="004B01B9" w:rsidP="00C90A7E">
      <w:pPr>
        <w:pStyle w:val="FootnoteText"/>
      </w:pPr>
    </w:p>
    <w:p w14:paraId="4F9A3D9E" w14:textId="1A74AB66" w:rsidR="00457C73" w:rsidRPr="00571404" w:rsidRDefault="00FA762A" w:rsidP="00C90A7E">
      <w:pPr>
        <w:pStyle w:val="FootnoteText"/>
        <w:rPr>
          <w:i/>
        </w:rPr>
      </w:pPr>
      <w:r w:rsidRPr="00571404">
        <w:t xml:space="preserve">Kaprow, </w:t>
      </w:r>
      <w:r w:rsidR="008D3E29" w:rsidRPr="00571404">
        <w:t>Allan</w:t>
      </w:r>
      <w:r w:rsidRPr="00571404">
        <w:t>.</w:t>
      </w:r>
      <w:r w:rsidR="008D3E29" w:rsidRPr="00571404">
        <w:t xml:space="preserve"> “Happenings in the New York Scene</w:t>
      </w:r>
      <w:r w:rsidRPr="00571404">
        <w:t>.</w:t>
      </w:r>
      <w:r w:rsidR="008D3E29" w:rsidRPr="00571404">
        <w:t xml:space="preserve">” </w:t>
      </w:r>
      <w:r w:rsidR="00316026" w:rsidRPr="00571404">
        <w:t>(</w:t>
      </w:r>
      <w:r w:rsidR="008D3E29" w:rsidRPr="00571404">
        <w:t>1961</w:t>
      </w:r>
      <w:r w:rsidR="00316026" w:rsidRPr="00571404">
        <w:t>)</w:t>
      </w:r>
      <w:r w:rsidR="00457C73" w:rsidRPr="00571404">
        <w:t xml:space="preserve"> </w:t>
      </w:r>
      <w:r w:rsidR="00D07EAA" w:rsidRPr="00571404">
        <w:t>I</w:t>
      </w:r>
      <w:r w:rsidR="00457C73" w:rsidRPr="00571404">
        <w:t xml:space="preserve">n </w:t>
      </w:r>
      <w:r w:rsidR="008D3E29" w:rsidRPr="00571404">
        <w:rPr>
          <w:i/>
        </w:rPr>
        <w:t xml:space="preserve">Essays on the Blurring of Art </w:t>
      </w:r>
    </w:p>
    <w:p w14:paraId="2942B9B7" w14:textId="3000CE86" w:rsidR="008D3E29" w:rsidRPr="00571404" w:rsidRDefault="008D3E29" w:rsidP="00C90A7E">
      <w:pPr>
        <w:pStyle w:val="FootnoteText"/>
        <w:ind w:firstLine="720"/>
      </w:pPr>
      <w:r w:rsidRPr="00571404">
        <w:rPr>
          <w:i/>
        </w:rPr>
        <w:t>and Life</w:t>
      </w:r>
      <w:r w:rsidR="00D07EAA" w:rsidRPr="00571404">
        <w:t>, e</w:t>
      </w:r>
      <w:r w:rsidRPr="00571404">
        <w:t>dited by Jeff Kelley</w:t>
      </w:r>
      <w:r w:rsidR="00D07EAA" w:rsidRPr="00571404">
        <w:t xml:space="preserve"> </w:t>
      </w:r>
      <w:r w:rsidR="00D07EAA" w:rsidRPr="00571404">
        <w:rPr>
          <w:highlight w:val="yellow"/>
        </w:rPr>
        <w:t>[PG #s]</w:t>
      </w:r>
      <w:r w:rsidR="00FA762A" w:rsidRPr="00571404">
        <w:rPr>
          <w:highlight w:val="yellow"/>
        </w:rPr>
        <w:t>.</w:t>
      </w:r>
      <w:r w:rsidR="00FA762A" w:rsidRPr="00571404">
        <w:t xml:space="preserve"> </w:t>
      </w:r>
      <w:r w:rsidRPr="00571404">
        <w:t>Berkeley: University of California Press</w:t>
      </w:r>
      <w:r w:rsidR="00457C73" w:rsidRPr="00571404">
        <w:t>,</w:t>
      </w:r>
      <w:r w:rsidRPr="00571404">
        <w:t xml:space="preserve"> 2003.</w:t>
      </w:r>
    </w:p>
    <w:p w14:paraId="5A4A21B4" w14:textId="1D2B8C63" w:rsidR="00617543" w:rsidRPr="00571404" w:rsidRDefault="00617543" w:rsidP="00C90A7E">
      <w:pPr>
        <w:pStyle w:val="FootnoteText"/>
      </w:pPr>
    </w:p>
    <w:p w14:paraId="2AB5836A" w14:textId="64F62A6D" w:rsidR="0015421B" w:rsidRPr="00571404" w:rsidRDefault="0015421B" w:rsidP="00C90A7E">
      <w:pPr>
        <w:pStyle w:val="FootnoteText"/>
      </w:pPr>
      <w:r w:rsidRPr="00571404">
        <w:t xml:space="preserve">Krauss, Rosalind. “Grids.” </w:t>
      </w:r>
      <w:r w:rsidRPr="00571404">
        <w:rPr>
          <w:i/>
        </w:rPr>
        <w:t xml:space="preserve">October </w:t>
      </w:r>
      <w:r w:rsidRPr="00571404">
        <w:t>9 (1979): 52.</w:t>
      </w:r>
    </w:p>
    <w:p w14:paraId="7C7A13DC" w14:textId="77777777" w:rsidR="0015421B" w:rsidRPr="00571404" w:rsidRDefault="0015421B" w:rsidP="00C90A7E">
      <w:pPr>
        <w:pStyle w:val="FootnoteText"/>
      </w:pPr>
    </w:p>
    <w:p w14:paraId="2CC9249A" w14:textId="77777777" w:rsidR="00617543" w:rsidRPr="00571404" w:rsidRDefault="005A58CA" w:rsidP="00C90A7E">
      <w:pPr>
        <w:pStyle w:val="FootnoteText"/>
      </w:pPr>
      <w:r w:rsidRPr="00571404">
        <w:t xml:space="preserve">Lacaba, </w:t>
      </w:r>
      <w:r w:rsidR="00457C73" w:rsidRPr="00571404">
        <w:t xml:space="preserve">Jose. </w:t>
      </w:r>
      <w:r w:rsidRPr="00571404">
        <w:t>“The Art of Politics. The Politics of Art</w:t>
      </w:r>
      <w:r w:rsidR="00457C73" w:rsidRPr="00571404">
        <w:t>.</w:t>
      </w:r>
      <w:r w:rsidRPr="00571404">
        <w:t xml:space="preserve">” </w:t>
      </w:r>
      <w:r w:rsidRPr="00571404">
        <w:rPr>
          <w:i/>
        </w:rPr>
        <w:t>Philippine Free Press</w:t>
      </w:r>
      <w:r w:rsidRPr="00571404">
        <w:t xml:space="preserve">, September 20, </w:t>
      </w:r>
    </w:p>
    <w:p w14:paraId="4D531ECD" w14:textId="22AEF3BB" w:rsidR="005A58CA" w:rsidRPr="00571404" w:rsidRDefault="005A58CA" w:rsidP="00C90A7E">
      <w:pPr>
        <w:pStyle w:val="FootnoteText"/>
        <w:ind w:firstLine="720"/>
      </w:pPr>
      <w:r w:rsidRPr="00571404">
        <w:t>1969</w:t>
      </w:r>
      <w:r w:rsidR="00457C73" w:rsidRPr="00571404">
        <w:t>.</w:t>
      </w:r>
    </w:p>
    <w:p w14:paraId="57E33308" w14:textId="77777777" w:rsidR="00457C73" w:rsidRPr="00571404" w:rsidRDefault="00457C73" w:rsidP="00C90A7E">
      <w:pPr>
        <w:pStyle w:val="FootnoteText"/>
      </w:pPr>
    </w:p>
    <w:p w14:paraId="484F58D0" w14:textId="45EABEF0" w:rsidR="00457C73" w:rsidRPr="00571404" w:rsidRDefault="00E11CC3" w:rsidP="00C90A7E">
      <w:pPr>
        <w:pStyle w:val="FootnoteText"/>
      </w:pPr>
      <w:r w:rsidRPr="00571404">
        <w:t>———</w:t>
      </w:r>
      <w:r w:rsidR="00457C73" w:rsidRPr="00571404">
        <w:t xml:space="preserve">. </w:t>
      </w:r>
      <w:r w:rsidR="00AF36C1" w:rsidRPr="00571404">
        <w:rPr>
          <w:i/>
        </w:rPr>
        <w:t>Days of Disquiet, Nights of Rage: The First Quarter Storm and Related Events</w:t>
      </w:r>
      <w:r w:rsidR="00457C73" w:rsidRPr="00571404">
        <w:t>.</w:t>
      </w:r>
      <w:r w:rsidR="00AF36C1" w:rsidRPr="00571404">
        <w:t xml:space="preserve"> </w:t>
      </w:r>
    </w:p>
    <w:p w14:paraId="5B11F484" w14:textId="06191EB7" w:rsidR="00AF36C1" w:rsidRPr="00571404" w:rsidRDefault="00AF36C1" w:rsidP="00C90A7E">
      <w:pPr>
        <w:pStyle w:val="FootnoteText"/>
        <w:ind w:firstLine="720"/>
      </w:pPr>
      <w:r w:rsidRPr="00571404">
        <w:t>Manila: Asphodel Books, 1986.</w:t>
      </w:r>
    </w:p>
    <w:p w14:paraId="0CBBF420" w14:textId="5A6B1801" w:rsidR="00457C73" w:rsidRPr="00571404" w:rsidRDefault="00457C73" w:rsidP="00C90A7E">
      <w:pPr>
        <w:pStyle w:val="FootnoteText"/>
      </w:pPr>
    </w:p>
    <w:p w14:paraId="5984C8C3" w14:textId="4E913601" w:rsidR="00BB3042" w:rsidRPr="00571404" w:rsidRDefault="00BB3042" w:rsidP="00C90A7E">
      <w:pPr>
        <w:pStyle w:val="FootnoteText"/>
      </w:pPr>
      <w:proofErr w:type="spellStart"/>
      <w:r w:rsidRPr="00571404">
        <w:t>Ladrido</w:t>
      </w:r>
      <w:proofErr w:type="spellEnd"/>
      <w:r w:rsidRPr="00571404">
        <w:t xml:space="preserve">, R.C. “The Thirteen Artists –Then and Now.” </w:t>
      </w:r>
      <w:proofErr w:type="spellStart"/>
      <w:r w:rsidRPr="00571404">
        <w:rPr>
          <w:i/>
        </w:rPr>
        <w:t>Kultura</w:t>
      </w:r>
      <w:proofErr w:type="spellEnd"/>
      <w:r w:rsidRPr="00571404">
        <w:rPr>
          <w:i/>
        </w:rPr>
        <w:t xml:space="preserve"> </w:t>
      </w:r>
      <w:r w:rsidRPr="00571404">
        <w:t xml:space="preserve">1, no. 1 (1988): </w:t>
      </w:r>
      <w:r w:rsidRPr="00571404">
        <w:rPr>
          <w:highlight w:val="yellow"/>
        </w:rPr>
        <w:t>47</w:t>
      </w:r>
      <w:r w:rsidRPr="00571404">
        <w:t>.</w:t>
      </w:r>
    </w:p>
    <w:p w14:paraId="409CFB8A" w14:textId="77777777" w:rsidR="00BB3042" w:rsidRPr="00571404" w:rsidRDefault="00BB3042" w:rsidP="00C90A7E">
      <w:pPr>
        <w:pStyle w:val="FootnoteText"/>
      </w:pPr>
    </w:p>
    <w:p w14:paraId="313BEB7F" w14:textId="4C238C9F" w:rsidR="005A58CA" w:rsidRPr="00571404" w:rsidRDefault="007C33D2" w:rsidP="00C90A7E">
      <w:pPr>
        <w:pStyle w:val="FootnoteText"/>
      </w:pPr>
      <w:proofErr w:type="spellStart"/>
      <w:r w:rsidRPr="00571404">
        <w:t>Lanot</w:t>
      </w:r>
      <w:proofErr w:type="spellEnd"/>
      <w:r w:rsidRPr="00571404">
        <w:t xml:space="preserve">, </w:t>
      </w:r>
      <w:proofErr w:type="spellStart"/>
      <w:r w:rsidR="005A58CA" w:rsidRPr="00571404">
        <w:t>Marra</w:t>
      </w:r>
      <w:proofErr w:type="spellEnd"/>
      <w:r w:rsidRPr="00571404">
        <w:t>.</w:t>
      </w:r>
      <w:r w:rsidR="005A58CA" w:rsidRPr="00571404">
        <w:t xml:space="preserve"> “A Center for </w:t>
      </w:r>
      <w:proofErr w:type="gramStart"/>
      <w:r w:rsidR="005A58CA" w:rsidRPr="00571404">
        <w:t>Whom?</w:t>
      </w:r>
      <w:r w:rsidR="00D07EAA" w:rsidRPr="00571404">
        <w:t>.</w:t>
      </w:r>
      <w:proofErr w:type="gramEnd"/>
      <w:r w:rsidR="005A58CA" w:rsidRPr="00571404">
        <w:t xml:space="preserve">” </w:t>
      </w:r>
      <w:r w:rsidR="005A58CA" w:rsidRPr="00571404">
        <w:rPr>
          <w:i/>
        </w:rPr>
        <w:t>Manila Chronicle</w:t>
      </w:r>
      <w:r w:rsidR="005A58CA" w:rsidRPr="00571404">
        <w:t>, November 16, 1969.</w:t>
      </w:r>
    </w:p>
    <w:p w14:paraId="2A3E8BE3" w14:textId="7EDFB55D" w:rsidR="007C33D2" w:rsidRPr="00571404" w:rsidRDefault="007C33D2" w:rsidP="00C90A7E">
      <w:pPr>
        <w:pStyle w:val="FootnoteText"/>
      </w:pPr>
    </w:p>
    <w:p w14:paraId="755302D6" w14:textId="77777777" w:rsidR="002C1FD7" w:rsidRPr="00571404" w:rsidRDefault="002C1FD7" w:rsidP="00C90A7E">
      <w:pPr>
        <w:pStyle w:val="FootnoteText"/>
      </w:pPr>
      <w:r w:rsidRPr="00571404">
        <w:t xml:space="preserve">Laudico, Yolanda. Interview by Francesca Enriquez. 1990s, Chabet Archive, Asia Art Archive </w:t>
      </w:r>
    </w:p>
    <w:p w14:paraId="673DAE37" w14:textId="0809A6DC" w:rsidR="002C1FD7" w:rsidRPr="00571404" w:rsidRDefault="002C1FD7" w:rsidP="002C1FD7">
      <w:pPr>
        <w:pStyle w:val="FootnoteText"/>
        <w:ind w:firstLine="720"/>
      </w:pPr>
      <w:r w:rsidRPr="00571404">
        <w:t>Hong Kong.</w:t>
      </w:r>
    </w:p>
    <w:p w14:paraId="7E8ABE4D" w14:textId="0323EE5F" w:rsidR="002C1FD7" w:rsidRPr="00571404" w:rsidRDefault="002C1FD7" w:rsidP="00C90A7E">
      <w:pPr>
        <w:pStyle w:val="FootnoteText"/>
      </w:pPr>
    </w:p>
    <w:p w14:paraId="16E91044" w14:textId="77777777" w:rsidR="00E33C36" w:rsidRPr="00571404" w:rsidRDefault="00E33C36" w:rsidP="00C90A7E">
      <w:pPr>
        <w:pStyle w:val="FootnoteText"/>
      </w:pPr>
      <w:proofErr w:type="spellStart"/>
      <w:r w:rsidRPr="00571404">
        <w:t>Lewitt</w:t>
      </w:r>
      <w:proofErr w:type="spellEnd"/>
      <w:r w:rsidRPr="00571404">
        <w:t>, Sol.</w:t>
      </w:r>
      <w:r w:rsidRPr="00571404">
        <w:t xml:space="preserve"> “Paragraphs on Conceptual Art</w:t>
      </w:r>
      <w:r w:rsidRPr="00571404">
        <w:t>.</w:t>
      </w:r>
      <w:r w:rsidRPr="00571404">
        <w:t xml:space="preserve">” </w:t>
      </w:r>
      <w:r w:rsidRPr="00571404">
        <w:t>I</w:t>
      </w:r>
      <w:r w:rsidRPr="00571404">
        <w:t xml:space="preserve">n </w:t>
      </w:r>
      <w:r w:rsidRPr="00571404">
        <w:rPr>
          <w:i/>
        </w:rPr>
        <w:t>Conceptual Art: A Critical Anthology</w:t>
      </w:r>
      <w:r w:rsidRPr="00571404">
        <w:t>, ed</w:t>
      </w:r>
      <w:r w:rsidRPr="00571404">
        <w:t>ited by</w:t>
      </w:r>
      <w:r w:rsidRPr="00571404">
        <w:t xml:space="preserve"> </w:t>
      </w:r>
    </w:p>
    <w:p w14:paraId="731BFCB6" w14:textId="77777777" w:rsidR="007C4B8B" w:rsidRPr="00571404" w:rsidRDefault="00E33C36" w:rsidP="00E33C36">
      <w:pPr>
        <w:pStyle w:val="FootnoteText"/>
        <w:ind w:firstLine="720"/>
      </w:pPr>
      <w:r w:rsidRPr="00571404">
        <w:t xml:space="preserve">Alexander </w:t>
      </w:r>
      <w:proofErr w:type="spellStart"/>
      <w:r w:rsidRPr="00571404">
        <w:t>Alberro</w:t>
      </w:r>
      <w:proofErr w:type="spellEnd"/>
      <w:r w:rsidRPr="00571404">
        <w:t xml:space="preserve"> and Blake Stimson</w:t>
      </w:r>
      <w:r w:rsidRPr="00571404">
        <w:t xml:space="preserve">. </w:t>
      </w:r>
      <w:r w:rsidRPr="00571404">
        <w:t>Cambridge: MIT Press, 1999</w:t>
      </w:r>
      <w:r w:rsidRPr="00571404">
        <w:t>.</w:t>
      </w:r>
      <w:r w:rsidR="007C4B8B" w:rsidRPr="00571404">
        <w:t xml:space="preserve"> </w:t>
      </w:r>
      <w:r w:rsidR="007C4B8B" w:rsidRPr="00571404">
        <w:t xml:space="preserve">Essay first </w:t>
      </w:r>
    </w:p>
    <w:p w14:paraId="147C76A0" w14:textId="75D90327" w:rsidR="00E33C36" w:rsidRPr="00571404" w:rsidRDefault="007C4B8B" w:rsidP="00E33C36">
      <w:pPr>
        <w:pStyle w:val="FootnoteText"/>
        <w:ind w:firstLine="720"/>
      </w:pPr>
      <w:r w:rsidRPr="00571404">
        <w:t xml:space="preserve">published in </w:t>
      </w:r>
      <w:proofErr w:type="spellStart"/>
      <w:r w:rsidRPr="00571404">
        <w:rPr>
          <w:i/>
        </w:rPr>
        <w:t>Artforum</w:t>
      </w:r>
      <w:proofErr w:type="spellEnd"/>
      <w:r w:rsidRPr="00571404">
        <w:t>, 5</w:t>
      </w:r>
      <w:r w:rsidR="00882FC8" w:rsidRPr="00571404">
        <w:t>, no.</w:t>
      </w:r>
      <w:r w:rsidRPr="00571404">
        <w:t>10 (Summer 1967)</w:t>
      </w:r>
      <w:r w:rsidR="00882FC8" w:rsidRPr="00571404">
        <w:t>:</w:t>
      </w:r>
      <w:r w:rsidRPr="00571404">
        <w:t xml:space="preserve"> 79-84.</w:t>
      </w:r>
    </w:p>
    <w:p w14:paraId="6C9F543F" w14:textId="77777777" w:rsidR="00E33C36" w:rsidRPr="00571404" w:rsidRDefault="00E33C36" w:rsidP="00C90A7E">
      <w:pPr>
        <w:pStyle w:val="FootnoteText"/>
      </w:pPr>
    </w:p>
    <w:p w14:paraId="3BCF7331" w14:textId="77777777" w:rsidR="003F07DB" w:rsidRPr="00571404" w:rsidRDefault="001F4CEE" w:rsidP="00C90A7E">
      <w:pPr>
        <w:pStyle w:val="FootnoteText"/>
      </w:pPr>
      <w:r w:rsidRPr="00571404">
        <w:t xml:space="preserve">Lico, </w:t>
      </w:r>
      <w:r w:rsidR="007C33D2" w:rsidRPr="00571404">
        <w:t xml:space="preserve">Gerard. </w:t>
      </w:r>
      <w:r w:rsidRPr="00571404">
        <w:rPr>
          <w:i/>
        </w:rPr>
        <w:t>Edifice Complex: Power, Myth, and Marcos State Architecture</w:t>
      </w:r>
      <w:r w:rsidR="007C33D2" w:rsidRPr="00571404">
        <w:t xml:space="preserve">. </w:t>
      </w:r>
      <w:r w:rsidRPr="00571404">
        <w:t xml:space="preserve">Manila: </w:t>
      </w:r>
      <w:proofErr w:type="spellStart"/>
      <w:r w:rsidRPr="00571404">
        <w:t>Ateneo</w:t>
      </w:r>
      <w:proofErr w:type="spellEnd"/>
      <w:r w:rsidRPr="00571404">
        <w:t xml:space="preserve"> de </w:t>
      </w:r>
    </w:p>
    <w:p w14:paraId="697F9AA8" w14:textId="109EEBF9" w:rsidR="001F4CEE" w:rsidRPr="00571404" w:rsidRDefault="001F4CEE" w:rsidP="00C90A7E">
      <w:pPr>
        <w:pStyle w:val="FootnoteText"/>
        <w:ind w:firstLine="720"/>
      </w:pPr>
      <w:r w:rsidRPr="00571404">
        <w:t>Manila University Press, 2003.</w:t>
      </w:r>
    </w:p>
    <w:p w14:paraId="2C1DE945" w14:textId="26CC819B" w:rsidR="006732C1" w:rsidRPr="00571404" w:rsidRDefault="006732C1" w:rsidP="00C90A7E">
      <w:pPr>
        <w:pStyle w:val="FootnoteText"/>
      </w:pPr>
    </w:p>
    <w:p w14:paraId="1DF2AA10" w14:textId="2F2DEDBA" w:rsidR="00FF0EE5" w:rsidRPr="00571404" w:rsidRDefault="00FF0EE5" w:rsidP="00C90A7E">
      <w:pPr>
        <w:pStyle w:val="FootnoteText"/>
        <w:rPr>
          <w:highlight w:val="yellow"/>
        </w:rPr>
      </w:pPr>
      <w:r w:rsidRPr="00571404">
        <w:rPr>
          <w:highlight w:val="yellow"/>
        </w:rPr>
        <w:t xml:space="preserve">List of Objects for </w:t>
      </w:r>
      <w:r w:rsidRPr="00571404">
        <w:rPr>
          <w:i/>
          <w:highlight w:val="yellow"/>
        </w:rPr>
        <w:t>Exhibition of Objects</w:t>
      </w:r>
      <w:r w:rsidRPr="00571404">
        <w:rPr>
          <w:highlight w:val="yellow"/>
        </w:rPr>
        <w:t xml:space="preserve">. Documentation of Exhibitions, Small Gallery (1973), </w:t>
      </w:r>
    </w:p>
    <w:p w14:paraId="4A609C84" w14:textId="3D37BA4B" w:rsidR="00FF0EE5" w:rsidRPr="00571404" w:rsidRDefault="00FF0EE5" w:rsidP="00C90A7E">
      <w:pPr>
        <w:pStyle w:val="FootnoteText"/>
        <w:ind w:firstLine="720"/>
      </w:pPr>
      <w:r w:rsidRPr="00571404">
        <w:rPr>
          <w:highlight w:val="yellow"/>
        </w:rPr>
        <w:lastRenderedPageBreak/>
        <w:t>Cultural Center of the Philippines Library and Archives.</w:t>
      </w:r>
    </w:p>
    <w:p w14:paraId="6CCF60F3" w14:textId="77777777" w:rsidR="00FF0EE5" w:rsidRPr="00571404" w:rsidRDefault="00FF0EE5" w:rsidP="00C90A7E">
      <w:pPr>
        <w:pStyle w:val="FootnoteText"/>
      </w:pPr>
    </w:p>
    <w:p w14:paraId="761B80E6" w14:textId="06656B5A" w:rsidR="00501DF7" w:rsidRPr="00571404" w:rsidRDefault="00501DF7" w:rsidP="00C90A7E">
      <w:pPr>
        <w:pStyle w:val="FootnoteText"/>
      </w:pPr>
      <w:r w:rsidRPr="00571404">
        <w:t xml:space="preserve">Lim, Paul Stephen. “Chabet.” </w:t>
      </w:r>
      <w:r w:rsidRPr="00571404">
        <w:rPr>
          <w:i/>
        </w:rPr>
        <w:t>Chronicle Magazine</w:t>
      </w:r>
      <w:r w:rsidRPr="00571404">
        <w:t xml:space="preserve">, June 27, 1964.  </w:t>
      </w:r>
    </w:p>
    <w:p w14:paraId="7BD40FB1" w14:textId="116AFBC1" w:rsidR="00FF0EE5" w:rsidRPr="00571404" w:rsidRDefault="00FF0EE5" w:rsidP="00C90A7E">
      <w:pPr>
        <w:pStyle w:val="FootnoteText"/>
      </w:pPr>
    </w:p>
    <w:p w14:paraId="5048D7BB" w14:textId="56C9C8BD" w:rsidR="00FF0EE5" w:rsidRPr="00571404" w:rsidRDefault="00FF0EE5" w:rsidP="00C90A7E">
      <w:pPr>
        <w:pStyle w:val="FootnoteText"/>
      </w:pPr>
      <w:r w:rsidRPr="00571404">
        <w:t xml:space="preserve">Lippard, Lucy. “Eccentric Abstraction,” in </w:t>
      </w:r>
      <w:r w:rsidRPr="00571404">
        <w:rPr>
          <w:i/>
        </w:rPr>
        <w:t>Changing in Essays in Art Criticism</w:t>
      </w:r>
      <w:r w:rsidRPr="00571404">
        <w:t>. New York: E.P. Dutton &amp; Co, 1971.</w:t>
      </w:r>
    </w:p>
    <w:p w14:paraId="7C26C333" w14:textId="6B986EE4" w:rsidR="00501DF7" w:rsidRPr="00571404" w:rsidRDefault="00501DF7" w:rsidP="00C90A7E">
      <w:pPr>
        <w:pStyle w:val="FootnoteText"/>
      </w:pPr>
    </w:p>
    <w:p w14:paraId="51E3036F" w14:textId="7A21EF74" w:rsidR="00BA66E0" w:rsidRPr="00571404" w:rsidRDefault="00BA66E0" w:rsidP="00C90A7E">
      <w:pPr>
        <w:pStyle w:val="FootnoteText"/>
        <w:rPr>
          <w:highlight w:val="yellow"/>
        </w:rPr>
      </w:pPr>
      <w:proofErr w:type="spellStart"/>
      <w:r w:rsidRPr="00571404">
        <w:rPr>
          <w:highlight w:val="yellow"/>
        </w:rPr>
        <w:t>Liwayway</w:t>
      </w:r>
      <w:proofErr w:type="spellEnd"/>
      <w:r w:rsidRPr="00571404">
        <w:rPr>
          <w:highlight w:val="yellow"/>
        </w:rPr>
        <w:t xml:space="preserve"> Scrapbook, Joy Dayrit Archives, </w:t>
      </w:r>
      <w:proofErr w:type="spellStart"/>
      <w:r w:rsidRPr="00571404">
        <w:rPr>
          <w:highlight w:val="yellow"/>
        </w:rPr>
        <w:t>Ateneo</w:t>
      </w:r>
      <w:proofErr w:type="spellEnd"/>
      <w:r w:rsidRPr="00571404">
        <w:rPr>
          <w:highlight w:val="yellow"/>
        </w:rPr>
        <w:t xml:space="preserve"> Library of Women’s Writings (ALIWW).</w:t>
      </w:r>
    </w:p>
    <w:p w14:paraId="02EC32CD" w14:textId="3A65871D" w:rsidR="00A25031" w:rsidRPr="00571404" w:rsidRDefault="00A25031" w:rsidP="00C90A7E">
      <w:pPr>
        <w:pStyle w:val="FootnoteText"/>
      </w:pPr>
    </w:p>
    <w:p w14:paraId="1D32371B" w14:textId="77777777" w:rsidR="00A25031" w:rsidRPr="00571404" w:rsidRDefault="00A25031" w:rsidP="00C90A7E">
      <w:pPr>
        <w:pStyle w:val="FootnoteText"/>
        <w:rPr>
          <w:lang w:eastAsia="zh-TW"/>
        </w:rPr>
      </w:pPr>
      <w:r w:rsidRPr="00571404">
        <w:rPr>
          <w:lang w:eastAsia="zh-TW"/>
        </w:rPr>
        <w:t xml:space="preserve">Locsin, Chiqui Rialp. “Fine Weather in the Art World.” </w:t>
      </w:r>
      <w:r w:rsidRPr="00571404">
        <w:rPr>
          <w:i/>
          <w:lang w:eastAsia="zh-TW"/>
        </w:rPr>
        <w:t>Woman’s Home Companion</w:t>
      </w:r>
      <w:r w:rsidRPr="00571404">
        <w:rPr>
          <w:lang w:eastAsia="zh-TW"/>
        </w:rPr>
        <w:t xml:space="preserve">, January 24, </w:t>
      </w:r>
    </w:p>
    <w:p w14:paraId="63FD368E" w14:textId="4D1441EE" w:rsidR="00A25031" w:rsidRPr="00571404" w:rsidRDefault="00A25031" w:rsidP="00A25031">
      <w:pPr>
        <w:pStyle w:val="FootnoteText"/>
        <w:ind w:firstLine="720"/>
      </w:pPr>
      <w:r w:rsidRPr="00571404">
        <w:rPr>
          <w:lang w:eastAsia="zh-TW"/>
        </w:rPr>
        <w:t>1974.</w:t>
      </w:r>
    </w:p>
    <w:p w14:paraId="76DF0157" w14:textId="77777777" w:rsidR="00BA66E0" w:rsidRPr="00571404" w:rsidRDefault="00BA66E0" w:rsidP="00C90A7E">
      <w:pPr>
        <w:pStyle w:val="FootnoteText"/>
      </w:pPr>
    </w:p>
    <w:p w14:paraId="45C347EE" w14:textId="6894140D" w:rsidR="006732C1" w:rsidRPr="00571404" w:rsidRDefault="006732C1" w:rsidP="00C90A7E">
      <w:pPr>
        <w:pStyle w:val="FootnoteText"/>
      </w:pPr>
      <w:r w:rsidRPr="00571404">
        <w:t xml:space="preserve">“Maceda’s ‘Udlot-Udlot’ today at CCP Grounds.” </w:t>
      </w:r>
      <w:r w:rsidRPr="00571404">
        <w:rPr>
          <w:i/>
          <w:highlight w:val="yellow"/>
        </w:rPr>
        <w:t xml:space="preserve">Daily </w:t>
      </w:r>
      <w:commentRangeStart w:id="4"/>
      <w:r w:rsidRPr="00571404">
        <w:rPr>
          <w:i/>
          <w:highlight w:val="yellow"/>
        </w:rPr>
        <w:t>Express</w:t>
      </w:r>
      <w:commentRangeEnd w:id="4"/>
      <w:r w:rsidRPr="00571404">
        <w:rPr>
          <w:rStyle w:val="CommentReference"/>
          <w:rFonts w:eastAsiaTheme="minorHAnsi"/>
          <w:sz w:val="24"/>
          <w:szCs w:val="24"/>
        </w:rPr>
        <w:commentReference w:id="4"/>
      </w:r>
      <w:r w:rsidRPr="00571404">
        <w:rPr>
          <w:highlight w:val="yellow"/>
        </w:rPr>
        <w:t>,</w:t>
      </w:r>
      <w:r w:rsidRPr="00571404">
        <w:t xml:space="preserve"> October 16, 1975.</w:t>
      </w:r>
    </w:p>
    <w:p w14:paraId="4A41A1ED" w14:textId="77777777" w:rsidR="007C33D2" w:rsidRPr="00571404" w:rsidRDefault="007C33D2" w:rsidP="00C90A7E">
      <w:pPr>
        <w:pStyle w:val="FootnoteText"/>
      </w:pPr>
    </w:p>
    <w:p w14:paraId="5F3FA047" w14:textId="77777777" w:rsidR="007C33D2" w:rsidRPr="00571404" w:rsidRDefault="006E1394" w:rsidP="00C90A7E">
      <w:pPr>
        <w:pStyle w:val="FootnoteText"/>
        <w:rPr>
          <w:highlight w:val="yellow"/>
        </w:rPr>
      </w:pPr>
      <w:r w:rsidRPr="00571404">
        <w:rPr>
          <w:highlight w:val="yellow"/>
        </w:rPr>
        <w:t xml:space="preserve">Maceda, Jose. </w:t>
      </w:r>
      <w:r w:rsidRPr="00571404">
        <w:rPr>
          <w:i/>
          <w:highlight w:val="yellow"/>
        </w:rPr>
        <w:t xml:space="preserve">Cassettes 100 </w:t>
      </w:r>
      <w:r w:rsidRPr="00571404">
        <w:rPr>
          <w:highlight w:val="yellow"/>
        </w:rPr>
        <w:t xml:space="preserve">Score. Jose Maceda Archive, University of the Philippines-Diliman </w:t>
      </w:r>
    </w:p>
    <w:p w14:paraId="472D0AEC" w14:textId="4F432DC4" w:rsidR="006E1394" w:rsidRPr="00571404" w:rsidRDefault="006E1394" w:rsidP="00C90A7E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Center of Ethnomusicology Library and Archives [DATE?].</w:t>
      </w:r>
    </w:p>
    <w:p w14:paraId="0ABB51F0" w14:textId="77777777" w:rsidR="007C33D2" w:rsidRPr="00571404" w:rsidRDefault="007C33D2" w:rsidP="00C90A7E">
      <w:pPr>
        <w:pStyle w:val="FootnoteText"/>
      </w:pPr>
    </w:p>
    <w:p w14:paraId="1079C492" w14:textId="63B4F0A8" w:rsidR="00D07EAA" w:rsidRPr="00571404" w:rsidRDefault="00E11CC3" w:rsidP="00C90A7E">
      <w:pPr>
        <w:pStyle w:val="FootnoteText"/>
        <w:rPr>
          <w:i/>
        </w:rPr>
      </w:pPr>
      <w:r w:rsidRPr="00571404">
        <w:t>———</w:t>
      </w:r>
      <w:r w:rsidR="007C33D2" w:rsidRPr="00571404">
        <w:t>.</w:t>
      </w:r>
      <w:r w:rsidR="00A32964" w:rsidRPr="00571404">
        <w:t xml:space="preserve"> “Drone and Melody in Philippine Musical Instruments</w:t>
      </w:r>
      <w:r w:rsidR="00D07EAA" w:rsidRPr="00571404">
        <w:t>.</w:t>
      </w:r>
      <w:r w:rsidR="00A32964" w:rsidRPr="00571404">
        <w:t xml:space="preserve">” </w:t>
      </w:r>
      <w:r w:rsidR="00D07EAA" w:rsidRPr="00571404">
        <w:t>I</w:t>
      </w:r>
      <w:r w:rsidR="00A32964" w:rsidRPr="00571404">
        <w:t xml:space="preserve">n </w:t>
      </w:r>
      <w:r w:rsidR="00A32964" w:rsidRPr="00571404">
        <w:rPr>
          <w:i/>
        </w:rPr>
        <w:t xml:space="preserve">Traditional Drama </w:t>
      </w:r>
    </w:p>
    <w:p w14:paraId="46777D7A" w14:textId="77777777" w:rsidR="00D07EAA" w:rsidRPr="00571404" w:rsidRDefault="00A32964" w:rsidP="00C90A7E">
      <w:pPr>
        <w:pStyle w:val="FootnoteText"/>
        <w:ind w:firstLine="720"/>
      </w:pPr>
      <w:r w:rsidRPr="00571404">
        <w:rPr>
          <w:i/>
        </w:rPr>
        <w:t>and Music of Southeast Asia</w:t>
      </w:r>
      <w:r w:rsidR="00D07EAA" w:rsidRPr="00571404">
        <w:t xml:space="preserve"> </w:t>
      </w:r>
      <w:r w:rsidR="00D07EAA" w:rsidRPr="00571404">
        <w:rPr>
          <w:highlight w:val="yellow"/>
        </w:rPr>
        <w:t>[PG #s]</w:t>
      </w:r>
      <w:r w:rsidR="007C33D2" w:rsidRPr="00571404">
        <w:t xml:space="preserve">. </w:t>
      </w:r>
      <w:r w:rsidRPr="00571404">
        <w:t xml:space="preserve">Kuala Lumpur: Dewan Bahasa </w:t>
      </w:r>
      <w:proofErr w:type="spellStart"/>
      <w:r w:rsidRPr="00571404">
        <w:t>dan</w:t>
      </w:r>
      <w:proofErr w:type="spellEnd"/>
      <w:r w:rsidRPr="00571404">
        <w:t xml:space="preserve"> </w:t>
      </w:r>
      <w:proofErr w:type="spellStart"/>
      <w:r w:rsidRPr="00571404">
        <w:t>Pustaka</w:t>
      </w:r>
      <w:proofErr w:type="spellEnd"/>
      <w:r w:rsidRPr="00571404">
        <w:t xml:space="preserve">, </w:t>
      </w:r>
    </w:p>
    <w:p w14:paraId="69D62B2E" w14:textId="1E8A9B60" w:rsidR="00A32964" w:rsidRPr="00571404" w:rsidRDefault="00A32964" w:rsidP="00C90A7E">
      <w:pPr>
        <w:pStyle w:val="FootnoteText"/>
        <w:ind w:firstLine="720"/>
        <w:rPr>
          <w:i/>
        </w:rPr>
      </w:pPr>
      <w:r w:rsidRPr="00571404">
        <w:t>Kementerian Pelajaran Malaysia, 1974.</w:t>
      </w:r>
    </w:p>
    <w:p w14:paraId="7A1521E1" w14:textId="77777777" w:rsidR="007C33D2" w:rsidRPr="00571404" w:rsidRDefault="007C33D2" w:rsidP="00C90A7E">
      <w:pPr>
        <w:pStyle w:val="FootnoteText"/>
      </w:pPr>
    </w:p>
    <w:p w14:paraId="280C7424" w14:textId="3566B28C" w:rsidR="007C33D2" w:rsidRPr="00571404" w:rsidRDefault="00E11CC3" w:rsidP="00C90A7E">
      <w:pPr>
        <w:pStyle w:val="FootnoteText"/>
        <w:rPr>
          <w:i/>
          <w:highlight w:val="yellow"/>
          <w:lang w:eastAsia="zh-TW"/>
        </w:rPr>
      </w:pPr>
      <w:r w:rsidRPr="00571404">
        <w:t>———</w:t>
      </w:r>
      <w:r w:rsidR="007C33D2" w:rsidRPr="00571404">
        <w:rPr>
          <w:highlight w:val="yellow"/>
        </w:rPr>
        <w:t>.</w:t>
      </w:r>
      <w:r w:rsidR="005A58CA" w:rsidRPr="00571404">
        <w:rPr>
          <w:highlight w:val="yellow"/>
        </w:rPr>
        <w:t xml:space="preserve"> “</w:t>
      </w:r>
      <w:r w:rsidR="005A58CA" w:rsidRPr="00571404">
        <w:rPr>
          <w:highlight w:val="yellow"/>
          <w:lang w:eastAsia="zh-TW"/>
        </w:rPr>
        <w:t xml:space="preserve">Philippine Music and Contemporary Aesthetics,” in </w:t>
      </w:r>
      <w:r w:rsidR="005A58CA" w:rsidRPr="00571404">
        <w:rPr>
          <w:i/>
          <w:highlight w:val="yellow"/>
          <w:lang w:eastAsia="zh-TW"/>
        </w:rPr>
        <w:t xml:space="preserve">Cultural Freedom in Asia: </w:t>
      </w:r>
    </w:p>
    <w:p w14:paraId="4939D4B6" w14:textId="70A7E405" w:rsidR="005A58CA" w:rsidRPr="00571404" w:rsidRDefault="005A58CA" w:rsidP="00C90A7E">
      <w:pPr>
        <w:pStyle w:val="FootnoteText"/>
        <w:ind w:firstLine="720"/>
      </w:pPr>
      <w:r w:rsidRPr="00571404">
        <w:rPr>
          <w:i/>
          <w:highlight w:val="yellow"/>
          <w:lang w:eastAsia="zh-TW"/>
        </w:rPr>
        <w:t>Rangoon</w:t>
      </w:r>
      <w:r w:rsidR="007C33D2" w:rsidRPr="00571404">
        <w:rPr>
          <w:highlight w:val="yellow"/>
          <w:lang w:eastAsia="zh-TW"/>
        </w:rPr>
        <w:t>.</w:t>
      </w:r>
      <w:r w:rsidRPr="00571404">
        <w:rPr>
          <w:highlight w:val="yellow"/>
          <w:lang w:eastAsia="zh-TW"/>
        </w:rPr>
        <w:t xml:space="preserve"> </w:t>
      </w:r>
      <w:r w:rsidR="007C33D2" w:rsidRPr="00571404">
        <w:rPr>
          <w:highlight w:val="yellow"/>
          <w:lang w:eastAsia="zh-TW"/>
        </w:rPr>
        <w:t>E</w:t>
      </w:r>
      <w:r w:rsidRPr="00571404">
        <w:rPr>
          <w:highlight w:val="yellow"/>
          <w:lang w:eastAsia="zh-TW"/>
        </w:rPr>
        <w:t xml:space="preserve">dited </w:t>
      </w:r>
      <w:r w:rsidR="007C33D2" w:rsidRPr="00571404">
        <w:rPr>
          <w:highlight w:val="yellow"/>
          <w:lang w:eastAsia="zh-TW"/>
        </w:rPr>
        <w:t xml:space="preserve">by </w:t>
      </w:r>
      <w:r w:rsidRPr="00571404">
        <w:rPr>
          <w:highlight w:val="yellow"/>
          <w:lang w:eastAsia="zh-TW"/>
        </w:rPr>
        <w:t>H. Passin</w:t>
      </w:r>
      <w:r w:rsidR="007C33D2" w:rsidRPr="00571404">
        <w:rPr>
          <w:highlight w:val="yellow"/>
          <w:lang w:eastAsia="zh-TW"/>
        </w:rPr>
        <w:t xml:space="preserve">. </w:t>
      </w:r>
      <w:r w:rsidRPr="00571404">
        <w:rPr>
          <w:highlight w:val="yellow"/>
          <w:lang w:eastAsia="zh-TW"/>
        </w:rPr>
        <w:t>Tokyo and Rutland, VT, 1956</w:t>
      </w:r>
      <w:r w:rsidRPr="00571404">
        <w:rPr>
          <w:highlight w:val="yellow"/>
        </w:rPr>
        <w:t>.</w:t>
      </w:r>
    </w:p>
    <w:p w14:paraId="542511EA" w14:textId="77777777" w:rsidR="007C33D2" w:rsidRPr="00571404" w:rsidRDefault="007C33D2" w:rsidP="00C90A7E">
      <w:pPr>
        <w:pStyle w:val="FootnoteText"/>
      </w:pPr>
    </w:p>
    <w:p w14:paraId="0E6A7F3D" w14:textId="072C5F44" w:rsidR="007C33D2" w:rsidRPr="00571404" w:rsidRDefault="00E11CC3" w:rsidP="00C90A7E">
      <w:pPr>
        <w:pStyle w:val="FootnoteText"/>
        <w:rPr>
          <w:highlight w:val="yellow"/>
        </w:rPr>
      </w:pPr>
      <w:r w:rsidRPr="00571404">
        <w:t>———</w:t>
      </w:r>
      <w:r w:rsidR="007C33D2" w:rsidRPr="00571404">
        <w:rPr>
          <w:highlight w:val="yellow"/>
        </w:rPr>
        <w:t xml:space="preserve">. </w:t>
      </w:r>
      <w:r w:rsidR="005A58CA" w:rsidRPr="00571404">
        <w:rPr>
          <w:highlight w:val="yellow"/>
        </w:rPr>
        <w:t xml:space="preserve">Maceda’s Notes for </w:t>
      </w:r>
      <w:r w:rsidR="005A58CA" w:rsidRPr="00571404">
        <w:rPr>
          <w:i/>
          <w:highlight w:val="yellow"/>
        </w:rPr>
        <w:t>Pagsamba</w:t>
      </w:r>
      <w:r w:rsidR="005A58CA" w:rsidRPr="00571404">
        <w:rPr>
          <w:highlight w:val="yellow"/>
        </w:rPr>
        <w:t xml:space="preserve">, </w:t>
      </w:r>
      <w:r w:rsidR="005A58CA" w:rsidRPr="00571404">
        <w:rPr>
          <w:i/>
          <w:highlight w:val="yellow"/>
        </w:rPr>
        <w:t>Pagsamba</w:t>
      </w:r>
      <w:r w:rsidR="005A58CA" w:rsidRPr="00571404">
        <w:rPr>
          <w:highlight w:val="yellow"/>
        </w:rPr>
        <w:t xml:space="preserve"> Archive</w:t>
      </w:r>
      <w:r w:rsidR="005A58CA" w:rsidRPr="00571404">
        <w:rPr>
          <w:i/>
          <w:highlight w:val="yellow"/>
        </w:rPr>
        <w:t xml:space="preserve"> </w:t>
      </w:r>
      <w:r w:rsidR="005A58CA" w:rsidRPr="00571404">
        <w:rPr>
          <w:highlight w:val="yellow"/>
        </w:rPr>
        <w:t xml:space="preserve">File (JM-25), Jose Maceda </w:t>
      </w:r>
    </w:p>
    <w:p w14:paraId="1D370BDD" w14:textId="681BD295" w:rsidR="005A58CA" w:rsidRPr="00571404" w:rsidRDefault="005A58CA" w:rsidP="00C90A7E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Archives, UP Center of Ethnomusicology Library and Archives.</w:t>
      </w:r>
    </w:p>
    <w:p w14:paraId="7C229C07" w14:textId="77777777" w:rsidR="007C33D2" w:rsidRPr="00571404" w:rsidRDefault="007C33D2" w:rsidP="00C90A7E">
      <w:pPr>
        <w:pStyle w:val="FootnoteText"/>
      </w:pPr>
    </w:p>
    <w:p w14:paraId="1535E7CD" w14:textId="77777777" w:rsidR="00066F51" w:rsidRPr="00571404" w:rsidRDefault="007C33D2" w:rsidP="00C90A7E">
      <w:pPr>
        <w:pStyle w:val="FootnoteText"/>
        <w:rPr>
          <w:lang w:eastAsia="zh-TW"/>
        </w:rPr>
      </w:pPr>
      <w:r w:rsidRPr="00571404">
        <w:t xml:space="preserve">Manila, </w:t>
      </w:r>
      <w:r w:rsidR="00965C37" w:rsidRPr="00571404">
        <w:t>Quijano de</w:t>
      </w:r>
      <w:r w:rsidRPr="00571404">
        <w:t xml:space="preserve">. </w:t>
      </w:r>
      <w:r w:rsidR="00965C37" w:rsidRPr="00571404">
        <w:t>“Parthenon or Pantheo</w:t>
      </w:r>
      <w:r w:rsidR="00965C37" w:rsidRPr="00571404">
        <w:rPr>
          <w:lang w:eastAsia="zh-TW"/>
        </w:rPr>
        <w:t xml:space="preserve">n: The First Lady Answers the Blast on The Cultural </w:t>
      </w:r>
    </w:p>
    <w:p w14:paraId="0EC497D5" w14:textId="76FAF92B" w:rsidR="00965C37" w:rsidRPr="00571404" w:rsidRDefault="00965C37" w:rsidP="00C90A7E">
      <w:pPr>
        <w:pStyle w:val="FootnoteText"/>
        <w:ind w:firstLine="720"/>
        <w:rPr>
          <w:lang w:eastAsia="zh-TW"/>
        </w:rPr>
      </w:pPr>
      <w:r w:rsidRPr="00571404">
        <w:rPr>
          <w:lang w:eastAsia="zh-TW"/>
        </w:rPr>
        <w:t>Center by Senator Aquino</w:t>
      </w:r>
      <w:r w:rsidR="007C33D2" w:rsidRPr="00571404">
        <w:rPr>
          <w:lang w:eastAsia="zh-TW"/>
        </w:rPr>
        <w:t>.</w:t>
      </w:r>
      <w:r w:rsidRPr="00571404">
        <w:rPr>
          <w:lang w:eastAsia="zh-TW"/>
        </w:rPr>
        <w:t xml:space="preserve">” </w:t>
      </w:r>
      <w:r w:rsidRPr="00571404">
        <w:rPr>
          <w:i/>
          <w:lang w:eastAsia="zh-TW"/>
        </w:rPr>
        <w:t>Philippines Free Press</w:t>
      </w:r>
      <w:r w:rsidRPr="00571404">
        <w:rPr>
          <w:lang w:eastAsia="zh-TW"/>
        </w:rPr>
        <w:t>, February 22, 1969.</w:t>
      </w:r>
    </w:p>
    <w:p w14:paraId="66A22F3C" w14:textId="1FB1AA59" w:rsidR="00066F51" w:rsidRPr="00571404" w:rsidRDefault="00066F51" w:rsidP="00C90A7E">
      <w:pPr>
        <w:pStyle w:val="FootnoteText"/>
      </w:pPr>
    </w:p>
    <w:p w14:paraId="764F75F9" w14:textId="77777777" w:rsidR="00581A10" w:rsidRPr="00571404" w:rsidRDefault="002763E9" w:rsidP="00C90A7E">
      <w:pPr>
        <w:pStyle w:val="FootnoteText"/>
      </w:pPr>
      <w:r w:rsidRPr="00571404">
        <w:t xml:space="preserve">Marcos, Imelda. “A Treasure House of the Filipino Spirit.” </w:t>
      </w:r>
      <w:r w:rsidRPr="00571404">
        <w:rPr>
          <w:i/>
        </w:rPr>
        <w:t>Manila Chronicle</w:t>
      </w:r>
      <w:r w:rsidRPr="00571404">
        <w:t xml:space="preserve">, September 12, </w:t>
      </w:r>
    </w:p>
    <w:p w14:paraId="7DE0D193" w14:textId="1C4AA2AD" w:rsidR="002763E9" w:rsidRPr="00571404" w:rsidRDefault="002763E9" w:rsidP="00581A10">
      <w:pPr>
        <w:pStyle w:val="FootnoteText"/>
        <w:ind w:firstLine="720"/>
      </w:pPr>
      <w:r w:rsidRPr="00571404">
        <w:t xml:space="preserve">1969, </w:t>
      </w:r>
      <w:r w:rsidRPr="00571404">
        <w:rPr>
          <w:highlight w:val="yellow"/>
        </w:rPr>
        <w:t>in Article #23 from Kalaw-Ledesma Foundation, Inc.</w:t>
      </w:r>
    </w:p>
    <w:p w14:paraId="5A94F617" w14:textId="1397EC16" w:rsidR="002763E9" w:rsidRPr="00571404" w:rsidRDefault="002763E9" w:rsidP="00C90A7E">
      <w:pPr>
        <w:pStyle w:val="FootnoteText"/>
      </w:pPr>
    </w:p>
    <w:p w14:paraId="592C992D" w14:textId="77777777" w:rsidR="00D05EE7" w:rsidRPr="00571404" w:rsidRDefault="00663690" w:rsidP="00C90A7E">
      <w:pPr>
        <w:pStyle w:val="FootnoteText"/>
      </w:pPr>
      <w:r w:rsidRPr="00571404">
        <w:t xml:space="preserve">Matherne, Neal. “Naming the Artist, Composing the Philippines: Listening for the Nation in the </w:t>
      </w:r>
    </w:p>
    <w:p w14:paraId="4648C7C2" w14:textId="2147C3BB" w:rsidR="00663690" w:rsidRPr="00571404" w:rsidRDefault="00663690" w:rsidP="00D05EE7">
      <w:pPr>
        <w:pStyle w:val="FootnoteText"/>
        <w:ind w:firstLine="720"/>
      </w:pPr>
      <w:r w:rsidRPr="00571404">
        <w:t>National Artist Award</w:t>
      </w:r>
      <w:r w:rsidR="00D05EE7" w:rsidRPr="00571404">
        <w:t>.</w:t>
      </w:r>
      <w:r w:rsidRPr="00571404">
        <w:t>” PhD diss., University of California-Riverside, 2014.</w:t>
      </w:r>
    </w:p>
    <w:p w14:paraId="12FB2C2A" w14:textId="14E86137" w:rsidR="00663690" w:rsidRPr="00571404" w:rsidRDefault="00663690" w:rsidP="00C90A7E">
      <w:pPr>
        <w:pStyle w:val="FootnoteText"/>
      </w:pPr>
    </w:p>
    <w:p w14:paraId="31E64948" w14:textId="5B2A2CBD" w:rsidR="00006740" w:rsidRPr="00571404" w:rsidRDefault="00006740" w:rsidP="00C90A7E">
      <w:pPr>
        <w:pStyle w:val="FootnoteText"/>
      </w:pPr>
      <w:r w:rsidRPr="00571404">
        <w:t xml:space="preserve">Ahmad, </w:t>
      </w:r>
      <w:proofErr w:type="spellStart"/>
      <w:r w:rsidRPr="00571404">
        <w:t>Mashadi</w:t>
      </w:r>
      <w:proofErr w:type="spellEnd"/>
      <w:r w:rsidRPr="00571404">
        <w:t>.</w:t>
      </w:r>
      <w:r w:rsidRPr="00571404">
        <w:t xml:space="preserve"> “Framing the 1970s</w:t>
      </w:r>
      <w:r w:rsidRPr="00571404">
        <w:t>.</w:t>
      </w:r>
      <w:r w:rsidRPr="00571404">
        <w:t xml:space="preserve">” </w:t>
      </w:r>
      <w:r w:rsidRPr="00571404">
        <w:rPr>
          <w:i/>
        </w:rPr>
        <w:t>Third Text</w:t>
      </w:r>
      <w:r w:rsidRPr="00571404">
        <w:t xml:space="preserve"> 25</w:t>
      </w:r>
      <w:r w:rsidRPr="00571404">
        <w:t xml:space="preserve">, </w:t>
      </w:r>
      <w:r w:rsidRPr="00571404">
        <w:t>no.</w:t>
      </w:r>
      <w:r w:rsidRPr="00571404">
        <w:t xml:space="preserve"> 4</w:t>
      </w:r>
      <w:r w:rsidRPr="00571404">
        <w:t xml:space="preserve"> (</w:t>
      </w:r>
      <w:r w:rsidRPr="00571404">
        <w:t>July 2011</w:t>
      </w:r>
      <w:r w:rsidRPr="00571404">
        <w:t>):</w:t>
      </w:r>
      <w:r w:rsidRPr="00571404">
        <w:t xml:space="preserve"> </w:t>
      </w:r>
      <w:r w:rsidRPr="00571404">
        <w:rPr>
          <w:highlight w:val="yellow"/>
        </w:rPr>
        <w:t>412.</w:t>
      </w:r>
    </w:p>
    <w:p w14:paraId="1C9E7C99" w14:textId="77777777" w:rsidR="00006740" w:rsidRPr="00571404" w:rsidRDefault="00006740" w:rsidP="00C90A7E">
      <w:pPr>
        <w:pStyle w:val="FootnoteText"/>
      </w:pPr>
    </w:p>
    <w:p w14:paraId="62DF2AAF" w14:textId="77777777" w:rsidR="007D522D" w:rsidRPr="00571404" w:rsidRDefault="0070584D" w:rsidP="007D522D">
      <w:pPr>
        <w:pStyle w:val="FootnoteText"/>
      </w:pPr>
      <w:r w:rsidRPr="00571404">
        <w:t xml:space="preserve">Mayo, Rachel. </w:t>
      </w:r>
      <w:r w:rsidRPr="00571404">
        <w:rPr>
          <w:i/>
        </w:rPr>
        <w:t>“</w:t>
      </w:r>
      <w:r w:rsidRPr="00571404">
        <w:t xml:space="preserve">Indigenous Art: Bonding with </w:t>
      </w:r>
      <w:proofErr w:type="gramStart"/>
      <w:r w:rsidRPr="00571404">
        <w:t>Nature?</w:t>
      </w:r>
      <w:r w:rsidR="007D522D" w:rsidRPr="00571404">
        <w:t>.</w:t>
      </w:r>
      <w:proofErr w:type="gramEnd"/>
      <w:r w:rsidRPr="00571404">
        <w:t xml:space="preserve">” </w:t>
      </w:r>
      <w:r w:rsidR="007D522D" w:rsidRPr="00571404">
        <w:t>I</w:t>
      </w:r>
      <w:r w:rsidRPr="00571404">
        <w:t xml:space="preserve">n AAP LIHAM, reprinted from </w:t>
      </w:r>
    </w:p>
    <w:p w14:paraId="7C00CA81" w14:textId="31A35ACD" w:rsidR="0070584D" w:rsidRPr="00571404" w:rsidRDefault="0070584D" w:rsidP="007D522D">
      <w:pPr>
        <w:pStyle w:val="FootnoteText"/>
        <w:ind w:firstLine="720"/>
      </w:pPr>
      <w:r w:rsidRPr="00571404">
        <w:rPr>
          <w:i/>
        </w:rPr>
        <w:t>Malaya</w:t>
      </w:r>
      <w:r w:rsidRPr="00571404">
        <w:t>, June 11, 1992</w:t>
      </w:r>
      <w:r w:rsidR="007D522D" w:rsidRPr="00571404">
        <w:t>.</w:t>
      </w:r>
      <w:r w:rsidRPr="00571404">
        <w:t xml:space="preserve"> </w:t>
      </w:r>
      <w:r w:rsidR="007D522D" w:rsidRPr="00571404">
        <w:t>I</w:t>
      </w:r>
      <w:r w:rsidRPr="00571404">
        <w:t xml:space="preserve">n Article #62 from </w:t>
      </w:r>
      <w:proofErr w:type="spellStart"/>
      <w:r w:rsidRPr="00571404">
        <w:t>Kalaw</w:t>
      </w:r>
      <w:proofErr w:type="spellEnd"/>
      <w:r w:rsidRPr="00571404">
        <w:t>-Ledesma Foundation, Inc.</w:t>
      </w:r>
    </w:p>
    <w:p w14:paraId="6BCDA618" w14:textId="77777777" w:rsidR="0070584D" w:rsidRPr="00571404" w:rsidRDefault="0070584D" w:rsidP="00C90A7E">
      <w:pPr>
        <w:pStyle w:val="FootnoteText"/>
      </w:pPr>
    </w:p>
    <w:p w14:paraId="755EE5A9" w14:textId="77777777" w:rsidR="00617543" w:rsidRPr="00571404" w:rsidRDefault="00617543" w:rsidP="00C90A7E">
      <w:pPr>
        <w:pStyle w:val="FootnoteText"/>
        <w:rPr>
          <w:i/>
        </w:rPr>
      </w:pPr>
      <w:r w:rsidRPr="00571404">
        <w:t xml:space="preserve">Meyer-Hermann, Eva, Andrew Perchuk, and Stephanie Rosenthal. “Introduction.” In </w:t>
      </w:r>
      <w:r w:rsidRPr="00571404">
        <w:rPr>
          <w:i/>
        </w:rPr>
        <w:t xml:space="preserve">Allan </w:t>
      </w:r>
    </w:p>
    <w:p w14:paraId="549D70AB" w14:textId="77777777" w:rsidR="00617543" w:rsidRPr="00571404" w:rsidRDefault="00617543" w:rsidP="00C90A7E">
      <w:pPr>
        <w:pStyle w:val="FootnoteText"/>
        <w:ind w:firstLine="720"/>
      </w:pPr>
      <w:r w:rsidRPr="00571404">
        <w:rPr>
          <w:i/>
        </w:rPr>
        <w:t>Kaprow—Art as Life</w:t>
      </w:r>
      <w:r w:rsidRPr="00571404">
        <w:t xml:space="preserve">, edited by Eva Meyer-Hermann, Andrew Perchuk, and Stephanie </w:t>
      </w:r>
    </w:p>
    <w:p w14:paraId="36F82145" w14:textId="77777777" w:rsidR="00617543" w:rsidRPr="00571404" w:rsidRDefault="00617543" w:rsidP="00C90A7E">
      <w:pPr>
        <w:pStyle w:val="FootnoteText"/>
        <w:ind w:firstLine="720"/>
      </w:pPr>
      <w:r w:rsidRPr="00571404">
        <w:t xml:space="preserve">Rosenthal </w:t>
      </w:r>
      <w:r w:rsidRPr="00571404">
        <w:rPr>
          <w:highlight w:val="yellow"/>
        </w:rPr>
        <w:t>[PAGE #s]</w:t>
      </w:r>
      <w:r w:rsidRPr="00571404">
        <w:t>. Los Angeles: Getty Research Institute, 2008.</w:t>
      </w:r>
    </w:p>
    <w:p w14:paraId="1472828D" w14:textId="561FF2EA" w:rsidR="00617543" w:rsidRPr="00571404" w:rsidRDefault="00617543" w:rsidP="00C90A7E">
      <w:pPr>
        <w:pStyle w:val="FootnoteText"/>
      </w:pPr>
    </w:p>
    <w:p w14:paraId="7205A68C" w14:textId="77777777" w:rsidR="00B704A4" w:rsidRPr="00571404" w:rsidRDefault="00B704A4" w:rsidP="00C90A7E">
      <w:pPr>
        <w:pStyle w:val="FootnoteText"/>
      </w:pPr>
      <w:proofErr w:type="spellStart"/>
      <w:r w:rsidRPr="00571404">
        <w:t>Mijares</w:t>
      </w:r>
      <w:proofErr w:type="spellEnd"/>
      <w:r w:rsidRPr="00571404">
        <w:t xml:space="preserve">, </w:t>
      </w:r>
      <w:proofErr w:type="spellStart"/>
      <w:r w:rsidRPr="00571404">
        <w:t>Primitivo</w:t>
      </w:r>
      <w:proofErr w:type="spellEnd"/>
      <w:r w:rsidRPr="00571404">
        <w:t xml:space="preserve">. </w:t>
      </w:r>
      <w:r w:rsidRPr="00571404">
        <w:rPr>
          <w:i/>
        </w:rPr>
        <w:t xml:space="preserve">The Conjugal Dictatorship of Ferdinand Marcos and Imelda </w:t>
      </w:r>
      <w:r w:rsidRPr="00571404">
        <w:t>Marcos</w:t>
      </w:r>
      <w:r w:rsidRPr="00571404">
        <w:t xml:space="preserve">. </w:t>
      </w:r>
    </w:p>
    <w:p w14:paraId="22B6DDB1" w14:textId="41B5AEF4" w:rsidR="00B704A4" w:rsidRPr="00571404" w:rsidRDefault="00B704A4" w:rsidP="00B704A4">
      <w:pPr>
        <w:pStyle w:val="FootnoteText"/>
        <w:ind w:firstLine="720"/>
      </w:pPr>
      <w:r w:rsidRPr="00571404">
        <w:lastRenderedPageBreak/>
        <w:t>Manila: Union Square Publishing, 1976.</w:t>
      </w:r>
    </w:p>
    <w:p w14:paraId="71E1AF59" w14:textId="77777777" w:rsidR="00B704A4" w:rsidRPr="00571404" w:rsidRDefault="00B704A4" w:rsidP="00C90A7E">
      <w:pPr>
        <w:pStyle w:val="FootnoteText"/>
      </w:pPr>
    </w:p>
    <w:p w14:paraId="068E70CE" w14:textId="77777777" w:rsidR="00066F51" w:rsidRPr="00571404" w:rsidRDefault="00066F51" w:rsidP="00C90A7E">
      <w:pPr>
        <w:pStyle w:val="FootnoteText"/>
      </w:pPr>
      <w:r w:rsidRPr="00571404">
        <w:t xml:space="preserve">Molina, </w:t>
      </w:r>
      <w:r w:rsidR="001F4CEE" w:rsidRPr="00571404">
        <w:t>Exequiel S. “Happening at CCP Lobby: Total Immersion in Environmental Sounds</w:t>
      </w:r>
      <w:r w:rsidRPr="00571404">
        <w:t>.</w:t>
      </w:r>
      <w:r w:rsidR="001F4CEE" w:rsidRPr="00571404">
        <w:t xml:space="preserve">” </w:t>
      </w:r>
    </w:p>
    <w:p w14:paraId="7CFE72EE" w14:textId="4F242D81" w:rsidR="001F4CEE" w:rsidRPr="00571404" w:rsidRDefault="001F4CEE" w:rsidP="00C90A7E">
      <w:pPr>
        <w:pStyle w:val="FootnoteText"/>
        <w:ind w:firstLine="720"/>
      </w:pPr>
      <w:r w:rsidRPr="00571404">
        <w:rPr>
          <w:i/>
        </w:rPr>
        <w:t>Manila Times</w:t>
      </w:r>
      <w:r w:rsidRPr="00571404">
        <w:t>, March 10, 1971.</w:t>
      </w:r>
    </w:p>
    <w:p w14:paraId="39F29796" w14:textId="2AAE3AA6" w:rsidR="00617543" w:rsidRPr="00571404" w:rsidRDefault="00617543" w:rsidP="00C90A7E">
      <w:pPr>
        <w:pStyle w:val="FootnoteText"/>
      </w:pPr>
    </w:p>
    <w:p w14:paraId="767CED19" w14:textId="77777777" w:rsidR="00617543" w:rsidRPr="00571404" w:rsidRDefault="00617543" w:rsidP="00C90A7E">
      <w:pPr>
        <w:rPr>
          <w:highlight w:val="yellow"/>
        </w:rPr>
      </w:pPr>
      <w:r w:rsidRPr="00571404">
        <w:t xml:space="preserve">“Nath Gutierrez: Cameraman Par Excellence.” </w:t>
      </w:r>
      <w:r w:rsidRPr="00571404">
        <w:rPr>
          <w:i/>
        </w:rPr>
        <w:t>Marks</w:t>
      </w:r>
      <w:r w:rsidRPr="00571404">
        <w:t xml:space="preserve"> 1, no. 2-4 (May-Oct 1974): </w:t>
      </w:r>
      <w:r w:rsidRPr="00571404">
        <w:rPr>
          <w:highlight w:val="yellow"/>
        </w:rPr>
        <w:t>[PAGE NUMBER]</w:t>
      </w:r>
    </w:p>
    <w:p w14:paraId="317DEF71" w14:textId="77777777" w:rsidR="00066F51" w:rsidRPr="00571404" w:rsidRDefault="00066F51" w:rsidP="00C90A7E">
      <w:pPr>
        <w:pStyle w:val="FootnoteText"/>
      </w:pPr>
    </w:p>
    <w:p w14:paraId="5B2D617F" w14:textId="1A685C36" w:rsidR="00066F51" w:rsidRPr="00571404" w:rsidRDefault="00066F51" w:rsidP="00C90A7E">
      <w:pPr>
        <w:pStyle w:val="FootnoteText"/>
        <w:rPr>
          <w:lang w:eastAsia="zh-TW"/>
        </w:rPr>
      </w:pPr>
      <w:r w:rsidRPr="00571404">
        <w:rPr>
          <w:lang w:eastAsia="zh-TW"/>
        </w:rPr>
        <w:t xml:space="preserve">Nervasa, </w:t>
      </w:r>
      <w:r w:rsidR="001F4CEE" w:rsidRPr="00571404">
        <w:rPr>
          <w:lang w:eastAsia="zh-TW"/>
        </w:rPr>
        <w:t xml:space="preserve">Pedro </w:t>
      </w:r>
      <w:r w:rsidR="00285522" w:rsidRPr="00571404">
        <w:rPr>
          <w:lang w:eastAsia="zh-TW"/>
        </w:rPr>
        <w:t>R</w:t>
      </w:r>
      <w:r w:rsidRPr="00571404">
        <w:rPr>
          <w:lang w:eastAsia="zh-TW"/>
        </w:rPr>
        <w:t>.</w:t>
      </w:r>
      <w:r w:rsidR="001F4CEE" w:rsidRPr="00571404">
        <w:rPr>
          <w:lang w:eastAsia="zh-TW"/>
        </w:rPr>
        <w:t xml:space="preserve"> </w:t>
      </w:r>
      <w:bookmarkStart w:id="5" w:name="_Hlk506820098"/>
      <w:r w:rsidR="001F4CEE" w:rsidRPr="00571404">
        <w:rPr>
          <w:lang w:eastAsia="zh-TW"/>
        </w:rPr>
        <w:t>“The Cultural Center of the Philippines</w:t>
      </w:r>
      <w:bookmarkEnd w:id="5"/>
      <w:r w:rsidR="00407011" w:rsidRPr="00571404">
        <w:rPr>
          <w:lang w:eastAsia="zh-TW"/>
        </w:rPr>
        <w:t>–</w:t>
      </w:r>
      <w:r w:rsidR="001F4CEE" w:rsidRPr="00571404">
        <w:rPr>
          <w:lang w:eastAsia="zh-TW"/>
        </w:rPr>
        <w:t xml:space="preserve">Asia’s Mecca of the Arts.” </w:t>
      </w:r>
    </w:p>
    <w:p w14:paraId="7BB362DD" w14:textId="77021E60" w:rsidR="001F4CEE" w:rsidRPr="00571404" w:rsidRDefault="001F4CEE" w:rsidP="00C90A7E">
      <w:pPr>
        <w:pStyle w:val="FootnoteText"/>
        <w:ind w:firstLine="720"/>
        <w:rPr>
          <w:lang w:eastAsia="zh-TW"/>
        </w:rPr>
      </w:pPr>
      <w:r w:rsidRPr="00571404">
        <w:rPr>
          <w:i/>
          <w:lang w:eastAsia="zh-TW"/>
        </w:rPr>
        <w:t>Business Chronicle</w:t>
      </w:r>
      <w:r w:rsidRPr="00571404">
        <w:rPr>
          <w:lang w:eastAsia="zh-TW"/>
        </w:rPr>
        <w:t>, May 31, 1970.</w:t>
      </w:r>
    </w:p>
    <w:p w14:paraId="27542F87" w14:textId="77777777" w:rsidR="00066F51" w:rsidRPr="00571404" w:rsidRDefault="00066F51" w:rsidP="00C90A7E">
      <w:pPr>
        <w:pStyle w:val="FootnoteText"/>
      </w:pPr>
    </w:p>
    <w:p w14:paraId="11664548" w14:textId="1C13BB55" w:rsidR="00A57287" w:rsidRPr="00571404" w:rsidRDefault="00A57287" w:rsidP="00C90A7E">
      <w:pPr>
        <w:pStyle w:val="FootnoteText"/>
      </w:pPr>
      <w:r w:rsidRPr="00571404">
        <w:t>“Novel Music Happening to be Presented at CCP</w:t>
      </w:r>
      <w:r w:rsidR="00066F51" w:rsidRPr="00571404">
        <w:t>.</w:t>
      </w:r>
      <w:r w:rsidRPr="00571404">
        <w:t xml:space="preserve">” </w:t>
      </w:r>
      <w:r w:rsidRPr="00571404">
        <w:rPr>
          <w:i/>
        </w:rPr>
        <w:t>Manila Chronicle</w:t>
      </w:r>
      <w:r w:rsidRPr="00571404">
        <w:t>, January 18, 1971.</w:t>
      </w:r>
    </w:p>
    <w:p w14:paraId="6464C3AD" w14:textId="77777777" w:rsidR="00066F51" w:rsidRPr="00571404" w:rsidRDefault="00066F51" w:rsidP="00C90A7E">
      <w:pPr>
        <w:pStyle w:val="FootnoteText"/>
      </w:pPr>
    </w:p>
    <w:p w14:paraId="32FB5FA6" w14:textId="77777777" w:rsidR="008A02D4" w:rsidRPr="00571404" w:rsidRDefault="004615B2" w:rsidP="00C90A7E">
      <w:pPr>
        <w:pStyle w:val="FootnoteText"/>
        <w:rPr>
          <w:highlight w:val="yellow"/>
        </w:rPr>
      </w:pPr>
      <w:r w:rsidRPr="00571404">
        <w:rPr>
          <w:lang w:eastAsia="zh-TW"/>
        </w:rPr>
        <w:t>“Old Dog, New Tricks at CCP</w:t>
      </w:r>
      <w:r w:rsidR="00066F51" w:rsidRPr="00571404">
        <w:rPr>
          <w:lang w:eastAsia="zh-TW"/>
        </w:rPr>
        <w:t>.</w:t>
      </w:r>
      <w:r w:rsidRPr="00571404">
        <w:rPr>
          <w:lang w:eastAsia="zh-TW"/>
        </w:rPr>
        <w:t xml:space="preserve">” </w:t>
      </w:r>
      <w:r w:rsidRPr="00571404">
        <w:rPr>
          <w:i/>
          <w:lang w:eastAsia="zh-TW"/>
        </w:rPr>
        <w:t>Manila Times</w:t>
      </w:r>
      <w:r w:rsidRPr="00571404">
        <w:rPr>
          <w:lang w:eastAsia="zh-TW"/>
        </w:rPr>
        <w:t xml:space="preserve">, April 27, 1987. </w:t>
      </w:r>
      <w:r w:rsidRPr="00571404">
        <w:rPr>
          <w:highlight w:val="yellow"/>
          <w:lang w:eastAsia="zh-TW"/>
        </w:rPr>
        <w:t xml:space="preserve">From Article #50 of </w:t>
      </w:r>
      <w:proofErr w:type="spellStart"/>
      <w:r w:rsidRPr="00571404">
        <w:rPr>
          <w:highlight w:val="yellow"/>
        </w:rPr>
        <w:t>Kalaw</w:t>
      </w:r>
      <w:proofErr w:type="spellEnd"/>
      <w:r w:rsidRPr="00571404">
        <w:rPr>
          <w:highlight w:val="yellow"/>
        </w:rPr>
        <w:t>-</w:t>
      </w:r>
    </w:p>
    <w:p w14:paraId="6858D8AC" w14:textId="1DDFEFB3" w:rsidR="004615B2" w:rsidRPr="00571404" w:rsidRDefault="004615B2" w:rsidP="008A02D4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Ledesma Foundation, Inc.</w:t>
      </w:r>
    </w:p>
    <w:p w14:paraId="44ABB24F" w14:textId="5949BD60" w:rsidR="00066F51" w:rsidRPr="00571404" w:rsidRDefault="00066F51" w:rsidP="00C90A7E">
      <w:pPr>
        <w:pStyle w:val="FootnoteText"/>
      </w:pPr>
    </w:p>
    <w:p w14:paraId="5B7E65A6" w14:textId="77777777" w:rsidR="008A02D4" w:rsidRPr="00571404" w:rsidRDefault="008A02D4" w:rsidP="00C97C15">
      <w:pPr>
        <w:rPr>
          <w:lang w:eastAsia="zh-TW"/>
        </w:rPr>
      </w:pPr>
      <w:proofErr w:type="spellStart"/>
      <w:r w:rsidRPr="00571404">
        <w:rPr>
          <w:lang w:eastAsia="zh-TW"/>
        </w:rPr>
        <w:t>Orosa</w:t>
      </w:r>
      <w:proofErr w:type="spellEnd"/>
      <w:r w:rsidRPr="00571404">
        <w:rPr>
          <w:lang w:eastAsia="zh-TW"/>
        </w:rPr>
        <w:t xml:space="preserve">, Rosalinda L. “The Bamboo Organ Festival: A Unique Tradition Begins.” </w:t>
      </w:r>
      <w:r w:rsidRPr="00571404">
        <w:rPr>
          <w:i/>
          <w:lang w:eastAsia="zh-TW"/>
        </w:rPr>
        <w:t xml:space="preserve">Philippines </w:t>
      </w:r>
    </w:p>
    <w:p w14:paraId="76B342C7" w14:textId="08B32425" w:rsidR="008A02D4" w:rsidRPr="00571404" w:rsidRDefault="008A02D4" w:rsidP="008A02D4">
      <w:pPr>
        <w:ind w:firstLine="720"/>
        <w:rPr>
          <w:lang w:eastAsia="zh-TW"/>
        </w:rPr>
      </w:pPr>
      <w:r w:rsidRPr="00571404">
        <w:rPr>
          <w:i/>
          <w:lang w:eastAsia="zh-TW"/>
        </w:rPr>
        <w:t>Daily Express</w:t>
      </w:r>
      <w:r w:rsidRPr="00571404">
        <w:rPr>
          <w:lang w:eastAsia="zh-TW"/>
        </w:rPr>
        <w:t>, February 27, 1977.</w:t>
      </w:r>
    </w:p>
    <w:p w14:paraId="192885CB" w14:textId="77777777" w:rsidR="008A02D4" w:rsidRPr="00571404" w:rsidRDefault="008A02D4" w:rsidP="00C97C15">
      <w:pPr>
        <w:rPr>
          <w:lang w:eastAsia="zh-TW"/>
        </w:rPr>
      </w:pPr>
    </w:p>
    <w:p w14:paraId="424AB273" w14:textId="60A7BBE3" w:rsidR="00C97C15" w:rsidRPr="00571404" w:rsidRDefault="008A02D4" w:rsidP="00C97C15">
      <w:r w:rsidRPr="00571404">
        <w:t>———.</w:t>
      </w:r>
      <w:r w:rsidRPr="00571404">
        <w:rPr>
          <w:lang w:eastAsia="zh-TW"/>
        </w:rPr>
        <w:t xml:space="preserve"> </w:t>
      </w:r>
      <w:r w:rsidR="00D05EE7" w:rsidRPr="00571404">
        <w:rPr>
          <w:lang w:eastAsia="zh-TW"/>
        </w:rPr>
        <w:t xml:space="preserve">“Ugnayan.” </w:t>
      </w:r>
      <w:r w:rsidR="00D05EE7" w:rsidRPr="00571404">
        <w:rPr>
          <w:i/>
          <w:lang w:eastAsia="zh-TW"/>
        </w:rPr>
        <w:t>Philippine Quarterly</w:t>
      </w:r>
      <w:r w:rsidR="00D05EE7" w:rsidRPr="00571404">
        <w:rPr>
          <w:lang w:eastAsia="zh-TW"/>
        </w:rPr>
        <w:t>, March 1974</w:t>
      </w:r>
      <w:r w:rsidR="00C97C15" w:rsidRPr="00571404">
        <w:rPr>
          <w:lang w:eastAsia="zh-TW"/>
        </w:rPr>
        <w:t>.</w:t>
      </w:r>
      <w:r w:rsidR="00D05EE7" w:rsidRPr="00571404">
        <w:rPr>
          <w:lang w:eastAsia="zh-TW"/>
        </w:rPr>
        <w:t xml:space="preserve"> </w:t>
      </w:r>
      <w:r w:rsidR="00C97C15" w:rsidRPr="00571404">
        <w:rPr>
          <w:lang w:eastAsia="zh-TW"/>
        </w:rPr>
        <w:t>A</w:t>
      </w:r>
      <w:r w:rsidR="00D05EE7" w:rsidRPr="00571404">
        <w:rPr>
          <w:lang w:eastAsia="zh-TW"/>
        </w:rPr>
        <w:t xml:space="preserve">s cited in </w:t>
      </w:r>
      <w:r w:rsidR="00C97C15" w:rsidRPr="00571404">
        <w:t xml:space="preserve">“Jose </w:t>
      </w:r>
      <w:proofErr w:type="spellStart"/>
      <w:r w:rsidR="00C97C15" w:rsidRPr="00571404">
        <w:t>Monsterrat</w:t>
      </w:r>
      <w:proofErr w:type="spellEnd"/>
      <w:r w:rsidR="00C97C15" w:rsidRPr="00571404">
        <w:t xml:space="preserve"> </w:t>
      </w:r>
    </w:p>
    <w:p w14:paraId="73531A3F" w14:textId="77777777" w:rsidR="00C97C15" w:rsidRPr="00571404" w:rsidRDefault="00C97C15" w:rsidP="00C97C15">
      <w:pPr>
        <w:ind w:firstLine="720"/>
        <w:rPr>
          <w:i/>
        </w:rPr>
      </w:pPr>
      <w:r w:rsidRPr="00571404">
        <w:t xml:space="preserve">Maceda: Rebellion, Non-conformity, and Alternatives.” In </w:t>
      </w:r>
      <w:proofErr w:type="spellStart"/>
      <w:r w:rsidRPr="00571404">
        <w:rPr>
          <w:i/>
        </w:rPr>
        <w:t>Tunugan</w:t>
      </w:r>
      <w:proofErr w:type="spellEnd"/>
      <w:r w:rsidRPr="00571404">
        <w:rPr>
          <w:i/>
        </w:rPr>
        <w:t xml:space="preserve">: Four Essays on </w:t>
      </w:r>
    </w:p>
    <w:p w14:paraId="7CF2E1AA" w14:textId="6E454ACA" w:rsidR="00D05EE7" w:rsidRPr="00571404" w:rsidRDefault="00C97C15" w:rsidP="00C97C15">
      <w:pPr>
        <w:ind w:firstLine="720"/>
      </w:pPr>
      <w:r w:rsidRPr="00571404">
        <w:rPr>
          <w:i/>
        </w:rPr>
        <w:t xml:space="preserve">Filipino Music. </w:t>
      </w:r>
      <w:r w:rsidRPr="00571404">
        <w:t>Quezon City: University of the Philippines Press.</w:t>
      </w:r>
    </w:p>
    <w:p w14:paraId="77D1AE75" w14:textId="61DDAFFC" w:rsidR="00D05EE7" w:rsidRPr="00571404" w:rsidRDefault="00D05EE7" w:rsidP="00C90A7E">
      <w:pPr>
        <w:pStyle w:val="FootnoteText"/>
      </w:pPr>
    </w:p>
    <w:p w14:paraId="10B5516F" w14:textId="085DD9D5" w:rsidR="007D522D" w:rsidRPr="00571404" w:rsidRDefault="007D522D" w:rsidP="00C90A7E">
      <w:pPr>
        <w:pStyle w:val="FootnoteText"/>
      </w:pPr>
      <w:r w:rsidRPr="00571404">
        <w:rPr>
          <w:lang w:eastAsia="zh-TW"/>
        </w:rPr>
        <w:t xml:space="preserve">Paras-Perez, Rod. “Art Galleries Band Together.” </w:t>
      </w:r>
      <w:r w:rsidRPr="00571404">
        <w:rPr>
          <w:i/>
          <w:lang w:eastAsia="zh-TW"/>
        </w:rPr>
        <w:t>Times (Manila) Journal</w:t>
      </w:r>
      <w:r w:rsidRPr="00571404">
        <w:rPr>
          <w:lang w:eastAsia="zh-TW"/>
        </w:rPr>
        <w:t>, March 6, 1984</w:t>
      </w:r>
    </w:p>
    <w:p w14:paraId="38FA0B63" w14:textId="205F16D9" w:rsidR="007D522D" w:rsidRPr="00571404" w:rsidRDefault="007D522D" w:rsidP="00C90A7E">
      <w:pPr>
        <w:pStyle w:val="FootnoteText"/>
      </w:pPr>
    </w:p>
    <w:p w14:paraId="7AFC4225" w14:textId="6E4E5ED5" w:rsidR="004F25BE" w:rsidRPr="00571404" w:rsidRDefault="004F25BE" w:rsidP="00C90A7E">
      <w:pPr>
        <w:pStyle w:val="FootnoteText"/>
      </w:pPr>
      <w:r w:rsidRPr="00571404">
        <w:t>Paras-Perez</w:t>
      </w:r>
      <w:r w:rsidRPr="00571404">
        <w:t>, Rod</w:t>
      </w:r>
      <w:r w:rsidRPr="00571404">
        <w:t xml:space="preserve"> and Eva Toledo</w:t>
      </w:r>
      <w:r w:rsidRPr="00571404">
        <w:t>.</w:t>
      </w:r>
      <w:r w:rsidRPr="00571404">
        <w:t xml:space="preserve"> “Preface</w:t>
      </w:r>
      <w:r w:rsidRPr="00571404">
        <w:t>.</w:t>
      </w:r>
      <w:r w:rsidRPr="00571404">
        <w:t xml:space="preserve">” </w:t>
      </w:r>
      <w:proofErr w:type="spellStart"/>
      <w:r w:rsidRPr="00571404">
        <w:rPr>
          <w:i/>
        </w:rPr>
        <w:t>Ugat</w:t>
      </w:r>
      <w:proofErr w:type="spellEnd"/>
      <w:r w:rsidRPr="00571404">
        <w:rPr>
          <w:i/>
        </w:rPr>
        <w:t>-Suri</w:t>
      </w:r>
      <w:r w:rsidRPr="00571404">
        <w:t xml:space="preserve">. </w:t>
      </w:r>
      <w:r w:rsidRPr="00571404">
        <w:t>Manila: ASEAN Institute of Art, 1984</w:t>
      </w:r>
      <w:r w:rsidRPr="00571404">
        <w:t>.</w:t>
      </w:r>
    </w:p>
    <w:p w14:paraId="3959DEA0" w14:textId="77777777" w:rsidR="004F25BE" w:rsidRPr="00571404" w:rsidRDefault="004F25BE" w:rsidP="00C90A7E">
      <w:pPr>
        <w:pStyle w:val="FootnoteText"/>
      </w:pPr>
    </w:p>
    <w:p w14:paraId="0DA34696" w14:textId="14EF08CA" w:rsidR="00FF0EE5" w:rsidRPr="00571404" w:rsidRDefault="00FF0EE5" w:rsidP="00C90A7E">
      <w:pPr>
        <w:pStyle w:val="FootnoteText"/>
      </w:pPr>
      <w:r w:rsidRPr="00571404">
        <w:t xml:space="preserve">Pincus-Witten, Robert. </w:t>
      </w:r>
      <w:r w:rsidRPr="00571404">
        <w:rPr>
          <w:i/>
        </w:rPr>
        <w:t>Postminimalism</w:t>
      </w:r>
      <w:r w:rsidR="00BA66E0" w:rsidRPr="00571404">
        <w:t xml:space="preserve">. </w:t>
      </w:r>
      <w:r w:rsidRPr="00571404">
        <w:t>New York: Out of London Press, 1977</w:t>
      </w:r>
      <w:r w:rsidR="00BA66E0" w:rsidRPr="00571404">
        <w:t>.</w:t>
      </w:r>
    </w:p>
    <w:p w14:paraId="2B2DD7C2" w14:textId="1186D60C" w:rsidR="00FF0EE5" w:rsidRPr="00571404" w:rsidRDefault="00FF0EE5" w:rsidP="00C90A7E">
      <w:pPr>
        <w:pStyle w:val="FootnoteText"/>
      </w:pPr>
    </w:p>
    <w:p w14:paraId="7CCE4087" w14:textId="3399E4FF" w:rsidR="005A4429" w:rsidRPr="00571404" w:rsidRDefault="005A4429" w:rsidP="00C90A7E">
      <w:pPr>
        <w:pStyle w:val="FootnoteText"/>
      </w:pPr>
      <w:proofErr w:type="spellStart"/>
      <w:r w:rsidRPr="00571404">
        <w:t>Piyadasa</w:t>
      </w:r>
      <w:proofErr w:type="spellEnd"/>
      <w:r w:rsidRPr="00571404">
        <w:t xml:space="preserve">, </w:t>
      </w:r>
      <w:proofErr w:type="spellStart"/>
      <w:r w:rsidRPr="00571404">
        <w:t>Redza</w:t>
      </w:r>
      <w:proofErr w:type="spellEnd"/>
      <w:r w:rsidRPr="00571404">
        <w:t xml:space="preserve"> and T.K. </w:t>
      </w:r>
      <w:proofErr w:type="spellStart"/>
      <w:r w:rsidRPr="00571404">
        <w:t>Sabapathy</w:t>
      </w:r>
      <w:proofErr w:type="spellEnd"/>
      <w:r w:rsidRPr="00571404">
        <w:t>.</w:t>
      </w:r>
      <w:r w:rsidRPr="00571404">
        <w:t xml:space="preserve"> </w:t>
      </w:r>
      <w:r w:rsidRPr="00571404">
        <w:rPr>
          <w:i/>
        </w:rPr>
        <w:t>Modern Artists of Malaysia</w:t>
      </w:r>
      <w:r w:rsidRPr="00571404">
        <w:rPr>
          <w:highlight w:val="yellow"/>
        </w:rPr>
        <w:t>. [PUBLISHER?]</w:t>
      </w:r>
      <w:r w:rsidRPr="00571404">
        <w:t xml:space="preserve"> 1983.</w:t>
      </w:r>
    </w:p>
    <w:p w14:paraId="69FAFC1C" w14:textId="77777777" w:rsidR="005A4429" w:rsidRPr="00571404" w:rsidRDefault="005A4429" w:rsidP="00C90A7E">
      <w:pPr>
        <w:pStyle w:val="FootnoteText"/>
      </w:pPr>
    </w:p>
    <w:p w14:paraId="73D170A7" w14:textId="77777777" w:rsidR="00F97B3D" w:rsidRPr="00571404" w:rsidRDefault="005112AC" w:rsidP="00C90A7E">
      <w:pPr>
        <w:pStyle w:val="FootnoteText"/>
      </w:pPr>
      <w:proofErr w:type="spellStart"/>
      <w:r w:rsidRPr="00571404">
        <w:t>Poshyananda</w:t>
      </w:r>
      <w:proofErr w:type="spellEnd"/>
      <w:r w:rsidRPr="00571404">
        <w:t>,</w:t>
      </w:r>
      <w:r w:rsidRPr="00571404">
        <w:t xml:space="preserve"> </w:t>
      </w:r>
      <w:proofErr w:type="spellStart"/>
      <w:r w:rsidRPr="00571404">
        <w:t>Apinan</w:t>
      </w:r>
      <w:proofErr w:type="spellEnd"/>
      <w:r w:rsidRPr="00571404">
        <w:t>.</w:t>
      </w:r>
      <w:r w:rsidRPr="00571404">
        <w:t xml:space="preserve"> “‘Con Art’ Seen from the Edge: The Meaning of Conceptual Art in South </w:t>
      </w:r>
    </w:p>
    <w:p w14:paraId="3B346412" w14:textId="77777777" w:rsidR="00F97B3D" w:rsidRPr="00571404" w:rsidRDefault="005112AC" w:rsidP="00F97B3D">
      <w:pPr>
        <w:pStyle w:val="FootnoteText"/>
        <w:ind w:firstLine="720"/>
      </w:pPr>
      <w:r w:rsidRPr="00571404">
        <w:t>and Southeast Asia</w:t>
      </w:r>
      <w:r w:rsidRPr="00571404">
        <w:t>.</w:t>
      </w:r>
      <w:r w:rsidRPr="00571404">
        <w:t xml:space="preserve">” </w:t>
      </w:r>
      <w:r w:rsidRPr="00571404">
        <w:t>I</w:t>
      </w:r>
      <w:r w:rsidRPr="00571404">
        <w:t xml:space="preserve">n </w:t>
      </w:r>
      <w:r w:rsidRPr="00571404">
        <w:rPr>
          <w:i/>
        </w:rPr>
        <w:t>Global Conceptualism: Points of Origin 1950s-1980s</w:t>
      </w:r>
      <w:r w:rsidRPr="00571404">
        <w:t xml:space="preserve">, </w:t>
      </w:r>
      <w:r w:rsidRPr="00571404">
        <w:t xml:space="preserve">edited by </w:t>
      </w:r>
    </w:p>
    <w:p w14:paraId="03F2E140" w14:textId="77777777" w:rsidR="00F97B3D" w:rsidRPr="00571404" w:rsidRDefault="005112AC" w:rsidP="00F97B3D">
      <w:pPr>
        <w:pStyle w:val="FootnoteText"/>
        <w:ind w:firstLine="720"/>
      </w:pPr>
      <w:r w:rsidRPr="00571404">
        <w:t xml:space="preserve">Luis </w:t>
      </w:r>
      <w:proofErr w:type="spellStart"/>
      <w:r w:rsidRPr="00571404">
        <w:t>Camnitzer</w:t>
      </w:r>
      <w:proofErr w:type="spellEnd"/>
      <w:r w:rsidRPr="00571404">
        <w:t xml:space="preserve">, Jane </w:t>
      </w:r>
      <w:proofErr w:type="spellStart"/>
      <w:r w:rsidRPr="00571404">
        <w:t>Farver</w:t>
      </w:r>
      <w:proofErr w:type="spellEnd"/>
      <w:r w:rsidRPr="00571404">
        <w:t>, Rachel Weiss, et al</w:t>
      </w:r>
      <w:r w:rsidRPr="00571404">
        <w:t>.</w:t>
      </w:r>
      <w:r w:rsidRPr="00571404">
        <w:t xml:space="preserve"> New York: Queens Museum of </w:t>
      </w:r>
    </w:p>
    <w:p w14:paraId="664AC634" w14:textId="63EFDCB4" w:rsidR="005112AC" w:rsidRPr="00571404" w:rsidRDefault="005112AC" w:rsidP="00F97B3D">
      <w:pPr>
        <w:pStyle w:val="FootnoteText"/>
        <w:ind w:firstLine="720"/>
      </w:pPr>
      <w:r w:rsidRPr="00571404">
        <w:t>Art/Distributed Art Publishers, 1999.</w:t>
      </w:r>
    </w:p>
    <w:p w14:paraId="45842C53" w14:textId="3E51A994" w:rsidR="005112AC" w:rsidRPr="00571404" w:rsidRDefault="005112AC" w:rsidP="00C90A7E">
      <w:pPr>
        <w:pStyle w:val="FootnoteText"/>
      </w:pPr>
    </w:p>
    <w:p w14:paraId="0B800B90" w14:textId="77777777" w:rsidR="00F97B3D" w:rsidRPr="00571404" w:rsidRDefault="00F97B3D" w:rsidP="00C90A7E">
      <w:pPr>
        <w:pStyle w:val="FootnoteText"/>
      </w:pPr>
      <w:r w:rsidRPr="00571404">
        <w:t>———.</w:t>
      </w:r>
      <w:r w:rsidRPr="00571404">
        <w:t xml:space="preserve"> </w:t>
      </w:r>
      <w:r w:rsidRPr="00571404">
        <w:rPr>
          <w:i/>
        </w:rPr>
        <w:t>Modern Art in Thailand: Nineteenth and Twentieth Centuries</w:t>
      </w:r>
      <w:r w:rsidRPr="00571404">
        <w:t xml:space="preserve">. </w:t>
      </w:r>
      <w:r w:rsidRPr="00571404">
        <w:t xml:space="preserve">Oxford: Oxford </w:t>
      </w:r>
    </w:p>
    <w:p w14:paraId="5DE35DEB" w14:textId="17B81165" w:rsidR="00F97B3D" w:rsidRPr="00571404" w:rsidRDefault="00F97B3D" w:rsidP="00F97B3D">
      <w:pPr>
        <w:pStyle w:val="FootnoteText"/>
        <w:ind w:firstLine="720"/>
      </w:pPr>
      <w:r w:rsidRPr="00571404">
        <w:t>University Press, 1992</w:t>
      </w:r>
      <w:r w:rsidRPr="00571404">
        <w:t>.</w:t>
      </w:r>
    </w:p>
    <w:p w14:paraId="154F2F02" w14:textId="77777777" w:rsidR="00F97B3D" w:rsidRPr="00571404" w:rsidRDefault="00F97B3D" w:rsidP="00C90A7E">
      <w:pPr>
        <w:pStyle w:val="FootnoteText"/>
      </w:pPr>
    </w:p>
    <w:p w14:paraId="469DEA5C" w14:textId="19678F3F" w:rsidR="00B240DE" w:rsidRPr="00571404" w:rsidRDefault="00B240DE" w:rsidP="00C90A7E">
      <w:pPr>
        <w:pStyle w:val="FootnoteText"/>
      </w:pPr>
      <w:proofErr w:type="spellStart"/>
      <w:r w:rsidRPr="00571404">
        <w:t>Quintos</w:t>
      </w:r>
      <w:proofErr w:type="spellEnd"/>
      <w:r w:rsidRPr="00571404">
        <w:t xml:space="preserve">, Floy. “Erotic Art: Calling a Spade a Spade.” </w:t>
      </w:r>
      <w:r w:rsidRPr="00571404">
        <w:rPr>
          <w:i/>
        </w:rPr>
        <w:t>Parade Magazine</w:t>
      </w:r>
      <w:r w:rsidRPr="00571404">
        <w:t>, June 21, 1981.</w:t>
      </w:r>
    </w:p>
    <w:p w14:paraId="05C32C5E" w14:textId="77777777" w:rsidR="00B240DE" w:rsidRPr="00571404" w:rsidRDefault="00B240DE" w:rsidP="00C90A7E">
      <w:pPr>
        <w:pStyle w:val="FootnoteText"/>
      </w:pPr>
    </w:p>
    <w:p w14:paraId="119FA4B3" w14:textId="77777777" w:rsidR="00D23457" w:rsidRPr="00571404" w:rsidRDefault="00D23457" w:rsidP="00C90A7E">
      <w:pPr>
        <w:pStyle w:val="FootnoteText"/>
      </w:pPr>
      <w:proofErr w:type="spellStart"/>
      <w:r w:rsidRPr="00571404">
        <w:t>Quizon</w:t>
      </w:r>
      <w:proofErr w:type="spellEnd"/>
      <w:r w:rsidRPr="00571404">
        <w:t>,</w:t>
      </w:r>
      <w:r w:rsidRPr="00571404">
        <w:t xml:space="preserve"> </w:t>
      </w:r>
      <w:r w:rsidRPr="00571404">
        <w:t>Cherubim</w:t>
      </w:r>
      <w:r w:rsidRPr="00571404">
        <w:t>.</w:t>
      </w:r>
      <w:r w:rsidRPr="00571404">
        <w:t xml:space="preserve"> “Changing Orientations of Government Policy in the Arts,” unpublished </w:t>
      </w:r>
    </w:p>
    <w:p w14:paraId="647B1C28" w14:textId="77777777" w:rsidR="00D23457" w:rsidRPr="00571404" w:rsidRDefault="00D23457" w:rsidP="00D23457">
      <w:pPr>
        <w:pStyle w:val="FootnoteText"/>
        <w:ind w:firstLine="720"/>
        <w:rPr>
          <w:i/>
        </w:rPr>
      </w:pPr>
      <w:r w:rsidRPr="00571404">
        <w:t>paper</w:t>
      </w:r>
      <w:r w:rsidRPr="00571404">
        <w:t>.</w:t>
      </w:r>
      <w:r w:rsidRPr="00571404">
        <w:t xml:space="preserve"> </w:t>
      </w:r>
      <w:r w:rsidRPr="00571404">
        <w:t>Quoted in</w:t>
      </w:r>
      <w:r w:rsidRPr="00571404">
        <w:t xml:space="preserve"> Pearlie Rose </w:t>
      </w:r>
      <w:proofErr w:type="spellStart"/>
      <w:r w:rsidRPr="00571404">
        <w:t>Salaveria</w:t>
      </w:r>
      <w:proofErr w:type="spellEnd"/>
      <w:r w:rsidRPr="00571404">
        <w:t xml:space="preserve"> </w:t>
      </w:r>
      <w:proofErr w:type="spellStart"/>
      <w:r w:rsidRPr="00571404">
        <w:t>Baluyut</w:t>
      </w:r>
      <w:proofErr w:type="spellEnd"/>
      <w:r w:rsidRPr="00571404">
        <w:t xml:space="preserve">, </w:t>
      </w:r>
      <w:r w:rsidRPr="00571404">
        <w:rPr>
          <w:i/>
        </w:rPr>
        <w:t xml:space="preserve">Institutions and Icons of Patronage: </w:t>
      </w:r>
    </w:p>
    <w:p w14:paraId="6952C271" w14:textId="77777777" w:rsidR="00D23457" w:rsidRPr="00571404" w:rsidRDefault="00D23457" w:rsidP="00D23457">
      <w:pPr>
        <w:pStyle w:val="FootnoteText"/>
        <w:ind w:firstLine="720"/>
      </w:pPr>
      <w:r w:rsidRPr="00571404">
        <w:rPr>
          <w:i/>
        </w:rPr>
        <w:t>Arts and Culture in the Philippines during the Marcos Years, 1965-1986</w:t>
      </w:r>
      <w:r w:rsidRPr="00571404">
        <w:t xml:space="preserve">. </w:t>
      </w:r>
      <w:r w:rsidRPr="00571404">
        <w:t xml:space="preserve">Manila: </w:t>
      </w:r>
    </w:p>
    <w:p w14:paraId="00BE3F61" w14:textId="61F40438" w:rsidR="00D23457" w:rsidRPr="00571404" w:rsidRDefault="00D23457" w:rsidP="00D23457">
      <w:pPr>
        <w:pStyle w:val="FootnoteText"/>
        <w:ind w:firstLine="720"/>
      </w:pPr>
      <w:r w:rsidRPr="00571404">
        <w:t>University of Santo Tomas Publishing House, 2012</w:t>
      </w:r>
      <w:r w:rsidRPr="00571404">
        <w:t>.</w:t>
      </w:r>
    </w:p>
    <w:p w14:paraId="08115597" w14:textId="77777777" w:rsidR="00D23457" w:rsidRPr="00571404" w:rsidRDefault="00D23457" w:rsidP="00C90A7E">
      <w:pPr>
        <w:pStyle w:val="FootnoteText"/>
      </w:pPr>
    </w:p>
    <w:p w14:paraId="7E090D65" w14:textId="1D9213E1" w:rsidR="00E5303B" w:rsidRPr="00571404" w:rsidRDefault="00501DF7" w:rsidP="00C90A7E">
      <w:pPr>
        <w:pStyle w:val="FootnoteText"/>
      </w:pPr>
      <w:r w:rsidRPr="00571404">
        <w:lastRenderedPageBreak/>
        <w:t xml:space="preserve">Reyes, Cid. “Roberto Chabet.” </w:t>
      </w:r>
      <w:r w:rsidRPr="00571404">
        <w:rPr>
          <w:i/>
        </w:rPr>
        <w:t>Conversations on Philippine Art</w:t>
      </w:r>
      <w:r w:rsidRPr="00571404">
        <w:t xml:space="preserve">. Manila: Cultural Center of the </w:t>
      </w:r>
    </w:p>
    <w:p w14:paraId="57C6B95D" w14:textId="44D016D7" w:rsidR="00501DF7" w:rsidRPr="00571404" w:rsidRDefault="00501DF7" w:rsidP="00C90A7E">
      <w:pPr>
        <w:pStyle w:val="FootnoteText"/>
        <w:ind w:firstLine="720"/>
      </w:pPr>
      <w:r w:rsidRPr="00571404">
        <w:t>Philippines, 1989.</w:t>
      </w:r>
    </w:p>
    <w:p w14:paraId="191811DB" w14:textId="3C53CCFC" w:rsidR="00501DF7" w:rsidRPr="00571404" w:rsidRDefault="00501DF7" w:rsidP="00C90A7E">
      <w:pPr>
        <w:pStyle w:val="FootnoteText"/>
      </w:pPr>
    </w:p>
    <w:p w14:paraId="214F5FBC" w14:textId="4B489B1B" w:rsidR="00E5303B" w:rsidRPr="00571404" w:rsidRDefault="00E5303B" w:rsidP="00C90A7E">
      <w:pPr>
        <w:pStyle w:val="FootnoteText"/>
      </w:pPr>
      <w:r w:rsidRPr="00571404">
        <w:t xml:space="preserve">———. “Solving the Riddle of Chabet’s Sphinx.” </w:t>
      </w:r>
      <w:r w:rsidRPr="00571404">
        <w:rPr>
          <w:i/>
        </w:rPr>
        <w:t>Shopping and Entertainment Guide</w:t>
      </w:r>
      <w:r w:rsidRPr="00571404">
        <w:t>, March 9,</w:t>
      </w:r>
      <w:commentRangeStart w:id="6"/>
      <w:r w:rsidRPr="00571404">
        <w:t xml:space="preserve"> </w:t>
      </w:r>
    </w:p>
    <w:p w14:paraId="75EBAB99" w14:textId="39B2F435" w:rsidR="00E5303B" w:rsidRPr="00571404" w:rsidRDefault="00E5303B" w:rsidP="00C90A7E">
      <w:pPr>
        <w:pStyle w:val="FootnoteText"/>
        <w:ind w:firstLine="720"/>
      </w:pPr>
      <w:r w:rsidRPr="00571404">
        <w:t>1973</w:t>
      </w:r>
      <w:commentRangeEnd w:id="6"/>
      <w:r w:rsidRPr="00571404">
        <w:rPr>
          <w:rStyle w:val="CommentReference"/>
          <w:rFonts w:eastAsiaTheme="minorHAnsi"/>
          <w:sz w:val="24"/>
          <w:szCs w:val="24"/>
        </w:rPr>
        <w:commentReference w:id="6"/>
      </w:r>
      <w:r w:rsidRPr="00571404">
        <w:t>.</w:t>
      </w:r>
    </w:p>
    <w:p w14:paraId="710816DF" w14:textId="04C88B4F" w:rsidR="00E5303B" w:rsidRPr="00571404" w:rsidRDefault="00E5303B" w:rsidP="00C90A7E">
      <w:pPr>
        <w:pStyle w:val="FootnoteText"/>
      </w:pPr>
    </w:p>
    <w:p w14:paraId="45FFCDC8" w14:textId="0B0A4A60" w:rsidR="00BE1AE0" w:rsidRPr="00571404" w:rsidRDefault="00BE1AE0" w:rsidP="00C90A7E">
      <w:pPr>
        <w:pStyle w:val="FootnoteText"/>
      </w:pPr>
      <w:r w:rsidRPr="00571404">
        <w:t xml:space="preserve">———. “Manuel Duldulao,” in </w:t>
      </w:r>
      <w:r w:rsidRPr="00571404">
        <w:rPr>
          <w:i/>
        </w:rPr>
        <w:t>Conversations on Philippine Art</w:t>
      </w:r>
      <w:r w:rsidRPr="00571404">
        <w:t xml:space="preserve">. Manila: Cultural Center of the </w:t>
      </w:r>
    </w:p>
    <w:p w14:paraId="1C94F998" w14:textId="51B1C637" w:rsidR="00BE1AE0" w:rsidRPr="00571404" w:rsidRDefault="00BE1AE0" w:rsidP="00C90A7E">
      <w:pPr>
        <w:pStyle w:val="FootnoteText"/>
        <w:ind w:firstLine="720"/>
      </w:pPr>
      <w:r w:rsidRPr="00571404">
        <w:t>Philippines, 1989.</w:t>
      </w:r>
    </w:p>
    <w:p w14:paraId="7C08D62B" w14:textId="7A0D3C1C" w:rsidR="002C1FD7" w:rsidRPr="00571404" w:rsidRDefault="002C1FD7" w:rsidP="002C1FD7">
      <w:pPr>
        <w:pStyle w:val="FootnoteText"/>
      </w:pPr>
    </w:p>
    <w:p w14:paraId="68C7EE30" w14:textId="6BBDBE57" w:rsidR="002C1FD7" w:rsidRPr="00571404" w:rsidRDefault="002C1FD7" w:rsidP="002C1FD7">
      <w:pPr>
        <w:pStyle w:val="FootnoteText"/>
      </w:pPr>
      <w:r w:rsidRPr="00571404">
        <w:t xml:space="preserve">Reyes, Elizabeth V. “Summer Mix.” </w:t>
      </w:r>
      <w:r w:rsidRPr="00571404">
        <w:rPr>
          <w:i/>
        </w:rPr>
        <w:t>Pace Magazine</w:t>
      </w:r>
      <w:r w:rsidRPr="00571404">
        <w:t>, May 26, 1972.</w:t>
      </w:r>
    </w:p>
    <w:p w14:paraId="693BFDF9" w14:textId="3D8B28BA" w:rsidR="00571404" w:rsidRPr="00571404" w:rsidRDefault="00571404" w:rsidP="002C1FD7">
      <w:pPr>
        <w:pStyle w:val="FootnoteText"/>
      </w:pPr>
    </w:p>
    <w:p w14:paraId="330E13D8" w14:textId="77777777" w:rsidR="00571404" w:rsidRPr="00571404" w:rsidRDefault="00571404" w:rsidP="002C1FD7">
      <w:pPr>
        <w:pStyle w:val="FootnoteText"/>
      </w:pPr>
      <w:r w:rsidRPr="00571404">
        <w:t xml:space="preserve">Rivera, </w:t>
      </w:r>
      <w:r w:rsidRPr="00571404">
        <w:t xml:space="preserve">Alan. </w:t>
      </w:r>
      <w:r w:rsidRPr="00571404">
        <w:t xml:space="preserve">“If Orpheus is in Limbo, </w:t>
      </w:r>
      <w:proofErr w:type="gramStart"/>
      <w:r w:rsidRPr="00571404">
        <w:t>Then</w:t>
      </w:r>
      <w:proofErr w:type="gramEnd"/>
      <w:r w:rsidRPr="00571404">
        <w:t xml:space="preserve"> it Must Serve Him Right (A Reaction to E. </w:t>
      </w:r>
    </w:p>
    <w:p w14:paraId="1EA6374C" w14:textId="291C058F" w:rsidR="00571404" w:rsidRPr="00571404" w:rsidRDefault="00571404" w:rsidP="00571404">
      <w:pPr>
        <w:pStyle w:val="FootnoteText"/>
        <w:ind w:firstLine="720"/>
      </w:pPr>
      <w:proofErr w:type="spellStart"/>
      <w:r w:rsidRPr="00571404">
        <w:t>Castrillo’s</w:t>
      </w:r>
      <w:proofErr w:type="spellEnd"/>
      <w:r w:rsidRPr="00571404">
        <w:t xml:space="preserve"> Article)</w:t>
      </w:r>
      <w:r w:rsidRPr="00571404">
        <w:t>.</w:t>
      </w:r>
      <w:r w:rsidRPr="00571404">
        <w:t xml:space="preserve">” </w:t>
      </w:r>
      <w:r w:rsidRPr="00571404">
        <w:rPr>
          <w:i/>
        </w:rPr>
        <w:t>Sunday Times Magazine</w:t>
      </w:r>
      <w:r w:rsidRPr="00571404">
        <w:t>, August 31, 1986</w:t>
      </w:r>
      <w:r w:rsidRPr="00571404">
        <w:t>.</w:t>
      </w:r>
    </w:p>
    <w:p w14:paraId="6EFBF0F2" w14:textId="77777777" w:rsidR="00BE1AE0" w:rsidRPr="00571404" w:rsidRDefault="00BE1AE0" w:rsidP="00C90A7E">
      <w:pPr>
        <w:pStyle w:val="FootnoteText"/>
      </w:pPr>
    </w:p>
    <w:p w14:paraId="72B2250F" w14:textId="14F26665" w:rsidR="00A32964" w:rsidRPr="00571404" w:rsidRDefault="00585363" w:rsidP="00C90A7E">
      <w:pPr>
        <w:pStyle w:val="FootnoteText"/>
      </w:pPr>
      <w:r w:rsidRPr="00571404">
        <w:t xml:space="preserve">Roces, </w:t>
      </w:r>
      <w:r w:rsidR="00A32964" w:rsidRPr="00571404">
        <w:t>Alfredo R. “Cassettes in Concert</w:t>
      </w:r>
      <w:r w:rsidRPr="00571404">
        <w:t>.</w:t>
      </w:r>
      <w:r w:rsidR="00A32964" w:rsidRPr="00571404">
        <w:t xml:space="preserve">” </w:t>
      </w:r>
      <w:r w:rsidR="00A32964" w:rsidRPr="00571404">
        <w:rPr>
          <w:i/>
        </w:rPr>
        <w:t xml:space="preserve">Manila Times, </w:t>
      </w:r>
      <w:r w:rsidR="00A32964" w:rsidRPr="00571404">
        <w:t>March 10, 1971.</w:t>
      </w:r>
    </w:p>
    <w:p w14:paraId="324EDC13" w14:textId="165DA543" w:rsidR="00982EF6" w:rsidRPr="00571404" w:rsidRDefault="00982EF6" w:rsidP="00C90A7E">
      <w:pPr>
        <w:pStyle w:val="FootnoteText"/>
      </w:pPr>
    </w:p>
    <w:p w14:paraId="2199C572" w14:textId="67F8F882" w:rsidR="00982EF6" w:rsidRPr="00571404" w:rsidRDefault="00982EF6" w:rsidP="00C90A7E">
      <w:pPr>
        <w:pStyle w:val="FootnoteText"/>
      </w:pPr>
      <w:r w:rsidRPr="00571404">
        <w:t>———.</w:t>
      </w:r>
      <w:r w:rsidRPr="00571404">
        <w:t xml:space="preserve"> </w:t>
      </w:r>
      <w:r w:rsidRPr="00571404">
        <w:rPr>
          <w:i/>
        </w:rPr>
        <w:t>Cultural Scene ’68</w:t>
      </w:r>
      <w:r w:rsidRPr="00571404">
        <w:t xml:space="preserve"> (</w:t>
      </w:r>
      <w:r w:rsidRPr="00571404">
        <w:rPr>
          <w:i/>
        </w:rPr>
        <w:t>Light and Shadow</w:t>
      </w:r>
      <w:r w:rsidRPr="00571404">
        <w:t xml:space="preserve"> Column), </w:t>
      </w:r>
      <w:r w:rsidRPr="00571404">
        <w:rPr>
          <w:i/>
        </w:rPr>
        <w:t>Times Journal</w:t>
      </w:r>
      <w:r w:rsidRPr="00571404">
        <w:t>, December 31, 1968</w:t>
      </w:r>
      <w:r w:rsidRPr="00571404">
        <w:t>.</w:t>
      </w:r>
    </w:p>
    <w:p w14:paraId="55627109" w14:textId="3C974FFE" w:rsidR="00982EF6" w:rsidRPr="00571404" w:rsidRDefault="00982EF6" w:rsidP="00C90A7E">
      <w:pPr>
        <w:pStyle w:val="FootnoteText"/>
      </w:pPr>
    </w:p>
    <w:p w14:paraId="13E4A86E" w14:textId="287A78A3" w:rsidR="00982EF6" w:rsidRPr="00571404" w:rsidRDefault="00982EF6" w:rsidP="00C90A7E">
      <w:pPr>
        <w:pStyle w:val="FootnoteText"/>
      </w:pPr>
      <w:r w:rsidRPr="00571404">
        <w:t xml:space="preserve">———. “Is Art Dead?” </w:t>
      </w:r>
      <w:r w:rsidRPr="00571404">
        <w:rPr>
          <w:i/>
        </w:rPr>
        <w:t>Manila Times</w:t>
      </w:r>
      <w:r w:rsidRPr="00571404">
        <w:t>, March 5, 1972.</w:t>
      </w:r>
    </w:p>
    <w:p w14:paraId="0774107D" w14:textId="0AA94A47" w:rsidR="002763E9" w:rsidRPr="00571404" w:rsidRDefault="002763E9" w:rsidP="00C90A7E">
      <w:pPr>
        <w:pStyle w:val="FootnoteText"/>
      </w:pPr>
    </w:p>
    <w:p w14:paraId="78CBB5C2" w14:textId="77777777" w:rsidR="002763E9" w:rsidRPr="00571404" w:rsidRDefault="002763E9" w:rsidP="00C90A7E">
      <w:pPr>
        <w:pStyle w:val="FootnoteText"/>
      </w:pPr>
      <w:r w:rsidRPr="00571404">
        <w:t>Roces, Marian Pastor. “The CCP Annual.”</w:t>
      </w:r>
      <w:r w:rsidRPr="00571404">
        <w:rPr>
          <w:i/>
        </w:rPr>
        <w:t xml:space="preserve"> Philippine Art Supplement</w:t>
      </w:r>
      <w:r w:rsidRPr="00571404">
        <w:t xml:space="preserve"> 2, no. 1 (Jan–Feb 1981): </w:t>
      </w:r>
    </w:p>
    <w:p w14:paraId="1B93487B" w14:textId="15C67037" w:rsidR="002763E9" w:rsidRPr="00571404" w:rsidRDefault="002763E9" w:rsidP="002763E9">
      <w:pPr>
        <w:pStyle w:val="FootnoteText"/>
        <w:ind w:firstLine="720"/>
      </w:pPr>
      <w:r w:rsidRPr="00571404">
        <w:rPr>
          <w:highlight w:val="yellow"/>
        </w:rPr>
        <w:t>17.</w:t>
      </w:r>
    </w:p>
    <w:p w14:paraId="30D666F2" w14:textId="2C382250" w:rsidR="00BA66E0" w:rsidRPr="00571404" w:rsidRDefault="00BA66E0" w:rsidP="00C90A7E">
      <w:pPr>
        <w:pStyle w:val="FootnoteText"/>
      </w:pPr>
    </w:p>
    <w:p w14:paraId="00892D16" w14:textId="7E93170E" w:rsidR="00BA66E0" w:rsidRPr="00571404" w:rsidRDefault="00BA66E0" w:rsidP="00C90A7E">
      <w:pPr>
        <w:pStyle w:val="FootnoteText"/>
      </w:pPr>
      <w:r w:rsidRPr="00571404">
        <w:t xml:space="preserve">———. “CB Curbs on Artists.” </w:t>
      </w:r>
      <w:r w:rsidRPr="00571404">
        <w:rPr>
          <w:i/>
        </w:rPr>
        <w:t>Times Journal</w:t>
      </w:r>
      <w:r w:rsidRPr="00571404">
        <w:t xml:space="preserve">, May 18, 1969.  </w:t>
      </w:r>
    </w:p>
    <w:p w14:paraId="247448A6" w14:textId="77777777" w:rsidR="00585363" w:rsidRPr="00571404" w:rsidRDefault="00585363" w:rsidP="00C90A7E">
      <w:pPr>
        <w:pStyle w:val="FootnoteText"/>
      </w:pPr>
    </w:p>
    <w:p w14:paraId="77BCF244" w14:textId="3057D83A" w:rsidR="00585363" w:rsidRPr="00571404" w:rsidRDefault="00585363" w:rsidP="00C90A7E">
      <w:pPr>
        <w:rPr>
          <w:i/>
        </w:rPr>
      </w:pPr>
      <w:r w:rsidRPr="00571404">
        <w:t xml:space="preserve">Rosenthal, </w:t>
      </w:r>
      <w:r w:rsidR="008D3E29" w:rsidRPr="00571404">
        <w:t>Stephanie “The Risk of Welcoming the Public</w:t>
      </w:r>
      <w:r w:rsidR="003D5C19" w:rsidRPr="00571404">
        <w:t>.</w:t>
      </w:r>
      <w:r w:rsidR="008D3E29" w:rsidRPr="00571404">
        <w:t xml:space="preserve">” </w:t>
      </w:r>
      <w:r w:rsidR="003D5C19" w:rsidRPr="00571404">
        <w:t>I</w:t>
      </w:r>
      <w:r w:rsidR="008D3E29" w:rsidRPr="00571404">
        <w:t xml:space="preserve">n </w:t>
      </w:r>
      <w:r w:rsidR="008D3E29" w:rsidRPr="00571404">
        <w:rPr>
          <w:i/>
        </w:rPr>
        <w:t xml:space="preserve">Allan Kaprow 18 Happenings in 6 </w:t>
      </w:r>
    </w:p>
    <w:p w14:paraId="06C71B1A" w14:textId="16314AC2" w:rsidR="008D3E29" w:rsidRPr="00571404" w:rsidRDefault="008D3E29" w:rsidP="00C90A7E">
      <w:pPr>
        <w:ind w:firstLine="720"/>
      </w:pPr>
      <w:r w:rsidRPr="00571404">
        <w:rPr>
          <w:i/>
        </w:rPr>
        <w:t>Parts</w:t>
      </w:r>
      <w:r w:rsidR="003D5C19" w:rsidRPr="00571404">
        <w:t xml:space="preserve">, </w:t>
      </w:r>
      <w:r w:rsidR="003D5C19" w:rsidRPr="00571404">
        <w:rPr>
          <w:highlight w:val="yellow"/>
        </w:rPr>
        <w:t>[PAGES]</w:t>
      </w:r>
      <w:r w:rsidR="00585363" w:rsidRPr="00571404">
        <w:rPr>
          <w:i/>
          <w:highlight w:val="yellow"/>
        </w:rPr>
        <w:t xml:space="preserve">. </w:t>
      </w:r>
      <w:r w:rsidR="003D5C19" w:rsidRPr="00571404">
        <w:rPr>
          <w:highlight w:val="yellow"/>
        </w:rPr>
        <w:t xml:space="preserve">[AUTHOR?] </w:t>
      </w:r>
      <w:proofErr w:type="spellStart"/>
      <w:r w:rsidRPr="00571404">
        <w:t>Göttingen</w:t>
      </w:r>
      <w:proofErr w:type="spellEnd"/>
      <w:r w:rsidRPr="00571404">
        <w:t xml:space="preserve">: </w:t>
      </w:r>
      <w:proofErr w:type="spellStart"/>
      <w:r w:rsidRPr="00571404">
        <w:t>Steidl</w:t>
      </w:r>
      <w:proofErr w:type="spellEnd"/>
      <w:r w:rsidRPr="00571404">
        <w:t>, 2007.</w:t>
      </w:r>
    </w:p>
    <w:p w14:paraId="282E3423" w14:textId="345C6590" w:rsidR="00585363" w:rsidRPr="00571404" w:rsidRDefault="00585363" w:rsidP="00C90A7E"/>
    <w:p w14:paraId="4AF3976F" w14:textId="77777777" w:rsidR="00EA1E0E" w:rsidRPr="00571404" w:rsidRDefault="00EA1E0E" w:rsidP="00EA1E0E">
      <w:pPr>
        <w:tabs>
          <w:tab w:val="left" w:pos="0"/>
          <w:tab w:val="left" w:pos="2320"/>
        </w:tabs>
        <w:rPr>
          <w:lang w:eastAsia="zh-TW"/>
        </w:rPr>
      </w:pPr>
      <w:r w:rsidRPr="00571404">
        <w:rPr>
          <w:lang w:eastAsia="zh-TW"/>
        </w:rPr>
        <w:t xml:space="preserve">Ruiz, Jose “Bogie” </w:t>
      </w:r>
      <w:proofErr w:type="spellStart"/>
      <w:r w:rsidRPr="00571404">
        <w:rPr>
          <w:lang w:eastAsia="zh-TW"/>
        </w:rPr>
        <w:t>Tence</w:t>
      </w:r>
      <w:proofErr w:type="spellEnd"/>
      <w:r w:rsidRPr="00571404">
        <w:rPr>
          <w:lang w:eastAsia="zh-TW"/>
        </w:rPr>
        <w:t xml:space="preserve">. </w:t>
      </w:r>
      <w:r w:rsidRPr="00571404">
        <w:rPr>
          <w:i/>
          <w:lang w:eastAsia="zh-TW"/>
        </w:rPr>
        <w:t>Wood Things Installation Junyee</w:t>
      </w:r>
      <w:r w:rsidRPr="00571404">
        <w:rPr>
          <w:lang w:eastAsia="zh-TW"/>
        </w:rPr>
        <w:t xml:space="preserve">. Manila: </w:t>
      </w:r>
      <w:proofErr w:type="spellStart"/>
      <w:r w:rsidRPr="00571404">
        <w:rPr>
          <w:lang w:eastAsia="zh-TW"/>
        </w:rPr>
        <w:t>Yonzon</w:t>
      </w:r>
      <w:proofErr w:type="spellEnd"/>
      <w:r w:rsidRPr="00571404">
        <w:rPr>
          <w:lang w:eastAsia="zh-TW"/>
        </w:rPr>
        <w:t xml:space="preserve"> Associates, Inc.,</w:t>
      </w:r>
    </w:p>
    <w:p w14:paraId="374D6BBB" w14:textId="7E05664C" w:rsidR="00EA1E0E" w:rsidRPr="00571404" w:rsidRDefault="00EA1E0E" w:rsidP="00EA1E0E">
      <w:pPr>
        <w:tabs>
          <w:tab w:val="left" w:pos="0"/>
          <w:tab w:val="left" w:pos="720"/>
        </w:tabs>
        <w:rPr>
          <w:rStyle w:val="caption1"/>
          <w:lang w:eastAsia="zh-TW"/>
        </w:rPr>
      </w:pPr>
      <w:r w:rsidRPr="00571404">
        <w:rPr>
          <w:lang w:eastAsia="zh-TW"/>
        </w:rPr>
        <w:tab/>
        <w:t>2016.</w:t>
      </w:r>
    </w:p>
    <w:p w14:paraId="3BC608D3" w14:textId="77777777" w:rsidR="00EA1E0E" w:rsidRPr="00571404" w:rsidRDefault="00EA1E0E" w:rsidP="00C90A7E"/>
    <w:p w14:paraId="6F35C65C" w14:textId="77777777" w:rsidR="00585363" w:rsidRPr="00571404" w:rsidRDefault="00585363" w:rsidP="00C90A7E">
      <w:r w:rsidRPr="00571404">
        <w:t xml:space="preserve">Salazar, </w:t>
      </w:r>
      <w:r w:rsidR="00965C37" w:rsidRPr="00571404">
        <w:t xml:space="preserve">Jose S. “‘Not Where It’s At’: Cultural Center Is Anti-Revolutionary Instrument of </w:t>
      </w:r>
    </w:p>
    <w:p w14:paraId="139C7485" w14:textId="77777777" w:rsidR="00585363" w:rsidRPr="00571404" w:rsidRDefault="00965C37" w:rsidP="00C90A7E">
      <w:pPr>
        <w:ind w:firstLine="720"/>
      </w:pPr>
      <w:r w:rsidRPr="00571404">
        <w:t xml:space="preserve">Establishment </w:t>
      </w:r>
      <w:proofErr w:type="gramStart"/>
      <w:r w:rsidRPr="00571404">
        <w:t>And</w:t>
      </w:r>
      <w:proofErr w:type="gramEnd"/>
      <w:r w:rsidRPr="00571404">
        <w:t xml:space="preserve"> Therefore Not Truly Cultural, Says Author</w:t>
      </w:r>
      <w:r w:rsidR="00585363" w:rsidRPr="00571404">
        <w:t>.</w:t>
      </w:r>
      <w:r w:rsidRPr="00571404">
        <w:t xml:space="preserve">” </w:t>
      </w:r>
      <w:r w:rsidRPr="00571404">
        <w:rPr>
          <w:i/>
        </w:rPr>
        <w:t>Philippines Free Press</w:t>
      </w:r>
      <w:r w:rsidRPr="00571404">
        <w:t xml:space="preserve">, </w:t>
      </w:r>
    </w:p>
    <w:p w14:paraId="424936CE" w14:textId="0F92F3B7" w:rsidR="00965C37" w:rsidRPr="00571404" w:rsidRDefault="00965C37" w:rsidP="00C90A7E">
      <w:pPr>
        <w:ind w:firstLine="720"/>
      </w:pPr>
      <w:r w:rsidRPr="00571404">
        <w:t>November 15, 1969</w:t>
      </w:r>
      <w:r w:rsidR="00585363" w:rsidRPr="00571404">
        <w:t>.</w:t>
      </w:r>
    </w:p>
    <w:p w14:paraId="45382272" w14:textId="77777777" w:rsidR="00585363" w:rsidRPr="00571404" w:rsidRDefault="00585363" w:rsidP="00C90A7E">
      <w:pPr>
        <w:rPr>
          <w:color w:val="000000" w:themeColor="text1"/>
        </w:rPr>
      </w:pPr>
    </w:p>
    <w:p w14:paraId="0E13398C" w14:textId="7614C8F0" w:rsidR="00585363" w:rsidRPr="00571404" w:rsidRDefault="00585363" w:rsidP="00C90A7E">
      <w:pPr>
        <w:rPr>
          <w:color w:val="000000" w:themeColor="text1"/>
        </w:rPr>
      </w:pPr>
      <w:r w:rsidRPr="00571404">
        <w:rPr>
          <w:color w:val="000000" w:themeColor="text1"/>
        </w:rPr>
        <w:t xml:space="preserve">Sambo, </w:t>
      </w:r>
      <w:r w:rsidR="005A58CA" w:rsidRPr="00571404">
        <w:rPr>
          <w:color w:val="000000" w:themeColor="text1"/>
        </w:rPr>
        <w:t xml:space="preserve">V.S. </w:t>
      </w:r>
      <w:r w:rsidR="005A58CA" w:rsidRPr="00571404">
        <w:t>“</w:t>
      </w:r>
      <w:r w:rsidR="005A58CA" w:rsidRPr="00571404">
        <w:rPr>
          <w:color w:val="000000" w:themeColor="text1"/>
        </w:rPr>
        <w:t>Center for the Performing Arts</w:t>
      </w:r>
      <w:r w:rsidR="00407011" w:rsidRPr="00571404">
        <w:rPr>
          <w:color w:val="000000" w:themeColor="text1"/>
        </w:rPr>
        <w:t>–</w:t>
      </w:r>
      <w:r w:rsidR="005A58CA" w:rsidRPr="00571404">
        <w:rPr>
          <w:color w:val="000000" w:themeColor="text1"/>
        </w:rPr>
        <w:t>An Acoustical Marvel</w:t>
      </w:r>
      <w:r w:rsidRPr="00571404">
        <w:rPr>
          <w:color w:val="000000" w:themeColor="text1"/>
        </w:rPr>
        <w:t>.</w:t>
      </w:r>
      <w:r w:rsidR="005A58CA" w:rsidRPr="00571404">
        <w:rPr>
          <w:color w:val="000000" w:themeColor="text1"/>
        </w:rPr>
        <w:t xml:space="preserve">” </w:t>
      </w:r>
      <w:r w:rsidR="005A58CA" w:rsidRPr="00571404">
        <w:rPr>
          <w:i/>
          <w:color w:val="000000" w:themeColor="text1"/>
        </w:rPr>
        <w:t>Business Chronicle</w:t>
      </w:r>
      <w:r w:rsidR="005A58CA" w:rsidRPr="00571404">
        <w:rPr>
          <w:color w:val="000000" w:themeColor="text1"/>
        </w:rPr>
        <w:t xml:space="preserve">, May </w:t>
      </w:r>
    </w:p>
    <w:p w14:paraId="52F9732A" w14:textId="590D362D" w:rsidR="005A58CA" w:rsidRPr="00571404" w:rsidRDefault="005A58CA" w:rsidP="00C90A7E">
      <w:pPr>
        <w:ind w:firstLine="720"/>
        <w:rPr>
          <w:color w:val="000000" w:themeColor="text1"/>
        </w:rPr>
      </w:pPr>
      <w:r w:rsidRPr="00571404">
        <w:rPr>
          <w:color w:val="000000" w:themeColor="text1"/>
        </w:rPr>
        <w:t>31, 1970</w:t>
      </w:r>
    </w:p>
    <w:p w14:paraId="2B7DDFC7" w14:textId="77777777" w:rsidR="00585363" w:rsidRPr="00571404" w:rsidRDefault="00585363" w:rsidP="00C90A7E"/>
    <w:p w14:paraId="7086BE6B" w14:textId="77777777" w:rsidR="00585363" w:rsidRPr="00571404" w:rsidRDefault="00585363" w:rsidP="00C90A7E">
      <w:pPr>
        <w:rPr>
          <w:i/>
        </w:rPr>
      </w:pPr>
      <w:r w:rsidRPr="00571404">
        <w:t xml:space="preserve">Santos, Ramon. 2001. “Constructing a National Identity through Music.” </w:t>
      </w:r>
      <w:proofErr w:type="spellStart"/>
      <w:r w:rsidRPr="00571404">
        <w:rPr>
          <w:i/>
        </w:rPr>
        <w:t>Bulawan</w:t>
      </w:r>
      <w:proofErr w:type="spellEnd"/>
      <w:r w:rsidRPr="00571404">
        <w:rPr>
          <w:i/>
        </w:rPr>
        <w:t>: Journal of</w:t>
      </w:r>
    </w:p>
    <w:p w14:paraId="7C440F5F" w14:textId="77777777" w:rsidR="00585363" w:rsidRPr="00571404" w:rsidRDefault="00585363" w:rsidP="00C90A7E">
      <w:pPr>
        <w:ind w:firstLine="720"/>
      </w:pPr>
      <w:r w:rsidRPr="00571404">
        <w:rPr>
          <w:i/>
        </w:rPr>
        <w:t>Philippine Arts and Culture 2</w:t>
      </w:r>
      <w:r w:rsidRPr="00571404">
        <w:t xml:space="preserve">: 20-31.  </w:t>
      </w:r>
    </w:p>
    <w:p w14:paraId="5A0E9D21" w14:textId="77777777" w:rsidR="00585363" w:rsidRPr="00571404" w:rsidRDefault="00585363" w:rsidP="00C90A7E">
      <w:pPr>
        <w:ind w:firstLine="720"/>
      </w:pPr>
    </w:p>
    <w:p w14:paraId="229C088D" w14:textId="77777777" w:rsidR="00D05EE7" w:rsidRPr="00571404" w:rsidRDefault="00D05EE7" w:rsidP="00D05EE7">
      <w:pPr>
        <w:rPr>
          <w:i/>
        </w:rPr>
      </w:pPr>
      <w:r w:rsidRPr="00571404">
        <w:t>———.</w:t>
      </w:r>
      <w:r w:rsidR="00585363" w:rsidRPr="00571404">
        <w:t xml:space="preserve"> “Revivalism and Modernism in Asian Music.” </w:t>
      </w:r>
      <w:proofErr w:type="spellStart"/>
      <w:r w:rsidR="00585363" w:rsidRPr="00571404">
        <w:rPr>
          <w:i/>
        </w:rPr>
        <w:t>Bulawan</w:t>
      </w:r>
      <w:proofErr w:type="spellEnd"/>
      <w:r w:rsidR="00585363" w:rsidRPr="00571404">
        <w:rPr>
          <w:i/>
        </w:rPr>
        <w:t xml:space="preserve">: Journal of Philippines Arts </w:t>
      </w:r>
    </w:p>
    <w:p w14:paraId="7DAEF14C" w14:textId="7F455A09" w:rsidR="00585363" w:rsidRPr="00571404" w:rsidRDefault="00585363" w:rsidP="00D05EE7">
      <w:pPr>
        <w:ind w:firstLine="720"/>
      </w:pPr>
      <w:r w:rsidRPr="00571404">
        <w:rPr>
          <w:i/>
        </w:rPr>
        <w:t xml:space="preserve">and Cultures </w:t>
      </w:r>
      <w:r w:rsidRPr="00571404">
        <w:t>7</w:t>
      </w:r>
      <w:r w:rsidR="00D05EE7" w:rsidRPr="00571404">
        <w:t xml:space="preserve"> (2002)</w:t>
      </w:r>
      <w:r w:rsidRPr="00571404">
        <w:t xml:space="preserve">: 34-61. </w:t>
      </w:r>
    </w:p>
    <w:p w14:paraId="3B6BE98B" w14:textId="77777777" w:rsidR="00585363" w:rsidRPr="00571404" w:rsidRDefault="00585363" w:rsidP="00C90A7E">
      <w:pPr>
        <w:ind w:left="720"/>
      </w:pPr>
    </w:p>
    <w:p w14:paraId="786C5585" w14:textId="77777777" w:rsidR="00D05EE7" w:rsidRPr="00571404" w:rsidRDefault="00D05EE7" w:rsidP="00D05EE7">
      <w:pPr>
        <w:rPr>
          <w:i/>
        </w:rPr>
      </w:pPr>
      <w:r w:rsidRPr="00571404">
        <w:t>———</w:t>
      </w:r>
      <w:r w:rsidR="00585363" w:rsidRPr="00571404">
        <w:t xml:space="preserve">. “Jose </w:t>
      </w:r>
      <w:proofErr w:type="spellStart"/>
      <w:r w:rsidR="00585363" w:rsidRPr="00571404">
        <w:t>Monsterrat</w:t>
      </w:r>
      <w:proofErr w:type="spellEnd"/>
      <w:r w:rsidR="00585363" w:rsidRPr="00571404">
        <w:t xml:space="preserve"> Maceda: Rebellion, Non-conformity, and Alternatives.” In </w:t>
      </w:r>
      <w:proofErr w:type="spellStart"/>
      <w:r w:rsidR="00585363" w:rsidRPr="00571404">
        <w:rPr>
          <w:i/>
        </w:rPr>
        <w:t>Tunugan</w:t>
      </w:r>
      <w:proofErr w:type="spellEnd"/>
      <w:r w:rsidR="00585363" w:rsidRPr="00571404">
        <w:rPr>
          <w:i/>
        </w:rPr>
        <w:t xml:space="preserve">: </w:t>
      </w:r>
    </w:p>
    <w:p w14:paraId="35EB59EE" w14:textId="76474BAD" w:rsidR="00585363" w:rsidRPr="00571404" w:rsidRDefault="00585363" w:rsidP="00D05EE7">
      <w:pPr>
        <w:ind w:firstLine="720"/>
      </w:pPr>
      <w:r w:rsidRPr="00571404">
        <w:rPr>
          <w:i/>
        </w:rPr>
        <w:lastRenderedPageBreak/>
        <w:t xml:space="preserve">Four Essays on Filipino Music. </w:t>
      </w:r>
      <w:r w:rsidRPr="00571404">
        <w:t xml:space="preserve">Quezon City: University of the </w:t>
      </w:r>
      <w:r w:rsidR="00D05EE7" w:rsidRPr="00571404">
        <w:t>Philippines</w:t>
      </w:r>
      <w:r w:rsidRPr="00571404">
        <w:t xml:space="preserve"> Press</w:t>
      </w:r>
      <w:r w:rsidR="00D05EE7" w:rsidRPr="00571404">
        <w:t>.</w:t>
      </w:r>
      <w:r w:rsidRPr="00571404">
        <w:t xml:space="preserve"> </w:t>
      </w:r>
    </w:p>
    <w:p w14:paraId="53AB96D2" w14:textId="4D7E5C2D" w:rsidR="00585363" w:rsidRPr="00571404" w:rsidRDefault="00585363" w:rsidP="009E62A6"/>
    <w:p w14:paraId="03A2FE32" w14:textId="181F862B" w:rsidR="009E62A6" w:rsidRPr="00571404" w:rsidRDefault="009E62A6" w:rsidP="009E62A6">
      <w:r w:rsidRPr="00571404">
        <w:t xml:space="preserve">Sarmiento, </w:t>
      </w:r>
      <w:proofErr w:type="spellStart"/>
      <w:r w:rsidRPr="00571404">
        <w:t>Menchu</w:t>
      </w:r>
      <w:proofErr w:type="spellEnd"/>
      <w:r w:rsidRPr="00571404">
        <w:t xml:space="preserve"> Aquino</w:t>
      </w:r>
      <w:r w:rsidRPr="00571404">
        <w:t>.</w:t>
      </w:r>
      <w:r w:rsidRPr="00571404">
        <w:t xml:space="preserve"> “The Politi</w:t>
      </w:r>
      <w:r w:rsidR="002A4969" w:rsidRPr="00571404">
        <w:t>ci</w:t>
      </w:r>
      <w:r w:rsidRPr="00571404">
        <w:t>zation of Artists</w:t>
      </w:r>
      <w:r w:rsidRPr="00571404">
        <w:t>.</w:t>
      </w:r>
      <w:r w:rsidRPr="00571404">
        <w:t xml:space="preserve">” </w:t>
      </w:r>
      <w:r w:rsidRPr="00571404">
        <w:rPr>
          <w:i/>
        </w:rPr>
        <w:t>Manila Times</w:t>
      </w:r>
      <w:r w:rsidRPr="00571404">
        <w:t>, April 23, 1986</w:t>
      </w:r>
      <w:r w:rsidRPr="00571404">
        <w:t>.</w:t>
      </w:r>
    </w:p>
    <w:p w14:paraId="24B92F4F" w14:textId="77777777" w:rsidR="009E62A6" w:rsidRPr="00571404" w:rsidRDefault="009E62A6" w:rsidP="009E62A6"/>
    <w:p w14:paraId="7A3182D0" w14:textId="77777777" w:rsidR="00585363" w:rsidRPr="00571404" w:rsidRDefault="00AF36C1" w:rsidP="00C90A7E">
      <w:pPr>
        <w:pStyle w:val="FootnoteText"/>
      </w:pPr>
      <w:r w:rsidRPr="00571404">
        <w:t>Schimmel,</w:t>
      </w:r>
      <w:r w:rsidR="00585363" w:rsidRPr="00571404">
        <w:t xml:space="preserve"> Paul.</w:t>
      </w:r>
      <w:r w:rsidRPr="00571404">
        <w:t xml:space="preserve"> “‘Only memory can carry into the future’: Kaprow’s Development from the </w:t>
      </w:r>
    </w:p>
    <w:p w14:paraId="748C6E9B" w14:textId="15E52AC7" w:rsidR="00B40CB7" w:rsidRPr="00571404" w:rsidRDefault="00AF36C1" w:rsidP="00C90A7E">
      <w:pPr>
        <w:pStyle w:val="FootnoteText"/>
        <w:ind w:firstLine="720"/>
      </w:pPr>
      <w:r w:rsidRPr="00571404">
        <w:t>Action-Collages to the Happenings</w:t>
      </w:r>
      <w:r w:rsidR="00B40CB7" w:rsidRPr="00571404">
        <w:t>.</w:t>
      </w:r>
      <w:r w:rsidRPr="00571404">
        <w:t xml:space="preserve">” </w:t>
      </w:r>
      <w:r w:rsidR="00B40CB7" w:rsidRPr="00571404">
        <w:t>I</w:t>
      </w:r>
      <w:r w:rsidRPr="00571404">
        <w:t xml:space="preserve">n </w:t>
      </w:r>
      <w:r w:rsidRPr="00571404">
        <w:rPr>
          <w:i/>
        </w:rPr>
        <w:t>Allan Kaprow—Art as Life</w:t>
      </w:r>
      <w:r w:rsidR="00B40CB7" w:rsidRPr="00571404">
        <w:t>, e</w:t>
      </w:r>
      <w:r w:rsidR="00585363" w:rsidRPr="00571404">
        <w:t>dited by</w:t>
      </w:r>
      <w:r w:rsidRPr="00571404">
        <w:t xml:space="preserve"> Eva</w:t>
      </w:r>
      <w:r w:rsidR="00B40CB7" w:rsidRPr="00571404">
        <w:t xml:space="preserve"> </w:t>
      </w:r>
    </w:p>
    <w:p w14:paraId="0EA43C36" w14:textId="77777777" w:rsidR="00B40CB7" w:rsidRPr="00571404" w:rsidRDefault="00AF36C1" w:rsidP="00C90A7E">
      <w:pPr>
        <w:pStyle w:val="FootnoteText"/>
        <w:ind w:firstLine="720"/>
      </w:pPr>
      <w:r w:rsidRPr="00571404">
        <w:t>Meyer-Hermann, Andrew Perchuk</w:t>
      </w:r>
      <w:r w:rsidR="00585363" w:rsidRPr="00571404">
        <w:t>,</w:t>
      </w:r>
      <w:r w:rsidRPr="00571404">
        <w:t xml:space="preserve"> and Stephanie Rosenthal</w:t>
      </w:r>
      <w:r w:rsidR="00585363" w:rsidRPr="00571404">
        <w:t xml:space="preserve">. </w:t>
      </w:r>
      <w:r w:rsidRPr="00571404">
        <w:t xml:space="preserve">Los Angeles: Getty </w:t>
      </w:r>
    </w:p>
    <w:p w14:paraId="5D04C4CF" w14:textId="19CDFE5F" w:rsidR="00AF36C1" w:rsidRPr="00571404" w:rsidRDefault="00AF36C1" w:rsidP="00C90A7E">
      <w:pPr>
        <w:pStyle w:val="FootnoteText"/>
        <w:ind w:firstLine="720"/>
      </w:pPr>
      <w:r w:rsidRPr="00571404">
        <w:t>Research Institute, 2008.</w:t>
      </w:r>
    </w:p>
    <w:p w14:paraId="0461CAEC" w14:textId="77777777" w:rsidR="0009431F" w:rsidRPr="00571404" w:rsidRDefault="0009431F" w:rsidP="0009431F"/>
    <w:p w14:paraId="31A9F1BA" w14:textId="77777777" w:rsidR="0009431F" w:rsidRPr="00571404" w:rsidRDefault="0009431F" w:rsidP="0009431F">
      <w:r w:rsidRPr="00571404">
        <w:t xml:space="preserve">Schmidt, Leigh Eric. </w:t>
      </w:r>
      <w:r w:rsidRPr="00571404">
        <w:rPr>
          <w:i/>
        </w:rPr>
        <w:t>Hearing Things: Religion, Illusion, and the American Enlightenment</w:t>
      </w:r>
      <w:r w:rsidRPr="00571404">
        <w:t>.</w:t>
      </w:r>
    </w:p>
    <w:p w14:paraId="651084F8" w14:textId="77090FA4" w:rsidR="00585363" w:rsidRPr="00571404" w:rsidRDefault="0009431F" w:rsidP="0009431F">
      <w:pPr>
        <w:ind w:firstLine="720"/>
      </w:pPr>
      <w:r w:rsidRPr="00571404">
        <w:t>Cambridge: Harvard University Press, 2000.</w:t>
      </w:r>
    </w:p>
    <w:p w14:paraId="7BC0C8E9" w14:textId="3D797ADA" w:rsidR="0009431F" w:rsidRPr="00571404" w:rsidRDefault="0009431F" w:rsidP="00C90A7E">
      <w:pPr>
        <w:pStyle w:val="FootnoteText"/>
      </w:pPr>
    </w:p>
    <w:p w14:paraId="282FF531" w14:textId="77777777" w:rsidR="00E33C36" w:rsidRPr="00571404" w:rsidRDefault="00E33C36" w:rsidP="00C90A7E">
      <w:pPr>
        <w:pStyle w:val="FootnoteText"/>
      </w:pPr>
      <w:r w:rsidRPr="00571404">
        <w:t xml:space="preserve">Scott, James C. </w:t>
      </w:r>
      <w:r w:rsidRPr="00571404">
        <w:rPr>
          <w:i/>
        </w:rPr>
        <w:t>Weapons of the Weak: Everyday Forms of Peasant Resistance</w:t>
      </w:r>
      <w:r w:rsidRPr="00571404">
        <w:t xml:space="preserve">. </w:t>
      </w:r>
      <w:r w:rsidRPr="00571404">
        <w:t xml:space="preserve">New Haven: Yale </w:t>
      </w:r>
    </w:p>
    <w:p w14:paraId="786ADA54" w14:textId="4C1DA42B" w:rsidR="00E33C36" w:rsidRPr="00571404" w:rsidRDefault="00E33C36" w:rsidP="00E33C36">
      <w:pPr>
        <w:pStyle w:val="FootnoteText"/>
        <w:ind w:firstLine="720"/>
      </w:pPr>
      <w:r w:rsidRPr="00571404">
        <w:t>University Press, 1985</w:t>
      </w:r>
      <w:r w:rsidRPr="00571404">
        <w:t>.</w:t>
      </w:r>
    </w:p>
    <w:p w14:paraId="534A3B47" w14:textId="77777777" w:rsidR="00E33C36" w:rsidRPr="00571404" w:rsidRDefault="00E33C36" w:rsidP="00C90A7E">
      <w:pPr>
        <w:pStyle w:val="FootnoteText"/>
      </w:pPr>
    </w:p>
    <w:p w14:paraId="16307FED" w14:textId="06938AFA" w:rsidR="00EA1E0E" w:rsidRPr="00571404" w:rsidRDefault="00EA1E0E" w:rsidP="00C90A7E">
      <w:pPr>
        <w:pStyle w:val="FootnoteText"/>
      </w:pPr>
      <w:r w:rsidRPr="00571404">
        <w:t>“</w:t>
      </w:r>
      <w:r w:rsidRPr="00571404">
        <w:rPr>
          <w:lang w:eastAsia="zh-TW"/>
        </w:rPr>
        <w:t xml:space="preserve">Sculpture Show Going on at Park.” </w:t>
      </w:r>
      <w:r w:rsidRPr="00571404">
        <w:rPr>
          <w:i/>
          <w:lang w:eastAsia="zh-TW"/>
        </w:rPr>
        <w:t>Bulletin Today</w:t>
      </w:r>
      <w:r w:rsidRPr="00571404">
        <w:rPr>
          <w:lang w:eastAsia="zh-TW"/>
        </w:rPr>
        <w:t>, March 2, 1976.</w:t>
      </w:r>
      <w:r w:rsidRPr="00571404">
        <w:t xml:space="preserve"> </w:t>
      </w:r>
      <w:r w:rsidRPr="00571404">
        <w:rPr>
          <w:lang w:eastAsia="zh-TW"/>
        </w:rPr>
        <w:t xml:space="preserve">In Article #33 from </w:t>
      </w:r>
      <w:proofErr w:type="spellStart"/>
      <w:r w:rsidRPr="00571404">
        <w:t>Kalaw</w:t>
      </w:r>
      <w:proofErr w:type="spellEnd"/>
      <w:r w:rsidRPr="00571404">
        <w:t>-</w:t>
      </w:r>
    </w:p>
    <w:p w14:paraId="0922A616" w14:textId="58C199A7" w:rsidR="00EA1E0E" w:rsidRPr="00571404" w:rsidRDefault="00EA1E0E" w:rsidP="00EA1E0E">
      <w:pPr>
        <w:pStyle w:val="FootnoteText"/>
        <w:ind w:firstLine="720"/>
      </w:pPr>
      <w:r w:rsidRPr="00571404">
        <w:t>Ledesma Foundation, Inc.</w:t>
      </w:r>
    </w:p>
    <w:p w14:paraId="695CF3D8" w14:textId="77777777" w:rsidR="00EA1E0E" w:rsidRPr="00571404" w:rsidRDefault="00EA1E0E" w:rsidP="00C90A7E">
      <w:pPr>
        <w:pStyle w:val="FootnoteText"/>
      </w:pPr>
    </w:p>
    <w:p w14:paraId="40DF0EAA" w14:textId="3608077C" w:rsidR="00585363" w:rsidRPr="00571404" w:rsidRDefault="00585363" w:rsidP="00C90A7E">
      <w:r w:rsidRPr="00571404">
        <w:t xml:space="preserve">Seagrave, Sterling. </w:t>
      </w:r>
      <w:r w:rsidRPr="00571404">
        <w:rPr>
          <w:i/>
        </w:rPr>
        <w:t>The Marcos Dynasty</w:t>
      </w:r>
      <w:r w:rsidRPr="00571404">
        <w:t xml:space="preserve">. New York, 1988. </w:t>
      </w:r>
    </w:p>
    <w:p w14:paraId="6D13F876" w14:textId="63E49593" w:rsidR="00A97980" w:rsidRPr="00571404" w:rsidRDefault="00A97980" w:rsidP="00C90A7E"/>
    <w:p w14:paraId="534B15F3" w14:textId="7981809F" w:rsidR="005300B6" w:rsidRPr="00571404" w:rsidRDefault="005300B6" w:rsidP="00C90A7E">
      <w:pPr>
        <w:rPr>
          <w:lang w:eastAsia="zh-TW"/>
        </w:rPr>
      </w:pPr>
      <w:r w:rsidRPr="00571404">
        <w:rPr>
          <w:lang w:eastAsia="zh-TW"/>
        </w:rPr>
        <w:t xml:space="preserve">Sibayan, Judy Freya. </w:t>
      </w:r>
      <w:r w:rsidRPr="00571404">
        <w:rPr>
          <w:i/>
          <w:lang w:eastAsia="zh-TW"/>
        </w:rPr>
        <w:t xml:space="preserve">The Hypertext of </w:t>
      </w:r>
      <w:proofErr w:type="spellStart"/>
      <w:r w:rsidRPr="00571404">
        <w:rPr>
          <w:i/>
          <w:lang w:eastAsia="zh-TW"/>
        </w:rPr>
        <w:t>HerMe</w:t>
      </w:r>
      <w:proofErr w:type="spellEnd"/>
      <w:r w:rsidRPr="00571404">
        <w:rPr>
          <w:i/>
          <w:lang w:eastAsia="zh-TW"/>
        </w:rPr>
        <w:t>(s).</w:t>
      </w:r>
      <w:r w:rsidRPr="00571404">
        <w:rPr>
          <w:lang w:eastAsia="zh-TW"/>
        </w:rPr>
        <w:t xml:space="preserve"> KT press, 2014. Kindle Edition.</w:t>
      </w:r>
    </w:p>
    <w:p w14:paraId="1CFA656A" w14:textId="77777777" w:rsidR="005300B6" w:rsidRPr="00571404" w:rsidRDefault="005300B6" w:rsidP="00C90A7E"/>
    <w:p w14:paraId="77A69F41" w14:textId="77777777" w:rsidR="003F3417" w:rsidRPr="00571404" w:rsidRDefault="003F3417" w:rsidP="00C90A7E">
      <w:pPr>
        <w:pStyle w:val="FootnoteText"/>
        <w:rPr>
          <w:rStyle w:val="caption1"/>
          <w:rFonts w:eastAsia="Times New Roman"/>
        </w:rPr>
      </w:pPr>
      <w:r w:rsidRPr="00571404">
        <w:rPr>
          <w:rStyle w:val="caption1"/>
          <w:rFonts w:eastAsia="Times New Roman"/>
        </w:rPr>
        <w:t xml:space="preserve">Sining Kamalig. Press release of the Shop 6 inaugural exhibition at Sining Kamalig. 1974. </w:t>
      </w:r>
    </w:p>
    <w:p w14:paraId="676532AC" w14:textId="77777777" w:rsidR="003F3417" w:rsidRPr="00571404" w:rsidRDefault="003F3417" w:rsidP="003F3417">
      <w:pPr>
        <w:pStyle w:val="FootnoteText"/>
        <w:ind w:firstLine="720"/>
        <w:rPr>
          <w:rStyle w:val="caption1"/>
          <w:rFonts w:eastAsia="Times New Roman"/>
        </w:rPr>
      </w:pPr>
      <w:r w:rsidRPr="00571404">
        <w:rPr>
          <w:rStyle w:val="caption1"/>
          <w:rFonts w:eastAsia="Times New Roman"/>
        </w:rPr>
        <w:t xml:space="preserve">Chabet Archive, Asia Art Archive Hong Kong, Online Access: </w:t>
      </w:r>
    </w:p>
    <w:p w14:paraId="0B5D54DC" w14:textId="4E387820" w:rsidR="003F3417" w:rsidRPr="00571404" w:rsidRDefault="003F3417" w:rsidP="003F3417">
      <w:pPr>
        <w:pStyle w:val="FootnoteText"/>
        <w:ind w:firstLine="720"/>
      </w:pPr>
      <w:r w:rsidRPr="00571404">
        <w:rPr>
          <w:rFonts w:eastAsia="Times New Roman"/>
        </w:rPr>
        <w:t>http://www.aaa.org.hk/Collection/CollectionOnline/SpecialCollectionItem/8342</w:t>
      </w:r>
      <w:r w:rsidRPr="00571404">
        <w:rPr>
          <w:rStyle w:val="caption1"/>
          <w:rFonts w:eastAsia="Times New Roman"/>
        </w:rPr>
        <w:t>.</w:t>
      </w:r>
    </w:p>
    <w:p w14:paraId="4029BBB2" w14:textId="77777777" w:rsidR="003F3417" w:rsidRPr="00571404" w:rsidRDefault="003F3417" w:rsidP="00C90A7E">
      <w:pPr>
        <w:pStyle w:val="FootnoteText"/>
      </w:pPr>
    </w:p>
    <w:p w14:paraId="0645A275" w14:textId="77777777" w:rsidR="00585363" w:rsidRPr="00571404" w:rsidRDefault="00585363" w:rsidP="00C90A7E">
      <w:pPr>
        <w:pStyle w:val="FootnoteText"/>
      </w:pPr>
      <w:proofErr w:type="spellStart"/>
      <w:r w:rsidRPr="00571404">
        <w:t>Solivan</w:t>
      </w:r>
      <w:proofErr w:type="spellEnd"/>
      <w:r w:rsidRPr="00571404">
        <w:t xml:space="preserve">, </w:t>
      </w:r>
      <w:r w:rsidR="005A58CA" w:rsidRPr="00571404">
        <w:t>Maximo V. “David Deserved a Medal and Not Cops’ Truncheon</w:t>
      </w:r>
      <w:r w:rsidRPr="00571404">
        <w:t>.</w:t>
      </w:r>
      <w:r w:rsidR="005A58CA" w:rsidRPr="00571404">
        <w:t xml:space="preserve">” </w:t>
      </w:r>
      <w:r w:rsidR="005A58CA" w:rsidRPr="00571404">
        <w:rPr>
          <w:i/>
        </w:rPr>
        <w:t>Manila Times</w:t>
      </w:r>
      <w:r w:rsidR="005A58CA" w:rsidRPr="00571404">
        <w:t xml:space="preserve">, </w:t>
      </w:r>
    </w:p>
    <w:p w14:paraId="3EC60469" w14:textId="38761262" w:rsidR="005A58CA" w:rsidRPr="00571404" w:rsidRDefault="005A58CA" w:rsidP="00C90A7E">
      <w:pPr>
        <w:pStyle w:val="FootnoteText"/>
        <w:ind w:firstLine="720"/>
      </w:pPr>
      <w:r w:rsidRPr="00571404">
        <w:t>September 12, 1969</w:t>
      </w:r>
      <w:r w:rsidR="00585363" w:rsidRPr="00571404">
        <w:t>.</w:t>
      </w:r>
    </w:p>
    <w:p w14:paraId="6EB515EA" w14:textId="11A4B949" w:rsidR="00585363" w:rsidRPr="00571404" w:rsidRDefault="00585363" w:rsidP="00C90A7E">
      <w:pPr>
        <w:pStyle w:val="FootnoteText"/>
      </w:pPr>
    </w:p>
    <w:p w14:paraId="7030EF60" w14:textId="21422279" w:rsidR="00DA6971" w:rsidRPr="00571404" w:rsidRDefault="00011FF4" w:rsidP="00DA6971">
      <w:pPr>
        <w:tabs>
          <w:tab w:val="left" w:pos="0"/>
          <w:tab w:val="left" w:pos="2320"/>
        </w:tabs>
        <w:rPr>
          <w:rStyle w:val="caption1"/>
          <w:rFonts w:eastAsia="Times New Roman"/>
        </w:rPr>
      </w:pPr>
      <w:proofErr w:type="spellStart"/>
      <w:r w:rsidRPr="00571404">
        <w:rPr>
          <w:rStyle w:val="caption1"/>
          <w:rFonts w:eastAsia="Times New Roman"/>
        </w:rPr>
        <w:t>Sunico</w:t>
      </w:r>
      <w:proofErr w:type="spellEnd"/>
      <w:r w:rsidRPr="00571404">
        <w:rPr>
          <w:rStyle w:val="caption1"/>
          <w:rFonts w:eastAsia="Times New Roman"/>
        </w:rPr>
        <w:t xml:space="preserve">, Ramon C. “Who is Angel </w:t>
      </w:r>
      <w:proofErr w:type="gramStart"/>
      <w:r w:rsidRPr="00571404">
        <w:rPr>
          <w:rStyle w:val="caption1"/>
          <w:rFonts w:eastAsia="Times New Roman"/>
        </w:rPr>
        <w:t>Flores?.</w:t>
      </w:r>
      <w:proofErr w:type="gramEnd"/>
      <w:r w:rsidRPr="00571404">
        <w:rPr>
          <w:rStyle w:val="caption1"/>
          <w:rFonts w:eastAsia="Times New Roman"/>
        </w:rPr>
        <w:t xml:space="preserve">” </w:t>
      </w:r>
      <w:r w:rsidRPr="00571404">
        <w:rPr>
          <w:rStyle w:val="caption1"/>
          <w:rFonts w:eastAsia="Times New Roman"/>
          <w:i/>
        </w:rPr>
        <w:t>Rogue</w:t>
      </w:r>
      <w:r w:rsidRPr="00571404">
        <w:rPr>
          <w:rStyle w:val="caption1"/>
          <w:rFonts w:eastAsia="Times New Roman"/>
        </w:rPr>
        <w:t>, November 2011.</w:t>
      </w:r>
    </w:p>
    <w:p w14:paraId="013137AE" w14:textId="60F63CC7" w:rsidR="00EA1E0E" w:rsidRPr="00571404" w:rsidRDefault="00EA1E0E" w:rsidP="00DA6971">
      <w:pPr>
        <w:tabs>
          <w:tab w:val="left" w:pos="0"/>
          <w:tab w:val="left" w:pos="2320"/>
        </w:tabs>
        <w:rPr>
          <w:rStyle w:val="caption1"/>
          <w:rFonts w:eastAsia="Times New Roman"/>
        </w:rPr>
      </w:pPr>
    </w:p>
    <w:p w14:paraId="618695A7" w14:textId="70575097" w:rsidR="00DA00F4" w:rsidRPr="00571404" w:rsidRDefault="00DA00F4" w:rsidP="00DA6971">
      <w:pPr>
        <w:tabs>
          <w:tab w:val="left" w:pos="0"/>
          <w:tab w:val="left" w:pos="2320"/>
        </w:tabs>
        <w:rPr>
          <w:rStyle w:val="caption1"/>
          <w:rFonts w:eastAsia="Times New Roman"/>
        </w:rPr>
      </w:pPr>
      <w:r w:rsidRPr="00571404">
        <w:t xml:space="preserve">Taylor, </w:t>
      </w:r>
      <w:r w:rsidRPr="00571404">
        <w:t xml:space="preserve">Nora. </w:t>
      </w:r>
      <w:r w:rsidRPr="00571404">
        <w:rPr>
          <w:i/>
        </w:rPr>
        <w:t xml:space="preserve">Painters </w:t>
      </w:r>
      <w:proofErr w:type="gramStart"/>
      <w:r w:rsidRPr="00571404">
        <w:rPr>
          <w:i/>
        </w:rPr>
        <w:t>In</w:t>
      </w:r>
      <w:proofErr w:type="gramEnd"/>
      <w:r w:rsidRPr="00571404">
        <w:rPr>
          <w:i/>
        </w:rPr>
        <w:t xml:space="preserve"> Hanoi</w:t>
      </w:r>
      <w:r w:rsidRPr="00571404">
        <w:t xml:space="preserve">. </w:t>
      </w:r>
      <w:r w:rsidRPr="00571404">
        <w:t>Honolulu: University of Hawaii Press, 2004</w:t>
      </w:r>
      <w:r w:rsidR="004F6571" w:rsidRPr="00571404">
        <w:t>.</w:t>
      </w:r>
    </w:p>
    <w:p w14:paraId="32D6F27E" w14:textId="77777777" w:rsidR="00DA00F4" w:rsidRPr="00571404" w:rsidRDefault="00DA00F4" w:rsidP="00DA6971">
      <w:pPr>
        <w:tabs>
          <w:tab w:val="left" w:pos="0"/>
          <w:tab w:val="left" w:pos="2320"/>
        </w:tabs>
        <w:rPr>
          <w:rStyle w:val="caption1"/>
          <w:rFonts w:eastAsia="Times New Roman"/>
        </w:rPr>
      </w:pPr>
    </w:p>
    <w:p w14:paraId="07A03923" w14:textId="77777777" w:rsidR="00663690" w:rsidRPr="00571404" w:rsidRDefault="00663690" w:rsidP="00663690">
      <w:pPr>
        <w:pStyle w:val="FootnoteText"/>
      </w:pPr>
      <w:proofErr w:type="spellStart"/>
      <w:r w:rsidRPr="00571404">
        <w:t>Tenzer</w:t>
      </w:r>
      <w:proofErr w:type="spellEnd"/>
      <w:r w:rsidRPr="00571404">
        <w:t xml:space="preserve">, Michael. “Jose Maceda and the Paradoxes of Modern Composition in Southeast Asia.” </w:t>
      </w:r>
    </w:p>
    <w:p w14:paraId="41817547" w14:textId="49F7FF4D" w:rsidR="00663690" w:rsidRPr="00571404" w:rsidRDefault="00663690" w:rsidP="00663690">
      <w:pPr>
        <w:pStyle w:val="FootnoteText"/>
        <w:ind w:firstLine="720"/>
      </w:pPr>
      <w:r w:rsidRPr="00571404">
        <w:rPr>
          <w:i/>
        </w:rPr>
        <w:t xml:space="preserve">Ethnomusicology </w:t>
      </w:r>
      <w:r w:rsidRPr="00571404">
        <w:t>47, no. 1 (Winter 2003): 93-120.</w:t>
      </w:r>
    </w:p>
    <w:p w14:paraId="2C90C08D" w14:textId="19F82534" w:rsidR="008855EC" w:rsidRPr="00571404" w:rsidRDefault="008855EC" w:rsidP="00C90A7E">
      <w:pPr>
        <w:pStyle w:val="FootnoteText"/>
      </w:pPr>
    </w:p>
    <w:p w14:paraId="58CAC562" w14:textId="77777777" w:rsidR="00585363" w:rsidRPr="00571404" w:rsidRDefault="00585363" w:rsidP="00C90A7E">
      <w:pPr>
        <w:pStyle w:val="FootnoteText"/>
        <w:rPr>
          <w:i/>
        </w:rPr>
      </w:pPr>
      <w:r w:rsidRPr="00571404">
        <w:t>Thompson, Emily.</w:t>
      </w:r>
      <w:r w:rsidR="005A58CA" w:rsidRPr="00571404">
        <w:t xml:space="preserve"> </w:t>
      </w:r>
      <w:r w:rsidR="005A58CA" w:rsidRPr="00571404">
        <w:rPr>
          <w:i/>
        </w:rPr>
        <w:t xml:space="preserve">The Soundscape of Modernity: Architectural Acoustics and the Culture of </w:t>
      </w:r>
    </w:p>
    <w:p w14:paraId="711C8EB0" w14:textId="76033197" w:rsidR="005A58CA" w:rsidRPr="00571404" w:rsidRDefault="005A58CA" w:rsidP="00C90A7E">
      <w:pPr>
        <w:pStyle w:val="FootnoteText"/>
        <w:ind w:firstLine="720"/>
      </w:pPr>
      <w:r w:rsidRPr="00571404">
        <w:rPr>
          <w:i/>
        </w:rPr>
        <w:t>Listening in America, 1900-</w:t>
      </w:r>
      <w:r w:rsidRPr="00571404">
        <w:t>1933</w:t>
      </w:r>
      <w:r w:rsidR="00585363" w:rsidRPr="00571404">
        <w:t xml:space="preserve">. </w:t>
      </w:r>
      <w:r w:rsidRPr="00571404">
        <w:t>Cambridge: MIT Press, 2004.</w:t>
      </w:r>
    </w:p>
    <w:p w14:paraId="73926AC2" w14:textId="77777777" w:rsidR="00585363" w:rsidRPr="00571404" w:rsidRDefault="00585363" w:rsidP="00C90A7E">
      <w:pPr>
        <w:pStyle w:val="FootnoteText"/>
      </w:pPr>
    </w:p>
    <w:p w14:paraId="5F5B50DD" w14:textId="77777777" w:rsidR="00585363" w:rsidRPr="00571404" w:rsidRDefault="00585363" w:rsidP="00C90A7E">
      <w:pPr>
        <w:rPr>
          <w:i/>
        </w:rPr>
      </w:pPr>
      <w:r w:rsidRPr="00571404">
        <w:t xml:space="preserve">Thompson, Mark. </w:t>
      </w:r>
      <w:r w:rsidRPr="00571404">
        <w:rPr>
          <w:i/>
        </w:rPr>
        <w:t>The Anti-Marcos Struggle: Personalistic Rule and Democratic Transition in</w:t>
      </w:r>
    </w:p>
    <w:p w14:paraId="0343F613" w14:textId="458D9ABC" w:rsidR="00585363" w:rsidRPr="00571404" w:rsidRDefault="00585363" w:rsidP="00C90A7E">
      <w:pPr>
        <w:ind w:firstLine="720"/>
      </w:pPr>
      <w:r w:rsidRPr="00571404">
        <w:rPr>
          <w:i/>
        </w:rPr>
        <w:t xml:space="preserve">the Philippines. </w:t>
      </w:r>
      <w:r w:rsidRPr="00571404">
        <w:t xml:space="preserve">New Haven and London: Yale University Press, 1995. </w:t>
      </w:r>
    </w:p>
    <w:p w14:paraId="2327B669" w14:textId="77777777" w:rsidR="00585363" w:rsidRPr="00571404" w:rsidRDefault="00585363" w:rsidP="00C90A7E"/>
    <w:p w14:paraId="780E94EF" w14:textId="77777777" w:rsidR="00DD3B54" w:rsidRPr="00571404" w:rsidRDefault="003E359A" w:rsidP="00C90A7E">
      <w:pPr>
        <w:rPr>
          <w:lang w:eastAsia="zh-TW"/>
        </w:rPr>
      </w:pPr>
      <w:r w:rsidRPr="00571404">
        <w:rPr>
          <w:lang w:eastAsia="zh-TW"/>
        </w:rPr>
        <w:t xml:space="preserve">“Thousands Have So Far Visited Ayala Museum on Makati Ave.” </w:t>
      </w:r>
      <w:r w:rsidRPr="00571404">
        <w:rPr>
          <w:i/>
          <w:lang w:eastAsia="zh-TW"/>
        </w:rPr>
        <w:t>Bulletin Today</w:t>
      </w:r>
      <w:r w:rsidRPr="00571404">
        <w:rPr>
          <w:lang w:eastAsia="zh-TW"/>
        </w:rPr>
        <w:t xml:space="preserve">, July 11, 1974, </w:t>
      </w:r>
    </w:p>
    <w:p w14:paraId="7EC8C095" w14:textId="2BF884E2" w:rsidR="003E359A" w:rsidRPr="00571404" w:rsidRDefault="003E359A" w:rsidP="00DD3B54">
      <w:pPr>
        <w:ind w:firstLine="720"/>
      </w:pPr>
      <w:r w:rsidRPr="00571404">
        <w:rPr>
          <w:lang w:eastAsia="zh-TW"/>
        </w:rPr>
        <w:t>25</w:t>
      </w:r>
      <w:r w:rsidR="00DD3B54" w:rsidRPr="00571404">
        <w:rPr>
          <w:lang w:eastAsia="zh-TW"/>
        </w:rPr>
        <w:t>.</w:t>
      </w:r>
      <w:r w:rsidRPr="00571404">
        <w:rPr>
          <w:lang w:eastAsia="zh-TW"/>
        </w:rPr>
        <w:t xml:space="preserve"> </w:t>
      </w:r>
      <w:r w:rsidR="00DD3B54" w:rsidRPr="00571404">
        <w:rPr>
          <w:lang w:eastAsia="zh-TW"/>
        </w:rPr>
        <w:t>I</w:t>
      </w:r>
      <w:r w:rsidRPr="00571404">
        <w:rPr>
          <w:lang w:eastAsia="zh-TW"/>
        </w:rPr>
        <w:t xml:space="preserve">n #Article 31 from </w:t>
      </w:r>
      <w:proofErr w:type="spellStart"/>
      <w:r w:rsidRPr="00571404">
        <w:t>Kalaw</w:t>
      </w:r>
      <w:proofErr w:type="spellEnd"/>
      <w:r w:rsidRPr="00571404">
        <w:t>-Ledesma Foundation, Inc.</w:t>
      </w:r>
    </w:p>
    <w:p w14:paraId="37CD0B31" w14:textId="7EE486CC" w:rsidR="00585363" w:rsidRPr="00571404" w:rsidRDefault="00585363" w:rsidP="00C90A7E"/>
    <w:p w14:paraId="20143C45" w14:textId="5CCCE2B1" w:rsidR="004D614C" w:rsidRPr="00571404" w:rsidRDefault="004D614C" w:rsidP="00C90A7E">
      <w:r w:rsidRPr="00571404">
        <w:lastRenderedPageBreak/>
        <w:t xml:space="preserve">Toledo, </w:t>
      </w:r>
      <w:r w:rsidRPr="00571404">
        <w:t xml:space="preserve">Eva. </w:t>
      </w:r>
      <w:r w:rsidRPr="00571404">
        <w:t>“Junyee</w:t>
      </w:r>
      <w:r w:rsidRPr="00571404">
        <w:t>.</w:t>
      </w:r>
      <w:r w:rsidRPr="00571404">
        <w:t>”</w:t>
      </w:r>
      <w:r w:rsidRPr="00571404">
        <w:rPr>
          <w:i/>
        </w:rPr>
        <w:t xml:space="preserve"> </w:t>
      </w:r>
      <w:proofErr w:type="spellStart"/>
      <w:r w:rsidRPr="00571404">
        <w:rPr>
          <w:i/>
        </w:rPr>
        <w:t>Ugat</w:t>
      </w:r>
      <w:proofErr w:type="spellEnd"/>
      <w:r w:rsidRPr="00571404">
        <w:rPr>
          <w:i/>
        </w:rPr>
        <w:t>-Suri</w:t>
      </w:r>
      <w:r w:rsidRPr="00571404">
        <w:t xml:space="preserve">. </w:t>
      </w:r>
      <w:r w:rsidRPr="00571404">
        <w:t>Manila: ASEAN Institute of Art, 1984</w:t>
      </w:r>
      <w:r w:rsidRPr="00571404">
        <w:t>.</w:t>
      </w:r>
    </w:p>
    <w:p w14:paraId="3B219A5C" w14:textId="1BB7D201" w:rsidR="00982EF6" w:rsidRPr="00571404" w:rsidRDefault="00982EF6" w:rsidP="00C90A7E"/>
    <w:p w14:paraId="760036B8" w14:textId="0C7DF0BE" w:rsidR="00982EF6" w:rsidRPr="00571404" w:rsidRDefault="00982EF6" w:rsidP="00C90A7E">
      <w:r w:rsidRPr="00571404">
        <w:t>Torres,</w:t>
      </w:r>
      <w:r w:rsidRPr="00571404">
        <w:t xml:space="preserve"> Eric.</w:t>
      </w:r>
      <w:r w:rsidRPr="00571404">
        <w:t xml:space="preserve"> “Confused, Poor Relation</w:t>
      </w:r>
      <w:r w:rsidRPr="00571404">
        <w:t>.</w:t>
      </w:r>
      <w:r w:rsidRPr="00571404">
        <w:t xml:space="preserve">” </w:t>
      </w:r>
      <w:r w:rsidRPr="00571404">
        <w:t>Way of Seeing</w:t>
      </w:r>
      <w:r w:rsidRPr="00571404">
        <w:t xml:space="preserve">, </w:t>
      </w:r>
      <w:r w:rsidRPr="00571404">
        <w:rPr>
          <w:i/>
        </w:rPr>
        <w:t>Times Journal</w:t>
      </w:r>
      <w:r w:rsidRPr="00571404">
        <w:t>, April 24, 1968</w:t>
      </w:r>
      <w:r w:rsidRPr="00571404">
        <w:t>.</w:t>
      </w:r>
    </w:p>
    <w:p w14:paraId="72B4C35E" w14:textId="77777777" w:rsidR="00982EF6" w:rsidRPr="00571404" w:rsidRDefault="00982EF6" w:rsidP="00C90A7E"/>
    <w:p w14:paraId="7548DA19" w14:textId="77777777" w:rsidR="00982EF6" w:rsidRPr="00571404" w:rsidRDefault="00815BCE" w:rsidP="00C90A7E">
      <w:proofErr w:type="spellStart"/>
      <w:r w:rsidRPr="00571404">
        <w:t>Tumang</w:t>
      </w:r>
      <w:proofErr w:type="spellEnd"/>
      <w:r w:rsidRPr="00571404">
        <w:t>, Patricia</w:t>
      </w:r>
      <w:r w:rsidRPr="00571404">
        <w:t>.</w:t>
      </w:r>
      <w:r w:rsidRPr="00571404">
        <w:t xml:space="preserve"> “New Trajectories of Contemporary Visual and Performing Arts in the </w:t>
      </w:r>
    </w:p>
    <w:p w14:paraId="55502747" w14:textId="377742C2" w:rsidR="00815BCE" w:rsidRPr="00571404" w:rsidRDefault="00815BCE" w:rsidP="00982EF6">
      <w:pPr>
        <w:ind w:firstLine="720"/>
      </w:pPr>
      <w:r w:rsidRPr="00571404">
        <w:t>Philippines</w:t>
      </w:r>
      <w:r w:rsidRPr="00571404">
        <w:t>.</w:t>
      </w:r>
      <w:r w:rsidRPr="00571404">
        <w:t xml:space="preserve">” </w:t>
      </w:r>
      <w:r w:rsidRPr="00571404">
        <w:rPr>
          <w:i/>
        </w:rPr>
        <w:t>A</w:t>
      </w:r>
      <w:r w:rsidRPr="00571404">
        <w:rPr>
          <w:i/>
        </w:rPr>
        <w:t>sia Art Archive 01</w:t>
      </w:r>
      <w:r w:rsidRPr="00571404">
        <w:t xml:space="preserve">. </w:t>
      </w:r>
      <w:r w:rsidRPr="00571404">
        <w:t>Manila: The Japan Foundation, Manila, 2017</w:t>
      </w:r>
      <w:r w:rsidRPr="00571404">
        <w:t>.</w:t>
      </w:r>
    </w:p>
    <w:p w14:paraId="420EA576" w14:textId="2DE369E9" w:rsidR="004D614C" w:rsidRPr="00571404" w:rsidRDefault="004D614C" w:rsidP="00C90A7E"/>
    <w:p w14:paraId="0862E61E" w14:textId="43855AC2" w:rsidR="004D614C" w:rsidRPr="00571404" w:rsidRDefault="004D614C" w:rsidP="00C90A7E">
      <w:r w:rsidRPr="00571404">
        <w:rPr>
          <w:lang w:eastAsia="zh-TW"/>
        </w:rPr>
        <w:t>Ty-Navarro,</w:t>
      </w:r>
      <w:r w:rsidRPr="00571404">
        <w:rPr>
          <w:lang w:eastAsia="zh-TW"/>
        </w:rPr>
        <w:t xml:space="preserve"> Virginia.</w:t>
      </w:r>
      <w:r w:rsidRPr="00571404">
        <w:rPr>
          <w:lang w:eastAsia="zh-TW"/>
        </w:rPr>
        <w:t xml:space="preserve"> “The art of wrapping ‘suman</w:t>
      </w:r>
      <w:r w:rsidRPr="00571404">
        <w:rPr>
          <w:lang w:eastAsia="zh-TW"/>
        </w:rPr>
        <w:t>.</w:t>
      </w:r>
      <w:r w:rsidRPr="00571404">
        <w:rPr>
          <w:lang w:eastAsia="zh-TW"/>
        </w:rPr>
        <w:t xml:space="preserve">’” </w:t>
      </w:r>
      <w:r w:rsidRPr="00571404">
        <w:rPr>
          <w:i/>
          <w:lang w:eastAsia="zh-TW"/>
        </w:rPr>
        <w:t>Times Journal</w:t>
      </w:r>
      <w:r w:rsidRPr="00571404">
        <w:rPr>
          <w:lang w:eastAsia="zh-TW"/>
        </w:rPr>
        <w:t>, April 8, 1976</w:t>
      </w:r>
      <w:r w:rsidRPr="00571404">
        <w:rPr>
          <w:lang w:eastAsia="zh-TW"/>
        </w:rPr>
        <w:t>.</w:t>
      </w:r>
    </w:p>
    <w:p w14:paraId="0205A6FA" w14:textId="77777777" w:rsidR="004D614C" w:rsidRPr="00571404" w:rsidRDefault="004D614C" w:rsidP="00C90A7E"/>
    <w:p w14:paraId="369C72A6" w14:textId="77777777" w:rsidR="004D614C" w:rsidRPr="00571404" w:rsidRDefault="004D614C" w:rsidP="004D614C">
      <w:r w:rsidRPr="00571404">
        <w:t xml:space="preserve">“The Visual Arts in ’69.” </w:t>
      </w:r>
      <w:r w:rsidRPr="00571404">
        <w:rPr>
          <w:i/>
        </w:rPr>
        <w:t>Manila Chronicle</w:t>
      </w:r>
      <w:r w:rsidRPr="00571404">
        <w:t>, January 11, 1970.</w:t>
      </w:r>
    </w:p>
    <w:p w14:paraId="752C1131" w14:textId="77777777" w:rsidR="004D614C" w:rsidRPr="00571404" w:rsidRDefault="004D614C" w:rsidP="00C90A7E"/>
    <w:p w14:paraId="7B27813A" w14:textId="1D286DA5" w:rsidR="00A22399" w:rsidRPr="00571404" w:rsidRDefault="00585363" w:rsidP="00C90A7E">
      <w:r w:rsidRPr="00571404">
        <w:t xml:space="preserve">Voegelin, </w:t>
      </w:r>
      <w:r w:rsidR="00A22399" w:rsidRPr="00571404">
        <w:t>Salome</w:t>
      </w:r>
      <w:r w:rsidRPr="00571404">
        <w:t xml:space="preserve">. </w:t>
      </w:r>
      <w:r w:rsidR="00A22399" w:rsidRPr="00571404">
        <w:rPr>
          <w:i/>
        </w:rPr>
        <w:t xml:space="preserve">Listening to Noise and </w:t>
      </w:r>
      <w:r w:rsidR="00A22399" w:rsidRPr="00571404">
        <w:t>Silence</w:t>
      </w:r>
      <w:r w:rsidRPr="00571404">
        <w:t xml:space="preserve">. </w:t>
      </w:r>
      <w:r w:rsidR="00A22399" w:rsidRPr="00571404">
        <w:t>New York: Bloomsbury, 2010</w:t>
      </w:r>
    </w:p>
    <w:p w14:paraId="330314CE" w14:textId="1841EFB7" w:rsidR="004B01B9" w:rsidRPr="00571404" w:rsidRDefault="004B01B9" w:rsidP="00C90A7E"/>
    <w:p w14:paraId="7D896F47" w14:textId="77777777" w:rsidR="004B01B9" w:rsidRPr="00571404" w:rsidRDefault="004B01B9" w:rsidP="00C90A7E">
      <w:pPr>
        <w:rPr>
          <w:highlight w:val="yellow"/>
        </w:rPr>
      </w:pPr>
      <w:r w:rsidRPr="00571404">
        <w:rPr>
          <w:highlight w:val="yellow"/>
        </w:rPr>
        <w:t xml:space="preserve">Walsh, Tom. “Martial Law in the Philippines: A Research Guide and Working Bibliography.” </w:t>
      </w:r>
    </w:p>
    <w:p w14:paraId="4FDEAEE6" w14:textId="77777777" w:rsidR="004B01B9" w:rsidRPr="00571404" w:rsidRDefault="004B01B9" w:rsidP="00C90A7E">
      <w:pPr>
        <w:ind w:firstLine="720"/>
        <w:rPr>
          <w:highlight w:val="yellow"/>
        </w:rPr>
      </w:pPr>
      <w:r w:rsidRPr="00571404">
        <w:rPr>
          <w:i/>
          <w:highlight w:val="yellow"/>
        </w:rPr>
        <w:t>Southeast Asia Paper No. 4</w:t>
      </w:r>
      <w:r w:rsidRPr="00571404">
        <w:rPr>
          <w:highlight w:val="yellow"/>
        </w:rPr>
        <w:t xml:space="preserve">. Center for Southeast Asian Studies School Hawaiian, Asian, </w:t>
      </w:r>
    </w:p>
    <w:p w14:paraId="349600E5" w14:textId="2CE89C4D" w:rsidR="004B01B9" w:rsidRPr="00571404" w:rsidRDefault="004B01B9" w:rsidP="00C90A7E">
      <w:pPr>
        <w:ind w:firstLine="720"/>
      </w:pPr>
      <w:r w:rsidRPr="00571404">
        <w:rPr>
          <w:highlight w:val="yellow"/>
        </w:rPr>
        <w:t xml:space="preserve">and Pacific Studies, University of Hawaii at </w:t>
      </w:r>
      <w:proofErr w:type="spellStart"/>
      <w:r w:rsidRPr="00571404">
        <w:rPr>
          <w:highlight w:val="yellow"/>
        </w:rPr>
        <w:t>Manoa</w:t>
      </w:r>
      <w:proofErr w:type="spellEnd"/>
      <w:r w:rsidRPr="00571404">
        <w:rPr>
          <w:highlight w:val="yellow"/>
        </w:rPr>
        <w:t>, 1973.</w:t>
      </w:r>
    </w:p>
    <w:p w14:paraId="526F813D" w14:textId="22AD085F" w:rsidR="008D3E29" w:rsidRPr="00571404" w:rsidRDefault="008D3E29" w:rsidP="00C90A7E"/>
    <w:p w14:paraId="6326F189" w14:textId="739ECB7F" w:rsidR="00571404" w:rsidRPr="00571404" w:rsidRDefault="00571404" w:rsidP="00C90A7E">
      <w:r w:rsidRPr="00571404">
        <w:t>“Who Will Help the Artists</w:t>
      </w:r>
      <w:r>
        <w:t>.</w:t>
      </w:r>
      <w:r w:rsidRPr="00571404">
        <w:t xml:space="preserve">” </w:t>
      </w:r>
      <w:r w:rsidRPr="00571404">
        <w:rPr>
          <w:i/>
        </w:rPr>
        <w:t>Philippine Panorama</w:t>
      </w:r>
      <w:r w:rsidRPr="00571404">
        <w:t>, August 10, 1986</w:t>
      </w:r>
      <w:r>
        <w:t>.</w:t>
      </w:r>
    </w:p>
    <w:p w14:paraId="5757F83C" w14:textId="77777777" w:rsidR="00571404" w:rsidRPr="00571404" w:rsidRDefault="00571404" w:rsidP="00C90A7E"/>
    <w:p w14:paraId="46E8DF34" w14:textId="77777777" w:rsidR="004D614C" w:rsidRPr="00571404" w:rsidRDefault="004D614C" w:rsidP="004D614C">
      <w:pPr>
        <w:pStyle w:val="FootnoteText"/>
        <w:rPr>
          <w:lang w:eastAsia="zh-TW"/>
        </w:rPr>
      </w:pPr>
      <w:r w:rsidRPr="00571404">
        <w:rPr>
          <w:lang w:eastAsia="zh-TW"/>
        </w:rPr>
        <w:t xml:space="preserve">“This Year’s Art Find.” </w:t>
      </w:r>
      <w:r w:rsidRPr="00571404">
        <w:rPr>
          <w:i/>
          <w:lang w:eastAsia="zh-TW"/>
        </w:rPr>
        <w:t>Times Journal</w:t>
      </w:r>
      <w:r w:rsidRPr="00571404">
        <w:rPr>
          <w:lang w:eastAsia="zh-TW"/>
        </w:rPr>
        <w:t>, June 29, 1974.</w:t>
      </w:r>
    </w:p>
    <w:p w14:paraId="49045976" w14:textId="77777777" w:rsidR="004D614C" w:rsidRPr="00571404" w:rsidRDefault="004D614C" w:rsidP="00C90A7E"/>
    <w:p w14:paraId="12C650A1" w14:textId="246106C0" w:rsidR="007D522D" w:rsidRPr="00571404" w:rsidRDefault="007D522D" w:rsidP="00C90A7E">
      <w:r w:rsidRPr="00571404">
        <w:rPr>
          <w:highlight w:val="yellow"/>
        </w:rPr>
        <w:t>Yee, Luis “Junyee,” Jr. “The Artist and His Environment.”</w:t>
      </w:r>
    </w:p>
    <w:p w14:paraId="45616FA3" w14:textId="77777777" w:rsidR="007D522D" w:rsidRPr="00571404" w:rsidRDefault="007D522D" w:rsidP="00C90A7E"/>
    <w:p w14:paraId="12368760" w14:textId="77777777" w:rsidR="00A1632F" w:rsidRPr="00571404" w:rsidRDefault="00A1632F" w:rsidP="00A1632F">
      <w:pPr>
        <w:rPr>
          <w:i/>
        </w:rPr>
      </w:pPr>
      <w:r w:rsidRPr="00571404">
        <w:t xml:space="preserve">Youngblood, Robert L. </w:t>
      </w:r>
      <w:r w:rsidRPr="00571404">
        <w:rPr>
          <w:i/>
        </w:rPr>
        <w:t>Marcos Against the Church: Economic Development and Political</w:t>
      </w:r>
    </w:p>
    <w:p w14:paraId="7C8EB91D" w14:textId="3F4C34E2" w:rsidR="00A1632F" w:rsidRPr="00571404" w:rsidRDefault="00A1632F" w:rsidP="00A1632F">
      <w:pPr>
        <w:ind w:firstLine="720"/>
      </w:pPr>
      <w:r w:rsidRPr="00571404">
        <w:rPr>
          <w:i/>
        </w:rPr>
        <w:t>Repression in the Philippines</w:t>
      </w:r>
      <w:r w:rsidRPr="00571404">
        <w:t>.</w:t>
      </w:r>
      <w:r w:rsidRPr="00571404">
        <w:rPr>
          <w:i/>
        </w:rPr>
        <w:t xml:space="preserve"> </w:t>
      </w:r>
      <w:r w:rsidRPr="00571404">
        <w:t>Ithaca, NY: Cornell University Press, 1990.</w:t>
      </w:r>
    </w:p>
    <w:p w14:paraId="69959F76" w14:textId="2C135825" w:rsidR="000A0202" w:rsidRPr="00571404" w:rsidRDefault="000A0202" w:rsidP="000A0202"/>
    <w:p w14:paraId="7C1C9C39" w14:textId="77777777" w:rsidR="000A0202" w:rsidRPr="00571404" w:rsidRDefault="000A0202" w:rsidP="000A0202">
      <w:proofErr w:type="spellStart"/>
      <w:r w:rsidRPr="00571404">
        <w:t>Zafaralla</w:t>
      </w:r>
      <w:proofErr w:type="spellEnd"/>
      <w:r w:rsidRPr="00571404">
        <w:t xml:space="preserve">, Paul. “Indigenous Art.” </w:t>
      </w:r>
      <w:r w:rsidRPr="00571404">
        <w:rPr>
          <w:i/>
        </w:rPr>
        <w:t>Manila</w:t>
      </w:r>
      <w:r w:rsidRPr="00571404">
        <w:t xml:space="preserve"> </w:t>
      </w:r>
      <w:r w:rsidRPr="00571404">
        <w:rPr>
          <w:i/>
        </w:rPr>
        <w:t>Times</w:t>
      </w:r>
      <w:r w:rsidRPr="00571404">
        <w:t xml:space="preserve">, May 6, 1992. In Article #60 from </w:t>
      </w:r>
      <w:proofErr w:type="spellStart"/>
      <w:r w:rsidRPr="00571404">
        <w:t>Kalaw</w:t>
      </w:r>
      <w:proofErr w:type="spellEnd"/>
      <w:r w:rsidRPr="00571404">
        <w:t>-</w:t>
      </w:r>
    </w:p>
    <w:p w14:paraId="7D295AF4" w14:textId="40FE7007" w:rsidR="000A0202" w:rsidRPr="00571404" w:rsidRDefault="000A0202" w:rsidP="000A0202">
      <w:pPr>
        <w:ind w:firstLine="720"/>
      </w:pPr>
      <w:r w:rsidRPr="00571404">
        <w:t>Ledesma Foundation, Inc.</w:t>
      </w:r>
    </w:p>
    <w:p w14:paraId="4962515A" w14:textId="77777777" w:rsidR="00571404" w:rsidRPr="00571404" w:rsidRDefault="00571404">
      <w:pPr>
        <w:ind w:firstLine="720"/>
      </w:pPr>
    </w:p>
    <w:sectPr w:rsidR="00571404" w:rsidRPr="0057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N C" w:date="2018-02-21T17:23:00Z" w:initials="NC">
    <w:p w14:paraId="082D5921" w14:textId="00CD9982" w:rsidR="00906C0A" w:rsidRDefault="00906C0A">
      <w:pPr>
        <w:pStyle w:val="CommentText"/>
      </w:pPr>
      <w:r>
        <w:rPr>
          <w:rStyle w:val="CommentReference"/>
        </w:rPr>
        <w:annotationRef/>
      </w:r>
      <w:r>
        <w:t>You cite multiple dates from this so I think you actually leave this out</w:t>
      </w:r>
    </w:p>
  </w:comment>
  <w:comment w:id="3" w:author="N C" w:date="2018-02-21T16:42:00Z" w:initials="NC">
    <w:p w14:paraId="36F6689C" w14:textId="118668BB" w:rsidR="00906C0A" w:rsidRDefault="00906C0A">
      <w:pPr>
        <w:pStyle w:val="CommentText"/>
      </w:pPr>
      <w:r>
        <w:rPr>
          <w:rStyle w:val="CommentReference"/>
        </w:rPr>
        <w:annotationRef/>
      </w:r>
      <w:r>
        <w:t>Location?</w:t>
      </w:r>
    </w:p>
  </w:comment>
  <w:comment w:id="4" w:author="N C" w:date="2018-02-21T16:20:00Z" w:initials="NC">
    <w:p w14:paraId="016FA0D6" w14:textId="39BE7978" w:rsidR="00906C0A" w:rsidRDefault="00906C0A">
      <w:pPr>
        <w:pStyle w:val="CommentText"/>
      </w:pPr>
      <w:r>
        <w:rPr>
          <w:rStyle w:val="CommentReference"/>
        </w:rPr>
        <w:annotationRef/>
      </w:r>
      <w:r>
        <w:t>Need to specify city here</w:t>
      </w:r>
    </w:p>
  </w:comment>
  <w:comment w:id="6" w:author="N C" w:date="2018-02-21T17:04:00Z" w:initials="NC">
    <w:p w14:paraId="47F352D4" w14:textId="309E0858" w:rsidR="00906C0A" w:rsidRDefault="00906C0A">
      <w:pPr>
        <w:pStyle w:val="CommentText"/>
      </w:pPr>
      <w:r>
        <w:rPr>
          <w:rStyle w:val="CommentReference"/>
        </w:rPr>
        <w:annotationRef/>
      </w:r>
      <w:r>
        <w:t>No access details?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2D5921" w15:done="0"/>
  <w15:commentEx w15:paraId="36F6689C" w15:done="0"/>
  <w15:commentEx w15:paraId="016FA0D6" w15:done="0"/>
  <w15:commentEx w15:paraId="47F352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2D5921" w16cid:durableId="1E38299F"/>
  <w16cid:commentId w16cid:paraId="36F6689C" w16cid:durableId="1E382001"/>
  <w16cid:commentId w16cid:paraId="016FA0D6" w16cid:durableId="1E381AD3"/>
  <w16cid:commentId w16cid:paraId="47F352D4" w16cid:durableId="1E3825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2BEF40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 C">
    <w15:presenceInfo w15:providerId="Windows Live" w15:userId="dc235defcf93de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04"/>
    <w:rsid w:val="00006740"/>
    <w:rsid w:val="00011F81"/>
    <w:rsid w:val="00011FF4"/>
    <w:rsid w:val="00066F51"/>
    <w:rsid w:val="00084A8A"/>
    <w:rsid w:val="0009431F"/>
    <w:rsid w:val="000A0202"/>
    <w:rsid w:val="000A22DF"/>
    <w:rsid w:val="000B7415"/>
    <w:rsid w:val="00100539"/>
    <w:rsid w:val="00102F5F"/>
    <w:rsid w:val="00103904"/>
    <w:rsid w:val="00112953"/>
    <w:rsid w:val="00116994"/>
    <w:rsid w:val="00152422"/>
    <w:rsid w:val="0015421B"/>
    <w:rsid w:val="00154B62"/>
    <w:rsid w:val="00160222"/>
    <w:rsid w:val="001861D6"/>
    <w:rsid w:val="001916B1"/>
    <w:rsid w:val="001F4CEE"/>
    <w:rsid w:val="0020389A"/>
    <w:rsid w:val="00266E22"/>
    <w:rsid w:val="002763E9"/>
    <w:rsid w:val="00285522"/>
    <w:rsid w:val="002A4969"/>
    <w:rsid w:val="002C1FD7"/>
    <w:rsid w:val="002D4F29"/>
    <w:rsid w:val="00316026"/>
    <w:rsid w:val="003758D1"/>
    <w:rsid w:val="00382CE7"/>
    <w:rsid w:val="003D5C19"/>
    <w:rsid w:val="003E359A"/>
    <w:rsid w:val="003F07DB"/>
    <w:rsid w:val="003F3417"/>
    <w:rsid w:val="003F68B7"/>
    <w:rsid w:val="00407011"/>
    <w:rsid w:val="00420965"/>
    <w:rsid w:val="00457C73"/>
    <w:rsid w:val="004615B2"/>
    <w:rsid w:val="00464120"/>
    <w:rsid w:val="004B01B9"/>
    <w:rsid w:val="004D3A04"/>
    <w:rsid w:val="004D4144"/>
    <w:rsid w:val="004D614C"/>
    <w:rsid w:val="004F25BE"/>
    <w:rsid w:val="004F6571"/>
    <w:rsid w:val="00501DF7"/>
    <w:rsid w:val="005112AC"/>
    <w:rsid w:val="005300B6"/>
    <w:rsid w:val="0055058F"/>
    <w:rsid w:val="005545C5"/>
    <w:rsid w:val="00557014"/>
    <w:rsid w:val="00571404"/>
    <w:rsid w:val="00571B67"/>
    <w:rsid w:val="00581A10"/>
    <w:rsid w:val="00585363"/>
    <w:rsid w:val="00591598"/>
    <w:rsid w:val="005A4429"/>
    <w:rsid w:val="005A58CA"/>
    <w:rsid w:val="005D350B"/>
    <w:rsid w:val="00617543"/>
    <w:rsid w:val="006224F3"/>
    <w:rsid w:val="00663690"/>
    <w:rsid w:val="006732C1"/>
    <w:rsid w:val="00674212"/>
    <w:rsid w:val="006843E5"/>
    <w:rsid w:val="006E1394"/>
    <w:rsid w:val="0070584D"/>
    <w:rsid w:val="00783D68"/>
    <w:rsid w:val="007A1A19"/>
    <w:rsid w:val="007B2DB2"/>
    <w:rsid w:val="007C33D2"/>
    <w:rsid w:val="007C4B8B"/>
    <w:rsid w:val="007C77FD"/>
    <w:rsid w:val="007D522D"/>
    <w:rsid w:val="008008AE"/>
    <w:rsid w:val="00815BCE"/>
    <w:rsid w:val="0082145D"/>
    <w:rsid w:val="00882FC8"/>
    <w:rsid w:val="008855EC"/>
    <w:rsid w:val="008A02D4"/>
    <w:rsid w:val="008D3E29"/>
    <w:rsid w:val="00906C0A"/>
    <w:rsid w:val="00910ECD"/>
    <w:rsid w:val="00916F4A"/>
    <w:rsid w:val="00934041"/>
    <w:rsid w:val="00965C37"/>
    <w:rsid w:val="00982EF6"/>
    <w:rsid w:val="00991560"/>
    <w:rsid w:val="00995C9E"/>
    <w:rsid w:val="009E62A6"/>
    <w:rsid w:val="00A1632F"/>
    <w:rsid w:val="00A22399"/>
    <w:rsid w:val="00A25031"/>
    <w:rsid w:val="00A27850"/>
    <w:rsid w:val="00A32964"/>
    <w:rsid w:val="00A35ED6"/>
    <w:rsid w:val="00A57287"/>
    <w:rsid w:val="00A65B6B"/>
    <w:rsid w:val="00A97980"/>
    <w:rsid w:val="00AB7A6B"/>
    <w:rsid w:val="00AD21A3"/>
    <w:rsid w:val="00AF36C1"/>
    <w:rsid w:val="00B017FD"/>
    <w:rsid w:val="00B05B2B"/>
    <w:rsid w:val="00B177AD"/>
    <w:rsid w:val="00B24020"/>
    <w:rsid w:val="00B240DE"/>
    <w:rsid w:val="00B40CB7"/>
    <w:rsid w:val="00B5076A"/>
    <w:rsid w:val="00B704A4"/>
    <w:rsid w:val="00BA66E0"/>
    <w:rsid w:val="00BB3042"/>
    <w:rsid w:val="00BE1AE0"/>
    <w:rsid w:val="00BE56E9"/>
    <w:rsid w:val="00C666B4"/>
    <w:rsid w:val="00C673D7"/>
    <w:rsid w:val="00C90A7E"/>
    <w:rsid w:val="00C97C15"/>
    <w:rsid w:val="00CA5342"/>
    <w:rsid w:val="00D04109"/>
    <w:rsid w:val="00D05EE7"/>
    <w:rsid w:val="00D07EAA"/>
    <w:rsid w:val="00D23457"/>
    <w:rsid w:val="00D35EEF"/>
    <w:rsid w:val="00D752A6"/>
    <w:rsid w:val="00D95196"/>
    <w:rsid w:val="00DA00F4"/>
    <w:rsid w:val="00DA5026"/>
    <w:rsid w:val="00DA6971"/>
    <w:rsid w:val="00DB6DB5"/>
    <w:rsid w:val="00DC14EF"/>
    <w:rsid w:val="00DC6F25"/>
    <w:rsid w:val="00DC7FA0"/>
    <w:rsid w:val="00DD3B54"/>
    <w:rsid w:val="00E11CC3"/>
    <w:rsid w:val="00E33C36"/>
    <w:rsid w:val="00E5303B"/>
    <w:rsid w:val="00E56C62"/>
    <w:rsid w:val="00EA1E0E"/>
    <w:rsid w:val="00EC2D6F"/>
    <w:rsid w:val="00EF0E08"/>
    <w:rsid w:val="00F10667"/>
    <w:rsid w:val="00F54B62"/>
    <w:rsid w:val="00F97B3D"/>
    <w:rsid w:val="00FA762A"/>
    <w:rsid w:val="00FB2FAF"/>
    <w:rsid w:val="00FF0EE5"/>
    <w:rsid w:val="00FF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F84D"/>
  <w15:chartTrackingRefBased/>
  <w15:docId w15:val="{EFFEEC0B-8CCD-45EC-AAF6-7C88CF20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A57287"/>
    <w:pPr>
      <w:spacing w:line="240" w:lineRule="auto"/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7287"/>
    <w:rPr>
      <w:rFonts w:eastAsiaTheme="minorEastAsi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57287"/>
    <w:rPr>
      <w:vertAlign w:val="superscript"/>
    </w:rPr>
  </w:style>
  <w:style w:type="paragraph" w:customStyle="1" w:styleId="NoteLevel1">
    <w:name w:val="Note Level 1"/>
    <w:basedOn w:val="Normal"/>
    <w:uiPriority w:val="99"/>
    <w:semiHidden/>
    <w:unhideWhenUsed/>
    <w:rsid w:val="00AF36C1"/>
    <w:pPr>
      <w:keepNext/>
      <w:numPr>
        <w:numId w:val="1"/>
      </w:numPr>
      <w:spacing w:line="240" w:lineRule="auto"/>
      <w:contextualSpacing/>
      <w:outlineLvl w:val="0"/>
    </w:pPr>
    <w:rPr>
      <w:rFonts w:ascii="Verdana" w:eastAsiaTheme="minorEastAsia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AF36C1"/>
    <w:pPr>
      <w:keepNext/>
      <w:numPr>
        <w:ilvl w:val="1"/>
        <w:numId w:val="1"/>
      </w:numPr>
      <w:spacing w:line="240" w:lineRule="auto"/>
      <w:contextualSpacing/>
      <w:outlineLvl w:val="1"/>
    </w:pPr>
    <w:rPr>
      <w:rFonts w:ascii="Verdana" w:eastAsiaTheme="minorEastAsia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AF36C1"/>
    <w:pPr>
      <w:keepNext/>
      <w:numPr>
        <w:ilvl w:val="2"/>
        <w:numId w:val="1"/>
      </w:numPr>
      <w:spacing w:line="240" w:lineRule="auto"/>
      <w:contextualSpacing/>
      <w:outlineLvl w:val="2"/>
    </w:pPr>
    <w:rPr>
      <w:rFonts w:ascii="Verdana" w:eastAsiaTheme="minorEastAsia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AF36C1"/>
    <w:pPr>
      <w:keepNext/>
      <w:numPr>
        <w:ilvl w:val="3"/>
        <w:numId w:val="1"/>
      </w:numPr>
      <w:spacing w:line="240" w:lineRule="auto"/>
      <w:contextualSpacing/>
      <w:outlineLvl w:val="3"/>
    </w:pPr>
    <w:rPr>
      <w:rFonts w:ascii="Verdana" w:eastAsiaTheme="minorEastAsia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AF36C1"/>
    <w:pPr>
      <w:keepNext/>
      <w:numPr>
        <w:ilvl w:val="4"/>
        <w:numId w:val="1"/>
      </w:numPr>
      <w:spacing w:line="240" w:lineRule="auto"/>
      <w:contextualSpacing/>
      <w:outlineLvl w:val="4"/>
    </w:pPr>
    <w:rPr>
      <w:rFonts w:ascii="Verdana" w:eastAsiaTheme="minorEastAsia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AF36C1"/>
    <w:pPr>
      <w:keepNext/>
      <w:numPr>
        <w:ilvl w:val="5"/>
        <w:numId w:val="1"/>
      </w:numPr>
      <w:spacing w:line="240" w:lineRule="auto"/>
      <w:contextualSpacing/>
      <w:outlineLvl w:val="5"/>
    </w:pPr>
    <w:rPr>
      <w:rFonts w:ascii="Verdana" w:eastAsiaTheme="minorEastAsia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AF36C1"/>
    <w:pPr>
      <w:keepNext/>
      <w:numPr>
        <w:ilvl w:val="6"/>
        <w:numId w:val="1"/>
      </w:numPr>
      <w:spacing w:line="240" w:lineRule="auto"/>
      <w:contextualSpacing/>
      <w:outlineLvl w:val="6"/>
    </w:pPr>
    <w:rPr>
      <w:rFonts w:ascii="Verdana" w:eastAsiaTheme="minorEastAsia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AF36C1"/>
    <w:pPr>
      <w:keepNext/>
      <w:numPr>
        <w:ilvl w:val="7"/>
        <w:numId w:val="1"/>
      </w:numPr>
      <w:spacing w:line="240" w:lineRule="auto"/>
      <w:contextualSpacing/>
      <w:outlineLvl w:val="7"/>
    </w:pPr>
    <w:rPr>
      <w:rFonts w:ascii="Verdana" w:eastAsiaTheme="minorEastAsia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AF36C1"/>
    <w:pPr>
      <w:keepNext/>
      <w:numPr>
        <w:ilvl w:val="8"/>
        <w:numId w:val="1"/>
      </w:numPr>
      <w:spacing w:line="240" w:lineRule="auto"/>
      <w:contextualSpacing/>
      <w:outlineLvl w:val="8"/>
    </w:pPr>
    <w:rPr>
      <w:rFonts w:ascii="Verdana" w:eastAsiaTheme="minorEastAsia" w:hAnsi="Verdana"/>
    </w:rPr>
  </w:style>
  <w:style w:type="character" w:styleId="CommentReference">
    <w:name w:val="annotation reference"/>
    <w:basedOn w:val="DefaultParagraphFont"/>
    <w:uiPriority w:val="99"/>
    <w:semiHidden/>
    <w:unhideWhenUsed/>
    <w:rsid w:val="00673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2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2C1"/>
    <w:rPr>
      <w:rFonts w:ascii="Segoe UI" w:hAnsi="Segoe UI" w:cs="Segoe UI"/>
      <w:sz w:val="18"/>
      <w:szCs w:val="18"/>
    </w:rPr>
  </w:style>
  <w:style w:type="character" w:customStyle="1" w:styleId="caption1">
    <w:name w:val="caption1"/>
    <w:basedOn w:val="DefaultParagraphFont"/>
    <w:rsid w:val="00011FF4"/>
  </w:style>
  <w:style w:type="character" w:styleId="Hyperlink">
    <w:name w:val="Hyperlink"/>
    <w:basedOn w:val="DefaultParagraphFont"/>
    <w:uiPriority w:val="99"/>
    <w:unhideWhenUsed/>
    <w:rsid w:val="002C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FD7"/>
    <w:rPr>
      <w:color w:val="808080"/>
      <w:shd w:val="clear" w:color="auto" w:fill="E6E6E6"/>
    </w:rPr>
  </w:style>
  <w:style w:type="paragraph" w:customStyle="1" w:styleId="NoteLevel11">
    <w:name w:val="Note Level 11"/>
    <w:basedOn w:val="Normal"/>
    <w:uiPriority w:val="99"/>
    <w:unhideWhenUsed/>
    <w:rsid w:val="00BB3042"/>
    <w:pPr>
      <w:keepNext/>
      <w:tabs>
        <w:tab w:val="num" w:pos="0"/>
      </w:tabs>
      <w:spacing w:line="240" w:lineRule="auto"/>
      <w:contextualSpacing/>
      <w:outlineLvl w:val="0"/>
    </w:pPr>
    <w:rPr>
      <w:rFonts w:ascii="Verdana" w:eastAsiaTheme="minorEastAsia" w:hAnsi="Verdana" w:cstheme="minorBidi"/>
    </w:rPr>
  </w:style>
  <w:style w:type="paragraph" w:customStyle="1" w:styleId="NoteLevel21">
    <w:name w:val="Note Level 21"/>
    <w:basedOn w:val="Normal"/>
    <w:uiPriority w:val="99"/>
    <w:semiHidden/>
    <w:unhideWhenUsed/>
    <w:rsid w:val="00BB3042"/>
    <w:pPr>
      <w:keepNext/>
      <w:tabs>
        <w:tab w:val="num" w:pos="720"/>
      </w:tabs>
      <w:spacing w:line="240" w:lineRule="auto"/>
      <w:ind w:left="1080" w:hanging="360"/>
      <w:contextualSpacing/>
      <w:outlineLvl w:val="1"/>
    </w:pPr>
    <w:rPr>
      <w:rFonts w:ascii="Verdana" w:eastAsiaTheme="minorEastAsia" w:hAnsi="Verdana" w:cstheme="minorBidi"/>
    </w:rPr>
  </w:style>
  <w:style w:type="paragraph" w:customStyle="1" w:styleId="NoteLevel31">
    <w:name w:val="Note Level 31"/>
    <w:basedOn w:val="Normal"/>
    <w:uiPriority w:val="99"/>
    <w:unhideWhenUsed/>
    <w:rsid w:val="00BB3042"/>
    <w:pPr>
      <w:keepNext/>
      <w:tabs>
        <w:tab w:val="num" w:pos="1440"/>
      </w:tabs>
      <w:spacing w:line="240" w:lineRule="auto"/>
      <w:ind w:left="1800" w:hanging="360"/>
      <w:contextualSpacing/>
      <w:outlineLvl w:val="2"/>
    </w:pPr>
    <w:rPr>
      <w:rFonts w:ascii="Verdana" w:eastAsiaTheme="minorEastAsia" w:hAnsi="Verdana" w:cstheme="minorBidi"/>
    </w:rPr>
  </w:style>
  <w:style w:type="paragraph" w:customStyle="1" w:styleId="NoteLevel41">
    <w:name w:val="Note Level 41"/>
    <w:basedOn w:val="Normal"/>
    <w:uiPriority w:val="99"/>
    <w:unhideWhenUsed/>
    <w:rsid w:val="00BB3042"/>
    <w:pPr>
      <w:keepNext/>
      <w:tabs>
        <w:tab w:val="num" w:pos="2160"/>
      </w:tabs>
      <w:spacing w:line="240" w:lineRule="auto"/>
      <w:ind w:left="2520" w:hanging="360"/>
      <w:contextualSpacing/>
      <w:outlineLvl w:val="3"/>
    </w:pPr>
    <w:rPr>
      <w:rFonts w:ascii="Verdana" w:eastAsiaTheme="minorEastAsia" w:hAnsi="Verdana" w:cstheme="minorBidi"/>
    </w:rPr>
  </w:style>
  <w:style w:type="paragraph" w:customStyle="1" w:styleId="NoteLevel51">
    <w:name w:val="Note Level 51"/>
    <w:basedOn w:val="Normal"/>
    <w:uiPriority w:val="99"/>
    <w:semiHidden/>
    <w:unhideWhenUsed/>
    <w:rsid w:val="00BB3042"/>
    <w:pPr>
      <w:keepNext/>
      <w:tabs>
        <w:tab w:val="num" w:pos="2880"/>
      </w:tabs>
      <w:spacing w:line="240" w:lineRule="auto"/>
      <w:ind w:left="3240" w:hanging="360"/>
      <w:contextualSpacing/>
      <w:outlineLvl w:val="4"/>
    </w:pPr>
    <w:rPr>
      <w:rFonts w:ascii="Verdana" w:eastAsiaTheme="minorEastAsia" w:hAnsi="Verdana" w:cstheme="minorBidi"/>
    </w:rPr>
  </w:style>
  <w:style w:type="paragraph" w:customStyle="1" w:styleId="NoteLevel61">
    <w:name w:val="Note Level 61"/>
    <w:basedOn w:val="Normal"/>
    <w:uiPriority w:val="99"/>
    <w:semiHidden/>
    <w:unhideWhenUsed/>
    <w:rsid w:val="00BB3042"/>
    <w:pPr>
      <w:keepNext/>
      <w:tabs>
        <w:tab w:val="num" w:pos="3600"/>
      </w:tabs>
      <w:spacing w:line="240" w:lineRule="auto"/>
      <w:ind w:left="3960" w:hanging="360"/>
      <w:contextualSpacing/>
      <w:outlineLvl w:val="5"/>
    </w:pPr>
    <w:rPr>
      <w:rFonts w:ascii="Verdana" w:eastAsiaTheme="minorEastAsia" w:hAnsi="Verdana" w:cstheme="minorBidi"/>
    </w:rPr>
  </w:style>
  <w:style w:type="paragraph" w:customStyle="1" w:styleId="NoteLevel71">
    <w:name w:val="Note Level 71"/>
    <w:basedOn w:val="Normal"/>
    <w:uiPriority w:val="99"/>
    <w:semiHidden/>
    <w:unhideWhenUsed/>
    <w:rsid w:val="00BB3042"/>
    <w:pPr>
      <w:keepNext/>
      <w:tabs>
        <w:tab w:val="num" w:pos="4320"/>
      </w:tabs>
      <w:spacing w:line="240" w:lineRule="auto"/>
      <w:ind w:left="4680" w:hanging="360"/>
      <w:contextualSpacing/>
      <w:outlineLvl w:val="6"/>
    </w:pPr>
    <w:rPr>
      <w:rFonts w:ascii="Verdana" w:eastAsiaTheme="minorEastAsia" w:hAnsi="Verdana" w:cstheme="minorBidi"/>
    </w:rPr>
  </w:style>
  <w:style w:type="paragraph" w:customStyle="1" w:styleId="NoteLevel81">
    <w:name w:val="Note Level 81"/>
    <w:basedOn w:val="Normal"/>
    <w:uiPriority w:val="99"/>
    <w:semiHidden/>
    <w:unhideWhenUsed/>
    <w:rsid w:val="00BB3042"/>
    <w:pPr>
      <w:keepNext/>
      <w:tabs>
        <w:tab w:val="num" w:pos="5040"/>
      </w:tabs>
      <w:spacing w:line="240" w:lineRule="auto"/>
      <w:ind w:left="5400" w:hanging="360"/>
      <w:contextualSpacing/>
      <w:outlineLvl w:val="7"/>
    </w:pPr>
    <w:rPr>
      <w:rFonts w:ascii="Verdana" w:eastAsiaTheme="minorEastAsia" w:hAnsi="Verdana" w:cstheme="minorBidi"/>
    </w:rPr>
  </w:style>
  <w:style w:type="paragraph" w:customStyle="1" w:styleId="NoteLevel91">
    <w:name w:val="Note Level 91"/>
    <w:basedOn w:val="Normal"/>
    <w:uiPriority w:val="99"/>
    <w:semiHidden/>
    <w:unhideWhenUsed/>
    <w:rsid w:val="00BB3042"/>
    <w:pPr>
      <w:keepNext/>
      <w:tabs>
        <w:tab w:val="num" w:pos="5760"/>
      </w:tabs>
      <w:spacing w:line="240" w:lineRule="auto"/>
      <w:ind w:left="6120" w:hanging="360"/>
      <w:contextualSpacing/>
      <w:outlineLvl w:val="8"/>
    </w:pPr>
    <w:rPr>
      <w:rFonts w:ascii="Verdana" w:eastAsiaTheme="minorEastAsia" w:hAnsi="Verdana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13</Pages>
  <Words>3776</Words>
  <Characters>21527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C</dc:creator>
  <cp:keywords/>
  <dc:description/>
  <cp:lastModifiedBy>N C</cp:lastModifiedBy>
  <cp:revision>108</cp:revision>
  <dcterms:created xsi:type="dcterms:W3CDTF">2018-02-19T23:02:00Z</dcterms:created>
  <dcterms:modified xsi:type="dcterms:W3CDTF">2018-02-27T08:41:00Z</dcterms:modified>
</cp:coreProperties>
</file>