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4401" w14:textId="5C9F3FCB" w:rsidR="009C11BF" w:rsidRDefault="007C232D" w:rsidP="007C23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Comer, Nicholas G.</w:t>
      </w:r>
    </w:p>
    <w:p w14:paraId="645F3D30" w14:textId="34BB509A" w:rsidR="00D4197C" w:rsidRDefault="00D4197C" w:rsidP="007C23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10FE895" w14:textId="4ABCDCA8" w:rsidR="00D4197C" w:rsidRDefault="00D4197C" w:rsidP="00D4197C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Report</w:t>
      </w:r>
    </w:p>
    <w:p w14:paraId="4A69EF0C" w14:textId="5D048D47" w:rsidR="00D4197C" w:rsidRDefault="00D4197C" w:rsidP="00D4197C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</w:p>
    <w:p w14:paraId="12ACC88B" w14:textId="5AD8F397" w:rsidR="00D4197C" w:rsidRDefault="00D4197C" w:rsidP="00D419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report details some of the quirks in the code provided. First, The X and Y coordinates refer to the center of the shape, therefore all the shapes in the output have the same X and Y coordinates.</w:t>
      </w:r>
      <w:r w:rsidR="002970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704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97046">
        <w:rPr>
          <w:rFonts w:ascii="Times New Roman" w:hAnsi="Times New Roman" w:cs="Times New Roman"/>
          <w:sz w:val="24"/>
          <w:szCs w:val="24"/>
        </w:rPr>
        <w:t xml:space="preserve"> find the bounding box and draw the shapes, I found the upper right corner by subtracting half the width from the x-coordinate. From there it is trivial to find the rest of the corners. </w:t>
      </w:r>
      <w:r w:rsidR="00D411EB">
        <w:rPr>
          <w:rFonts w:ascii="Times New Roman" w:hAnsi="Times New Roman" w:cs="Times New Roman"/>
          <w:sz w:val="24"/>
          <w:szCs w:val="24"/>
        </w:rPr>
        <w:t>The shape class is abstract, meaning that not all the functions implemented from the interfaces have bodies. These abstract functions will be overwritten in subclasses such as polygon and rectangle.</w:t>
      </w:r>
      <w:r w:rsidR="008E77D1">
        <w:rPr>
          <w:rFonts w:ascii="Times New Roman" w:hAnsi="Times New Roman" w:cs="Times New Roman"/>
          <w:sz w:val="24"/>
          <w:szCs w:val="24"/>
        </w:rPr>
        <w:t xml:space="preserve"> The center of the shapes is the center of the canvas. The center of the canvas is always half the width and half the height.</w:t>
      </w:r>
      <w:r w:rsidR="00EC261B">
        <w:rPr>
          <w:rFonts w:ascii="Times New Roman" w:hAnsi="Times New Roman" w:cs="Times New Roman"/>
          <w:sz w:val="24"/>
          <w:szCs w:val="24"/>
        </w:rPr>
        <w:t xml:space="preserve"> I created the output picture by using </w:t>
      </w:r>
      <w:proofErr w:type="spellStart"/>
      <w:r w:rsidR="00EC261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EC261B">
        <w:rPr>
          <w:rFonts w:ascii="Times New Roman" w:hAnsi="Times New Roman" w:cs="Times New Roman"/>
          <w:sz w:val="24"/>
          <w:szCs w:val="24"/>
        </w:rPr>
        <w:t>.</w:t>
      </w:r>
    </w:p>
    <w:p w14:paraId="5005DADF" w14:textId="0BAA6FE3" w:rsidR="00BA0437" w:rsidRDefault="00BA0437" w:rsidP="00D419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3F085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Application.java</w:t>
      </w:r>
    </w:p>
    <w:p w14:paraId="2B0EDF6E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1 import </w:t>
      </w:r>
      <w:proofErr w:type="spellStart"/>
      <w:proofErr w:type="gramStart"/>
      <w:r w:rsidRPr="00BA0437">
        <w:rPr>
          <w:rFonts w:ascii="Times New Roman" w:hAnsi="Times New Roman" w:cs="Times New Roman"/>
          <w:sz w:val="24"/>
          <w:szCs w:val="24"/>
        </w:rPr>
        <w:t>java.awt.Canvas</w:t>
      </w:r>
      <w:proofErr w:type="spellEnd"/>
      <w:proofErr w:type="gramEnd"/>
      <w:r w:rsidRPr="00BA0437">
        <w:rPr>
          <w:rFonts w:ascii="Times New Roman" w:hAnsi="Times New Roman" w:cs="Times New Roman"/>
          <w:sz w:val="24"/>
          <w:szCs w:val="24"/>
        </w:rPr>
        <w:t>;</w:t>
      </w:r>
    </w:p>
    <w:p w14:paraId="749E52E1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2 import </w:t>
      </w:r>
      <w:proofErr w:type="spellStart"/>
      <w:proofErr w:type="gramStart"/>
      <w:r w:rsidRPr="00BA0437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BA0437">
        <w:rPr>
          <w:rFonts w:ascii="Times New Roman" w:hAnsi="Times New Roman" w:cs="Times New Roman"/>
          <w:sz w:val="24"/>
          <w:szCs w:val="24"/>
        </w:rPr>
        <w:t>;</w:t>
      </w:r>
    </w:p>
    <w:p w14:paraId="78DE6C5C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3 import </w:t>
      </w:r>
      <w:proofErr w:type="spellStart"/>
      <w:proofErr w:type="gramStart"/>
      <w:r w:rsidRPr="00BA0437">
        <w:rPr>
          <w:rFonts w:ascii="Times New Roman" w:hAnsi="Times New Roman" w:cs="Times New Roman"/>
          <w:sz w:val="24"/>
          <w:szCs w:val="24"/>
        </w:rPr>
        <w:t>java.awt.Graphics</w:t>
      </w:r>
      <w:proofErr w:type="spellEnd"/>
      <w:proofErr w:type="gramEnd"/>
      <w:r w:rsidRPr="00BA0437">
        <w:rPr>
          <w:rFonts w:ascii="Times New Roman" w:hAnsi="Times New Roman" w:cs="Times New Roman"/>
          <w:sz w:val="24"/>
          <w:szCs w:val="24"/>
        </w:rPr>
        <w:t>;</w:t>
      </w:r>
    </w:p>
    <w:p w14:paraId="07EFF18C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4 import </w:t>
      </w:r>
      <w:proofErr w:type="spellStart"/>
      <w:proofErr w:type="gramStart"/>
      <w:r w:rsidRPr="00BA0437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.Object</w:t>
      </w:r>
      <w:proofErr w:type="spellEnd"/>
      <w:r w:rsidRPr="00BA0437">
        <w:rPr>
          <w:rFonts w:ascii="Times New Roman" w:hAnsi="Times New Roman" w:cs="Times New Roman"/>
          <w:sz w:val="24"/>
          <w:szCs w:val="24"/>
        </w:rPr>
        <w:t>;</w:t>
      </w:r>
    </w:p>
    <w:p w14:paraId="1B123F89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5 import </w:t>
      </w:r>
      <w:proofErr w:type="spellStart"/>
      <w:proofErr w:type="gramStart"/>
      <w:r w:rsidRPr="00BA0437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BA043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;</w:t>
      </w:r>
    </w:p>
    <w:p w14:paraId="261C1CAC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6 import </w:t>
      </w:r>
      <w:proofErr w:type="spellStart"/>
      <w:proofErr w:type="gramStart"/>
      <w:r w:rsidRPr="00BA0437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BA0437">
        <w:rPr>
          <w:rFonts w:ascii="Times New Roman" w:hAnsi="Times New Roman" w:cs="Times New Roman"/>
          <w:sz w:val="24"/>
          <w:szCs w:val="24"/>
        </w:rPr>
        <w:t>;</w:t>
      </w:r>
    </w:p>
    <w:p w14:paraId="1F84CB47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7</w:t>
      </w:r>
    </w:p>
    <w:p w14:paraId="44771FA3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8 import </w:t>
      </w:r>
      <w:proofErr w:type="spellStart"/>
      <w:proofErr w:type="gramStart"/>
      <w:r w:rsidRPr="00BA0437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BA0437">
        <w:rPr>
          <w:rFonts w:ascii="Times New Roman" w:hAnsi="Times New Roman" w:cs="Times New Roman"/>
          <w:sz w:val="24"/>
          <w:szCs w:val="24"/>
        </w:rPr>
        <w:t>;</w:t>
      </w:r>
    </w:p>
    <w:p w14:paraId="29057693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9</w:t>
      </w:r>
    </w:p>
    <w:p w14:paraId="51A2AE62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10 public class Application extends Canvas {</w:t>
      </w:r>
    </w:p>
    <w:p w14:paraId="6908BC4B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11</w:t>
      </w:r>
    </w:p>
    <w:p w14:paraId="0F2C6928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12public static void </w:t>
      </w:r>
      <w:proofErr w:type="gramStart"/>
      <w:r w:rsidRPr="00BA04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A04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0437">
        <w:rPr>
          <w:rFonts w:ascii="Times New Roman" w:hAnsi="Times New Roman" w:cs="Times New Roman"/>
          <w:sz w:val="24"/>
          <w:szCs w:val="24"/>
        </w:rPr>
        <w:t>)</w:t>
      </w:r>
    </w:p>
    <w:p w14:paraId="35CAEA31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13{</w:t>
      </w:r>
    </w:p>
    <w:p w14:paraId="4487184B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14JFrame frame = new </w:t>
      </w:r>
      <w:proofErr w:type="spellStart"/>
      <w:r w:rsidRPr="00BA0437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A0437">
        <w:rPr>
          <w:rFonts w:ascii="Times New Roman" w:hAnsi="Times New Roman" w:cs="Times New Roman"/>
          <w:sz w:val="24"/>
          <w:szCs w:val="24"/>
        </w:rPr>
        <w:t>("Shapes");</w:t>
      </w:r>
    </w:p>
    <w:p w14:paraId="0DBBBB75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15Canvas canvas = new </w:t>
      </w:r>
      <w:proofErr w:type="gramStart"/>
      <w:r w:rsidRPr="00BA0437">
        <w:rPr>
          <w:rFonts w:ascii="Times New Roman" w:hAnsi="Times New Roman" w:cs="Times New Roman"/>
          <w:sz w:val="24"/>
          <w:szCs w:val="24"/>
        </w:rPr>
        <w:t>Application(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);</w:t>
      </w:r>
    </w:p>
    <w:p w14:paraId="7613328B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16canvas.setSize(1080,720);</w:t>
      </w:r>
    </w:p>
    <w:p w14:paraId="598703CB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17frame.add(canvas);</w:t>
      </w:r>
    </w:p>
    <w:p w14:paraId="2BA961FB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18frame.pack();</w:t>
      </w:r>
    </w:p>
    <w:p w14:paraId="1C20AEDB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19frame.setVisible(true);</w:t>
      </w:r>
    </w:p>
    <w:p w14:paraId="2CE0C4C7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20}</w:t>
      </w:r>
    </w:p>
    <w:p w14:paraId="45E9C921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21</w:t>
      </w:r>
    </w:p>
    <w:p w14:paraId="34D5D1BA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22public void </w:t>
      </w:r>
      <w:proofErr w:type="gramStart"/>
      <w:r w:rsidRPr="00BA0437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Graphics g)</w:t>
      </w:r>
    </w:p>
    <w:p w14:paraId="09DBA524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23{</w:t>
      </w:r>
    </w:p>
    <w:p w14:paraId="4A5AFE04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24Rectangle R1 = new </w:t>
      </w:r>
      <w:proofErr w:type="gramStart"/>
      <w:r w:rsidRPr="00BA043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540,360,800,400,Color.yellow);</w:t>
      </w:r>
    </w:p>
    <w:p w14:paraId="1FCFB22D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25Oval O1 = new </w:t>
      </w:r>
      <w:proofErr w:type="gramStart"/>
      <w:r w:rsidRPr="00BA0437">
        <w:rPr>
          <w:rFonts w:ascii="Times New Roman" w:hAnsi="Times New Roman" w:cs="Times New Roman"/>
          <w:sz w:val="24"/>
          <w:szCs w:val="24"/>
        </w:rPr>
        <w:t>Oval(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540,360,800,400,Color.green);</w:t>
      </w:r>
    </w:p>
    <w:p w14:paraId="7DF33033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26Rectangle R2 = new </w:t>
      </w:r>
      <w:proofErr w:type="gramStart"/>
      <w:r w:rsidRPr="00BA043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540,360,525,300,Color.magenta);</w:t>
      </w:r>
    </w:p>
    <w:p w14:paraId="758D1C25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27Oval O2= new </w:t>
      </w:r>
      <w:proofErr w:type="gramStart"/>
      <w:r w:rsidRPr="00BA0437">
        <w:rPr>
          <w:rFonts w:ascii="Times New Roman" w:hAnsi="Times New Roman" w:cs="Times New Roman"/>
          <w:sz w:val="24"/>
          <w:szCs w:val="24"/>
        </w:rPr>
        <w:t>Oval(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540,360,525,300,Color.blue);</w:t>
      </w:r>
    </w:p>
    <w:p w14:paraId="417DAEF4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 xml:space="preserve">28Rectangle R3 = new </w:t>
      </w:r>
      <w:proofErr w:type="gramStart"/>
      <w:r w:rsidRPr="00BA043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540,360,345,225,Color.orange);</w:t>
      </w:r>
    </w:p>
    <w:p w14:paraId="0DAD95B2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lastRenderedPageBreak/>
        <w:t xml:space="preserve">29Oval O3 = new </w:t>
      </w:r>
      <w:proofErr w:type="gramStart"/>
      <w:r w:rsidRPr="00BA0437">
        <w:rPr>
          <w:rFonts w:ascii="Times New Roman" w:hAnsi="Times New Roman" w:cs="Times New Roman"/>
          <w:sz w:val="24"/>
          <w:szCs w:val="24"/>
        </w:rPr>
        <w:t>Oval(</w:t>
      </w:r>
      <w:proofErr w:type="gramEnd"/>
      <w:r w:rsidRPr="00BA0437">
        <w:rPr>
          <w:rFonts w:ascii="Times New Roman" w:hAnsi="Times New Roman" w:cs="Times New Roman"/>
          <w:sz w:val="24"/>
          <w:szCs w:val="24"/>
        </w:rPr>
        <w:t>540,360,345,225,Color.gray);</w:t>
      </w:r>
    </w:p>
    <w:p w14:paraId="575472FA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30</w:t>
      </w:r>
    </w:p>
    <w:p w14:paraId="5DCBCC31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31R1.draw(g);</w:t>
      </w:r>
    </w:p>
    <w:p w14:paraId="6E6558CD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32O1.draw(g);</w:t>
      </w:r>
    </w:p>
    <w:p w14:paraId="410CAAFB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33R2.draw(g);</w:t>
      </w:r>
    </w:p>
    <w:p w14:paraId="1E08386D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34O2.draw(g);</w:t>
      </w:r>
    </w:p>
    <w:p w14:paraId="3C696DE3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35R3.draw(g);</w:t>
      </w:r>
    </w:p>
    <w:p w14:paraId="33A97176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36O3.draw(g);</w:t>
      </w:r>
    </w:p>
    <w:p w14:paraId="06728719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37}</w:t>
      </w:r>
    </w:p>
    <w:p w14:paraId="72B58BA4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38</w:t>
      </w:r>
    </w:p>
    <w:p w14:paraId="39BB104F" w14:textId="77777777" w:rsidR="00BA0437" w:rsidRP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A0437">
        <w:rPr>
          <w:rFonts w:ascii="Times New Roman" w:hAnsi="Times New Roman" w:cs="Times New Roman"/>
          <w:sz w:val="24"/>
          <w:szCs w:val="24"/>
        </w:rPr>
        <w:t>39 }</w:t>
      </w:r>
      <w:proofErr w:type="gramEnd"/>
    </w:p>
    <w:p w14:paraId="249306E5" w14:textId="7ABE0D40" w:rsid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37">
        <w:rPr>
          <w:rFonts w:ascii="Times New Roman" w:hAnsi="Times New Roman" w:cs="Times New Roman"/>
          <w:sz w:val="24"/>
          <w:szCs w:val="24"/>
        </w:rPr>
        <w:t>40</w:t>
      </w:r>
    </w:p>
    <w:p w14:paraId="680F5698" w14:textId="2F79F949" w:rsidR="00BA0437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D26DB" w14:textId="77777777" w:rsidR="00BA0437" w:rsidRPr="00D4197C" w:rsidRDefault="00BA0437" w:rsidP="00BA043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A0437" w:rsidRPr="00D4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60"/>
    <w:rsid w:val="00297046"/>
    <w:rsid w:val="00662260"/>
    <w:rsid w:val="007C232D"/>
    <w:rsid w:val="008E77D1"/>
    <w:rsid w:val="009C11BF"/>
    <w:rsid w:val="00BA0437"/>
    <w:rsid w:val="00D411EB"/>
    <w:rsid w:val="00D4197C"/>
    <w:rsid w:val="00E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DF59"/>
  <w15:chartTrackingRefBased/>
  <w15:docId w15:val="{43716CC9-95EB-40C0-947E-4F2ACC5F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G. Comer</dc:creator>
  <cp:keywords/>
  <dc:description/>
  <cp:lastModifiedBy>Nicholas G. Comer</cp:lastModifiedBy>
  <cp:revision>8</cp:revision>
  <dcterms:created xsi:type="dcterms:W3CDTF">2018-07-09T16:06:00Z</dcterms:created>
  <dcterms:modified xsi:type="dcterms:W3CDTF">2018-07-11T22:44:00Z</dcterms:modified>
</cp:coreProperties>
</file>